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814" w:h="720" w:wrap="none" w:hAnchor="page" w:x="1983" w:y="193"/>
        <w:widowControl w:val="0"/>
        <w:shd w:val="clear" w:color="auto" w:fill="auto"/>
        <w:bidi w:val="0"/>
        <w:spacing w:before="0" w:after="0" w:line="240" w:lineRule="auto"/>
        <w:ind w:left="0" w:right="0" w:firstLine="0"/>
        <w:jc w:val="center"/>
        <w:rPr>
          <w:sz w:val="44"/>
          <w:szCs w:val="44"/>
        </w:rPr>
      </w:pPr>
      <w:r>
        <w:rPr>
          <w:color w:val="466FAD"/>
          <w:spacing w:val="0"/>
          <w:w w:val="100"/>
          <w:position w:val="0"/>
          <w:sz w:val="44"/>
          <w:szCs w:val="44"/>
        </w:rPr>
        <w:t>安通控股</w:t>
      </w:r>
    </w:p>
    <w:p>
      <w:pPr>
        <w:pStyle w:val="Style2"/>
        <w:keepNext w:val="0"/>
        <w:keepLines w:val="0"/>
        <w:framePr w:w="1814" w:h="720" w:wrap="none" w:hAnchor="page" w:x="1983" w:y="193"/>
        <w:widowControl w:val="0"/>
        <w:shd w:val="clear" w:color="auto" w:fill="auto"/>
        <w:bidi w:val="0"/>
        <w:spacing w:before="0" w:after="0" w:line="194" w:lineRule="auto"/>
        <w:ind w:left="0" w:right="0" w:firstLine="0"/>
        <w:jc w:val="both"/>
      </w:pPr>
      <w:r>
        <w:rPr>
          <w:rFonts w:ascii="Calibri" w:eastAsia="Calibri" w:hAnsi="Calibri" w:cs="Calibri"/>
          <w:color w:val="466FAD"/>
          <w:spacing w:val="0"/>
          <w:w w:val="100"/>
          <w:position w:val="0"/>
        </w:rPr>
        <w:t>Antong Holdings</w:t>
      </w:r>
    </w:p>
    <w:p>
      <w:pPr>
        <w:pStyle w:val="Style6"/>
        <w:keepNext w:val="0"/>
        <w:keepLines w:val="0"/>
        <w:framePr w:w="3523" w:h="552" w:wrap="none" w:hAnchor="page" w:x="4157" w:y="270"/>
        <w:widowControl w:val="0"/>
        <w:shd w:val="clear" w:color="auto" w:fill="auto"/>
        <w:bidi w:val="0"/>
        <w:spacing w:before="0" w:after="0" w:line="240" w:lineRule="auto"/>
        <w:ind w:right="0" w:firstLine="0"/>
        <w:jc w:val="center"/>
      </w:pPr>
      <w:r>
        <w:rPr>
          <w:rFonts w:ascii="SimSun" w:eastAsia="SimSun" w:hAnsi="SimSun" w:cs="SimSun"/>
          <w:b/>
          <w:bCs/>
          <w:spacing w:val="0"/>
          <w:w w:val="100"/>
          <w:position w:val="0"/>
          <w:sz w:val="44"/>
          <w:szCs w:val="44"/>
        </w:rPr>
        <w:t>股票代码：</w:t>
      </w:r>
      <w:r>
        <w:rPr>
          <w:spacing w:val="0"/>
          <w:w w:val="100"/>
          <w:position w:val="0"/>
        </w:rPr>
        <w:t>600179</w:t>
      </w:r>
    </w:p>
    <w:p>
      <w:pPr>
        <w:pStyle w:val="Style2"/>
        <w:keepNext w:val="0"/>
        <w:keepLines w:val="0"/>
        <w:framePr w:w="3134" w:h="1147" w:wrap="none" w:hAnchor="page" w:x="7008" w:y="3769"/>
        <w:widowControl w:val="0"/>
        <w:shd w:val="clear" w:color="auto" w:fill="auto"/>
        <w:bidi w:val="0"/>
        <w:spacing w:before="0" w:after="0" w:line="240" w:lineRule="auto"/>
        <w:ind w:left="0" w:right="0" w:firstLine="0"/>
        <w:jc w:val="both"/>
        <w:rPr>
          <w:sz w:val="70"/>
          <w:szCs w:val="70"/>
        </w:rPr>
      </w:pPr>
      <w:r>
        <w:rPr>
          <w:rFonts w:ascii="Cambria" w:eastAsia="Cambria" w:hAnsi="Cambria" w:cs="Cambria"/>
          <w:b w:val="0"/>
          <w:bCs w:val="0"/>
          <w:color w:val="69A3D7"/>
          <w:spacing w:val="0"/>
          <w:w w:val="100"/>
          <w:position w:val="0"/>
          <w:sz w:val="70"/>
          <w:szCs w:val="70"/>
        </w:rPr>
        <w:t>2021</w:t>
      </w:r>
    </w:p>
    <w:p>
      <w:pPr>
        <w:pStyle w:val="Style2"/>
        <w:keepNext w:val="0"/>
        <w:keepLines w:val="0"/>
        <w:framePr w:w="3134" w:h="1147" w:wrap="none" w:hAnchor="page" w:x="7008" w:y="3769"/>
        <w:widowControl w:val="0"/>
        <w:shd w:val="clear" w:color="auto" w:fill="auto"/>
        <w:bidi w:val="0"/>
        <w:spacing w:before="0" w:after="0" w:line="240" w:lineRule="auto"/>
        <w:ind w:left="0" w:right="0" w:firstLine="0"/>
        <w:jc w:val="left"/>
        <w:rPr>
          <w:sz w:val="30"/>
          <w:szCs w:val="30"/>
        </w:rPr>
      </w:pPr>
      <w:r>
        <w:rPr>
          <w:rFonts w:ascii="Arial" w:eastAsia="Arial" w:hAnsi="Arial" w:cs="Arial"/>
          <w:b w:val="0"/>
          <w:bCs w:val="0"/>
          <w:color w:val="9CB0C2"/>
          <w:spacing w:val="0"/>
          <w:w w:val="100"/>
          <w:position w:val="0"/>
          <w:sz w:val="30"/>
          <w:szCs w:val="30"/>
        </w:rPr>
        <w:t>ANTONG HOLDINGS</w:t>
      </w:r>
    </w:p>
    <w:p>
      <w:pPr>
        <w:pStyle w:val="Style11"/>
        <w:keepNext w:val="0"/>
        <w:keepLines w:val="0"/>
        <w:framePr w:w="4949" w:h="1306" w:wrap="none" w:hAnchor="page" w:x="6840" w:y="9731"/>
        <w:widowControl w:val="0"/>
        <w:shd w:val="clear" w:color="auto" w:fill="auto"/>
        <w:bidi w:val="0"/>
        <w:spacing w:before="0" w:line="240" w:lineRule="auto"/>
        <w:ind w:left="0" w:right="0" w:firstLine="0"/>
        <w:jc w:val="left"/>
      </w:pPr>
      <w:r>
        <w:rPr>
          <w:spacing w:val="0"/>
          <w:w w:val="100"/>
          <w:position w:val="0"/>
        </w:rPr>
        <w:t>安通控股股份有限公司</w:t>
      </w:r>
    </w:p>
    <w:p>
      <w:pPr>
        <w:pStyle w:val="Style13"/>
        <w:keepNext/>
        <w:keepLines/>
        <w:framePr w:w="4949" w:h="1306" w:wrap="none" w:hAnchor="page" w:x="6840" w:y="9731"/>
        <w:widowControl w:val="0"/>
        <w:shd w:val="clear" w:color="auto" w:fill="auto"/>
        <w:bidi w:val="0"/>
        <w:spacing w:before="0" w:after="0"/>
        <w:ind w:left="0" w:right="0" w:firstLine="0"/>
        <w:jc w:val="left"/>
      </w:pPr>
      <w:bookmarkStart w:id="0" w:name="bookmark0"/>
      <w:bookmarkStart w:id="1" w:name="bookmark1"/>
      <w:bookmarkStart w:id="2" w:name="bookmark2"/>
      <w:r>
        <w:rPr>
          <w:rFonts w:ascii="Cambria" w:eastAsia="Cambria" w:hAnsi="Cambria" w:cs="Cambria"/>
          <w:spacing w:val="0"/>
          <w:w w:val="100"/>
          <w:position w:val="0"/>
          <w:sz w:val="70"/>
          <w:szCs w:val="70"/>
        </w:rPr>
        <w:t>2021</w:t>
      </w:r>
      <w:r>
        <w:rPr>
          <w:spacing w:val="0"/>
          <w:w w:val="100"/>
          <w:position w:val="0"/>
        </w:rPr>
        <w:t>年年度报告</w:t>
      </w:r>
      <w:bookmarkEnd w:id="0"/>
      <w:bookmarkEnd w:id="1"/>
      <w:bookmarkEnd w:id="2"/>
    </w:p>
    <w:p>
      <w:pPr>
        <w:widowControl w:val="0"/>
        <w:spacing w:line="360" w:lineRule="exact"/>
      </w:pPr>
      <w:r>
        <w:drawing>
          <wp:anchor distT="0" distB="0" distL="0" distR="1188720" simplePos="0" relativeHeight="62914690" behindDoc="1" locked="0" layoutInCell="1" allowOverlap="1">
            <wp:simplePos x="0" y="0"/>
            <wp:positionH relativeFrom="page">
              <wp:posOffset>566420</wp:posOffset>
            </wp:positionH>
            <wp:positionV relativeFrom="margin">
              <wp:posOffset>0</wp:posOffset>
            </wp:positionV>
            <wp:extent cx="658495" cy="6216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58495" cy="621665"/>
                    </a:xfrm>
                    <a:prstGeom prst="rect"/>
                  </pic:spPr>
                </pic:pic>
              </a:graphicData>
            </a:graphic>
          </wp:anchor>
        </w:drawing>
      </w:r>
      <w:r>
        <w:drawing>
          <wp:anchor distT="128270" distB="0" distL="0" distR="0" simplePos="0" relativeHeight="62914691" behindDoc="1" locked="0" layoutInCell="1" allowOverlap="1">
            <wp:simplePos x="0" y="0"/>
            <wp:positionH relativeFrom="page">
              <wp:posOffset>75565</wp:posOffset>
            </wp:positionH>
            <wp:positionV relativeFrom="margin">
              <wp:posOffset>2520950</wp:posOffset>
            </wp:positionV>
            <wp:extent cx="7565390" cy="784542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565390" cy="7845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2147" w:h="16857"/>
          <w:pgMar w:top="337" w:right="119" w:bottom="0" w:left="119" w:header="0" w:footer="3" w:gutter="0"/>
          <w:cols w:space="720"/>
          <w:noEndnote/>
          <w:rtlGutter w:val="0"/>
          <w:docGrid w:linePitch="360"/>
        </w:sectPr>
      </w:pPr>
    </w:p>
    <w:p>
      <w:pPr>
        <w:pStyle w:val="Style18"/>
        <w:keepNext/>
        <w:keepLines/>
        <w:widowControl w:val="0"/>
        <w:shd w:val="clear" w:color="auto" w:fill="auto"/>
        <w:bidi w:val="0"/>
        <w:spacing w:before="58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6"/>
        <w:keepNext w:val="0"/>
        <w:keepLines w:val="0"/>
        <w:widowControl w:val="0"/>
        <w:shd w:val="clear" w:color="auto" w:fill="auto"/>
        <w:tabs>
          <w:tab w:pos="506" w:val="left"/>
        </w:tabs>
        <w:bidi w:val="0"/>
        <w:spacing w:before="0" w:after="28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6"/>
        <w:keepNext w:val="0"/>
        <w:keepLines w:val="0"/>
        <w:widowControl w:val="0"/>
        <w:shd w:val="clear" w:color="auto" w:fill="auto"/>
        <w:tabs>
          <w:tab w:pos="506" w:val="left"/>
        </w:tabs>
        <w:bidi w:val="0"/>
        <w:spacing w:before="0" w:after="280" w:line="374"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16"/>
        <w:keepNext w:val="0"/>
        <w:keepLines w:val="0"/>
        <w:widowControl w:val="0"/>
        <w:shd w:val="clear" w:color="auto" w:fill="auto"/>
        <w:tabs>
          <w:tab w:pos="506" w:val="left"/>
        </w:tabs>
        <w:bidi w:val="0"/>
        <w:spacing w:before="0" w:after="280" w:line="374"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大华会计师事务所（特殊普通合伙）为本公司出具了标准无保留意见的审计报告。</w:t>
      </w:r>
    </w:p>
    <w:p>
      <w:pPr>
        <w:pStyle w:val="Style16"/>
        <w:keepNext w:val="0"/>
        <w:keepLines w:val="0"/>
        <w:widowControl w:val="0"/>
        <w:shd w:val="clear" w:color="auto" w:fill="auto"/>
        <w:tabs>
          <w:tab w:pos="506" w:val="left"/>
        </w:tabs>
        <w:bidi w:val="0"/>
        <w:spacing w:before="0" w:after="28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公司负责人楼建强、主管会计工作负责人艾晓锋及会计机构负责人（会计主管人员）余河声 明：保证年度报告中财务报告的真实、准确、完整。</w:t>
      </w:r>
    </w:p>
    <w:p>
      <w:pPr>
        <w:pStyle w:val="Style16"/>
        <w:keepNext w:val="0"/>
        <w:keepLines w:val="0"/>
        <w:widowControl w:val="0"/>
        <w:shd w:val="clear" w:color="auto" w:fill="auto"/>
        <w:tabs>
          <w:tab w:pos="506" w:val="left"/>
        </w:tabs>
        <w:bidi w:val="0"/>
        <w:spacing w:before="0" w:after="120" w:line="374"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16"/>
        <w:keepNext w:val="0"/>
        <w:keepLines w:val="0"/>
        <w:widowControl w:val="0"/>
        <w:shd w:val="clear" w:color="auto" w:fill="auto"/>
        <w:bidi w:val="0"/>
        <w:spacing w:before="0" w:after="120" w:line="374" w:lineRule="exact"/>
        <w:ind w:left="0" w:right="0" w:firstLine="380"/>
        <w:jc w:val="left"/>
      </w:pPr>
      <w:r>
        <w:rPr>
          <w:color w:val="000000"/>
          <w:spacing w:val="0"/>
          <w:w w:val="100"/>
          <w:position w:val="0"/>
          <w:sz w:val="18"/>
          <w:szCs w:val="18"/>
        </w:rPr>
        <w:t>2021</w:t>
      </w:r>
      <w:r>
        <w:rPr>
          <w:color w:val="000000"/>
          <w:spacing w:val="0"/>
          <w:w w:val="100"/>
          <w:position w:val="0"/>
        </w:rPr>
        <w:t>年度利润分配预案为：公司</w:t>
      </w:r>
      <w:r>
        <w:rPr>
          <w:color w:val="000000"/>
          <w:spacing w:val="0"/>
          <w:w w:val="100"/>
          <w:position w:val="0"/>
          <w:sz w:val="18"/>
          <w:szCs w:val="18"/>
        </w:rPr>
        <w:t>2021</w:t>
      </w:r>
      <w:r>
        <w:rPr>
          <w:color w:val="000000"/>
          <w:spacing w:val="0"/>
          <w:w w:val="100"/>
          <w:position w:val="0"/>
        </w:rPr>
        <w:t>年度拟不进行利润分配，也不进行资本公积金转增股本</w:t>
      </w:r>
    </w:p>
    <w:p>
      <w:pPr>
        <w:pStyle w:val="Style22"/>
        <w:keepNext w:val="0"/>
        <w:keepLines w:val="0"/>
        <w:widowControl w:val="0"/>
        <w:shd w:val="clear" w:color="auto" w:fill="auto"/>
        <w:bidi w:val="0"/>
        <w:spacing w:before="0" w:after="280" w:line="374" w:lineRule="exact"/>
        <w:ind w:left="0" w:right="0" w:firstLine="0"/>
        <w:jc w:val="left"/>
      </w:pPr>
      <w:r>
        <w:rPr>
          <w:color w:val="000000"/>
          <w:spacing w:val="0"/>
          <w:w w:val="100"/>
          <w:position w:val="0"/>
        </w:rPr>
        <w:t>O</w:t>
      </w:r>
    </w:p>
    <w:p>
      <w:pPr>
        <w:pStyle w:val="Style16"/>
        <w:keepNext w:val="0"/>
        <w:keepLines w:val="0"/>
        <w:widowControl w:val="0"/>
        <w:shd w:val="clear" w:color="auto" w:fill="auto"/>
        <w:tabs>
          <w:tab w:pos="506" w:val="left"/>
        </w:tabs>
        <w:bidi w:val="0"/>
        <w:spacing w:before="0" w:after="0" w:line="374"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280" w:line="346" w:lineRule="exact"/>
        <w:ind w:left="0" w:right="0" w:firstLine="420"/>
        <w:jc w:val="left"/>
      </w:pPr>
      <w:r>
        <w:rPr>
          <w:color w:val="000000"/>
          <w:spacing w:val="0"/>
          <w:w w:val="100"/>
          <w:position w:val="0"/>
        </w:rPr>
        <w:t>本报告所涉及的未来计划、发展战略等前瞻性陈述，不构成公司对投资者的实质承诺，敬请 投资者注意投资风险。</w:t>
      </w:r>
    </w:p>
    <w:p>
      <w:pPr>
        <w:pStyle w:val="Style16"/>
        <w:keepNext w:val="0"/>
        <w:keepLines w:val="0"/>
        <w:widowControl w:val="0"/>
        <w:shd w:val="clear" w:color="auto" w:fill="auto"/>
        <w:tabs>
          <w:tab w:pos="506" w:val="left"/>
        </w:tabs>
        <w:bidi w:val="0"/>
        <w:spacing w:before="0" w:after="120" w:line="374"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16"/>
        <w:keepNext w:val="0"/>
        <w:keepLines w:val="0"/>
        <w:widowControl w:val="0"/>
        <w:shd w:val="clear" w:color="auto" w:fill="auto"/>
        <w:bidi w:val="0"/>
        <w:spacing w:before="0" w:after="280" w:line="374" w:lineRule="exact"/>
        <w:ind w:left="0" w:right="0" w:firstLine="0"/>
        <w:jc w:val="left"/>
      </w:pPr>
      <w:r>
        <w:rPr>
          <w:color w:val="000000"/>
          <w:spacing w:val="0"/>
          <w:w w:val="100"/>
          <w:position w:val="0"/>
        </w:rPr>
        <w:t>否</w:t>
      </w:r>
    </w:p>
    <w:p>
      <w:pPr>
        <w:pStyle w:val="Style16"/>
        <w:keepNext w:val="0"/>
        <w:keepLines w:val="0"/>
        <w:widowControl w:val="0"/>
        <w:shd w:val="clear" w:color="auto" w:fill="auto"/>
        <w:tabs>
          <w:tab w:pos="506" w:val="left"/>
        </w:tabs>
        <w:bidi w:val="0"/>
        <w:spacing w:before="0" w:after="0" w:line="374"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16"/>
        <w:keepNext w:val="0"/>
        <w:keepLines w:val="0"/>
        <w:widowControl w:val="0"/>
        <w:shd w:val="clear" w:color="auto" w:fill="auto"/>
        <w:bidi w:val="0"/>
        <w:spacing w:before="0" w:after="120" w:line="374" w:lineRule="exact"/>
        <w:ind w:left="0" w:right="0" w:firstLine="0"/>
        <w:jc w:val="left"/>
      </w:pPr>
      <w:r>
        <w:rPr>
          <w:color w:val="000000"/>
          <w:spacing w:val="0"/>
          <w:w w:val="100"/>
          <w:position w:val="0"/>
        </w:rPr>
        <w:t>否</w:t>
      </w:r>
    </w:p>
    <w:p>
      <w:pPr>
        <w:pStyle w:val="Style16"/>
        <w:keepNext w:val="0"/>
        <w:keepLines w:val="0"/>
        <w:widowControl w:val="0"/>
        <w:shd w:val="clear" w:color="auto" w:fill="auto"/>
        <w:tabs>
          <w:tab w:pos="506" w:val="left"/>
        </w:tabs>
        <w:bidi w:val="0"/>
        <w:spacing w:before="0" w:after="180" w:line="374"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16"/>
        <w:keepNext w:val="0"/>
        <w:keepLines w:val="0"/>
        <w:widowControl w:val="0"/>
        <w:shd w:val="clear" w:color="auto" w:fill="auto"/>
        <w:bidi w:val="0"/>
        <w:spacing w:before="0" w:after="180" w:line="269" w:lineRule="exact"/>
        <w:ind w:left="0" w:right="0" w:firstLine="420"/>
        <w:jc w:val="left"/>
      </w:pPr>
      <w:r>
        <w:rPr>
          <w:color w:val="000000"/>
          <w:spacing w:val="0"/>
          <w:w w:val="100"/>
          <w:position w:val="0"/>
        </w:rPr>
        <w:t>公司已在本报告中详细描述可能面对的各种风险及应对措施，敬请查阅“第三节管理层讨论 与分析”中“可能面对的风险”部分的内容。</w:t>
      </w:r>
    </w:p>
    <w:p>
      <w:pPr>
        <w:pStyle w:val="Style16"/>
        <w:keepNext w:val="0"/>
        <w:keepLines w:val="0"/>
        <w:widowControl w:val="0"/>
        <w:shd w:val="clear" w:color="auto" w:fill="auto"/>
        <w:bidi w:val="0"/>
        <w:spacing w:before="0" w:after="0" w:line="374" w:lineRule="exact"/>
        <w:ind w:left="0" w:right="0" w:firstLine="0"/>
        <w:jc w:val="left"/>
      </w:pPr>
      <w:r>
        <w:rPr>
          <w:b/>
          <w:bCs/>
          <w:color w:val="000000"/>
          <w:spacing w:val="0"/>
          <w:w w:val="100"/>
          <w:position w:val="0"/>
        </w:rPr>
        <w:t>十一、其他</w:t>
      </w:r>
    </w:p>
    <w:p>
      <w:pPr>
        <w:pStyle w:val="Style16"/>
        <w:keepNext w:val="0"/>
        <w:keepLines w:val="0"/>
        <w:widowControl w:val="0"/>
        <w:shd w:val="clear" w:color="auto" w:fill="auto"/>
        <w:bidi w:val="0"/>
        <w:spacing w:before="0" w:after="12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0" w:line="240" w:lineRule="auto"/>
        <w:ind w:left="0" w:right="0" w:firstLine="0"/>
        <w:jc w:val="center"/>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4"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35"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02"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35"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09"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25"/>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12"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25"/>
        <w:keepNext w:val="0"/>
        <w:keepLines w:val="0"/>
        <w:widowControl w:val="0"/>
        <w:shd w:val="clear" w:color="auto" w:fill="auto"/>
        <w:tabs>
          <w:tab w:pos="1234" w:val="left"/>
          <w:tab w:leader="dot" w:pos="8808" w:val="right"/>
        </w:tabs>
        <w:bidi w:val="0"/>
        <w:spacing w:before="0" w:after="1020" w:line="240" w:lineRule="auto"/>
        <w:ind w:left="0" w:right="0" w:firstLine="0"/>
        <w:jc w:val="both"/>
      </w:pPr>
      <w:hyperlink w:anchor="bookmark724"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92</w:t>
        </w:r>
        <w:bookmarkEnd w:id="18"/>
      </w:hyperlink>
      <w:r>
        <w:fldChar w:fldCharType="end"/>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7" w:lineRule="exact"/>
        <w:ind w:left="2300" w:right="0" w:firstLine="0"/>
        <w:jc w:val="both"/>
      </w:pPr>
      <w:r>
        <w:rPr>
          <w:color w:val="000000"/>
          <w:spacing w:val="0"/>
          <w:w w:val="100"/>
          <w:position w:val="0"/>
        </w:rPr>
        <w:t xml:space="preserve">载有法定代表人、主管会计工作负责人及会计机构负责人签名并盖章的 </w:t>
      </w:r>
      <w:r>
        <w:rPr>
          <w:color w:val="000000"/>
          <w:spacing w:val="0"/>
          <w:w w:val="100"/>
          <w:position w:val="0"/>
          <w:u w:val="single"/>
        </w:rPr>
        <w:t>会计报表</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7" w:lineRule="exact"/>
        <w:ind w:left="340" w:right="0" w:firstLine="0"/>
        <w:jc w:val="both"/>
      </w:pPr>
      <w:r>
        <mc:AlternateContent>
          <mc:Choice Requires="wps">
            <w:drawing>
              <wp:anchor distT="0" distB="0" distL="114300" distR="114300" simplePos="0" relativeHeight="125829378" behindDoc="0" locked="0" layoutInCell="1" allowOverlap="1">
                <wp:simplePos x="0" y="0"/>
                <wp:positionH relativeFrom="page">
                  <wp:posOffset>1195705</wp:posOffset>
                </wp:positionH>
                <wp:positionV relativeFrom="paragraph">
                  <wp:posOffset>25400</wp:posOffset>
                </wp:positionV>
                <wp:extent cx="822960" cy="167640"/>
                <wp:wrapSquare wrapText="right"/>
                <wp:docPr id="5" name="Shape 5"/>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94.150000000000006pt;margin-top:2.pt;width:64.799999999999997pt;height:13.200000000000001pt;z-index:-12582937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报告期内在中国证监会指定报纸上公开披露过的所有公司文件的正本及 公告的原稿</w:t>
      </w:r>
      <w:r>
        <w:br w:type="page"/>
      </w:r>
    </w:p>
    <w:p>
      <w:pPr>
        <w:pStyle w:val="Style18"/>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9"/>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3014"/>
        <w:gridCol w:w="3024"/>
      </w:tblGrid>
      <w:tr>
        <w:trPr>
          <w:trHeight w:val="28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公司、本公司、上市公司、安 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安通控股股份有限公司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安通物流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泉州安通物流有限公司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泉州安盛船务有限公司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安通集速拼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泉州安通集速拼有限公司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安通华南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安通华南物流有限公司</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安通多式联运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泉州安通多式联运有限责任公 司</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招航物流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福建省招航物流管理合伙企业</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中联航运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中联航运股份有限公司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中航信托股份有限公司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东南冷链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东南冷链仓储有限公司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泉州中院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泉州市中级人民法院</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丰泽法院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泉州市丰泽区人民法院</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《重整计划》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《安通控股股份有限公司重整 计划（草案）》</w:t>
            </w:r>
          </w:p>
        </w:tc>
      </w:tr>
      <w:tr>
        <w:trPr>
          <w:trHeight w:val="273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TEU</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英文 </w:t>
            </w:r>
            <w:r>
              <w:rPr>
                <w:color w:val="000000"/>
                <w:spacing w:val="0"/>
                <w:w w:val="100"/>
                <w:position w:val="0"/>
                <w:sz w:val="18"/>
                <w:szCs w:val="18"/>
              </w:rPr>
              <w:t>Twenty-feet Equivalent Unit</w:t>
            </w:r>
            <w:r>
              <w:rPr>
                <w:color w:val="000000"/>
                <w:spacing w:val="0"/>
                <w:w w:val="100"/>
                <w:position w:val="0"/>
              </w:rPr>
              <w:t>的缩写，是以尺寸为长</w:t>
            </w:r>
            <w:r>
              <w:rPr>
                <w:color w:val="000000"/>
                <w:spacing w:val="0"/>
                <w:w w:val="100"/>
                <w:position w:val="0"/>
                <w:sz w:val="18"/>
                <w:szCs w:val="18"/>
              </w:rPr>
              <w:t xml:space="preserve">20 </w:t>
            </w:r>
            <w:r>
              <w:rPr>
                <w:color w:val="000000"/>
                <w:spacing w:val="0"/>
                <w:w w:val="100"/>
                <w:position w:val="0"/>
              </w:rPr>
              <w:t>英尺（约合</w:t>
            </w:r>
            <w:r>
              <w:rPr>
                <w:color w:val="000000"/>
                <w:spacing w:val="0"/>
                <w:w w:val="100"/>
                <w:position w:val="0"/>
                <w:sz w:val="18"/>
                <w:szCs w:val="18"/>
              </w:rPr>
              <w:t>5.69</w:t>
            </w:r>
            <w:r>
              <w:rPr>
                <w:color w:val="000000"/>
                <w:spacing w:val="0"/>
                <w:w w:val="100"/>
                <w:position w:val="0"/>
              </w:rPr>
              <w:t>米）*宽</w:t>
            </w:r>
            <w:r>
              <w:rPr>
                <w:color w:val="000000"/>
                <w:spacing w:val="0"/>
                <w:w w:val="100"/>
                <w:position w:val="0"/>
                <w:sz w:val="18"/>
                <w:szCs w:val="18"/>
              </w:rPr>
              <w:t>8</w:t>
            </w:r>
            <w:r>
              <w:rPr>
                <w:color w:val="000000"/>
                <w:spacing w:val="0"/>
                <w:w w:val="100"/>
                <w:position w:val="0"/>
              </w:rPr>
              <w:t>英 尺（约合</w:t>
            </w:r>
            <w:r>
              <w:rPr>
                <w:color w:val="000000"/>
                <w:spacing w:val="0"/>
                <w:w w:val="100"/>
                <w:position w:val="0"/>
                <w:sz w:val="18"/>
                <w:szCs w:val="18"/>
              </w:rPr>
              <w:t>2.13</w:t>
            </w:r>
            <w:r>
              <w:rPr>
                <w:color w:val="000000"/>
                <w:spacing w:val="0"/>
                <w:w w:val="100"/>
                <w:position w:val="0"/>
              </w:rPr>
              <w:t>米）*高</w:t>
            </w:r>
            <w:r>
              <w:rPr>
                <w:color w:val="000000"/>
                <w:spacing w:val="0"/>
                <w:w w:val="100"/>
                <w:position w:val="0"/>
                <w:sz w:val="18"/>
                <w:szCs w:val="18"/>
              </w:rPr>
              <w:t>8</w:t>
            </w:r>
            <w:r>
              <w:rPr>
                <w:color w:val="000000"/>
                <w:spacing w:val="0"/>
                <w:w w:val="100"/>
                <w:position w:val="0"/>
              </w:rPr>
              <w:t>英尺</w:t>
            </w:r>
            <w:r>
              <w:rPr>
                <w:color w:val="000000"/>
                <w:spacing w:val="0"/>
                <w:w w:val="100"/>
                <w:position w:val="0"/>
                <w:sz w:val="18"/>
                <w:szCs w:val="18"/>
              </w:rPr>
              <w:t xml:space="preserve">6 </w:t>
            </w:r>
            <w:r>
              <w:rPr>
                <w:color w:val="000000"/>
                <w:spacing w:val="0"/>
                <w:w w:val="100"/>
                <w:position w:val="0"/>
              </w:rPr>
              <w:t>英寸（约合</w:t>
            </w:r>
            <w:r>
              <w:rPr>
                <w:color w:val="000000"/>
                <w:spacing w:val="0"/>
                <w:w w:val="100"/>
                <w:position w:val="0"/>
                <w:sz w:val="18"/>
                <w:szCs w:val="18"/>
              </w:rPr>
              <w:t xml:space="preserve">2. </w:t>
            </w:r>
            <w:r>
              <w:rPr>
                <w:color w:val="000000"/>
                <w:spacing w:val="0"/>
                <w:w w:val="100"/>
                <w:position w:val="0"/>
                <w:sz w:val="18"/>
                <w:szCs w:val="18"/>
              </w:rPr>
              <w:t>18</w:t>
            </w:r>
            <w:r>
              <w:rPr>
                <w:color w:val="000000"/>
                <w:spacing w:val="0"/>
                <w:w w:val="100"/>
                <w:position w:val="0"/>
              </w:rPr>
              <w:t>米）的集装箱 为国际计量单位，也称国际标 准箱单位。通常用来表示船舶 装载集装箱的能力，也是集装 箱和港口吞吐量的重要统计、 换算单位</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计费箱量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集装箱物流服务提供商向客户 收取运费的集装箱运输数量</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吞吐量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经由水路进、出港区范围并经 过装卸的货物数量，该指标可 反映港口规模及能力</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载重吨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根据载重线标记规定，船舶所 能装载的最大限度重量，即达 到设计吃水时，船舶的载重量 吨位</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多式联运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依托两种及以上运输方式有效 衔接，提供全程一体化组织的 货物运输服务。主要包括公铁 联运、公水联运、铁水联运、 公铁水联运等模式</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人民币元、人民币万元、人民 币亿元</w:t>
            </w:r>
          </w:p>
        </w:tc>
      </w:tr>
    </w:tbl>
    <w:p>
      <w:pPr>
        <w:widowControl w:val="0"/>
        <w:spacing w:after="339" w:line="1" w:lineRule="exact"/>
      </w:pPr>
    </w:p>
    <w:p>
      <w:pPr>
        <w:pStyle w:val="Style18"/>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9"/>
        <w:keepNext w:val="0"/>
        <w:keepLines w:val="0"/>
        <w:widowControl w:val="0"/>
        <w:shd w:val="clear" w:color="auto" w:fill="auto"/>
        <w:bidi w:val="0"/>
        <w:spacing w:before="0" w:after="0" w:line="240" w:lineRule="auto"/>
        <w:ind w:left="19" w:right="0" w:firstLine="0"/>
        <w:jc w:val="left"/>
      </w:pPr>
      <w:bookmarkStart w:id="25" w:name="bookmark25"/>
      <w:r>
        <w:rPr>
          <w:b/>
          <w:bCs/>
          <w:color w:val="000000"/>
          <w:spacing w:val="0"/>
          <w:w w:val="100"/>
          <w:position w:val="0"/>
        </w:rPr>
        <w:t>一、公司信息</w:t>
      </w:r>
      <w:bookmarkEnd w:id="25"/>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安通控股股份有限公司</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Antong Holdings Co., Ltd.</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Antong Holdings</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黄志军</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福建省泉州市丰泽区东海街道通港西 街</w:t>
            </w:r>
            <w:r>
              <w:rPr>
                <w:color w:val="000000"/>
                <w:spacing w:val="0"/>
                <w:w w:val="100"/>
                <w:position w:val="0"/>
                <w:sz w:val="18"/>
                <w:szCs w:val="18"/>
              </w:rPr>
              <w:t>156</w:t>
            </w:r>
            <w:r>
              <w:rPr>
                <w:color w:val="000000"/>
                <w:spacing w:val="0"/>
                <w:w w:val="100"/>
                <w:position w:val="0"/>
              </w:rPr>
              <w:t>号安通控股大厦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福建省泉州市丰泽区东海街道 通港西街</w:t>
            </w:r>
            <w:r>
              <w:rPr>
                <w:color w:val="000000"/>
                <w:spacing w:val="0"/>
                <w:w w:val="100"/>
                <w:position w:val="0"/>
                <w:sz w:val="18"/>
                <w:szCs w:val="18"/>
              </w:rPr>
              <w:t>156</w:t>
            </w:r>
            <w:r>
              <w:rPr>
                <w:color w:val="000000"/>
                <w:spacing w:val="0"/>
                <w:w w:val="100"/>
                <w:position w:val="0"/>
              </w:rPr>
              <w:t>号安通控股大厦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0595-28092211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0595-28092211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0595-28092211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0595-28092211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"mailto:antong@renjian.cn" </w:instrText>
            </w:r>
            <w:r>
              <w:fldChar w:fldCharType="separate"/>
            </w:r>
            <w:r>
              <w:rPr>
                <w:color w:val="000000"/>
                <w:spacing w:val="0"/>
                <w:w w:val="100"/>
                <w:position w:val="0"/>
                <w:sz w:val="18"/>
                <w:szCs w:val="18"/>
              </w:rPr>
              <w:t>antong@renjian.cn</w:t>
            </w:r>
            <w:r>
              <w:fldChar w:fldCharType="end"/>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"mailto:antong@renjian.cn" </w:instrText>
            </w:r>
            <w:r>
              <w:fldChar w:fldCharType="separate"/>
            </w:r>
            <w:r>
              <w:rPr>
                <w:color w:val="000000"/>
                <w:spacing w:val="0"/>
                <w:w w:val="100"/>
                <w:position w:val="0"/>
                <w:sz w:val="18"/>
                <w:szCs w:val="18"/>
              </w:rPr>
              <w:t>antong@renjian.cn</w:t>
            </w:r>
            <w:r>
              <w:fldChar w:fldCharType="end"/>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黑龙江省齐齐哈尔市富拉尔基区向阳大街</w:t>
            </w:r>
            <w:r>
              <w:rPr>
                <w:color w:val="000000"/>
                <w:spacing w:val="0"/>
                <w:w w:val="100"/>
                <w:position w:val="0"/>
                <w:sz w:val="18"/>
                <w:szCs w:val="18"/>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福建省泉州市丰泽区东海街道通港西街</w:t>
            </w:r>
            <w:r>
              <w:rPr>
                <w:color w:val="000000"/>
                <w:spacing w:val="0"/>
                <w:w w:val="100"/>
                <w:position w:val="0"/>
                <w:sz w:val="18"/>
                <w:szCs w:val="18"/>
              </w:rPr>
              <w:t>156</w:t>
            </w:r>
            <w:r>
              <w:rPr>
                <w:color w:val="000000"/>
                <w:spacing w:val="0"/>
                <w:w w:val="100"/>
                <w:position w:val="0"/>
              </w:rPr>
              <w:t>号安通控股 大厦</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362000</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"http://www.antongmt.com" </w:instrText>
            </w:r>
            <w:r>
              <w:fldChar w:fldCharType="separate"/>
            </w:r>
            <w:r>
              <w:rPr>
                <w:color w:val="000000"/>
                <w:spacing w:val="0"/>
                <w:w w:val="100"/>
                <w:position w:val="0"/>
                <w:sz w:val="18"/>
                <w:szCs w:val="18"/>
              </w:rPr>
              <w:t>www.antongmt.com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"mailto:antong@renjian.cn" </w:instrText>
            </w:r>
            <w:r>
              <w:fldChar w:fldCharType="separate"/>
            </w:r>
            <w:r>
              <w:rPr>
                <w:color w:val="000000"/>
                <w:spacing w:val="0"/>
                <w:w w:val="100"/>
                <w:position w:val="0"/>
                <w:sz w:val="18"/>
                <w:szCs w:val="18"/>
              </w:rPr>
              <w:t>antong@renjian.cn</w:t>
            </w:r>
            <w:r>
              <w:fldChar w:fldCharType="end"/>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600179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*ST</w:t>
            </w:r>
            <w:r>
              <w:rPr>
                <w:color w:val="000000"/>
                <w:spacing w:val="0"/>
                <w:w w:val="100"/>
                <w:position w:val="0"/>
              </w:rPr>
              <w:t>安通</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北京市海淀区西四环中路</w:t>
            </w:r>
            <w:r>
              <w:rPr>
                <w:color w:val="000000"/>
                <w:spacing w:val="0"/>
                <w:w w:val="100"/>
                <w:position w:val="0"/>
                <w:sz w:val="18"/>
                <w:szCs w:val="18"/>
              </w:rPr>
              <w:t>16</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w:t>
            </w:r>
          </w:p>
        </w:tc>
      </w:tr>
    </w:tbl>
    <w:p>
      <w:pPr>
        <w:widowControl w:val="0"/>
        <w:spacing w:line="1" w:lineRule="exact"/>
      </w:pPr>
      <w:r>
        <w:br w:type="page"/>
      </w:r>
    </w:p>
    <w:tbl>
      <w:tblPr>
        <w:tblOverlap w:val="never"/>
        <w:jc w:val="center"/>
        <w:tblLayout w:type="fixed"/>
      </w:tblPr>
      <w:tblGrid>
        <w:gridCol w:w="3000"/>
        <w:gridCol w:w="1795"/>
        <w:gridCol w:w="4267"/>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张朝钺、黄丽莹</w:t>
            </w:r>
          </w:p>
        </w:tc>
      </w:tr>
    </w:tbl>
    <w:p>
      <w:pPr>
        <w:widowControl w:val="0"/>
        <w:spacing w:after="239" w:line="1" w:lineRule="exact"/>
      </w:pPr>
    </w:p>
    <w:p>
      <w:pPr>
        <w:pStyle w:val="Style35"/>
        <w:keepNext/>
        <w:keepLines/>
        <w:widowControl w:val="0"/>
        <w:shd w:val="clear" w:color="auto" w:fill="auto"/>
        <w:bidi w:val="0"/>
        <w:spacing w:before="0" w:after="0" w:line="336"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hd w:val="clear" w:color="auto" w:fill="FFFFFF"/>
        </w:rPr>
        <w:t>七</w:t>
      </w:r>
      <w:bookmarkEnd w:id="28"/>
      <w:r>
        <w:rPr>
          <w:color w:val="000000"/>
          <w:spacing w:val="0"/>
          <w:w w:val="100"/>
          <w:position w:val="0"/>
          <w:shd w:val="clear" w:color="auto" w:fill="FFFFFF"/>
        </w:rPr>
        <w:t>、近三年主要会计数据和财务指标</w:t>
      </w:r>
      <w:bookmarkEnd w:id="26"/>
      <w:bookmarkEnd w:id="27"/>
      <w:bookmarkEnd w:id="29"/>
    </w:p>
    <w:p>
      <w:pPr>
        <w:pStyle w:val="Style35"/>
        <w:keepNext/>
        <w:keepLines/>
        <w:widowControl w:val="0"/>
        <w:shd w:val="clear" w:color="auto" w:fill="auto"/>
        <w:bidi w:val="0"/>
        <w:spacing w:before="0" w:line="336" w:lineRule="exact"/>
        <w:ind w:left="0" w:right="0" w:firstLine="0"/>
        <w:jc w:val="left"/>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9"/>
        <w:gridCol w:w="1838"/>
        <w:gridCol w:w="1704"/>
        <w:gridCol w:w="1133"/>
        <w:gridCol w:w="1718"/>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年同期增</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7,794, 183, </w:t>
            </w:r>
            <w:r>
              <w:rPr>
                <w:color w:val="000000"/>
                <w:spacing w:val="0"/>
                <w:w w:val="100"/>
                <w:position w:val="0"/>
                <w:sz w:val="18"/>
                <w:szCs w:val="18"/>
              </w:rPr>
              <w:t>361.8</w:t>
            </w:r>
          </w:p>
          <w:p>
            <w:pPr>
              <w:pStyle w:val="Style3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4,834, 709, </w:t>
            </w:r>
            <w:r>
              <w:rPr>
                <w:color w:val="000000"/>
                <w:spacing w:val="0"/>
                <w:w w:val="100"/>
                <w:position w:val="0"/>
                <w:sz w:val="18"/>
                <w:szCs w:val="18"/>
              </w:rPr>
              <w:t>156.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4,996,618, </w:t>
            </w:r>
            <w:r>
              <w:rPr>
                <w:color w:val="000000"/>
                <w:spacing w:val="0"/>
                <w:w w:val="100"/>
                <w:position w:val="0"/>
                <w:sz w:val="18"/>
                <w:szCs w:val="18"/>
              </w:rPr>
              <w:t>908.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1,766, 340, </w:t>
            </w:r>
            <w:r>
              <w:rPr>
                <w:color w:val="000000"/>
                <w:spacing w:val="0"/>
                <w:w w:val="100"/>
                <w:position w:val="0"/>
                <w:sz w:val="18"/>
                <w:szCs w:val="18"/>
              </w:rPr>
              <w:t xml:space="preserve">088. </w:t>
            </w:r>
            <w:r>
              <w:rPr>
                <w:color w:val="000000"/>
                <w:spacing w:val="0"/>
                <w:w w:val="100"/>
                <w:position w:val="0"/>
                <w:sz w:val="18"/>
                <w:szCs w:val="18"/>
              </w:rPr>
              <w:t>7</w:t>
            </w:r>
          </w:p>
          <w:p>
            <w:pPr>
              <w:pStyle w:val="Style3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1,293, </w:t>
            </w:r>
            <w:r>
              <w:rPr>
                <w:color w:val="000000"/>
                <w:spacing w:val="0"/>
                <w:w w:val="100"/>
                <w:position w:val="0"/>
                <w:sz w:val="18"/>
                <w:szCs w:val="18"/>
              </w:rPr>
              <w:t>181,680.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-4,509,514,749</w:t>
            </w:r>
          </w:p>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.45</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1,635,776, </w:t>
            </w:r>
            <w:r>
              <w:rPr>
                <w:color w:val="000000"/>
                <w:spacing w:val="0"/>
                <w:w w:val="100"/>
                <w:position w:val="0"/>
                <w:sz w:val="18"/>
                <w:szCs w:val="18"/>
              </w:rPr>
              <w:t xml:space="preserve">038. </w:t>
            </w:r>
            <w:r>
              <w:rPr>
                <w:color w:val="000000"/>
                <w:spacing w:val="0"/>
                <w:w w:val="100"/>
                <w:position w:val="0"/>
                <w:sz w:val="18"/>
                <w:szCs w:val="18"/>
              </w:rPr>
              <w:t>1</w:t>
            </w:r>
          </w:p>
          <w:p>
            <w:pPr>
              <w:pStyle w:val="Style3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-664,459,167.8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346.18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-3,904,207,515</w:t>
            </w:r>
          </w:p>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.03</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2,418, 747, </w:t>
            </w:r>
            <w:r>
              <w:rPr>
                <w:color w:val="000000"/>
                <w:spacing w:val="0"/>
                <w:w w:val="100"/>
                <w:position w:val="0"/>
                <w:sz w:val="18"/>
                <w:szCs w:val="18"/>
              </w:rPr>
              <w:t xml:space="preserve">503. </w:t>
            </w:r>
            <w:r>
              <w:rPr>
                <w:color w:val="000000"/>
                <w:spacing w:val="0"/>
                <w:w w:val="100"/>
                <w:position w:val="0"/>
                <w:sz w:val="18"/>
                <w:szCs w:val="18"/>
              </w:rPr>
              <w:t>7</w:t>
            </w:r>
          </w:p>
          <w:p>
            <w:pPr>
              <w:pStyle w:val="Style3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-525,491,120.7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560.28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199,482,780.36</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 上年同期 末增减（%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7,764, 120, </w:t>
            </w:r>
            <w:r>
              <w:rPr>
                <w:color w:val="000000"/>
                <w:spacing w:val="0"/>
                <w:w w:val="100"/>
                <w:position w:val="0"/>
                <w:sz w:val="18"/>
                <w:szCs w:val="18"/>
              </w:rPr>
              <w:t xml:space="preserve">964. </w:t>
            </w:r>
            <w:r>
              <w:rPr>
                <w:color w:val="000000"/>
                <w:spacing w:val="0"/>
                <w:w w:val="100"/>
                <w:position w:val="0"/>
                <w:sz w:val="18"/>
                <w:szCs w:val="18"/>
              </w:rPr>
              <w:t>8</w:t>
            </w:r>
          </w:p>
          <w:p>
            <w:pPr>
              <w:pStyle w:val="Style3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6,025, 066, </w:t>
            </w:r>
            <w:r>
              <w:rPr>
                <w:color w:val="000000"/>
                <w:spacing w:val="0"/>
                <w:w w:val="100"/>
                <w:position w:val="0"/>
                <w:sz w:val="18"/>
                <w:szCs w:val="18"/>
              </w:rPr>
              <w:t>398.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-1,116,986,715</w:t>
            </w:r>
          </w:p>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11,232,300,516.</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8,770, 606, </w:t>
            </w:r>
            <w:r>
              <w:rPr>
                <w:color w:val="000000"/>
                <w:spacing w:val="0"/>
                <w:w w:val="100"/>
                <w:position w:val="0"/>
                <w:sz w:val="18"/>
                <w:szCs w:val="18"/>
              </w:rPr>
              <w:t>073.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7,811,724,731.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bl>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0.8162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-2.8461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0.8162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-2.8461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0.3748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-0.4194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189.37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-2.4640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-275.38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color w:val="000000"/>
                <w:spacing w:val="0"/>
                <w:w w:val="100"/>
                <w:position w:val="0"/>
                <w:sz w:val="18"/>
                <w:szCs w:val="18"/>
              </w:rPr>
              <w:t>300.99</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-397.79</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141.50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117.78</w:t>
            </w:r>
            <w:r>
              <w:rPr>
                <w:color w:val="000000"/>
                <w:spacing w:val="0"/>
                <w:w w:val="100"/>
                <w:position w:val="0"/>
              </w:rPr>
              <w:t>个 百分点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-344.40</w:t>
            </w:r>
          </w:p>
        </w:tc>
      </w:tr>
    </w:tbl>
    <w:p>
      <w:pPr>
        <w:widowControl w:val="0"/>
        <w:spacing w:after="239" w:line="1" w:lineRule="exact"/>
      </w:pPr>
    </w:p>
    <w:p>
      <w:pPr>
        <w:pStyle w:val="Style16"/>
        <w:keepNext w:val="0"/>
        <w:keepLines w:val="0"/>
        <w:widowControl w:val="0"/>
        <w:shd w:val="clear" w:color="auto" w:fill="auto"/>
        <w:bidi w:val="0"/>
        <w:spacing w:before="0" w:after="60" w:line="269"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 xml:space="preserve">不适用 </w:t>
      </w:r>
      <w:bookmarkStart w:id="32" w:name="bookmark32"/>
      <w:r>
        <w:rPr>
          <w:b/>
          <w:bCs/>
          <w:color w:val="000000"/>
          <w:spacing w:val="0"/>
          <w:w w:val="100"/>
          <w:position w:val="0"/>
        </w:rPr>
        <w:t>八</w:t>
      </w:r>
      <w:bookmarkEnd w:id="32"/>
      <w:r>
        <w:rPr>
          <w:b/>
          <w:bCs/>
          <w:color w:val="000000"/>
          <w:spacing w:val="0"/>
          <w:w w:val="100"/>
          <w:position w:val="0"/>
        </w:rPr>
        <w:t>、境内外会计准则下会计数据差异</w:t>
      </w:r>
    </w:p>
    <w:p>
      <w:pPr>
        <w:pStyle w:val="Style16"/>
        <w:keepNext w:val="0"/>
        <w:keepLines w:val="0"/>
        <w:widowControl w:val="0"/>
        <w:shd w:val="clear" w:color="auto" w:fill="auto"/>
        <w:tabs>
          <w:tab w:pos="526" w:val="left"/>
        </w:tabs>
        <w:bidi w:val="0"/>
        <w:spacing w:before="0" w:after="60" w:line="269" w:lineRule="exact"/>
        <w:ind w:left="480" w:right="0" w:hanging="480"/>
        <w:jc w:val="left"/>
      </w:pPr>
      <w:bookmarkStart w:id="33" w:name="bookmark33"/>
      <w:r>
        <w:rPr>
          <w:rFonts w:ascii="Calibri" w:eastAsia="Calibri" w:hAnsi="Calibri" w:cs="Calibri"/>
          <w:b/>
          <w:bCs/>
          <w:color w:val="000000"/>
          <w:spacing w:val="0"/>
          <w:w w:val="100"/>
          <w:position w:val="0"/>
        </w:rPr>
        <w:t>（</w:t>
      </w:r>
      <w:bookmarkEnd w:id="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同时按照国际会计准则与按中国会计准则披露的财务报告中净利润和归属于上市公司股东 的净资产差异情况</w:t>
      </w:r>
    </w:p>
    <w:p>
      <w:pPr>
        <w:pStyle w:val="Style16"/>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26" w:val="left"/>
        </w:tabs>
        <w:bidi w:val="0"/>
        <w:spacing w:before="0" w:after="60" w:line="274" w:lineRule="exact"/>
        <w:ind w:left="480" w:right="0" w:hanging="480"/>
        <w:jc w:val="left"/>
      </w:pPr>
      <w:bookmarkStart w:id="34" w:name="bookmark34"/>
      <w:r>
        <w:rPr>
          <w:rFonts w:ascii="Calibri" w:eastAsia="Calibri" w:hAnsi="Calibri" w:cs="Calibri"/>
          <w:b/>
          <w:bCs/>
          <w:color w:val="000000"/>
          <w:spacing w:val="0"/>
          <w:w w:val="100"/>
          <w:position w:val="0"/>
        </w:rPr>
        <w:t>（</w:t>
      </w:r>
      <w:bookmarkEnd w:id="34"/>
      <w:r>
        <w:rPr>
          <w:b/>
          <w:bCs/>
          <w:color w:val="000000"/>
          <w:spacing w:val="0"/>
          <w:w w:val="100"/>
          <w:position w:val="0"/>
        </w:rPr>
        <w:t>二</w:t>
      </w:r>
      <w:r>
        <w:rPr>
          <w:rFonts w:ascii="Calibri" w:eastAsia="Calibri" w:hAnsi="Calibri" w:cs="Calibri"/>
          <w:b/>
          <w:bCs/>
          <w:color w:val="000000"/>
          <w:spacing w:val="0"/>
          <w:w w:val="100"/>
          <w:position w:val="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6"/>
        <w:keepNext w:val="0"/>
        <w:keepLines w:val="0"/>
        <w:widowControl w:val="0"/>
        <w:shd w:val="clear" w:color="auto" w:fill="auto"/>
        <w:bidi w:val="0"/>
        <w:spacing w:before="0" w:after="1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80" w:line="240" w:lineRule="auto"/>
        <w:ind w:left="0" w:right="0" w:firstLine="0"/>
        <w:jc w:val="left"/>
      </w:pPr>
      <w:bookmarkStart w:id="35" w:name="bookmark35"/>
      <w:bookmarkStart w:id="36" w:name="bookmark36"/>
      <w:bookmarkStart w:id="37" w:name="bookmark37"/>
      <w:bookmarkStart w:id="38" w:name="bookmark38"/>
      <w:r>
        <w:rPr>
          <w:rFonts w:ascii="Calibri" w:eastAsia="Calibri" w:hAnsi="Calibri" w:cs="Calibri"/>
          <w:color w:val="000000"/>
          <w:spacing w:val="0"/>
          <w:w w:val="100"/>
          <w:position w:val="0"/>
        </w:rPr>
        <w:t>（</w:t>
      </w:r>
      <w:bookmarkEnd w:id="37"/>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5"/>
      <w:bookmarkEnd w:id="36"/>
      <w:bookmarkEnd w:id="3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九</w:t>
      </w:r>
      <w:bookmarkEnd w:id="41"/>
      <w:r>
        <w:rPr>
          <w:color w:val="000000"/>
          <w:spacing w:val="0"/>
          <w:w w:val="100"/>
          <w:position w:val="0"/>
        </w:rPr>
        <w:t>、</w:t>
      </w:r>
      <w:r>
        <w:rPr>
          <w:rFonts w:ascii="Calibri" w:eastAsia="Calibri" w:hAnsi="Calibri" w:cs="Calibri"/>
          <w:color w:val="000000"/>
          <w:spacing w:val="0"/>
          <w:w w:val="100"/>
          <w:position w:val="0"/>
        </w:rPr>
        <w:t>2021</w:t>
      </w:r>
      <w:r>
        <w:rPr>
          <w:color w:val="000000"/>
          <w:spacing w:val="0"/>
          <w:w w:val="100"/>
          <w:position w:val="0"/>
        </w:rPr>
        <w:t>年分季度主要财务数据</w:t>
      </w:r>
      <w:bookmarkEnd w:id="39"/>
      <w:bookmarkEnd w:id="40"/>
      <w:bookmarkEnd w:id="42"/>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843"/>
        <w:gridCol w:w="1560"/>
        <w:gridCol w:w="1560"/>
        <w:gridCol w:w="16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1,286, 743, </w:t>
            </w:r>
            <w:r>
              <w:rPr>
                <w:color w:val="000000"/>
                <w:spacing w:val="0"/>
                <w:w w:val="100"/>
                <w:position w:val="0"/>
                <w:sz w:val="18"/>
                <w:szCs w:val="18"/>
              </w:rPr>
              <w:t xml:space="preserve">638. </w:t>
            </w:r>
            <w:r>
              <w:rPr>
                <w:color w:val="000000"/>
                <w:spacing w:val="0"/>
                <w:w w:val="100"/>
                <w:position w:val="0"/>
                <w:sz w:val="18"/>
                <w:szCs w:val="18"/>
              </w:rPr>
              <w:t>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1,831,804,25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1,916, 790, 41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2,758, 845, 053</w:t>
            </w:r>
          </w:p>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43,760,761.66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270,042,836.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421,391,948.</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1,031, 144, 542</w:t>
            </w:r>
          </w:p>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.64</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19,928,164.05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218,257,324.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371,175,399.</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1,026,415,149</w:t>
            </w:r>
          </w:p>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210,611,588.37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678,756,987.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458,294,875.</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1,071,084, 052</w:t>
            </w:r>
          </w:p>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.77</w:t>
            </w:r>
          </w:p>
        </w:tc>
      </w:tr>
    </w:tbl>
    <w:p>
      <w:pPr>
        <w:widowControl w:val="0"/>
        <w:spacing w:after="239" w:line="1" w:lineRule="exact"/>
      </w:pPr>
    </w:p>
    <w:p>
      <w:pPr>
        <w:pStyle w:val="Style16"/>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43" w:name="bookmark43"/>
      <w:bookmarkStart w:id="44" w:name="bookmark44"/>
      <w:bookmarkStart w:id="45" w:name="bookmark45"/>
      <w:r>
        <w:rPr>
          <w:color w:val="000000"/>
          <w:spacing w:val="0"/>
          <w:w w:val="100"/>
          <w:position w:val="0"/>
        </w:rPr>
        <w:t>十、非经常性损益项目和金额</w:t>
      </w:r>
      <w:bookmarkEnd w:id="43"/>
      <w:bookmarkEnd w:id="44"/>
      <w:bookmarkEnd w:id="4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1584"/>
        <w:gridCol w:w="1397"/>
        <w:gridCol w:w="1560"/>
        <w:gridCol w:w="1574"/>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2019</w:t>
            </w:r>
            <w:r>
              <w:rPr>
                <w:color w:val="000000"/>
                <w:spacing w:val="0"/>
                <w:w w:val="100"/>
                <w:position w:val="0"/>
              </w:rPr>
              <w:t>年金额</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15,441,055.23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主要系处置 固定资产所 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-14,294,273.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-80,532,438.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 受的政府补助除外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157,033,607.5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主要系收到 政府补贴所 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236,629,260.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136,207,435.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 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25,131,490.3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企业取得子公司、联营企业及 合营企业的投资成本小于取 得投资时应享有被投资单位 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委托他人投资或管理资产的 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9,018, </w:t>
            </w:r>
            <w:r>
              <w:rPr>
                <w:color w:val="000000"/>
                <w:spacing w:val="0"/>
                <w:w w:val="100"/>
                <w:position w:val="0"/>
                <w:sz w:val="18"/>
                <w:szCs w:val="18"/>
              </w:rPr>
              <w:t xml:space="preserve">224.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投资理财产 品收益所致。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3,116, </w:t>
            </w:r>
            <w:r>
              <w:rPr>
                <w:color w:val="000000"/>
                <w:spacing w:val="0"/>
                <w:w w:val="100"/>
                <w:position w:val="0"/>
                <w:sz w:val="18"/>
                <w:szCs w:val="18"/>
              </w:rPr>
              <w:t xml:space="preserve">424.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因不可抗力因素，如遭受自然 灾害而计提的各项资产减值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47"/>
        <w:gridCol w:w="1584"/>
        <w:gridCol w:w="1397"/>
        <w:gridCol w:w="1560"/>
        <w:gridCol w:w="157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14,891,045.04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2,050, 474, 75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-90,632,710.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交易价格显失公允的交易产 生的超过公允价值部分的损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 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 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-678,587,900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24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 的有效套期保值业务外，持有 交易性金融资产、衍生金融资 产、交易性金融负债、衍生金 融负债产生的公允价值变动 损益，以及处置交易性金融资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-48,654,134.6</w:t>
            </w:r>
          </w:p>
          <w:p>
            <w:pPr>
              <w:pStyle w:val="Style3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主要系对金 融资产、负债 按公允价值 计提的投资 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-179,834,116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 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-6,069,736.60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-22,680,741.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-7,008,947.0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11,096,010.23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23,738,745.3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516,875.06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006.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130,564,050.5</w:t>
            </w:r>
          </w:p>
          <w:p>
            <w:pPr>
              <w:pStyle w:val="Style3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1,957, 640, 84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-605,307,234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bl>
    <w:p>
      <w:pPr>
        <w:widowControl w:val="0"/>
        <w:spacing w:after="219" w:line="1" w:lineRule="exact"/>
      </w:pP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16"/>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46" w:name="bookmark46"/>
      <w:bookmarkStart w:id="47" w:name="bookmark47"/>
      <w:bookmarkStart w:id="48" w:name="bookmark48"/>
      <w:r>
        <w:rPr>
          <w:color w:val="000000"/>
          <w:spacing w:val="0"/>
          <w:w w:val="100"/>
          <w:position w:val="0"/>
        </w:rPr>
        <w:t>十一、采用公允价值计量的项目</w:t>
      </w:r>
      <w:bookmarkEnd w:id="46"/>
      <w:bookmarkEnd w:id="47"/>
      <w:bookmarkEnd w:id="48"/>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7"/>
        <w:gridCol w:w="1694"/>
        <w:gridCol w:w="1896"/>
        <w:gridCol w:w="1896"/>
        <w:gridCol w:w="1939"/>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787,062,633.58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739,576,500.38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-47,486,133.20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-95,067,289.74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46,413,155.11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787,062,633.58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2,760, 961, </w:t>
            </w:r>
            <w:r>
              <w:rPr>
                <w:color w:val="000000"/>
                <w:spacing w:val="0"/>
                <w:w w:val="100"/>
                <w:position w:val="0"/>
                <w:sz w:val="18"/>
                <w:szCs w:val="18"/>
              </w:rPr>
              <w:t>167.92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1,973, 898, </w:t>
            </w:r>
            <w:r>
              <w:rPr>
                <w:color w:val="000000"/>
                <w:spacing w:val="0"/>
                <w:w w:val="100"/>
                <w:position w:val="0"/>
                <w:sz w:val="18"/>
                <w:szCs w:val="18"/>
              </w:rPr>
              <w:t xml:space="preserve">534.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-48,654,134.63</w:t>
            </w:r>
          </w:p>
        </w:tc>
      </w:tr>
    </w:tbl>
    <w:p>
      <w:pPr>
        <w:widowControl w:val="0"/>
        <w:spacing w:after="359" w:line="1" w:lineRule="exact"/>
      </w:pPr>
    </w:p>
    <w:p>
      <w:pPr>
        <w:pStyle w:val="Style35"/>
        <w:keepNext/>
        <w:keepLines/>
        <w:widowControl w:val="0"/>
        <w:shd w:val="clear" w:color="auto" w:fill="auto"/>
        <w:bidi w:val="0"/>
        <w:spacing w:before="0" w:after="100" w:line="240" w:lineRule="auto"/>
        <w:ind w:left="0" w:right="0" w:firstLine="0"/>
        <w:jc w:val="both"/>
      </w:pPr>
      <w:bookmarkStart w:id="49" w:name="bookmark49"/>
      <w:bookmarkStart w:id="50" w:name="bookmark50"/>
      <w:bookmarkStart w:id="51" w:name="bookmark51"/>
      <w:r>
        <w:rPr>
          <w:color w:val="000000"/>
          <w:spacing w:val="0"/>
          <w:w w:val="100"/>
          <w:position w:val="0"/>
        </w:rPr>
        <w:t>十二、其他</w:t>
      </w:r>
      <w:bookmarkEnd w:id="49"/>
      <w:bookmarkEnd w:id="50"/>
      <w:bookmarkEnd w:id="51"/>
    </w:p>
    <w:p>
      <w:pPr>
        <w:pStyle w:val="Style16"/>
        <w:keepNext w:val="0"/>
        <w:keepLines w:val="0"/>
        <w:widowControl w:val="0"/>
        <w:shd w:val="clear" w:color="auto" w:fill="auto"/>
        <w:bidi w:val="0"/>
        <w:spacing w:before="0" w:after="100" w:line="240" w:lineRule="auto"/>
        <w:ind w:left="0" w:right="0" w:firstLine="0"/>
        <w:jc w:val="both"/>
      </w:pPr>
      <w:bookmarkStart w:id="52" w:name="bookmark5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2"/>
    </w:p>
    <w:p>
      <w:pPr>
        <w:pStyle w:val="Style18"/>
        <w:keepNext/>
        <w:keepLines/>
        <w:widowControl w:val="0"/>
        <w:shd w:val="clear" w:color="auto" w:fill="auto"/>
        <w:bidi w:val="0"/>
        <w:spacing w:before="0" w:after="60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35"/>
        <w:keepNext/>
        <w:keepLines/>
        <w:widowControl w:val="0"/>
        <w:shd w:val="clear" w:color="auto" w:fill="auto"/>
        <w:tabs>
          <w:tab w:pos="420" w:val="left"/>
        </w:tabs>
        <w:bidi w:val="0"/>
        <w:spacing w:before="0" w:after="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经营情况讨论与分析</w:t>
      </w:r>
      <w:bookmarkEnd w:id="56"/>
      <w:bookmarkEnd w:id="57"/>
      <w:bookmarkEnd w:id="59"/>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2021</w:t>
      </w:r>
      <w:r>
        <w:rPr>
          <w:color w:val="000000"/>
          <w:spacing w:val="0"/>
          <w:w w:val="100"/>
          <w:position w:val="0"/>
        </w:rPr>
        <w:t xml:space="preserve">年是国家实施“十四五”规划的开局之年，也是公司重整成功、涅槃重生后的发展元年。 </w:t>
      </w:r>
      <w:r>
        <w:rPr>
          <w:color w:val="000000"/>
          <w:spacing w:val="0"/>
          <w:w w:val="100"/>
          <w:position w:val="0"/>
          <w:sz w:val="18"/>
          <w:szCs w:val="18"/>
        </w:rPr>
        <w:t>2021</w:t>
      </w:r>
      <w:r>
        <w:rPr>
          <w:color w:val="000000"/>
          <w:spacing w:val="0"/>
          <w:w w:val="100"/>
          <w:position w:val="0"/>
        </w:rPr>
        <w:t>年，公司进行了组织架构调整、制度流程优化完善、薪酬绩效体系改革等一系列管理举措， 同时积极推进企业文化建设工作，公司整体经营管理水平得到全面提升，员工的凝聚力持续加强。 公司全体员工，在董事会和管理层带领下，按照年初既定的发展战略和经营计划，协同作战，全 心全意谋发展。一方面，在充分利用多式联运的网络优势和信息化平台的基础上，不断加大对集 装箱多式联运的物流网络布局，公司以打造内贸精品航线为抓手，大力发展多式联运，深化“门- 门”全程一体化综合物流服务；同时，加强行业协同，努力促成内贸集装箱行业良好的竞合关系， 促进公司和行业整体服务效率和水平的提升；另一方面，公司积极抓住新形势下外贸航运市场带 来的发展机遇，通过合作方式积极布局外贸市场，提升公司整体盈利能力。报告期内，经营业绩 得到了较大的提升。现就公司</w:t>
      </w:r>
      <w:r>
        <w:rPr>
          <w:color w:val="000000"/>
          <w:spacing w:val="0"/>
          <w:w w:val="100"/>
          <w:position w:val="0"/>
          <w:sz w:val="18"/>
          <w:szCs w:val="18"/>
        </w:rPr>
        <w:t>2021</w:t>
      </w:r>
      <w:r>
        <w:rPr>
          <w:color w:val="000000"/>
          <w:spacing w:val="0"/>
          <w:w w:val="100"/>
          <w:position w:val="0"/>
        </w:rPr>
        <w:t>年度主要业务经营情况报告如下：</w:t>
      </w:r>
    </w:p>
    <w:p>
      <w:pPr>
        <w:pStyle w:val="Style16"/>
        <w:keepNext w:val="0"/>
        <w:keepLines w:val="0"/>
        <w:widowControl w:val="0"/>
        <w:shd w:val="clear" w:color="auto" w:fill="auto"/>
        <w:bidi w:val="0"/>
        <w:spacing w:before="0" w:after="500" w:line="409" w:lineRule="exact"/>
        <w:ind w:left="0" w:right="0" w:firstLine="520"/>
        <w:jc w:val="both"/>
      </w:pPr>
      <w:r>
        <w:rPr>
          <w:color w:val="000000"/>
          <w:spacing w:val="0"/>
          <w:w w:val="100"/>
          <w:position w:val="0"/>
          <w:sz w:val="18"/>
          <w:szCs w:val="18"/>
        </w:rPr>
        <w:t>2021</w:t>
      </w:r>
      <w:r>
        <w:rPr>
          <w:color w:val="000000"/>
          <w:spacing w:val="0"/>
          <w:w w:val="100"/>
          <w:position w:val="0"/>
        </w:rPr>
        <w:t>年，公司完成计费箱量</w:t>
      </w:r>
      <w:r>
        <w:rPr>
          <w:color w:val="000000"/>
          <w:spacing w:val="0"/>
          <w:w w:val="100"/>
          <w:position w:val="0"/>
          <w:sz w:val="18"/>
          <w:szCs w:val="18"/>
        </w:rPr>
        <w:t>261.94</w:t>
      </w:r>
      <w:r>
        <w:rPr>
          <w:color w:val="000000"/>
          <w:spacing w:val="0"/>
          <w:w w:val="100"/>
          <w:position w:val="0"/>
        </w:rPr>
        <w:t>万</w:t>
      </w:r>
      <w:r>
        <w:rPr>
          <w:color w:val="000000"/>
          <w:spacing w:val="0"/>
          <w:w w:val="100"/>
          <w:position w:val="0"/>
          <w:sz w:val="18"/>
          <w:szCs w:val="18"/>
        </w:rPr>
        <w:t>TEU，</w:t>
      </w:r>
      <w:r>
        <w:rPr>
          <w:color w:val="000000"/>
          <w:spacing w:val="0"/>
          <w:w w:val="100"/>
          <w:position w:val="0"/>
        </w:rPr>
        <w:t xml:space="preserve">同比上升了 </w:t>
      </w:r>
      <w:r>
        <w:rPr>
          <w:color w:val="000000"/>
          <w:spacing w:val="0"/>
          <w:w w:val="100"/>
          <w:position w:val="0"/>
          <w:sz w:val="18"/>
          <w:szCs w:val="18"/>
        </w:rPr>
        <w:t>13.11%；</w:t>
      </w:r>
      <w:r>
        <w:rPr>
          <w:color w:val="000000"/>
          <w:spacing w:val="0"/>
          <w:w w:val="100"/>
          <w:position w:val="0"/>
        </w:rPr>
        <w:t>集装箱吞吐量</w:t>
      </w:r>
      <w:r>
        <w:rPr>
          <w:color w:val="000000"/>
          <w:spacing w:val="0"/>
          <w:w w:val="100"/>
          <w:position w:val="0"/>
          <w:sz w:val="18"/>
          <w:szCs w:val="18"/>
        </w:rPr>
        <w:t xml:space="preserve">1, </w:t>
      </w:r>
      <w:r>
        <w:rPr>
          <w:color w:val="000000"/>
          <w:spacing w:val="0"/>
          <w:w w:val="100"/>
          <w:position w:val="0"/>
          <w:sz w:val="18"/>
          <w:szCs w:val="18"/>
        </w:rPr>
        <w:t>311.15</w:t>
      </w:r>
      <w:r>
        <w:rPr>
          <w:color w:val="000000"/>
          <w:spacing w:val="0"/>
          <w:w w:val="100"/>
          <w:position w:val="0"/>
        </w:rPr>
        <w:t xml:space="preserve">万 </w:t>
      </w:r>
      <w:r>
        <w:rPr>
          <w:color w:val="000000"/>
          <w:spacing w:val="0"/>
          <w:w w:val="100"/>
          <w:position w:val="0"/>
          <w:sz w:val="18"/>
          <w:szCs w:val="18"/>
        </w:rPr>
        <w:t>TEU，</w:t>
      </w:r>
      <w:r>
        <w:rPr>
          <w:color w:val="000000"/>
          <w:spacing w:val="0"/>
          <w:w w:val="100"/>
          <w:position w:val="0"/>
        </w:rPr>
        <w:t xml:space="preserve">同比上升了 </w:t>
      </w:r>
      <w:r>
        <w:rPr>
          <w:color w:val="000000"/>
          <w:spacing w:val="0"/>
          <w:w w:val="100"/>
          <w:position w:val="0"/>
          <w:sz w:val="18"/>
          <w:szCs w:val="18"/>
        </w:rPr>
        <w:t>10.88%；</w:t>
      </w:r>
      <w:r>
        <w:rPr>
          <w:color w:val="000000"/>
          <w:spacing w:val="0"/>
          <w:w w:val="100"/>
          <w:position w:val="0"/>
        </w:rPr>
        <w:t>实现营业收入</w:t>
      </w:r>
      <w:r>
        <w:rPr>
          <w:color w:val="000000"/>
          <w:spacing w:val="0"/>
          <w:w w:val="100"/>
          <w:position w:val="0"/>
          <w:sz w:val="18"/>
          <w:szCs w:val="18"/>
        </w:rPr>
        <w:t>77.94</w:t>
      </w:r>
      <w:r>
        <w:rPr>
          <w:color w:val="000000"/>
          <w:spacing w:val="0"/>
          <w:w w:val="100"/>
          <w:position w:val="0"/>
        </w:rPr>
        <w:t>亿元，同比上升</w:t>
      </w:r>
      <w:r>
        <w:rPr>
          <w:color w:val="000000"/>
          <w:spacing w:val="0"/>
          <w:w w:val="100"/>
          <w:position w:val="0"/>
          <w:sz w:val="18"/>
          <w:szCs w:val="18"/>
        </w:rPr>
        <w:t>61.21%</w:t>
      </w:r>
      <w:r>
        <w:rPr>
          <w:color w:val="000000"/>
          <w:spacing w:val="0"/>
          <w:w w:val="100"/>
          <w:position w:val="0"/>
        </w:rPr>
        <w:t xml:space="preserve">，其中海运业务营业收入 </w:t>
      </w:r>
      <w:r>
        <w:rPr>
          <w:color w:val="000000"/>
          <w:spacing w:val="0"/>
          <w:w w:val="100"/>
          <w:position w:val="0"/>
          <w:sz w:val="18"/>
          <w:szCs w:val="18"/>
        </w:rPr>
        <w:t>66.36</w:t>
      </w:r>
      <w:r>
        <w:rPr>
          <w:color w:val="000000"/>
          <w:spacing w:val="0"/>
          <w:w w:val="100"/>
          <w:position w:val="0"/>
        </w:rPr>
        <w:t>亿元，铁路业务营业收入</w:t>
      </w:r>
      <w:r>
        <w:rPr>
          <w:color w:val="000000"/>
          <w:spacing w:val="0"/>
          <w:w w:val="100"/>
          <w:position w:val="0"/>
          <w:sz w:val="18"/>
          <w:szCs w:val="18"/>
        </w:rPr>
        <w:t>1.89</w:t>
      </w:r>
      <w:r>
        <w:rPr>
          <w:color w:val="000000"/>
          <w:spacing w:val="0"/>
          <w:w w:val="100"/>
          <w:position w:val="0"/>
        </w:rPr>
        <w:t>亿元，公路业务营业收入</w:t>
      </w:r>
      <w:r>
        <w:rPr>
          <w:color w:val="000000"/>
          <w:spacing w:val="0"/>
          <w:w w:val="100"/>
          <w:position w:val="0"/>
          <w:sz w:val="18"/>
          <w:szCs w:val="18"/>
        </w:rPr>
        <w:t>9.69</w:t>
      </w:r>
      <w:r>
        <w:rPr>
          <w:color w:val="000000"/>
          <w:spacing w:val="0"/>
          <w:w w:val="100"/>
          <w:position w:val="0"/>
        </w:rPr>
        <w:t>亿元；利润总额</w:t>
      </w:r>
      <w:r>
        <w:rPr>
          <w:color w:val="000000"/>
          <w:spacing w:val="0"/>
          <w:w w:val="100"/>
          <w:position w:val="0"/>
          <w:sz w:val="18"/>
          <w:szCs w:val="18"/>
        </w:rPr>
        <w:t>17.76</w:t>
      </w:r>
      <w:r>
        <w:rPr>
          <w:color w:val="000000"/>
          <w:spacing w:val="0"/>
          <w:w w:val="100"/>
          <w:position w:val="0"/>
        </w:rPr>
        <w:t>亿元， 同比上涨</w:t>
      </w:r>
      <w:r>
        <w:rPr>
          <w:color w:val="000000"/>
          <w:spacing w:val="0"/>
          <w:w w:val="100"/>
          <w:position w:val="0"/>
          <w:sz w:val="18"/>
          <w:szCs w:val="18"/>
        </w:rPr>
        <w:t xml:space="preserve">47. </w:t>
      </w:r>
      <w:r>
        <w:rPr>
          <w:color w:val="000000"/>
          <w:spacing w:val="0"/>
          <w:w w:val="100"/>
          <w:position w:val="0"/>
          <w:sz w:val="18"/>
          <w:szCs w:val="18"/>
        </w:rPr>
        <w:t>36%；</w:t>
      </w:r>
      <w:r>
        <w:rPr>
          <w:color w:val="000000"/>
          <w:spacing w:val="0"/>
          <w:w w:val="100"/>
          <w:position w:val="0"/>
        </w:rPr>
        <w:t>实现归属于上市公司股东的净利润</w:t>
      </w:r>
      <w:r>
        <w:rPr>
          <w:color w:val="000000"/>
          <w:spacing w:val="0"/>
          <w:w w:val="100"/>
          <w:position w:val="0"/>
          <w:sz w:val="18"/>
          <w:szCs w:val="18"/>
        </w:rPr>
        <w:t>17.66</w:t>
      </w:r>
      <w:r>
        <w:rPr>
          <w:color w:val="000000"/>
          <w:spacing w:val="0"/>
          <w:w w:val="100"/>
          <w:position w:val="0"/>
        </w:rPr>
        <w:t>亿元，同比上涨</w:t>
      </w:r>
      <w:r>
        <w:rPr>
          <w:color w:val="000000"/>
          <w:spacing w:val="0"/>
          <w:w w:val="100"/>
          <w:position w:val="0"/>
          <w:sz w:val="18"/>
          <w:szCs w:val="18"/>
        </w:rPr>
        <w:t xml:space="preserve">36. </w:t>
      </w:r>
      <w:r>
        <w:rPr>
          <w:color w:val="000000"/>
          <w:spacing w:val="0"/>
          <w:w w:val="100"/>
          <w:position w:val="0"/>
          <w:sz w:val="18"/>
          <w:szCs w:val="18"/>
        </w:rPr>
        <w:t>59%</w:t>
      </w:r>
      <w:r>
        <w:rPr>
          <w:color w:val="000000"/>
          <w:spacing w:val="0"/>
          <w:w w:val="100"/>
          <w:position w:val="0"/>
        </w:rPr>
        <w:t>。截至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日，公司资产总额</w:t>
      </w:r>
      <w:r>
        <w:rPr>
          <w:color w:val="000000"/>
          <w:spacing w:val="0"/>
          <w:w w:val="100"/>
          <w:position w:val="0"/>
          <w:sz w:val="18"/>
          <w:szCs w:val="18"/>
        </w:rPr>
        <w:t xml:space="preserve">112. </w:t>
      </w:r>
      <w:r>
        <w:rPr>
          <w:color w:val="000000"/>
          <w:spacing w:val="0"/>
          <w:w w:val="100"/>
          <w:position w:val="0"/>
          <w:sz w:val="18"/>
          <w:szCs w:val="18"/>
        </w:rPr>
        <w:t>32</w:t>
      </w:r>
      <w:r>
        <w:rPr>
          <w:color w:val="000000"/>
          <w:spacing w:val="0"/>
          <w:w w:val="100"/>
          <w:position w:val="0"/>
        </w:rPr>
        <w:t>亿元，归属于上市公司股东的所有者权益合计</w:t>
      </w:r>
      <w:r>
        <w:rPr>
          <w:color w:val="000000"/>
          <w:spacing w:val="0"/>
          <w:w w:val="100"/>
          <w:position w:val="0"/>
          <w:sz w:val="18"/>
          <w:szCs w:val="18"/>
        </w:rPr>
        <w:t>77.64</w:t>
      </w:r>
      <w:r>
        <w:rPr>
          <w:color w:val="000000"/>
          <w:spacing w:val="0"/>
          <w:w w:val="100"/>
          <w:position w:val="0"/>
        </w:rPr>
        <w:t>亿元。</w:t>
      </w:r>
    </w:p>
    <w:p>
      <w:pPr>
        <w:pStyle w:val="Style35"/>
        <w:keepNext/>
        <w:keepLines/>
        <w:widowControl w:val="0"/>
        <w:shd w:val="clear" w:color="auto" w:fill="auto"/>
        <w:tabs>
          <w:tab w:pos="420" w:val="left"/>
        </w:tabs>
        <w:bidi w:val="0"/>
        <w:spacing w:before="0" w:after="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报告期内公司所处行业情况</w:t>
      </w:r>
      <w:bookmarkEnd w:id="60"/>
      <w:bookmarkEnd w:id="61"/>
      <w:bookmarkEnd w:id="63"/>
    </w:p>
    <w:p>
      <w:pPr>
        <w:pStyle w:val="Style16"/>
        <w:keepNext w:val="0"/>
        <w:keepLines w:val="0"/>
        <w:widowControl w:val="0"/>
        <w:shd w:val="clear" w:color="auto" w:fill="auto"/>
        <w:bidi w:val="0"/>
        <w:spacing w:before="0" w:after="0" w:line="411" w:lineRule="exact"/>
        <w:ind w:left="0" w:right="0" w:firstLine="520"/>
        <w:jc w:val="both"/>
      </w:pPr>
      <w:r>
        <w:rPr>
          <w:color w:val="000000"/>
          <w:spacing w:val="0"/>
          <w:w w:val="100"/>
          <w:position w:val="0"/>
          <w:sz w:val="18"/>
          <w:szCs w:val="18"/>
        </w:rPr>
        <w:t>2021</w:t>
      </w:r>
      <w:r>
        <w:rPr>
          <w:color w:val="000000"/>
          <w:spacing w:val="0"/>
          <w:w w:val="100"/>
          <w:position w:val="0"/>
        </w:rPr>
        <w:t>年初以来，一方面受新冠疫苗上市接种步伐的加快，欧美等主要国家采取的管控措施有 所放松，全球经济进入复苏通道。随着全球各主要经济体经济的稳步复苏的影响，带来了全球集 运市场需求总体大幅上涨。另一方面因国内防控疫情优势，企业复工复产加快，印度疫情再度爆 发并波及越南等国家，全球生活及抗疫物资需求订单流向中国，国内国际制造业订单较为充足， 导致适箱货源高涨，推动了运价的进一步上涨，</w:t>
      </w:r>
      <w:r>
        <w:rPr>
          <w:color w:val="000000"/>
          <w:spacing w:val="0"/>
          <w:w w:val="100"/>
          <w:position w:val="0"/>
          <w:sz w:val="18"/>
          <w:szCs w:val="18"/>
        </w:rPr>
        <w:t>2021</w:t>
      </w:r>
      <w:r>
        <w:rPr>
          <w:color w:val="000000"/>
          <w:spacing w:val="0"/>
          <w:w w:val="100"/>
          <w:position w:val="0"/>
        </w:rPr>
        <w:t>年集运市场的整体行情火热，航运公司盈利 能力大幅提升。</w:t>
      </w:r>
    </w:p>
    <w:p>
      <w:pPr>
        <w:pStyle w:val="Style16"/>
        <w:keepNext w:val="0"/>
        <w:keepLines w:val="0"/>
        <w:widowControl w:val="0"/>
        <w:shd w:val="clear" w:color="auto" w:fill="auto"/>
        <w:bidi w:val="0"/>
        <w:spacing w:before="0" w:after="420" w:line="411" w:lineRule="exact"/>
        <w:ind w:left="0" w:right="0" w:firstLine="520"/>
        <w:jc w:val="both"/>
        <w:sectPr>
          <w:footnotePr>
            <w:pos w:val="pageBottom"/>
            <w:numFmt w:val="decimal"/>
            <w:numRestart w:val="continuous"/>
          </w:footnotePr>
          <w:pgSz w:w="12147" w:h="16857"/>
          <w:pgMar w:top="1449" w:right="1789" w:bottom="1598" w:left="1280" w:header="0" w:footer="3" w:gutter="0"/>
          <w:cols w:space="720"/>
          <w:noEndnote/>
          <w:rtlGutter w:val="0"/>
          <w:docGrid w:linePitch="360"/>
        </w:sectPr>
      </w:pPr>
      <w:bookmarkStart w:id="64" w:name="bookmark64"/>
      <w:r>
        <w:rPr>
          <w:b/>
          <w:bCs/>
          <w:color w:val="000000"/>
          <w:spacing w:val="0"/>
          <w:w w:val="100"/>
          <w:position w:val="0"/>
        </w:rPr>
        <w:t>（</w:t>
      </w:r>
      <w:bookmarkEnd w:id="64"/>
      <w:r>
        <w:rPr>
          <w:b/>
          <w:bCs/>
          <w:color w:val="000000"/>
          <w:spacing w:val="0"/>
          <w:w w:val="100"/>
          <w:position w:val="0"/>
        </w:rPr>
        <w:t>一）集装箱物流市场需求持续向好</w:t>
      </w:r>
    </w:p>
    <w:p>
      <w:pPr>
        <w:pStyle w:val="Style4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8"/>
          <w:szCs w:val="28"/>
        </w:rPr>
        <w:t>2016-2021</w:t>
      </w:r>
      <w:r>
        <w:rPr>
          <w:color w:val="000000"/>
          <w:spacing w:val="0"/>
          <w:w w:val="100"/>
          <w:position w:val="0"/>
        </w:rPr>
        <w:t>年全国规模以上港口货物吞吐量</w:t>
      </w:r>
    </w:p>
    <w:p>
      <w:pPr>
        <w:widowControl w:val="0"/>
        <w:jc w:val="center"/>
        <w:rPr>
          <w:sz w:val="2"/>
          <w:szCs w:val="2"/>
        </w:rPr>
      </w:pPr>
      <w:r>
        <w:drawing>
          <wp:inline>
            <wp:extent cx="5443855" cy="22186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5443855" cy="2218690"/>
                    </a:xfrm>
                    <a:prstGeom prst="rect"/>
                  </pic:spPr>
                </pic:pic>
              </a:graphicData>
            </a:graphic>
          </wp:inline>
        </w:drawing>
      </w:r>
    </w:p>
    <w:p>
      <w:pPr>
        <w:pStyle w:val="Style2"/>
        <w:keepNext w:val="0"/>
        <w:keepLines w:val="0"/>
        <w:widowControl w:val="0"/>
        <w:shd w:val="clear" w:color="auto" w:fill="auto"/>
        <w:bidi w:val="0"/>
        <w:spacing w:before="0" w:after="0" w:line="240" w:lineRule="auto"/>
        <w:ind w:left="749" w:right="0" w:firstLine="0"/>
        <w:jc w:val="left"/>
        <w:rPr>
          <w:sz w:val="14"/>
          <w:szCs w:val="14"/>
        </w:rPr>
      </w:pPr>
      <w:r>
        <w:rPr>
          <w:b w:val="0"/>
          <w:bCs w:val="0"/>
          <w:color w:val="5282BC"/>
          <w:spacing w:val="0"/>
          <w:w w:val="100"/>
          <w:position w:val="0"/>
          <w:sz w:val="14"/>
          <w:szCs w:val="14"/>
        </w:rPr>
        <w:t>■货物</w:t>
      </w:r>
      <w:r>
        <w:rPr>
          <w:b w:val="0"/>
          <w:bCs w:val="0"/>
          <w:color w:val="615D5F"/>
          <w:spacing w:val="0"/>
          <w:w w:val="100"/>
          <w:position w:val="0"/>
          <w:sz w:val="14"/>
          <w:szCs w:val="14"/>
        </w:rPr>
        <w:t>吞吐量</w:t>
      </w:r>
      <w:r>
        <w:rPr>
          <w:b w:val="0"/>
          <w:bCs w:val="0"/>
          <w:color w:val="8F807E"/>
          <w:spacing w:val="0"/>
          <w:w w:val="100"/>
          <w:position w:val="0"/>
          <w:sz w:val="14"/>
          <w:szCs w:val="14"/>
        </w:rPr>
        <w:t>（亿</w:t>
      </w:r>
      <w:r>
        <w:rPr>
          <w:b w:val="0"/>
          <w:bCs w:val="0"/>
          <w:color w:val="908C92"/>
          <w:spacing w:val="0"/>
          <w:w w:val="100"/>
          <w:position w:val="0"/>
          <w:sz w:val="14"/>
          <w:szCs w:val="14"/>
        </w:rPr>
        <w:t>吨）</w:t>
      </w:r>
      <w:r>
        <w:rPr>
          <w:b w:val="0"/>
          <w:bCs w:val="0"/>
          <w:color w:val="F69749"/>
          <w:spacing w:val="0"/>
          <w:w w:val="100"/>
          <w:position w:val="0"/>
          <w:sz w:val="14"/>
          <w:szCs w:val="14"/>
        </w:rPr>
        <w:t>■内</w:t>
      </w:r>
      <w:r>
        <w:rPr>
          <w:b w:val="0"/>
          <w:bCs w:val="0"/>
          <w:color w:val="615D5F"/>
          <w:spacing w:val="0"/>
          <w:w w:val="100"/>
          <w:position w:val="0"/>
          <w:sz w:val="14"/>
          <w:szCs w:val="14"/>
        </w:rPr>
        <w:t>贸货物吞吐量</w:t>
      </w:r>
      <w:r>
        <w:rPr>
          <w:b w:val="0"/>
          <w:bCs w:val="0"/>
          <w:color w:val="8F807E"/>
          <w:spacing w:val="0"/>
          <w:w w:val="100"/>
          <w:position w:val="0"/>
          <w:sz w:val="14"/>
          <w:szCs w:val="14"/>
        </w:rPr>
        <w:t>（亿</w:t>
      </w:r>
      <w:r>
        <w:rPr>
          <w:b w:val="0"/>
          <w:bCs w:val="0"/>
          <w:color w:val="908C92"/>
          <w:spacing w:val="0"/>
          <w:w w:val="100"/>
          <w:position w:val="0"/>
          <w:sz w:val="14"/>
          <w:szCs w:val="14"/>
        </w:rPr>
        <w:t>吨）</w:t>
      </w:r>
      <w:r>
        <w:rPr>
          <w:b w:val="0"/>
          <w:bCs w:val="0"/>
          <w:color w:val="9CB95C"/>
          <w:spacing w:val="0"/>
          <w:w w:val="100"/>
          <w:position w:val="0"/>
          <w:sz w:val="14"/>
          <w:szCs w:val="14"/>
        </w:rPr>
        <w:t>■外贸</w:t>
      </w:r>
      <w:r>
        <w:rPr>
          <w:b w:val="0"/>
          <w:bCs w:val="0"/>
          <w:color w:val="908C92"/>
          <w:spacing w:val="0"/>
          <w:w w:val="100"/>
          <w:position w:val="0"/>
          <w:sz w:val="14"/>
          <w:szCs w:val="14"/>
        </w:rPr>
        <w:t>货物</w:t>
      </w:r>
      <w:r>
        <w:rPr>
          <w:b w:val="0"/>
          <w:bCs w:val="0"/>
          <w:color w:val="615D5F"/>
          <w:spacing w:val="0"/>
          <w:w w:val="100"/>
          <w:position w:val="0"/>
          <w:sz w:val="14"/>
          <w:szCs w:val="14"/>
        </w:rPr>
        <w:t>吞吐量</w:t>
      </w:r>
      <w:r>
        <w:rPr>
          <w:b w:val="0"/>
          <w:bCs w:val="0"/>
          <w:color w:val="8F807E"/>
          <w:spacing w:val="0"/>
          <w:w w:val="100"/>
          <w:position w:val="0"/>
          <w:sz w:val="14"/>
          <w:szCs w:val="14"/>
        </w:rPr>
        <w:t>（亿吨）货物吞</w:t>
      </w:r>
      <w:r>
        <w:rPr>
          <w:b w:val="0"/>
          <w:bCs w:val="0"/>
          <w:color w:val="615D5F"/>
          <w:spacing w:val="0"/>
          <w:w w:val="100"/>
          <w:position w:val="0"/>
          <w:sz w:val="14"/>
          <w:szCs w:val="14"/>
        </w:rPr>
        <w:t>吐量同</w:t>
      </w:r>
      <w:r>
        <w:rPr>
          <w:b w:val="0"/>
          <w:bCs w:val="0"/>
          <w:color w:val="8F807E"/>
          <w:spacing w:val="0"/>
          <w:w w:val="100"/>
          <w:position w:val="0"/>
          <w:sz w:val="14"/>
          <w:szCs w:val="14"/>
        </w:rPr>
        <w:t>比增速</w:t>
      </w:r>
    </w:p>
    <w:p>
      <w:pPr>
        <w:widowControl w:val="0"/>
        <w:spacing w:after="299" w:line="1" w:lineRule="exact"/>
      </w:pPr>
    </w:p>
    <w:p>
      <w:pPr>
        <w:pStyle w:val="Style16"/>
        <w:keepNext w:val="0"/>
        <w:keepLines w:val="0"/>
        <w:widowControl w:val="0"/>
        <w:shd w:val="clear" w:color="auto" w:fill="auto"/>
        <w:bidi w:val="0"/>
        <w:spacing w:before="0" w:after="700" w:line="240" w:lineRule="auto"/>
        <w:ind w:left="0" w:right="0" w:firstLine="0"/>
        <w:jc w:val="right"/>
      </w:pPr>
      <w:r>
        <w:rPr>
          <w:b/>
          <w:bCs/>
          <w:color w:val="000000"/>
          <w:spacing w:val="0"/>
          <w:w w:val="100"/>
          <w:position w:val="0"/>
        </w:rPr>
        <w:t>数据来源：交通运输部、同花顺</w:t>
      </w:r>
      <w:r>
        <w:rPr>
          <w:b/>
          <w:bCs/>
          <w:color w:val="000000"/>
          <w:spacing w:val="0"/>
          <w:w w:val="100"/>
          <w:position w:val="0"/>
        </w:rPr>
        <w:t>iFinD</w:t>
      </w:r>
    </w:p>
    <w:p>
      <w:pPr>
        <w:pStyle w:val="Style51"/>
        <w:keepNext/>
        <w:keepLines/>
        <w:widowControl w:val="0"/>
        <w:shd w:val="clear" w:color="auto" w:fill="auto"/>
        <w:bidi w:val="0"/>
        <w:spacing w:before="0" w:line="240" w:lineRule="auto"/>
        <w:ind w:left="0" w:right="0" w:firstLine="0"/>
        <w:jc w:val="center"/>
      </w:pPr>
      <w:bookmarkStart w:id="65" w:name="bookmark65"/>
      <w:bookmarkStart w:id="66" w:name="bookmark66"/>
      <w:bookmarkStart w:id="67" w:name="bookmark67"/>
      <w:r>
        <w:rPr>
          <w:color w:val="000000"/>
          <w:spacing w:val="0"/>
          <w:w w:val="100"/>
          <w:position w:val="0"/>
        </w:rPr>
        <w:t>规模以上港</w:t>
      </w:r>
      <w:r>
        <w:rPr>
          <w:color w:val="000000"/>
          <w:spacing w:val="0"/>
          <w:w w:val="100"/>
          <w:position w:val="0"/>
        </w:rPr>
        <w:t>□</w:t>
      </w:r>
      <w:r>
        <w:rPr>
          <w:color w:val="000000"/>
          <w:spacing w:val="0"/>
          <w:w w:val="100"/>
          <w:position w:val="0"/>
        </w:rPr>
        <w:t>集装箱吞吐量及同比增速</w:t>
      </w:r>
      <w:bookmarkEnd w:id="65"/>
      <w:bookmarkEnd w:id="66"/>
      <w:bookmarkEnd w:id="67"/>
    </w:p>
    <w:p>
      <w:pPr>
        <w:widowControl w:val="0"/>
        <w:jc w:val="center"/>
        <w:rPr>
          <w:sz w:val="2"/>
          <w:szCs w:val="2"/>
        </w:rPr>
      </w:pPr>
      <w:r>
        <w:drawing>
          <wp:inline>
            <wp:extent cx="5407025" cy="25971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5407025" cy="2597150"/>
                    </a:xfrm>
                    <a:prstGeom prst="rect"/>
                  </pic:spPr>
                </pic:pic>
              </a:graphicData>
            </a:graphic>
          </wp:inline>
        </w:drawing>
      </w:r>
    </w:p>
    <w:p>
      <w:pPr>
        <w:widowControl w:val="0"/>
        <w:spacing w:after="159" w:line="1" w:lineRule="exact"/>
      </w:pPr>
    </w:p>
    <w:p>
      <w:pPr>
        <w:pStyle w:val="Style35"/>
        <w:keepNext/>
        <w:keepLines/>
        <w:widowControl w:val="0"/>
        <w:shd w:val="clear" w:color="auto" w:fill="auto"/>
        <w:bidi w:val="0"/>
        <w:spacing w:before="0" w:after="0" w:line="407" w:lineRule="exact"/>
        <w:ind w:left="0" w:right="0" w:firstLine="0"/>
        <w:jc w:val="right"/>
      </w:pPr>
      <w:bookmarkStart w:id="68" w:name="bookmark68"/>
      <w:bookmarkStart w:id="69" w:name="bookmark69"/>
      <w:bookmarkStart w:id="70" w:name="bookmark70"/>
      <w:r>
        <w:rPr>
          <w:color w:val="000000"/>
          <w:spacing w:val="0"/>
          <w:w w:val="100"/>
          <w:position w:val="0"/>
        </w:rPr>
        <w:t>来源：交通运输部、同花顺</w:t>
      </w:r>
      <w:r>
        <w:rPr>
          <w:color w:val="000000"/>
          <w:spacing w:val="0"/>
          <w:w w:val="100"/>
          <w:position w:val="0"/>
        </w:rPr>
        <w:t>iFinD</w:t>
      </w:r>
      <w:bookmarkEnd w:id="68"/>
      <w:bookmarkEnd w:id="69"/>
      <w:bookmarkEnd w:id="70"/>
    </w:p>
    <w:p>
      <w:pPr>
        <w:pStyle w:val="Style16"/>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集装箱水路运输具备减少货损货差、保证运输质量、提高装卸效率、降低货物运输费用等优 点，沿海煤炭、粮食“散改集”需求总体较为旺盛。</w:t>
      </w:r>
      <w:r>
        <w:rPr>
          <w:color w:val="000000"/>
          <w:spacing w:val="0"/>
          <w:w w:val="100"/>
          <w:position w:val="0"/>
          <w:sz w:val="18"/>
          <w:szCs w:val="18"/>
        </w:rPr>
        <w:t>2021</w:t>
      </w:r>
      <w:r>
        <w:rPr>
          <w:color w:val="000000"/>
          <w:spacing w:val="0"/>
          <w:w w:val="100"/>
          <w:position w:val="0"/>
        </w:rPr>
        <w:t>年全国港口累计完成货物吞吐量</w:t>
      </w:r>
      <w:r>
        <w:rPr>
          <w:color w:val="000000"/>
          <w:spacing w:val="0"/>
          <w:w w:val="100"/>
          <w:position w:val="0"/>
          <w:sz w:val="18"/>
          <w:szCs w:val="18"/>
        </w:rPr>
        <w:t xml:space="preserve">155.45 </w:t>
      </w:r>
      <w:r>
        <w:rPr>
          <w:color w:val="000000"/>
          <w:spacing w:val="0"/>
          <w:w w:val="100"/>
          <w:position w:val="0"/>
        </w:rPr>
        <w:t>亿吨，同比增长</w:t>
      </w:r>
      <w:r>
        <w:rPr>
          <w:color w:val="000000"/>
          <w:spacing w:val="0"/>
          <w:w w:val="100"/>
          <w:position w:val="0"/>
          <w:sz w:val="18"/>
          <w:szCs w:val="18"/>
        </w:rPr>
        <w:t>6.8%；</w:t>
      </w:r>
      <w:r>
        <w:rPr>
          <w:color w:val="000000"/>
          <w:spacing w:val="0"/>
          <w:w w:val="100"/>
          <w:position w:val="0"/>
        </w:rPr>
        <w:t>外贸货物吞吐量</w:t>
      </w:r>
      <w:r>
        <w:rPr>
          <w:color w:val="000000"/>
          <w:spacing w:val="0"/>
          <w:w w:val="100"/>
          <w:position w:val="0"/>
          <w:sz w:val="18"/>
          <w:szCs w:val="18"/>
        </w:rPr>
        <w:t>46.97</w:t>
      </w:r>
      <w:r>
        <w:rPr>
          <w:color w:val="000000"/>
          <w:spacing w:val="0"/>
          <w:w w:val="100"/>
          <w:position w:val="0"/>
        </w:rPr>
        <w:t>亿吨，同比增长</w:t>
      </w:r>
      <w:r>
        <w:rPr>
          <w:color w:val="000000"/>
          <w:spacing w:val="0"/>
          <w:w w:val="100"/>
          <w:position w:val="0"/>
          <w:sz w:val="18"/>
          <w:szCs w:val="18"/>
        </w:rPr>
        <w:t>4.5%；</w:t>
      </w:r>
      <w:r>
        <w:rPr>
          <w:color w:val="000000"/>
          <w:spacing w:val="0"/>
          <w:w w:val="100"/>
          <w:position w:val="0"/>
        </w:rPr>
        <w:t>累计完成集装箱吞吐量</w:t>
      </w:r>
      <w:r>
        <w:rPr>
          <w:color w:val="000000"/>
          <w:spacing w:val="0"/>
          <w:w w:val="100"/>
          <w:position w:val="0"/>
          <w:sz w:val="18"/>
          <w:szCs w:val="18"/>
        </w:rPr>
        <w:t xml:space="preserve">2.83 </w:t>
      </w:r>
      <w:r>
        <w:rPr>
          <w:color w:val="000000"/>
          <w:spacing w:val="0"/>
          <w:w w:val="100"/>
          <w:position w:val="0"/>
        </w:rPr>
        <w:t>亿</w:t>
      </w:r>
      <w:r>
        <w:rPr>
          <w:color w:val="000000"/>
          <w:spacing w:val="0"/>
          <w:w w:val="100"/>
          <w:position w:val="0"/>
          <w:sz w:val="18"/>
          <w:szCs w:val="18"/>
        </w:rPr>
        <w:t>TEU</w:t>
      </w:r>
      <w:r>
        <w:rPr>
          <w:color w:val="000000"/>
          <w:spacing w:val="0"/>
          <w:w w:val="100"/>
          <w:position w:val="0"/>
        </w:rPr>
        <w:t>，同比增长</w:t>
      </w:r>
      <w:r>
        <w:rPr>
          <w:color w:val="000000"/>
          <w:spacing w:val="0"/>
          <w:w w:val="100"/>
          <w:position w:val="0"/>
          <w:sz w:val="18"/>
          <w:szCs w:val="18"/>
        </w:rPr>
        <w:t>7.0%</w:t>
      </w:r>
      <w:r>
        <w:rPr>
          <w:color w:val="000000"/>
          <w:spacing w:val="0"/>
          <w:w w:val="100"/>
          <w:position w:val="0"/>
        </w:rPr>
        <w:t>。</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年，全国规模以上港口累计完成货物吞吐量年复合增长 率</w:t>
      </w:r>
      <w:r>
        <w:rPr>
          <w:color w:val="000000"/>
          <w:spacing w:val="0"/>
          <w:w w:val="100"/>
          <w:position w:val="0"/>
          <w:sz w:val="18"/>
          <w:szCs w:val="18"/>
        </w:rPr>
        <w:t>5.61%，</w:t>
      </w:r>
      <w:r>
        <w:rPr>
          <w:color w:val="000000"/>
          <w:spacing w:val="0"/>
          <w:w w:val="100"/>
          <w:position w:val="0"/>
        </w:rPr>
        <w:t>集装箱吞吐量年复合增长率为</w:t>
      </w:r>
      <w:r>
        <w:rPr>
          <w:color w:val="000000"/>
          <w:spacing w:val="0"/>
          <w:w w:val="100"/>
          <w:position w:val="0"/>
          <w:sz w:val="18"/>
          <w:szCs w:val="18"/>
        </w:rPr>
        <w:t>5.34%</w:t>
      </w:r>
      <w:r>
        <w:rPr>
          <w:color w:val="000000"/>
          <w:spacing w:val="0"/>
          <w:w w:val="100"/>
          <w:position w:val="0"/>
        </w:rPr>
        <w:t>。总体来看，集装箱物流近年来需求增长态势持续 向好。此外，</w:t>
      </w:r>
      <w:r>
        <w:rPr>
          <w:color w:val="000000"/>
          <w:spacing w:val="0"/>
          <w:w w:val="100"/>
          <w:position w:val="0"/>
          <w:sz w:val="18"/>
          <w:szCs w:val="18"/>
        </w:rPr>
        <w:t>2021</w:t>
      </w:r>
      <w:r>
        <w:rPr>
          <w:color w:val="000000"/>
          <w:spacing w:val="0"/>
          <w:w w:val="100"/>
          <w:position w:val="0"/>
        </w:rPr>
        <w:t>年以国内大循环为主体，国内国际双循环相互促进的新发展格局下，促进了生</w:t>
      </w:r>
    </w:p>
    <w:p>
      <w:pPr>
        <w:pStyle w:val="Style5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147" w:h="16857"/>
          <w:pgMar w:top="1967" w:right="1895" w:bottom="1204" w:left="1377" w:header="0" w:footer="3" w:gutter="0"/>
          <w:cols w:space="720"/>
          <w:noEndnote/>
          <w:rtlGutter w:val="0"/>
          <w:docGrid w:linePitch="360"/>
        </w:sectPr>
      </w:pPr>
      <w:r>
        <w:rPr>
          <w:color w:val="000000"/>
          <w:spacing w:val="0"/>
          <w:w w:val="100"/>
          <w:position w:val="0"/>
        </w:rPr>
        <w:t xml:space="preserve">10 </w:t>
      </w:r>
      <w:r>
        <w:rPr>
          <w:b w:val="0"/>
          <w:bCs w:val="0"/>
          <w:color w:val="000000"/>
          <w:spacing w:val="0"/>
          <w:w w:val="100"/>
          <w:position w:val="0"/>
        </w:rPr>
        <w:t xml:space="preserve">/ </w:t>
      </w:r>
      <w:r>
        <w:rPr>
          <w:color w:val="000000"/>
          <w:spacing w:val="0"/>
          <w:w w:val="100"/>
          <w:position w:val="0"/>
        </w:rPr>
        <w:t>227</w:t>
      </w:r>
    </w:p>
    <w:p>
      <w:pPr>
        <w:pStyle w:val="Style16"/>
        <w:keepNext w:val="0"/>
        <w:keepLines w:val="0"/>
        <w:widowControl w:val="0"/>
        <w:shd w:val="clear" w:color="auto" w:fill="auto"/>
        <w:bidi w:val="0"/>
        <w:spacing w:before="0" w:after="0" w:line="408" w:lineRule="exact"/>
        <w:ind w:left="0" w:right="0" w:firstLine="0"/>
        <w:jc w:val="both"/>
      </w:pPr>
      <w:r>
        <w:rPr>
          <w:color w:val="000000"/>
          <w:spacing w:val="0"/>
          <w:w w:val="100"/>
          <w:position w:val="0"/>
        </w:rPr>
        <w:t>产与消费的升级，居民日常生活消费需求同比明显回升，进一步带动了运输需求的增加。同时， 国外疫情反复带来国内企业订单的增长，进一步推动了中国出口同比大幅增长，导致了国内航运 企业将部分集装箱及船舶转投外贸航线，而国外的主要港口因受疫情影响出现了港口拥堵、班期 延误、集装箱运输卸载需要排队、空箱回流较慢等问题，进一步对内贸运力及箱源市场造成冲击， 导致供需不平衡实际有效运力远远不足。随着市场对舱位需求不断推高，供需严重失衡导致的单 边市场格局有望持续。</w:t>
      </w:r>
    </w:p>
    <w:p>
      <w:pPr>
        <w:pStyle w:val="Style35"/>
        <w:keepNext/>
        <w:keepLines/>
        <w:widowControl w:val="0"/>
        <w:shd w:val="clear" w:color="auto" w:fill="auto"/>
        <w:bidi w:val="0"/>
        <w:spacing w:before="0" w:after="0" w:line="408" w:lineRule="exact"/>
        <w:ind w:left="0" w:right="0" w:firstLine="440"/>
        <w:jc w:val="both"/>
      </w:pPr>
      <w:bookmarkStart w:id="71" w:name="bookmark71"/>
      <w:bookmarkStart w:id="72" w:name="bookmark72"/>
      <w:bookmarkStart w:id="73" w:name="bookmark73"/>
      <w:bookmarkStart w:id="74" w:name="bookmark74"/>
      <w:r>
        <w:rPr>
          <w:color w:val="000000"/>
          <w:spacing w:val="0"/>
          <w:w w:val="100"/>
          <w:position w:val="0"/>
        </w:rPr>
        <w:t>（</w:t>
      </w:r>
      <w:bookmarkEnd w:id="73"/>
      <w:r>
        <w:rPr>
          <w:color w:val="000000"/>
          <w:spacing w:val="0"/>
          <w:w w:val="100"/>
          <w:position w:val="0"/>
        </w:rPr>
        <w:t>二）市场运力增速下滑，总供给紧张</w:t>
      </w:r>
      <w:bookmarkEnd w:id="71"/>
      <w:bookmarkEnd w:id="72"/>
      <w:bookmarkEnd w:id="74"/>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在国际市场方面，据克拉克森统计</w:t>
      </w:r>
      <w:r>
        <w:rPr>
          <w:color w:val="000000"/>
          <w:spacing w:val="0"/>
          <w:w w:val="100"/>
          <w:position w:val="0"/>
          <w:sz w:val="18"/>
          <w:szCs w:val="18"/>
        </w:rPr>
        <w:t>2021</w:t>
      </w:r>
      <w:r>
        <w:rPr>
          <w:color w:val="000000"/>
          <w:spacing w:val="0"/>
          <w:w w:val="100"/>
          <w:position w:val="0"/>
        </w:rPr>
        <w:t>年全球船队运力供给维持低速增长。</w:t>
      </w:r>
      <w:r>
        <w:rPr>
          <w:color w:val="000000"/>
          <w:spacing w:val="0"/>
          <w:w w:val="100"/>
          <w:position w:val="0"/>
          <w:sz w:val="18"/>
          <w:szCs w:val="18"/>
        </w:rPr>
        <w:t>2021</w:t>
      </w:r>
      <w:r>
        <w:rPr>
          <w:color w:val="000000"/>
          <w:spacing w:val="0"/>
          <w:w w:val="100"/>
          <w:position w:val="0"/>
        </w:rPr>
        <w:t>年全球船 队运力增长</w:t>
      </w:r>
      <w:r>
        <w:rPr>
          <w:color w:val="000000"/>
          <w:spacing w:val="0"/>
          <w:w w:val="100"/>
          <w:position w:val="0"/>
          <w:sz w:val="18"/>
          <w:szCs w:val="18"/>
        </w:rPr>
        <w:t>2.9%</w:t>
      </w:r>
      <w:r>
        <w:rPr>
          <w:color w:val="000000"/>
          <w:spacing w:val="0"/>
          <w:w w:val="100"/>
          <w:position w:val="0"/>
        </w:rPr>
        <w:t>至</w:t>
      </w:r>
      <w:r>
        <w:rPr>
          <w:color w:val="000000"/>
          <w:spacing w:val="0"/>
          <w:w w:val="100"/>
          <w:position w:val="0"/>
          <w:sz w:val="18"/>
          <w:szCs w:val="18"/>
        </w:rPr>
        <w:t>22</w:t>
      </w:r>
      <w:r>
        <w:rPr>
          <w:color w:val="000000"/>
          <w:spacing w:val="0"/>
          <w:w w:val="100"/>
          <w:position w:val="0"/>
        </w:rPr>
        <w:t>亿载重吨，低于近</w:t>
      </w:r>
      <w:r>
        <w:rPr>
          <w:color w:val="000000"/>
          <w:spacing w:val="0"/>
          <w:w w:val="100"/>
          <w:position w:val="0"/>
          <w:sz w:val="18"/>
          <w:szCs w:val="18"/>
        </w:rPr>
        <w:t>10</w:t>
      </w:r>
      <w:r>
        <w:rPr>
          <w:color w:val="000000"/>
          <w:spacing w:val="0"/>
          <w:w w:val="100"/>
          <w:position w:val="0"/>
        </w:rPr>
        <w:t>年来的平均增速</w:t>
      </w:r>
      <w:r>
        <w:rPr>
          <w:color w:val="000000"/>
          <w:spacing w:val="0"/>
          <w:w w:val="100"/>
          <w:position w:val="0"/>
          <w:sz w:val="18"/>
          <w:szCs w:val="18"/>
        </w:rPr>
        <w:t>4.1%</w:t>
      </w:r>
      <w:r>
        <w:rPr>
          <w:color w:val="000000"/>
          <w:spacing w:val="0"/>
          <w:w w:val="100"/>
          <w:position w:val="0"/>
        </w:rPr>
        <w:t>。运力变化方面，去年交付量和 拆船量整体均相对稳定。</w:t>
      </w:r>
      <w:r>
        <w:rPr>
          <w:color w:val="000000"/>
          <w:spacing w:val="0"/>
          <w:w w:val="100"/>
          <w:position w:val="0"/>
          <w:sz w:val="18"/>
          <w:szCs w:val="18"/>
        </w:rPr>
        <w:t>2021</w:t>
      </w:r>
      <w:r>
        <w:rPr>
          <w:color w:val="000000"/>
          <w:spacing w:val="0"/>
          <w:w w:val="100"/>
          <w:position w:val="0"/>
        </w:rPr>
        <w:t>年全球船舶交付量总计</w:t>
      </w:r>
      <w:r>
        <w:rPr>
          <w:color w:val="000000"/>
          <w:spacing w:val="0"/>
          <w:w w:val="100"/>
          <w:position w:val="0"/>
          <w:sz w:val="18"/>
          <w:szCs w:val="18"/>
        </w:rPr>
        <w:t>8,600</w:t>
      </w:r>
      <w:r>
        <w:rPr>
          <w:color w:val="000000"/>
          <w:spacing w:val="0"/>
          <w:w w:val="100"/>
          <w:position w:val="0"/>
        </w:rPr>
        <w:t>万载重吨，小幅下滑</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2021</w:t>
      </w:r>
      <w:r>
        <w:rPr>
          <w:color w:val="000000"/>
          <w:spacing w:val="0"/>
          <w:w w:val="100"/>
          <w:position w:val="0"/>
        </w:rPr>
        <w:t>年全 球拆船量小幅下滑</w:t>
      </w: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2, 430</w:t>
      </w:r>
      <w:r>
        <w:rPr>
          <w:color w:val="000000"/>
          <w:spacing w:val="0"/>
          <w:w w:val="100"/>
          <w:position w:val="0"/>
        </w:rPr>
        <w:t>万载重吨，拆船价格受到钢材价格暴涨的推动，增长近</w:t>
      </w:r>
      <w:r>
        <w:rPr>
          <w:color w:val="000000"/>
          <w:spacing w:val="0"/>
          <w:w w:val="100"/>
          <w:position w:val="0"/>
          <w:sz w:val="18"/>
          <w:szCs w:val="18"/>
        </w:rPr>
        <w:t>40%</w:t>
      </w:r>
      <w:r>
        <w:rPr>
          <w:color w:val="000000"/>
          <w:spacing w:val="0"/>
          <w:w w:val="100"/>
          <w:position w:val="0"/>
        </w:rPr>
        <w:t>。</w:t>
      </w:r>
    </w:p>
    <w:p>
      <w:pPr>
        <w:pStyle w:val="Style35"/>
        <w:keepNext/>
        <w:keepLines/>
        <w:widowControl w:val="0"/>
        <w:shd w:val="clear" w:color="auto" w:fill="auto"/>
        <w:bidi w:val="0"/>
        <w:spacing w:before="0" w:after="340" w:line="408" w:lineRule="exact"/>
        <w:ind w:left="0" w:right="0" w:firstLine="440"/>
        <w:jc w:val="both"/>
      </w:pPr>
      <w:bookmarkStart w:id="75" w:name="bookmark75"/>
      <w:bookmarkStart w:id="76" w:name="bookmark76"/>
      <w:bookmarkStart w:id="77" w:name="bookmark77"/>
      <w:r>
        <w:rPr>
          <w:color w:val="000000"/>
          <w:spacing w:val="0"/>
          <w:w w:val="100"/>
          <w:position w:val="0"/>
        </w:rPr>
        <w:t>图3</w:t>
      </w:r>
      <w:bookmarkEnd w:id="75"/>
      <w:bookmarkEnd w:id="76"/>
      <w:bookmarkEnd w:id="77"/>
    </w:p>
    <w:p>
      <w:pPr>
        <w:pStyle w:val="Style4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sz w:val="28"/>
          <w:szCs w:val="28"/>
        </w:rPr>
        <w:t>2016-2021</w:t>
      </w:r>
      <w:r>
        <w:rPr>
          <w:color w:val="000000"/>
          <w:spacing w:val="0"/>
          <w:w w:val="100"/>
          <w:position w:val="0"/>
        </w:rPr>
        <w:t>年</w:t>
      </w:r>
      <w:r>
        <w:rPr>
          <w:color w:val="333333"/>
          <w:spacing w:val="0"/>
          <w:w w:val="100"/>
          <w:position w:val="0"/>
        </w:rPr>
        <w:t>沿海省际集装箱运输船舶及同</w:t>
      </w:r>
      <w:r>
        <w:rPr>
          <w:color w:val="000000"/>
          <w:spacing w:val="0"/>
          <w:w w:val="100"/>
          <w:position w:val="0"/>
        </w:rPr>
        <w:t>比增速</w:t>
      </w:r>
    </w:p>
    <w:p>
      <w:pPr>
        <w:widowControl w:val="0"/>
        <w:jc w:val="center"/>
        <w:rPr>
          <w:sz w:val="2"/>
          <w:szCs w:val="2"/>
        </w:rPr>
      </w:pPr>
      <w:r>
        <w:drawing>
          <wp:inline>
            <wp:extent cx="5401310" cy="248094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5401310" cy="2480945"/>
                    </a:xfrm>
                    <a:prstGeom prst="rect"/>
                  </pic:spPr>
                </pic:pic>
              </a:graphicData>
            </a:graphic>
          </wp:inline>
        </w:drawing>
      </w:r>
    </w:p>
    <w:p>
      <w:pPr>
        <w:pStyle w:val="Style2"/>
        <w:keepNext w:val="0"/>
        <w:keepLines w:val="0"/>
        <w:widowControl w:val="0"/>
        <w:shd w:val="clear" w:color="auto" w:fill="auto"/>
        <w:tabs>
          <w:tab w:leader="hyphen" w:pos="6797" w:val="left"/>
        </w:tabs>
        <w:bidi w:val="0"/>
        <w:spacing w:before="0" w:after="0" w:line="240" w:lineRule="auto"/>
        <w:ind w:left="883" w:right="0" w:firstLine="0"/>
        <w:jc w:val="left"/>
        <w:rPr>
          <w:sz w:val="18"/>
          <w:szCs w:val="18"/>
        </w:rPr>
      </w:pPr>
      <w:r>
        <w:rPr>
          <w:rFonts w:ascii="SimHei" w:eastAsia="SimHei" w:hAnsi="SimHei" w:cs="SimHei"/>
          <w:b w:val="0"/>
          <w:bCs w:val="0"/>
          <w:color w:val="568ED4"/>
          <w:spacing w:val="0"/>
          <w:w w:val="100"/>
          <w:position w:val="0"/>
          <w:sz w:val="18"/>
          <w:szCs w:val="18"/>
        </w:rPr>
        <w:t>^沿</w:t>
      </w:r>
      <w:r>
        <w:rPr>
          <w:rFonts w:ascii="SimHei" w:eastAsia="SimHei" w:hAnsi="SimHei" w:cs="SimHei"/>
          <w:b w:val="0"/>
          <w:bCs w:val="0"/>
          <w:color w:val="908C92"/>
          <w:spacing w:val="0"/>
          <w:w w:val="100"/>
          <w:position w:val="0"/>
          <w:sz w:val="18"/>
          <w:szCs w:val="18"/>
        </w:rPr>
        <w:t>海省际运输集装箱船</w:t>
      </w:r>
      <w:r>
        <w:rPr>
          <w:rFonts w:ascii="Calibri" w:eastAsia="Calibri" w:hAnsi="Calibri" w:cs="Calibri"/>
          <w:color w:val="908C92"/>
          <w:spacing w:val="0"/>
          <w:w w:val="100"/>
          <w:position w:val="0"/>
          <w:sz w:val="18"/>
          <w:szCs w:val="18"/>
        </w:rPr>
        <w:t>（700TEU</w:t>
      </w:r>
      <w:r>
        <w:rPr>
          <w:rFonts w:ascii="SimHei" w:eastAsia="SimHei" w:hAnsi="SimHei" w:cs="SimHei"/>
          <w:b w:val="0"/>
          <w:bCs w:val="0"/>
          <w:color w:val="908C92"/>
          <w:spacing w:val="0"/>
          <w:w w:val="100"/>
          <w:position w:val="0"/>
          <w:sz w:val="18"/>
          <w:szCs w:val="18"/>
        </w:rPr>
        <w:t>以上，不含多用途船，万</w:t>
      </w:r>
      <w:r>
        <w:rPr>
          <w:rFonts w:ascii="Calibri" w:eastAsia="Calibri" w:hAnsi="Calibri" w:cs="Calibri"/>
          <w:color w:val="908C92"/>
          <w:spacing w:val="0"/>
          <w:w w:val="100"/>
          <w:position w:val="0"/>
          <w:sz w:val="18"/>
          <w:szCs w:val="18"/>
        </w:rPr>
        <w:t>TEU）</w:t>
      </w:r>
      <w:r>
        <w:rPr>
          <w:rFonts w:ascii="Calibri" w:eastAsia="Calibri" w:hAnsi="Calibri" w:cs="Calibri"/>
          <w:color w:val="F81112"/>
          <w:spacing w:val="0"/>
          <w:w w:val="100"/>
          <w:position w:val="0"/>
          <w:sz w:val="18"/>
          <w:szCs w:val="18"/>
        </w:rPr>
        <w:tab/>
      </w:r>
      <w:r>
        <w:rPr>
          <w:rFonts w:ascii="SimHei" w:eastAsia="SimHei" w:hAnsi="SimHei" w:cs="SimHei"/>
          <w:b w:val="0"/>
          <w:bCs w:val="0"/>
          <w:color w:val="908C92"/>
          <w:spacing w:val="0"/>
          <w:w w:val="100"/>
          <w:position w:val="0"/>
          <w:sz w:val="18"/>
          <w:szCs w:val="18"/>
        </w:rPr>
        <w:t>同比增速</w:t>
      </w:r>
    </w:p>
    <w:p>
      <w:pPr>
        <w:widowControl w:val="0"/>
        <w:spacing w:after="159" w:line="1" w:lineRule="exact"/>
      </w:pPr>
    </w:p>
    <w:p>
      <w:pPr>
        <w:pStyle w:val="Style35"/>
        <w:keepNext/>
        <w:keepLines/>
        <w:widowControl w:val="0"/>
        <w:shd w:val="clear" w:color="auto" w:fill="auto"/>
        <w:bidi w:val="0"/>
        <w:spacing w:before="0" w:after="0" w:line="410" w:lineRule="exact"/>
        <w:ind w:left="0" w:right="0" w:firstLine="0"/>
        <w:jc w:val="right"/>
      </w:pPr>
      <w:bookmarkStart w:id="78" w:name="bookmark78"/>
      <w:bookmarkStart w:id="79" w:name="bookmark79"/>
      <w:bookmarkStart w:id="80" w:name="bookmark80"/>
      <w:r>
        <w:rPr>
          <w:color w:val="000000"/>
          <w:spacing w:val="0"/>
          <w:w w:val="100"/>
          <w:position w:val="0"/>
        </w:rPr>
        <w:t>数据来源：交通运输部</w:t>
      </w:r>
      <w:bookmarkEnd w:id="78"/>
      <w:bookmarkEnd w:id="79"/>
      <w:bookmarkEnd w:id="80"/>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国内市场方面，由于</w:t>
      </w:r>
      <w:r>
        <w:rPr>
          <w:color w:val="000000"/>
          <w:spacing w:val="0"/>
          <w:w w:val="100"/>
          <w:position w:val="0"/>
          <w:sz w:val="18"/>
          <w:szCs w:val="18"/>
        </w:rPr>
        <w:t>2018</w:t>
      </w:r>
      <w:r>
        <w:rPr>
          <w:color w:val="000000"/>
          <w:spacing w:val="0"/>
          <w:w w:val="100"/>
          <w:position w:val="0"/>
        </w:rPr>
        <w:t>年是内贸集运市场运力交付的高峰期，大量船舶订单已于</w:t>
      </w:r>
      <w:r>
        <w:rPr>
          <w:color w:val="000000"/>
          <w:spacing w:val="0"/>
          <w:w w:val="100"/>
          <w:position w:val="0"/>
          <w:sz w:val="18"/>
          <w:szCs w:val="18"/>
        </w:rPr>
        <w:t>2018</w:t>
      </w:r>
      <w:r>
        <w:rPr>
          <w:color w:val="000000"/>
          <w:spacing w:val="0"/>
          <w:w w:val="100"/>
          <w:position w:val="0"/>
        </w:rPr>
        <w:t>年 集中交付，并且受交通运输部提升二手船进口要求的影响，进口船舶也于</w:t>
      </w:r>
      <w:r>
        <w:rPr>
          <w:color w:val="000000"/>
          <w:spacing w:val="0"/>
          <w:w w:val="100"/>
          <w:position w:val="0"/>
          <w:sz w:val="18"/>
          <w:szCs w:val="18"/>
        </w:rPr>
        <w:t>2018</w:t>
      </w:r>
      <w:r>
        <w:rPr>
          <w:color w:val="000000"/>
          <w:spacing w:val="0"/>
          <w:w w:val="100"/>
          <w:position w:val="0"/>
        </w:rPr>
        <w:t xml:space="preserve">年集中进口，加之 </w:t>
      </w:r>
      <w:r>
        <w:rPr>
          <w:color w:val="000000"/>
          <w:spacing w:val="0"/>
          <w:w w:val="100"/>
          <w:position w:val="0"/>
          <w:sz w:val="18"/>
          <w:szCs w:val="18"/>
        </w:rPr>
        <w:t>2020</w:t>
      </w:r>
      <w:r>
        <w:rPr>
          <w:color w:val="000000"/>
          <w:spacing w:val="0"/>
          <w:w w:val="100"/>
          <w:position w:val="0"/>
        </w:rPr>
        <w:t>年初受疫情影响国内航运企业对运力的投放相对谨慎，直至</w:t>
      </w:r>
      <w:r>
        <w:rPr>
          <w:color w:val="000000"/>
          <w:spacing w:val="0"/>
          <w:w w:val="100"/>
          <w:position w:val="0"/>
          <w:sz w:val="18"/>
          <w:szCs w:val="18"/>
        </w:rPr>
        <w:t>2020</w:t>
      </w:r>
      <w:r>
        <w:rPr>
          <w:color w:val="000000"/>
          <w:spacing w:val="0"/>
          <w:w w:val="100"/>
          <w:position w:val="0"/>
        </w:rPr>
        <w:t>年下半年在经历了全球航 运市场持续高涨的热潮后，船公司的造船意愿强烈，</w:t>
      </w:r>
      <w:r>
        <w:rPr>
          <w:color w:val="000000"/>
          <w:spacing w:val="0"/>
          <w:w w:val="100"/>
          <w:position w:val="0"/>
          <w:sz w:val="18"/>
          <w:szCs w:val="18"/>
        </w:rPr>
        <w:t>2021</w:t>
      </w:r>
      <w:r>
        <w:rPr>
          <w:color w:val="000000"/>
          <w:spacing w:val="0"/>
          <w:w w:val="100"/>
          <w:position w:val="0"/>
        </w:rPr>
        <w:t>年新船订单量大幅增长，而新船大部分 将于</w:t>
      </w:r>
      <w:r>
        <w:rPr>
          <w:color w:val="000000"/>
          <w:spacing w:val="0"/>
          <w:w w:val="100"/>
          <w:position w:val="0"/>
          <w:sz w:val="18"/>
          <w:szCs w:val="18"/>
        </w:rPr>
        <w:t>2022-2023</w:t>
      </w:r>
      <w:r>
        <w:rPr>
          <w:color w:val="000000"/>
          <w:spacing w:val="0"/>
          <w:w w:val="100"/>
          <w:position w:val="0"/>
        </w:rPr>
        <w:t>年才能陆续交付，根据交通运输部统计，截至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日，沿海省际集装 箱运输船舶</w:t>
      </w:r>
      <w:r>
        <w:rPr>
          <w:color w:val="000000"/>
          <w:spacing w:val="0"/>
          <w:w w:val="100"/>
          <w:position w:val="0"/>
          <w:sz w:val="18"/>
          <w:szCs w:val="18"/>
        </w:rPr>
        <w:t>（700TEU</w:t>
      </w:r>
      <w:r>
        <w:rPr>
          <w:color w:val="000000"/>
          <w:spacing w:val="0"/>
          <w:w w:val="100"/>
          <w:position w:val="0"/>
        </w:rPr>
        <w:t>以上，不含多用途船）载箱量</w:t>
      </w:r>
      <w:r>
        <w:rPr>
          <w:color w:val="000000"/>
          <w:spacing w:val="0"/>
          <w:w w:val="100"/>
          <w:position w:val="0"/>
          <w:sz w:val="18"/>
          <w:szCs w:val="18"/>
        </w:rPr>
        <w:t>78.80</w:t>
      </w:r>
      <w:r>
        <w:rPr>
          <w:color w:val="000000"/>
          <w:spacing w:val="0"/>
          <w:w w:val="100"/>
          <w:position w:val="0"/>
        </w:rPr>
        <w:t>万</w:t>
      </w:r>
      <w:r>
        <w:rPr>
          <w:color w:val="000000"/>
          <w:spacing w:val="0"/>
          <w:w w:val="100"/>
          <w:position w:val="0"/>
          <w:sz w:val="18"/>
          <w:szCs w:val="18"/>
        </w:rPr>
        <w:t>TEU，</w:t>
      </w:r>
      <w:r>
        <w:rPr>
          <w:color w:val="000000"/>
          <w:spacing w:val="0"/>
          <w:w w:val="100"/>
          <w:position w:val="0"/>
        </w:rPr>
        <w:t>运力同比下降</w:t>
      </w:r>
      <w:r>
        <w:rPr>
          <w:color w:val="000000"/>
          <w:spacing w:val="0"/>
          <w:w w:val="100"/>
          <w:position w:val="0"/>
          <w:sz w:val="18"/>
          <w:szCs w:val="18"/>
        </w:rPr>
        <w:t>1.15%，</w:t>
      </w:r>
      <w:r>
        <w:rPr>
          <w:color w:val="000000"/>
          <w:spacing w:val="0"/>
          <w:w w:val="100"/>
          <w:position w:val="0"/>
        </w:rPr>
        <w:t xml:space="preserve">内贸运 力投放大幅放缓，为近五年最低增速。同时，受国际集运市场运价高涨的影响，内贸集运船东将 </w:t>
      </w:r>
      <w:r>
        <w:rPr>
          <w:color w:val="000000"/>
          <w:spacing w:val="0"/>
          <w:w w:val="100"/>
          <w:position w:val="0"/>
        </w:rPr>
        <w:t>大量运力转移至外贸市场，给内贸集运市场带来强烈的虹吸效应，导致</w:t>
      </w:r>
      <w:r>
        <w:rPr>
          <w:color w:val="000000"/>
          <w:spacing w:val="0"/>
          <w:w w:val="100"/>
          <w:position w:val="0"/>
          <w:sz w:val="18"/>
          <w:szCs w:val="18"/>
        </w:rPr>
        <w:t>2021</w:t>
      </w:r>
      <w:r>
        <w:rPr>
          <w:color w:val="000000"/>
          <w:spacing w:val="0"/>
          <w:w w:val="100"/>
          <w:position w:val="0"/>
        </w:rPr>
        <w:t>年行业运力供给更加 紧张。</w:t>
      </w:r>
    </w:p>
    <w:p>
      <w:pPr>
        <w:pStyle w:val="Style35"/>
        <w:keepNext/>
        <w:keepLines/>
        <w:widowControl w:val="0"/>
        <w:shd w:val="clear" w:color="auto" w:fill="auto"/>
        <w:tabs>
          <w:tab w:pos="978" w:val="left"/>
        </w:tabs>
        <w:bidi w:val="0"/>
        <w:spacing w:before="0" w:after="0" w:line="409" w:lineRule="exact"/>
        <w:ind w:left="0" w:right="0" w:firstLine="44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三）</w:t>
        <w:tab/>
        <w:t>政策助力内贸集装箱多式联运物流持续发展</w:t>
      </w:r>
      <w:bookmarkEnd w:id="81"/>
      <w:bookmarkEnd w:id="82"/>
      <w:bookmarkEnd w:id="84"/>
    </w:p>
    <w:p>
      <w:pPr>
        <w:pStyle w:val="Style16"/>
        <w:keepNext w:val="0"/>
        <w:keepLines w:val="0"/>
        <w:widowControl w:val="0"/>
        <w:shd w:val="clear" w:color="auto" w:fill="auto"/>
        <w:tabs>
          <w:tab w:pos="4205" w:val="left"/>
        </w:tabs>
        <w:bidi w:val="0"/>
        <w:spacing w:before="0" w:after="0" w:line="409" w:lineRule="exact"/>
        <w:ind w:left="0" w:right="0" w:firstLine="440"/>
        <w:jc w:val="both"/>
      </w:pPr>
      <w:r>
        <w:rPr>
          <w:color w:val="000000"/>
          <w:spacing w:val="0"/>
          <w:w w:val="100"/>
          <w:position w:val="0"/>
        </w:rPr>
        <w:t>我国高度重视多式联运与现代物流业发展，近年来，国家发展改革委、交通运输部、铁路总 公司等部门从多个政策方面推动多式联运发展。</w:t>
      </w:r>
      <w:r>
        <w:rPr>
          <w:color w:val="000000"/>
          <w:spacing w:val="0"/>
          <w:w w:val="100"/>
          <w:position w:val="0"/>
          <w:sz w:val="18"/>
          <w:szCs w:val="18"/>
        </w:rPr>
        <w:t>2015</w:t>
      </w:r>
      <w:r>
        <w:rPr>
          <w:color w:val="000000"/>
          <w:spacing w:val="0"/>
          <w:w w:val="100"/>
          <w:position w:val="0"/>
        </w:rPr>
        <w:t>年交通运输部、国家发改委发布《关于开展 多式联运示范工程的通知》（交运发〔</w:t>
      </w:r>
      <w:r>
        <w:rPr>
          <w:color w:val="000000"/>
          <w:spacing w:val="0"/>
          <w:w w:val="100"/>
          <w:position w:val="0"/>
          <w:sz w:val="18"/>
          <w:szCs w:val="18"/>
        </w:rPr>
        <w:t>2015）</w:t>
        <w:tab/>
        <w:t>107</w:t>
      </w:r>
      <w:r>
        <w:rPr>
          <w:color w:val="000000"/>
          <w:spacing w:val="0"/>
          <w:w w:val="100"/>
          <w:position w:val="0"/>
        </w:rPr>
        <w:t>号），提出要强化多式联运基础设施衔接、探</w:t>
      </w:r>
    </w:p>
    <w:p>
      <w:pPr>
        <w:pStyle w:val="Style16"/>
        <w:keepNext w:val="0"/>
        <w:keepLines w:val="0"/>
        <w:widowControl w:val="0"/>
        <w:shd w:val="clear" w:color="auto" w:fill="auto"/>
        <w:tabs>
          <w:tab w:pos="2304" w:val="left"/>
        </w:tabs>
        <w:bidi w:val="0"/>
        <w:spacing w:before="0" w:after="0" w:line="409" w:lineRule="exact"/>
        <w:ind w:left="0" w:right="0" w:firstLine="0"/>
        <w:jc w:val="both"/>
      </w:pPr>
      <w:r>
        <w:rPr>
          <w:color w:val="000000"/>
          <w:spacing w:val="0"/>
          <w:w w:val="100"/>
          <w:position w:val="0"/>
        </w:rPr>
        <w:t>索创新多式联运组织模式等任务；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月，交通运输部等</w:t>
      </w:r>
      <w:r>
        <w:rPr>
          <w:color w:val="000000"/>
          <w:spacing w:val="0"/>
          <w:w w:val="100"/>
          <w:position w:val="0"/>
          <w:sz w:val="18"/>
          <w:szCs w:val="18"/>
        </w:rPr>
        <w:t>18</w:t>
      </w:r>
      <w:r>
        <w:rPr>
          <w:color w:val="000000"/>
          <w:spacing w:val="0"/>
          <w:w w:val="100"/>
          <w:position w:val="0"/>
        </w:rPr>
        <w:t>个部门联合发布《关于进一步 鼓励开展多式联运工作的通知》（交运发〔</w:t>
      </w:r>
      <w:r>
        <w:rPr>
          <w:color w:val="000000"/>
          <w:spacing w:val="0"/>
          <w:w w:val="100"/>
          <w:position w:val="0"/>
          <w:sz w:val="18"/>
          <w:szCs w:val="18"/>
        </w:rPr>
        <w:t>2016） 232</w:t>
      </w:r>
      <w:r>
        <w:rPr>
          <w:color w:val="000000"/>
          <w:spacing w:val="0"/>
          <w:w w:val="100"/>
          <w:position w:val="0"/>
        </w:rPr>
        <w:t>号），指出要大力发展集装箱多式联运， 积极培育具有跨运输方式货运组织能力并承担全程责任的企业开展多式联运经营；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 国务院常务会进一步强调要加强国家级物流枢纽和重要节点集疏运设施建设，大力发展多式联运 以降低物流成本；</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月国务院印发《打赢蓝天保卫战三年行动计划》和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 国务院印发《推进运输结构调整三年行动计划》，指出要优化调整货物运输结构；</w:t>
      </w:r>
      <w:r>
        <w:rPr>
          <w:color w:val="000000"/>
          <w:spacing w:val="0"/>
          <w:w w:val="100"/>
          <w:position w:val="0"/>
          <w:sz w:val="18"/>
          <w:szCs w:val="18"/>
        </w:rPr>
        <w:t>2018</w:t>
      </w:r>
      <w:r>
        <w:rPr>
          <w:color w:val="000000"/>
          <w:spacing w:val="0"/>
          <w:w w:val="100"/>
          <w:position w:val="0"/>
        </w:rPr>
        <w:t>年底前， 沿海主要港口和唐山港、黄骅港的煤炭集港改由铁路或水路运输；</w:t>
      </w:r>
      <w:r>
        <w:rPr>
          <w:color w:val="000000"/>
          <w:spacing w:val="0"/>
          <w:w w:val="100"/>
          <w:position w:val="0"/>
          <w:sz w:val="18"/>
          <w:szCs w:val="18"/>
        </w:rPr>
        <w:t>2020</w:t>
      </w:r>
      <w:r>
        <w:rPr>
          <w:color w:val="000000"/>
          <w:spacing w:val="0"/>
          <w:w w:val="100"/>
          <w:position w:val="0"/>
        </w:rPr>
        <w:t>年采暖季前，沿海主要港 口和唐山港、黄骅港的矿石、焦炭等大宗货物原则上主要改由铁路或水路运输；大力发展多式联 运。</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日，交通运输部等</w:t>
      </w:r>
      <w:r>
        <w:rPr>
          <w:color w:val="000000"/>
          <w:spacing w:val="0"/>
          <w:w w:val="100"/>
          <w:position w:val="0"/>
          <w:sz w:val="18"/>
          <w:szCs w:val="18"/>
        </w:rPr>
        <w:t>7</w:t>
      </w:r>
      <w:r>
        <w:rPr>
          <w:color w:val="000000"/>
          <w:spacing w:val="0"/>
          <w:w w:val="100"/>
          <w:position w:val="0"/>
        </w:rPr>
        <w:t>个部门联合发布《关于大力推进海运业高质量发展的指导 意见》（交水发〔</w:t>
      </w:r>
      <w:r>
        <w:rPr>
          <w:color w:val="000000"/>
          <w:spacing w:val="0"/>
          <w:w w:val="100"/>
          <w:position w:val="0"/>
          <w:sz w:val="18"/>
          <w:szCs w:val="18"/>
        </w:rPr>
        <w:t>2020）</w:t>
        <w:tab/>
        <w:t>18</w:t>
      </w:r>
      <w:r>
        <w:rPr>
          <w:color w:val="000000"/>
          <w:spacing w:val="0"/>
          <w:w w:val="100"/>
          <w:position w:val="0"/>
        </w:rPr>
        <w:t>号），指出建设现代化海运船队，支持企业协同发展，加快补齐航运</w:t>
      </w:r>
    </w:p>
    <w:p>
      <w:pPr>
        <w:pStyle w:val="Style16"/>
        <w:keepNext w:val="0"/>
        <w:keepLines w:val="0"/>
        <w:widowControl w:val="0"/>
        <w:shd w:val="clear" w:color="auto" w:fill="auto"/>
        <w:bidi w:val="0"/>
        <w:spacing w:before="0" w:after="0" w:line="409" w:lineRule="exact"/>
        <w:ind w:left="0" w:right="0" w:firstLine="0"/>
        <w:jc w:val="both"/>
      </w:pPr>
      <w:r>
        <w:rPr>
          <w:color w:val="000000"/>
          <w:spacing w:val="0"/>
          <w:w w:val="100"/>
          <w:position w:val="0"/>
        </w:rPr>
        <w:t>服务业短板，完善海运业制度体系；</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日，国务院办公厅日前印发《推进多式联运发 展优化调整运输结构工作方案（</w:t>
      </w:r>
      <w:r>
        <w:rPr>
          <w:color w:val="000000"/>
          <w:spacing w:val="0"/>
          <w:w w:val="100"/>
          <w:position w:val="0"/>
          <w:sz w:val="18"/>
          <w:szCs w:val="18"/>
        </w:rPr>
        <w:t>2021 — 2025</w:t>
      </w:r>
      <w:r>
        <w:rPr>
          <w:color w:val="000000"/>
          <w:spacing w:val="0"/>
          <w:w w:val="100"/>
          <w:position w:val="0"/>
        </w:rPr>
        <w:t>年）》提出，到</w:t>
      </w:r>
      <w:r>
        <w:rPr>
          <w:color w:val="000000"/>
          <w:spacing w:val="0"/>
          <w:w w:val="100"/>
          <w:position w:val="0"/>
          <w:sz w:val="18"/>
          <w:szCs w:val="18"/>
        </w:rPr>
        <w:t>2025</w:t>
      </w:r>
      <w:r>
        <w:rPr>
          <w:color w:val="000000"/>
          <w:spacing w:val="0"/>
          <w:w w:val="100"/>
          <w:position w:val="0"/>
        </w:rPr>
        <w:t>年，多式联运发展水平明显提 升，基本形成大宗货物及集装箱中长距离运输以铁路和水路为主的发展格局，全国铁路和水路货 运量比</w:t>
      </w:r>
      <w:r>
        <w:rPr>
          <w:color w:val="000000"/>
          <w:spacing w:val="0"/>
          <w:w w:val="100"/>
          <w:position w:val="0"/>
          <w:sz w:val="18"/>
          <w:szCs w:val="18"/>
        </w:rPr>
        <w:t>2020</w:t>
      </w:r>
      <w:r>
        <w:rPr>
          <w:color w:val="000000"/>
          <w:spacing w:val="0"/>
          <w:w w:val="100"/>
          <w:position w:val="0"/>
        </w:rPr>
        <w:t>年分别增长</w:t>
      </w:r>
      <w:r>
        <w:rPr>
          <w:color w:val="000000"/>
          <w:spacing w:val="0"/>
          <w:w w:val="100"/>
          <w:position w:val="0"/>
          <w:sz w:val="18"/>
          <w:szCs w:val="18"/>
        </w:rPr>
        <w:t>10%</w:t>
      </w:r>
      <w:r>
        <w:rPr>
          <w:color w:val="000000"/>
          <w:spacing w:val="0"/>
          <w:w w:val="100"/>
          <w:position w:val="0"/>
        </w:rPr>
        <w:t>和</w:t>
      </w:r>
      <w:r>
        <w:rPr>
          <w:color w:val="000000"/>
          <w:spacing w:val="0"/>
          <w:w w:val="100"/>
          <w:position w:val="0"/>
          <w:sz w:val="18"/>
          <w:szCs w:val="18"/>
        </w:rPr>
        <w:t>12%</w:t>
      </w:r>
      <w:r>
        <w:rPr>
          <w:color w:val="000000"/>
          <w:spacing w:val="0"/>
          <w:w w:val="100"/>
          <w:position w:val="0"/>
        </w:rPr>
        <w:t>左右，集装箱铁水联运量年均增长</w:t>
      </w:r>
      <w:r>
        <w:rPr>
          <w:color w:val="000000"/>
          <w:spacing w:val="0"/>
          <w:w w:val="100"/>
          <w:position w:val="0"/>
          <w:sz w:val="18"/>
          <w:szCs w:val="18"/>
        </w:rPr>
        <w:t>15%</w:t>
      </w:r>
      <w:r>
        <w:rPr>
          <w:color w:val="000000"/>
          <w:spacing w:val="0"/>
          <w:w w:val="100"/>
          <w:position w:val="0"/>
        </w:rPr>
        <w:t>以上。政策的密集出台， 推动多式联运发展增强，多式联运需求不断显现，有利于促进内贸集装箱物流企业提高各种运输 方式的组合效率，进一步实现企业的降本增效。</w:t>
      </w:r>
    </w:p>
    <w:p>
      <w:pPr>
        <w:pStyle w:val="Style16"/>
        <w:keepNext w:val="0"/>
        <w:keepLines w:val="0"/>
        <w:widowControl w:val="0"/>
        <w:shd w:val="clear" w:color="auto" w:fill="auto"/>
        <w:tabs>
          <w:tab w:pos="978" w:val="left"/>
        </w:tabs>
        <w:bidi w:val="0"/>
        <w:spacing w:before="0" w:after="0" w:line="409"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四）</w:t>
        <w:tab/>
        <w:t>行业运价稳步上升，企业盈利能力大幅提升</w:t>
      </w:r>
    </w:p>
    <w:p>
      <w:pPr>
        <w:pStyle w:val="Style16"/>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图4</w:t>
      </w:r>
      <w:r>
        <w:br w:type="page"/>
      </w:r>
    </w:p>
    <w:p>
      <w:pPr>
        <w:widowControl w:val="0"/>
        <w:jc w:val="center"/>
        <w:rPr>
          <w:sz w:val="2"/>
          <w:szCs w:val="2"/>
        </w:rPr>
      </w:pPr>
      <w:r>
        <w:drawing>
          <wp:inline>
            <wp:extent cx="5608320" cy="318198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5608320" cy="3181985"/>
                    </a:xfrm>
                    <a:prstGeom prst="rect"/>
                  </pic:spPr>
                </pic:pic>
              </a:graphicData>
            </a:graphic>
          </wp:inline>
        </w:drawing>
      </w:r>
    </w:p>
    <w:p>
      <w:pPr>
        <w:widowControl w:val="0"/>
        <w:spacing w:after="159" w:line="1" w:lineRule="exact"/>
      </w:pPr>
    </w:p>
    <w:p>
      <w:pPr>
        <w:pStyle w:val="Style2"/>
        <w:keepNext w:val="0"/>
        <w:keepLines w:val="0"/>
        <w:widowControl w:val="0"/>
        <w:shd w:val="clear" w:color="auto" w:fill="auto"/>
        <w:bidi w:val="0"/>
        <w:spacing w:before="0" w:after="0" w:line="240" w:lineRule="auto"/>
        <w:ind w:left="422" w:right="0" w:firstLine="0"/>
        <w:jc w:val="left"/>
      </w:pPr>
      <w:r>
        <w:rPr>
          <w:color w:val="000000"/>
          <w:spacing w:val="0"/>
          <w:w w:val="100"/>
          <w:position w:val="0"/>
        </w:rPr>
        <w:t>图5</w:t>
      </w:r>
    </w:p>
    <w:p>
      <w:pPr>
        <w:widowControl w:val="0"/>
        <w:jc w:val="center"/>
        <w:rPr>
          <w:sz w:val="2"/>
          <w:szCs w:val="2"/>
        </w:rPr>
      </w:pPr>
      <w:r>
        <w:drawing>
          <wp:inline>
            <wp:extent cx="5608320" cy="31940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5608320" cy="3194050"/>
                    </a:xfrm>
                    <a:prstGeom prst="rect"/>
                  </pic:spPr>
                </pic:pic>
              </a:graphicData>
            </a:graphic>
          </wp:inline>
        </w:drawing>
      </w:r>
    </w:p>
    <w:p>
      <w:pPr>
        <w:pStyle w:val="Style16"/>
        <w:keepNext w:val="0"/>
        <w:keepLines w:val="0"/>
        <w:widowControl w:val="0"/>
        <w:shd w:val="clear" w:color="auto" w:fill="auto"/>
        <w:bidi w:val="0"/>
        <w:spacing w:before="0" w:after="0" w:line="407" w:lineRule="exact"/>
        <w:ind w:left="0" w:right="0" w:firstLine="440"/>
        <w:jc w:val="both"/>
      </w:pPr>
      <w:r>
        <w:rPr>
          <w:color w:val="000000"/>
          <w:spacing w:val="0"/>
          <w:w w:val="100"/>
          <w:position w:val="0"/>
          <w:sz w:val="18"/>
          <w:szCs w:val="18"/>
        </w:rPr>
        <w:t>2021</w:t>
      </w:r>
      <w:r>
        <w:rPr>
          <w:color w:val="000000"/>
          <w:spacing w:val="0"/>
          <w:w w:val="100"/>
          <w:position w:val="0"/>
        </w:rPr>
        <w:t>年受新冠疫苗上市接种步伐的加快，欧美等主要国家采取的管控措施有所放松，全球经 济进入复苏通道，全球贸易运输需求持续上升。又由于北美港口拥堵、导致班期延误、集装箱设 备周转不畅等原因导致集装箱运输市场“一箱难求”</w:t>
      </w:r>
      <w:r>
        <w:rPr>
          <w:color w:val="000000"/>
          <w:spacing w:val="0"/>
          <w:w w:val="100"/>
          <w:position w:val="0"/>
          <w:sz w:val="18"/>
          <w:szCs w:val="18"/>
        </w:rPr>
        <w:t>，</w:t>
      </w:r>
      <w:r>
        <w:rPr>
          <w:color w:val="000000"/>
          <w:spacing w:val="0"/>
          <w:w w:val="100"/>
          <w:position w:val="0"/>
        </w:rPr>
        <w:t>外贸运价持续上涨。</w:t>
      </w:r>
      <w:r>
        <w:rPr>
          <w:color w:val="000000"/>
          <w:spacing w:val="0"/>
          <w:w w:val="100"/>
          <w:position w:val="0"/>
          <w:sz w:val="18"/>
          <w:szCs w:val="18"/>
        </w:rPr>
        <w:t>2021</w:t>
      </w:r>
      <w:r>
        <w:rPr>
          <w:color w:val="000000"/>
          <w:spacing w:val="0"/>
          <w:w w:val="100"/>
          <w:position w:val="0"/>
        </w:rPr>
        <w:t>年中国出口集装 箱运价综合指数整体呈现快速上涨趋势，年内持续高位运行，不断刷新历史新高。截至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CCFI</w:t>
      </w:r>
      <w:r>
        <w:rPr>
          <w:color w:val="000000"/>
          <w:spacing w:val="0"/>
          <w:w w:val="100"/>
          <w:position w:val="0"/>
        </w:rPr>
        <w:t>达到</w:t>
      </w:r>
      <w:r>
        <w:rPr>
          <w:color w:val="000000"/>
          <w:spacing w:val="0"/>
          <w:w w:val="100"/>
          <w:position w:val="0"/>
          <w:sz w:val="18"/>
          <w:szCs w:val="18"/>
        </w:rPr>
        <w:t>3,344.24</w:t>
      </w:r>
      <w:r>
        <w:rPr>
          <w:color w:val="000000"/>
          <w:spacing w:val="0"/>
          <w:w w:val="100"/>
          <w:position w:val="0"/>
        </w:rPr>
        <w:t>点，较年初增长</w:t>
      </w:r>
      <w:r>
        <w:rPr>
          <w:color w:val="000000"/>
          <w:spacing w:val="0"/>
          <w:w w:val="100"/>
          <w:position w:val="0"/>
          <w:sz w:val="18"/>
          <w:szCs w:val="18"/>
        </w:rPr>
        <w:t>101.63%，</w:t>
      </w:r>
      <w:r>
        <w:rPr>
          <w:color w:val="000000"/>
          <w:spacing w:val="0"/>
          <w:w w:val="100"/>
          <w:position w:val="0"/>
        </w:rPr>
        <w:t>增长水平创历史新高。</w:t>
      </w:r>
      <w:r>
        <w:rPr>
          <w:color w:val="000000"/>
          <w:spacing w:val="0"/>
          <w:w w:val="100"/>
          <w:position w:val="0"/>
          <w:sz w:val="18"/>
          <w:szCs w:val="18"/>
        </w:rPr>
        <w:t>2021</w:t>
      </w:r>
      <w:r>
        <w:rPr>
          <w:color w:val="000000"/>
          <w:spacing w:val="0"/>
          <w:w w:val="100"/>
          <w:position w:val="0"/>
        </w:rPr>
        <w:t>年国际集 装箱班轮运输市场平均运价较</w:t>
      </w:r>
      <w:r>
        <w:rPr>
          <w:color w:val="000000"/>
          <w:spacing w:val="0"/>
          <w:w w:val="100"/>
          <w:position w:val="0"/>
          <w:sz w:val="18"/>
          <w:szCs w:val="18"/>
        </w:rPr>
        <w:t>2020</w:t>
      </w:r>
      <w:r>
        <w:rPr>
          <w:color w:val="000000"/>
          <w:spacing w:val="0"/>
          <w:w w:val="100"/>
          <w:position w:val="0"/>
        </w:rPr>
        <w:t>年大幅增长，全年</w:t>
      </w:r>
      <w:r>
        <w:rPr>
          <w:color w:val="000000"/>
          <w:spacing w:val="0"/>
          <w:w w:val="100"/>
          <w:position w:val="0"/>
          <w:sz w:val="18"/>
          <w:szCs w:val="18"/>
        </w:rPr>
        <w:t>CCFI</w:t>
      </w:r>
      <w:r>
        <w:rPr>
          <w:color w:val="000000"/>
          <w:spacing w:val="0"/>
          <w:w w:val="100"/>
          <w:position w:val="0"/>
        </w:rPr>
        <w:t>均值达到</w:t>
      </w:r>
      <w:r>
        <w:rPr>
          <w:color w:val="000000"/>
          <w:spacing w:val="0"/>
          <w:w w:val="100"/>
          <w:position w:val="0"/>
          <w:sz w:val="18"/>
          <w:szCs w:val="18"/>
        </w:rPr>
        <w:t>2,615.54</w:t>
      </w:r>
      <w:r>
        <w:rPr>
          <w:color w:val="000000"/>
          <w:spacing w:val="0"/>
          <w:w w:val="100"/>
          <w:position w:val="0"/>
        </w:rPr>
        <w:t xml:space="preserve">点，同比增长 </w:t>
      </w:r>
      <w:r>
        <w:rPr>
          <w:color w:val="000000"/>
          <w:spacing w:val="0"/>
          <w:w w:val="100"/>
          <w:position w:val="0"/>
          <w:sz w:val="18"/>
          <w:szCs w:val="18"/>
        </w:rPr>
        <w:t>167.77%，</w:t>
      </w:r>
      <w:r>
        <w:rPr>
          <w:color w:val="000000"/>
          <w:spacing w:val="0"/>
          <w:w w:val="100"/>
          <w:position w:val="0"/>
        </w:rPr>
        <w:t>均值及增速水平均创历史新高。</w:t>
      </w:r>
    </w:p>
    <w:p>
      <w:pPr>
        <w:pStyle w:val="Style16"/>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同时，在外贸高景气以及全球供应链受阻的影响下，大量国内运力转移至国际市场，并且因 疫情防控因素，无法及时回归内贸运输市场，使得中国内贸集运市场供需矛盾加大，加之油价、 船员、船舶租金等成本的上涨，内贸集运市场运价也出现了整体大幅上涨，航运公司整体盈利质 量得到大幅提升。</w:t>
      </w:r>
      <w:r>
        <w:rPr>
          <w:color w:val="000000"/>
          <w:spacing w:val="0"/>
          <w:w w:val="100"/>
          <w:position w:val="0"/>
          <w:sz w:val="18"/>
          <w:szCs w:val="18"/>
        </w:rPr>
        <w:t>2021</w:t>
      </w:r>
      <w:r>
        <w:rPr>
          <w:color w:val="000000"/>
          <w:spacing w:val="0"/>
          <w:w w:val="100"/>
          <w:position w:val="0"/>
        </w:rPr>
        <w:t>年泛亚内贸集装箱运价综合指数整体呈现波段上涨趋势，根据</w:t>
      </w:r>
      <w:r>
        <w:rPr>
          <w:color w:val="000000"/>
          <w:spacing w:val="0"/>
          <w:w w:val="100"/>
          <w:position w:val="0"/>
          <w:sz w:val="18"/>
          <w:szCs w:val="18"/>
        </w:rPr>
        <w:t>PDCI</w:t>
      </w:r>
      <w:r>
        <w:rPr>
          <w:color w:val="000000"/>
          <w:spacing w:val="0"/>
          <w:w w:val="100"/>
          <w:position w:val="0"/>
        </w:rPr>
        <w:t xml:space="preserve">显示， </w:t>
      </w:r>
      <w:r>
        <w:rPr>
          <w:color w:val="000000"/>
          <w:spacing w:val="0"/>
          <w:w w:val="100"/>
          <w:position w:val="0"/>
          <w:sz w:val="18"/>
          <w:szCs w:val="18"/>
        </w:rPr>
        <w:t>2021</w:t>
      </w:r>
      <w:r>
        <w:rPr>
          <w:color w:val="000000"/>
          <w:spacing w:val="0"/>
          <w:w w:val="100"/>
          <w:position w:val="0"/>
        </w:rPr>
        <w:t>年，泛亚内贸集装箱运价综合指数均值约为</w:t>
      </w:r>
      <w:r>
        <w:rPr>
          <w:color w:val="000000"/>
          <w:spacing w:val="0"/>
          <w:w w:val="100"/>
          <w:position w:val="0"/>
          <w:sz w:val="18"/>
          <w:szCs w:val="18"/>
        </w:rPr>
        <w:t xml:space="preserve">1, </w:t>
      </w:r>
      <w:r>
        <w:rPr>
          <w:color w:val="000000"/>
          <w:spacing w:val="0"/>
          <w:w w:val="100"/>
          <w:position w:val="0"/>
          <w:sz w:val="18"/>
          <w:szCs w:val="18"/>
        </w:rPr>
        <w:t>468.64</w:t>
      </w:r>
      <w:r>
        <w:rPr>
          <w:color w:val="000000"/>
          <w:spacing w:val="0"/>
          <w:w w:val="100"/>
          <w:position w:val="0"/>
        </w:rPr>
        <w:t>点，同比上涨</w:t>
      </w:r>
      <w:r>
        <w:rPr>
          <w:color w:val="000000"/>
          <w:spacing w:val="0"/>
          <w:w w:val="100"/>
          <w:position w:val="0"/>
          <w:sz w:val="18"/>
          <w:szCs w:val="18"/>
        </w:rPr>
        <w:t xml:space="preserve">21. </w:t>
      </w:r>
      <w:r>
        <w:rPr>
          <w:color w:val="000000"/>
          <w:spacing w:val="0"/>
          <w:w w:val="100"/>
          <w:position w:val="0"/>
          <w:sz w:val="18"/>
          <w:szCs w:val="18"/>
        </w:rPr>
        <w:t>96%</w:t>
      </w:r>
      <w:r>
        <w:rPr>
          <w:color w:val="000000"/>
          <w:spacing w:val="0"/>
          <w:w w:val="100"/>
          <w:position w:val="0"/>
        </w:rPr>
        <w:t>，运价指数亦创 历史新高。</w:t>
      </w:r>
    </w:p>
    <w:p>
      <w:pPr>
        <w:pStyle w:val="Style35"/>
        <w:keepNext/>
        <w:keepLines/>
        <w:widowControl w:val="0"/>
        <w:shd w:val="clear" w:color="auto" w:fill="auto"/>
        <w:bidi w:val="0"/>
        <w:spacing w:before="0" w:after="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、报告期内公司从事的业务情况</w:t>
      </w:r>
      <w:bookmarkEnd w:id="86"/>
      <w:bookmarkEnd w:id="87"/>
      <w:bookmarkEnd w:id="89"/>
    </w:p>
    <w:p>
      <w:pPr>
        <w:pStyle w:val="Style35"/>
        <w:keepNext/>
        <w:keepLines/>
        <w:widowControl w:val="0"/>
        <w:shd w:val="clear" w:color="auto" w:fill="auto"/>
        <w:bidi w:val="0"/>
        <w:spacing w:before="0" w:after="0" w:line="408" w:lineRule="exact"/>
        <w:ind w:left="0" w:right="0" w:firstLine="440"/>
        <w:jc w:val="left"/>
      </w:pPr>
      <w:bookmarkStart w:id="86" w:name="bookmark86"/>
      <w:bookmarkStart w:id="87" w:name="bookmark87"/>
      <w:bookmarkStart w:id="90" w:name="bookmark90"/>
      <w:bookmarkStart w:id="91" w:name="bookmark91"/>
      <w:r>
        <w:rPr>
          <w:color w:val="000000"/>
          <w:spacing w:val="0"/>
          <w:w w:val="100"/>
          <w:position w:val="0"/>
        </w:rPr>
        <w:t>（</w:t>
      </w:r>
      <w:bookmarkEnd w:id="90"/>
      <w:r>
        <w:rPr>
          <w:color w:val="000000"/>
          <w:spacing w:val="0"/>
          <w:w w:val="100"/>
          <w:position w:val="0"/>
        </w:rPr>
        <w:t>一）公司所从事的主要业务</w:t>
      </w:r>
      <w:bookmarkEnd w:id="86"/>
      <w:bookmarkEnd w:id="87"/>
      <w:bookmarkEnd w:id="91"/>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安通控股股份有限公司是一家以市场需求为中心，以集装箱航运物流为核心，通过整合水路、 公路、铁路等运输资源，以数字智能科技驱动，致力于为客户提供绿色、经济、高效、安全的集 装箱全程物流解决方案的综合物流服务商。目前，公司旗下拥有全国</w:t>
      </w:r>
      <w:r>
        <w:rPr>
          <w:color w:val="000000"/>
          <w:spacing w:val="0"/>
          <w:w w:val="100"/>
          <w:position w:val="0"/>
          <w:sz w:val="18"/>
          <w:szCs w:val="18"/>
        </w:rPr>
        <w:t>5A</w:t>
      </w:r>
      <w:r>
        <w:rPr>
          <w:color w:val="000000"/>
          <w:spacing w:val="0"/>
          <w:w w:val="100"/>
          <w:position w:val="0"/>
        </w:rPr>
        <w:t>级物流企业泉州安通物流 有限公司和国内水路运输龙头企业泉州安盛船务有限公司两家主要的全资子公司。多年来，公司 在执行贯彻多式联运战略中持续深耕水路运输服务，依托覆盖沿海沿江的物流优势，积极拓展铁 路与公路网络，公司以综合物流信息化平台为支撑，通过加速拓展并对接货运铁路及周边物流场 站相关资源，不断向内陆延伸，现已在公、铁、海的运输体系中形成网络化竞争优势，物流产品 的多样化、时效性和覆盖半径得到大幅提升。</w:t>
      </w:r>
    </w:p>
    <w:p>
      <w:pPr>
        <w:pStyle w:val="Style16"/>
        <w:keepNext w:val="0"/>
        <w:keepLines w:val="0"/>
        <w:widowControl w:val="0"/>
        <w:shd w:val="clear" w:color="auto" w:fill="auto"/>
        <w:bidi w:val="0"/>
        <w:spacing w:before="0" w:after="0" w:line="408" w:lineRule="exact"/>
        <w:ind w:left="0" w:right="0" w:firstLine="440"/>
        <w:jc w:val="both"/>
      </w:pPr>
      <w:bookmarkStart w:id="92" w:name="bookmark92"/>
      <w:r>
        <w:rPr>
          <w:b/>
          <w:bCs/>
          <w:color w:val="000000"/>
          <w:spacing w:val="0"/>
          <w:w w:val="100"/>
          <w:position w:val="0"/>
        </w:rPr>
        <w:t>（</w:t>
      </w:r>
      <w:bookmarkEnd w:id="92"/>
      <w:r>
        <w:rPr>
          <w:b/>
          <w:bCs/>
          <w:color w:val="000000"/>
          <w:spacing w:val="0"/>
          <w:w w:val="100"/>
          <w:position w:val="0"/>
        </w:rPr>
        <w:t>二）报告期内公司的主要业务发展情况</w:t>
      </w:r>
    </w:p>
    <w:p>
      <w:pPr>
        <w:pStyle w:val="Style16"/>
        <w:keepNext w:val="0"/>
        <w:keepLines w:val="0"/>
        <w:widowControl w:val="0"/>
        <w:shd w:val="clear" w:color="auto" w:fill="auto"/>
        <w:bidi w:val="0"/>
        <w:spacing w:before="0" w:after="0" w:line="408" w:lineRule="exact"/>
        <w:ind w:left="0" w:right="0" w:firstLine="440"/>
        <w:jc w:val="both"/>
      </w:pPr>
      <w:bookmarkStart w:id="93" w:name="bookmark93"/>
      <w:r>
        <w:rPr>
          <w:b/>
          <w:bCs/>
          <w:color w:val="000000"/>
          <w:spacing w:val="0"/>
          <w:w w:val="100"/>
          <w:position w:val="0"/>
        </w:rPr>
        <w:t>1</w:t>
      </w:r>
      <w:bookmarkEnd w:id="93"/>
      <w:r>
        <w:rPr>
          <w:b/>
          <w:bCs/>
          <w:color w:val="000000"/>
          <w:spacing w:val="0"/>
          <w:w w:val="100"/>
          <w:position w:val="0"/>
        </w:rPr>
        <w:t>、海运板块</w:t>
      </w:r>
    </w:p>
    <w:p>
      <w:pPr>
        <w:pStyle w:val="Style16"/>
        <w:keepNext w:val="0"/>
        <w:keepLines w:val="0"/>
        <w:widowControl w:val="0"/>
        <w:shd w:val="clear" w:color="auto" w:fill="auto"/>
        <w:bidi w:val="0"/>
        <w:spacing w:before="0" w:after="0" w:line="408" w:lineRule="exact"/>
        <w:ind w:left="0" w:right="0" w:firstLine="440"/>
        <w:jc w:val="both"/>
      </w:pPr>
      <w:r>
        <w:rPr>
          <w:b/>
          <w:bCs/>
          <w:color w:val="000000"/>
          <w:spacing w:val="0"/>
          <w:w w:val="100"/>
          <w:position w:val="0"/>
        </w:rPr>
        <w:t>内贸业务方面：</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日，在内贸业务方面公司在全国设立海运网点</w:t>
      </w:r>
      <w:r>
        <w:rPr>
          <w:color w:val="000000"/>
          <w:spacing w:val="0"/>
          <w:w w:val="100"/>
          <w:position w:val="0"/>
          <w:sz w:val="18"/>
          <w:szCs w:val="18"/>
        </w:rPr>
        <w:t>94</w:t>
      </w:r>
      <w:r>
        <w:rPr>
          <w:color w:val="000000"/>
          <w:spacing w:val="0"/>
          <w:w w:val="100"/>
          <w:position w:val="0"/>
        </w:rPr>
        <w:t>个，涉及业务口岸</w:t>
      </w:r>
      <w:r>
        <w:rPr>
          <w:color w:val="000000"/>
          <w:spacing w:val="0"/>
          <w:w w:val="100"/>
          <w:position w:val="0"/>
          <w:sz w:val="18"/>
          <w:szCs w:val="18"/>
        </w:rPr>
        <w:t xml:space="preserve">130 </w:t>
      </w:r>
      <w:r>
        <w:rPr>
          <w:color w:val="000000"/>
          <w:spacing w:val="0"/>
          <w:w w:val="100"/>
          <w:position w:val="0"/>
        </w:rPr>
        <w:t>个，内贸集装箱吞吐量在国内</w:t>
      </w:r>
      <w:r>
        <w:rPr>
          <w:color w:val="000000"/>
          <w:spacing w:val="0"/>
          <w:w w:val="100"/>
          <w:position w:val="0"/>
          <w:sz w:val="18"/>
          <w:szCs w:val="18"/>
        </w:rPr>
        <w:t>83</w:t>
      </w:r>
      <w:r>
        <w:rPr>
          <w:color w:val="000000"/>
          <w:spacing w:val="0"/>
          <w:w w:val="100"/>
          <w:position w:val="0"/>
        </w:rPr>
        <w:t>个主要港口位列前三。目前，公司主营国内航线干线</w:t>
      </w:r>
      <w:r>
        <w:rPr>
          <w:color w:val="000000"/>
          <w:spacing w:val="0"/>
          <w:w w:val="100"/>
          <w:position w:val="0"/>
          <w:sz w:val="18"/>
          <w:szCs w:val="18"/>
        </w:rPr>
        <w:t>31</w:t>
      </w:r>
      <w:r>
        <w:rPr>
          <w:color w:val="000000"/>
          <w:spacing w:val="0"/>
          <w:w w:val="100"/>
          <w:position w:val="0"/>
        </w:rPr>
        <w:t>条，国 内航线基本覆盖国内主要干线港口。在国家“以国内大循环为主体、国内国际双循环相互促进” 新发展格局的引领下，在交通运输部关于物流业降本增效的政策指导下，为了进一步提高内贸集 装箱航运服务品质，倡导低碳、绿色环保的水路运输要求，</w:t>
      </w:r>
      <w:r>
        <w:rPr>
          <w:color w:val="000000"/>
          <w:spacing w:val="0"/>
          <w:w w:val="100"/>
          <w:position w:val="0"/>
          <w:sz w:val="18"/>
          <w:szCs w:val="18"/>
        </w:rPr>
        <w:t>2021</w:t>
      </w:r>
      <w:r>
        <w:rPr>
          <w:color w:val="000000"/>
          <w:spacing w:val="0"/>
          <w:w w:val="100"/>
          <w:position w:val="0"/>
        </w:rPr>
        <w:t>年年初，公司与具有央企背景的 上海泛亚航运有限公司及国内领先的民营船公司大连信风海运有限公司开展内贸航线的融舱合作， 并推出全新的内贸合作航线产品</w:t>
      </w:r>
      <w:r>
        <w:rPr>
          <w:color w:val="000000"/>
          <w:spacing w:val="0"/>
          <w:w w:val="100"/>
          <w:position w:val="0"/>
          <w:sz w:val="18"/>
          <w:szCs w:val="18"/>
        </w:rPr>
        <w:t xml:space="preserve">“FAX </w:t>
      </w:r>
      <w:r>
        <w:rPr>
          <w:color w:val="000000"/>
          <w:spacing w:val="0"/>
          <w:w w:val="100"/>
          <w:position w:val="0"/>
          <w:sz w:val="18"/>
          <w:szCs w:val="18"/>
        </w:rPr>
        <w:t>1”，</w:t>
      </w:r>
      <w:r>
        <w:rPr>
          <w:color w:val="000000"/>
          <w:spacing w:val="0"/>
          <w:w w:val="100"/>
          <w:position w:val="0"/>
        </w:rPr>
        <w:t>为广大客户提供了覆盖更广、班期更密、交货更快、 效率更优的航线产品。</w:t>
      </w:r>
    </w:p>
    <w:p>
      <w:pPr>
        <w:pStyle w:val="Style35"/>
        <w:keepNext/>
        <w:keepLines/>
        <w:widowControl w:val="0"/>
        <w:shd w:val="clear" w:color="auto" w:fill="auto"/>
        <w:bidi w:val="0"/>
        <w:spacing w:before="0" w:after="0" w:line="408" w:lineRule="exact"/>
        <w:ind w:left="0" w:right="0" w:firstLine="440"/>
        <w:jc w:val="both"/>
      </w:pPr>
      <w:bookmarkStart w:id="94" w:name="bookmark94"/>
      <w:bookmarkStart w:id="95" w:name="bookmark95"/>
      <w:bookmarkStart w:id="96" w:name="bookmark96"/>
      <w:r>
        <w:rPr>
          <w:color w:val="000000"/>
          <w:spacing w:val="0"/>
          <w:w w:val="100"/>
          <w:position w:val="0"/>
        </w:rPr>
        <w:t>外贸业务方面：</w:t>
      </w:r>
      <w:bookmarkEnd w:id="94"/>
      <w:bookmarkEnd w:id="95"/>
      <w:bookmarkEnd w:id="96"/>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公司通过与中联航运股份有限公司合作布局外贸业务。中联航运是一家以航运物流为主业并 多元化发展的综合性企业，主要从事国际集装箱班轮运输、台湾海峡两岸集装箱班轮直航运输、 沿海及长江内贸内支线集装箱运输和租船业务等。在外贸航线运营上有着较强的专业能力和较为 丰富的管理经验。公司与中联航运的合作有利于进一步整合资源，提升整体运营效率和盈利能力。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日，公司在外贸航线上已投入</w:t>
      </w:r>
      <w:r>
        <w:rPr>
          <w:color w:val="000000"/>
          <w:spacing w:val="0"/>
          <w:w w:val="100"/>
          <w:position w:val="0"/>
          <w:sz w:val="18"/>
          <w:szCs w:val="18"/>
        </w:rPr>
        <w:t>14</w:t>
      </w:r>
      <w:r>
        <w:rPr>
          <w:color w:val="000000"/>
          <w:spacing w:val="0"/>
          <w:w w:val="100"/>
          <w:position w:val="0"/>
        </w:rPr>
        <w:t>艘集装箱船舶，总运力达</w:t>
      </w:r>
      <w:r>
        <w:rPr>
          <w:color w:val="000000"/>
          <w:spacing w:val="0"/>
          <w:w w:val="100"/>
          <w:position w:val="0"/>
          <w:sz w:val="18"/>
          <w:szCs w:val="18"/>
        </w:rPr>
        <w:t xml:space="preserve">66. </w:t>
      </w:r>
      <w:r>
        <w:rPr>
          <w:color w:val="000000"/>
          <w:spacing w:val="0"/>
          <w:w w:val="100"/>
          <w:position w:val="0"/>
          <w:sz w:val="18"/>
          <w:szCs w:val="18"/>
        </w:rPr>
        <w:t>86</w:t>
      </w:r>
      <w:r>
        <w:rPr>
          <w:color w:val="000000"/>
          <w:spacing w:val="0"/>
          <w:w w:val="100"/>
          <w:position w:val="0"/>
        </w:rPr>
        <w:t xml:space="preserve">万载重吨， </w:t>
      </w:r>
      <w:r>
        <w:rPr>
          <w:color w:val="000000"/>
          <w:spacing w:val="0"/>
          <w:w w:val="100"/>
          <w:position w:val="0"/>
        </w:rPr>
        <w:t>主要用于经营中国-美西航线、中国-欧洲航线。目前，公司与中联航运的外贸航线项目运作情况 良好，后续，公司将根据合作需要，合理规划运力投入，预计将给公司带来较好的收益。</w:t>
      </w:r>
    </w:p>
    <w:p>
      <w:pPr>
        <w:pStyle w:val="Style35"/>
        <w:keepNext/>
        <w:keepLines/>
        <w:widowControl w:val="0"/>
        <w:shd w:val="clear" w:color="auto" w:fill="auto"/>
        <w:tabs>
          <w:tab w:pos="757" w:val="left"/>
        </w:tabs>
        <w:bidi w:val="0"/>
        <w:spacing w:before="0" w:after="0" w:line="403" w:lineRule="exact"/>
        <w:ind w:left="0" w:right="0" w:firstLine="440"/>
        <w:jc w:val="both"/>
      </w:pPr>
      <w:bookmarkStart w:id="100" w:name="bookmark100"/>
      <w:bookmarkStart w:id="97" w:name="bookmark97"/>
      <w:bookmarkStart w:id="98" w:name="bookmark98"/>
      <w:bookmarkStart w:id="99" w:name="bookmark99"/>
      <w:r>
        <w:rPr>
          <w:color w:val="000000"/>
          <w:spacing w:val="0"/>
          <w:w w:val="100"/>
          <w:position w:val="0"/>
        </w:rPr>
        <w:t>2</w:t>
      </w:r>
      <w:bookmarkEnd w:id="99"/>
      <w:r>
        <w:rPr>
          <w:color w:val="000000"/>
          <w:spacing w:val="0"/>
          <w:w w:val="100"/>
          <w:position w:val="0"/>
        </w:rPr>
        <w:t>、</w:t>
        <w:tab/>
        <w:t>公路板块</w:t>
      </w:r>
      <w:bookmarkEnd w:id="100"/>
      <w:bookmarkEnd w:id="97"/>
      <w:bookmarkEnd w:id="98"/>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公司累计与全国近</w:t>
      </w:r>
      <w:r>
        <w:rPr>
          <w:color w:val="000000"/>
          <w:spacing w:val="0"/>
          <w:w w:val="100"/>
          <w:position w:val="0"/>
          <w:sz w:val="18"/>
          <w:szCs w:val="18"/>
        </w:rPr>
        <w:t>2,000</w:t>
      </w:r>
      <w:r>
        <w:rPr>
          <w:color w:val="000000"/>
          <w:spacing w:val="0"/>
          <w:w w:val="100"/>
          <w:position w:val="0"/>
        </w:rPr>
        <w:t>家集卡运输供应商深度合作，依托广泛覆盖的密集网点，实现公路 运输的“点对点”高效传递与中转服务，满足客户对于“最后一公里”的物流需求。“干支一体” 模式下，码头、船舶、铁路、集卡多方资源有效整合，实现了 “一次承接，一票到底”，省去客 户每个环节对接的繁复工作，真正帮助客户降低了成本，提高了运输效率。</w:t>
      </w:r>
    </w:p>
    <w:p>
      <w:pPr>
        <w:pStyle w:val="Style35"/>
        <w:keepNext/>
        <w:keepLines/>
        <w:widowControl w:val="0"/>
        <w:shd w:val="clear" w:color="auto" w:fill="auto"/>
        <w:tabs>
          <w:tab w:pos="757" w:val="left"/>
        </w:tabs>
        <w:bidi w:val="0"/>
        <w:spacing w:before="0" w:after="0" w:line="411" w:lineRule="exact"/>
        <w:ind w:left="0" w:right="0" w:firstLine="440"/>
        <w:jc w:val="both"/>
      </w:pPr>
      <w:bookmarkStart w:id="101" w:name="bookmark101"/>
      <w:bookmarkStart w:id="102" w:name="bookmark102"/>
      <w:bookmarkStart w:id="103" w:name="bookmark103"/>
      <w:bookmarkStart w:id="104" w:name="bookmark104"/>
      <w:r>
        <w:rPr>
          <w:color w:val="000000"/>
          <w:spacing w:val="0"/>
          <w:w w:val="100"/>
          <w:position w:val="0"/>
        </w:rPr>
        <w:t>3</w:t>
      </w:r>
      <w:bookmarkEnd w:id="103"/>
      <w:r>
        <w:rPr>
          <w:color w:val="000000"/>
          <w:spacing w:val="0"/>
          <w:w w:val="100"/>
          <w:position w:val="0"/>
        </w:rPr>
        <w:t>、</w:t>
        <w:tab/>
        <w:t>铁路板块</w:t>
      </w:r>
      <w:bookmarkEnd w:id="101"/>
      <w:bookmarkEnd w:id="102"/>
      <w:bookmarkEnd w:id="104"/>
    </w:p>
    <w:p>
      <w:pPr>
        <w:pStyle w:val="Style16"/>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日，公司共设立铁路网点</w:t>
      </w:r>
      <w:r>
        <w:rPr>
          <w:color w:val="000000"/>
          <w:spacing w:val="0"/>
          <w:w w:val="100"/>
          <w:position w:val="0"/>
          <w:sz w:val="18"/>
          <w:szCs w:val="18"/>
        </w:rPr>
        <w:t>10</w:t>
      </w:r>
      <w:r>
        <w:rPr>
          <w:color w:val="000000"/>
          <w:spacing w:val="0"/>
          <w:w w:val="100"/>
          <w:position w:val="0"/>
        </w:rPr>
        <w:t>个，包过昆明、吉林、通辽、成都、包头 等，铁路直发业务线超</w:t>
      </w:r>
      <w:r>
        <w:rPr>
          <w:color w:val="000000"/>
          <w:spacing w:val="0"/>
          <w:w w:val="100"/>
          <w:position w:val="0"/>
          <w:sz w:val="18"/>
          <w:szCs w:val="18"/>
        </w:rPr>
        <w:t>214</w:t>
      </w:r>
      <w:r>
        <w:rPr>
          <w:color w:val="000000"/>
          <w:spacing w:val="0"/>
          <w:w w:val="100"/>
          <w:position w:val="0"/>
        </w:rPr>
        <w:t>条，海铁线路</w:t>
      </w:r>
      <w:r>
        <w:rPr>
          <w:color w:val="000000"/>
          <w:spacing w:val="0"/>
          <w:w w:val="100"/>
          <w:position w:val="0"/>
          <w:sz w:val="18"/>
          <w:szCs w:val="18"/>
        </w:rPr>
        <w:t>352</w:t>
      </w:r>
      <w:r>
        <w:rPr>
          <w:color w:val="000000"/>
          <w:spacing w:val="0"/>
          <w:w w:val="100"/>
          <w:position w:val="0"/>
        </w:rPr>
        <w:t>条，涉及业务铁路站点</w:t>
      </w:r>
      <w:r>
        <w:rPr>
          <w:color w:val="000000"/>
          <w:spacing w:val="0"/>
          <w:w w:val="100"/>
          <w:position w:val="0"/>
          <w:sz w:val="18"/>
          <w:szCs w:val="18"/>
        </w:rPr>
        <w:t>748</w:t>
      </w:r>
      <w:r>
        <w:rPr>
          <w:color w:val="000000"/>
          <w:spacing w:val="0"/>
          <w:w w:val="100"/>
          <w:position w:val="0"/>
        </w:rPr>
        <w:t>个，铁路服务覆盖</w:t>
      </w:r>
      <w:r>
        <w:rPr>
          <w:color w:val="000000"/>
          <w:spacing w:val="0"/>
          <w:w w:val="100"/>
          <w:position w:val="0"/>
          <w:sz w:val="18"/>
          <w:szCs w:val="18"/>
        </w:rPr>
        <w:t xml:space="preserve">32 </w:t>
      </w:r>
      <w:r>
        <w:rPr>
          <w:color w:val="000000"/>
          <w:spacing w:val="0"/>
          <w:w w:val="100"/>
          <w:position w:val="0"/>
        </w:rPr>
        <w:t>个省级行政区</w:t>
      </w:r>
      <w:r>
        <w:rPr>
          <w:color w:val="000000"/>
          <w:spacing w:val="0"/>
          <w:w w:val="100"/>
          <w:position w:val="0"/>
          <w:sz w:val="18"/>
          <w:szCs w:val="18"/>
        </w:rPr>
        <w:t>266</w:t>
      </w:r>
      <w:r>
        <w:rPr>
          <w:color w:val="000000"/>
          <w:spacing w:val="0"/>
          <w:w w:val="100"/>
          <w:position w:val="0"/>
        </w:rPr>
        <w:t>个城市。公司与铁路部门、铁路场站协议合作，嫁接铁路场站周边资源并通过 “铁路+公路”扩大服务半径，激发客户潜在物流需求。同时，高效链接铁路与港口单位，合力为 客户提供铁路集装箱下水多式联运新模式，实现“一次托运、一个运单、一次投保、一箱到底、 一票到门”。以铁路箱为载体全程运输模式的应用，可以有效缓解了内贸市场集装箱箱源紧张的 局面，提升了海铁运输用箱标准度与匹配度，切实降低了客户的综合物流成本。</w:t>
      </w:r>
    </w:p>
    <w:p>
      <w:pPr>
        <w:pStyle w:val="Style35"/>
        <w:keepNext/>
        <w:keepLines/>
        <w:widowControl w:val="0"/>
        <w:shd w:val="clear" w:color="auto" w:fill="auto"/>
        <w:bidi w:val="0"/>
        <w:spacing w:before="0" w:after="10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、报告期内核心竞争力分析</w:t>
      </w:r>
      <w:bookmarkEnd w:id="105"/>
      <w:bookmarkEnd w:id="106"/>
      <w:bookmarkEnd w:id="10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shd w:val="clear" w:color="auto" w:fill="auto"/>
        <w:tabs>
          <w:tab w:pos="751" w:val="left"/>
        </w:tabs>
        <w:bidi w:val="0"/>
        <w:spacing w:before="0" w:after="0" w:line="409" w:lineRule="exact"/>
        <w:ind w:left="0" w:right="0" w:firstLine="440"/>
        <w:jc w:val="both"/>
      </w:pPr>
      <w:bookmarkStart w:id="109" w:name="bookmark109"/>
      <w:bookmarkStart w:id="110" w:name="bookmark110"/>
      <w:bookmarkStart w:id="111" w:name="bookmark111"/>
      <w:bookmarkStart w:id="112" w:name="bookmark112"/>
      <w:r>
        <w:rPr>
          <w:color w:val="000000"/>
          <w:spacing w:val="0"/>
          <w:w w:val="100"/>
          <w:position w:val="0"/>
        </w:rPr>
        <w:t>1</w:t>
      </w:r>
      <w:bookmarkEnd w:id="111"/>
      <w:r>
        <w:rPr>
          <w:color w:val="000000"/>
          <w:spacing w:val="0"/>
          <w:w w:val="100"/>
          <w:position w:val="0"/>
        </w:rPr>
        <w:t>、</w:t>
        <w:tab/>
        <w:t>控股股东优势</w:t>
      </w:r>
      <w:bookmarkEnd w:id="109"/>
      <w:bookmarkEnd w:id="110"/>
      <w:bookmarkEnd w:id="112"/>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公司拥有强大的控股股东优势，其股东资本实力雄厚，品牌影响广泛，客户资源丰富。公司 的股东招航物流为公司第一大有表决权的股东，是公司的控股股东。招航物流的合伙人由招商局 港口集团股份有限公司、中航信托股份有限公司、泉州市交发置业投资有限公司、辽宁港口集团 有限公司、泉州市产业投资发展有限公司等组成，是央企与地方国企的强强联合，招航物流作为 产业投资人投资公司，将大力促进公司创新发展与转型升级。强有力的股东背景将为公司的业务 经营提供更高水平的管理支撑，并可根据自身特点以及公司目前的业务经营情况，整合、优化公 司现有经营业务，有利于全面提升公司整体业务实力。</w:t>
      </w:r>
    </w:p>
    <w:p>
      <w:pPr>
        <w:pStyle w:val="Style35"/>
        <w:keepNext/>
        <w:keepLines/>
        <w:widowControl w:val="0"/>
        <w:shd w:val="clear" w:color="auto" w:fill="auto"/>
        <w:tabs>
          <w:tab w:pos="757" w:val="left"/>
        </w:tabs>
        <w:bidi w:val="0"/>
        <w:spacing w:before="0" w:after="0" w:line="409" w:lineRule="exact"/>
        <w:ind w:left="0" w:right="0" w:firstLine="440"/>
        <w:jc w:val="both"/>
      </w:pPr>
      <w:bookmarkStart w:id="113" w:name="bookmark113"/>
      <w:bookmarkStart w:id="114" w:name="bookmark114"/>
      <w:bookmarkStart w:id="115" w:name="bookmark115"/>
      <w:bookmarkStart w:id="116" w:name="bookmark116"/>
      <w:r>
        <w:rPr>
          <w:color w:val="000000"/>
          <w:spacing w:val="0"/>
          <w:w w:val="100"/>
          <w:position w:val="0"/>
        </w:rPr>
        <w:t>2</w:t>
      </w:r>
      <w:bookmarkEnd w:id="115"/>
      <w:r>
        <w:rPr>
          <w:color w:val="000000"/>
          <w:spacing w:val="0"/>
          <w:w w:val="100"/>
          <w:position w:val="0"/>
        </w:rPr>
        <w:t>、</w:t>
        <w:tab/>
        <w:t>财务结构优势</w:t>
      </w:r>
      <w:bookmarkEnd w:id="113"/>
      <w:bookmarkEnd w:id="114"/>
      <w:bookmarkEnd w:id="116"/>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随着公司市场逐步恢复，经营效益显著提升带来经营性现金流净流入的持续增长，截至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日，公司货币资金余额</w:t>
      </w:r>
      <w:r>
        <w:rPr>
          <w:color w:val="000000"/>
          <w:spacing w:val="0"/>
          <w:w w:val="100"/>
          <w:position w:val="0"/>
          <w:sz w:val="18"/>
          <w:szCs w:val="18"/>
        </w:rPr>
        <w:t>16.09</w:t>
      </w:r>
      <w:r>
        <w:rPr>
          <w:color w:val="000000"/>
          <w:spacing w:val="0"/>
          <w:w w:val="100"/>
          <w:position w:val="0"/>
        </w:rPr>
        <w:t>亿元，资产负债率</w:t>
      </w:r>
      <w:r>
        <w:rPr>
          <w:color w:val="000000"/>
          <w:spacing w:val="0"/>
          <w:w w:val="100"/>
          <w:position w:val="0"/>
          <w:sz w:val="18"/>
          <w:szCs w:val="18"/>
        </w:rPr>
        <w:t>30.75%，</w:t>
      </w:r>
      <w:r>
        <w:rPr>
          <w:color w:val="000000"/>
          <w:spacing w:val="0"/>
          <w:w w:val="100"/>
          <w:position w:val="0"/>
        </w:rPr>
        <w:t>公司现金流状态良好，资金 实力强，资产负债率低，财务结构稳健，偿债能力高。同时，公司在金融机构和资本市场上具有 良好的信用和声誉，能够从金融机构、资本市场等多种渠道筹措资金，财务质量持续改善，能够 较好的满足公司正常经营和较强的后续发展能力，对公司未来的业绩增长提供保障。</w:t>
      </w:r>
    </w:p>
    <w:p>
      <w:pPr>
        <w:pStyle w:val="Style16"/>
        <w:keepNext w:val="0"/>
        <w:keepLines w:val="0"/>
        <w:widowControl w:val="0"/>
        <w:shd w:val="clear" w:color="auto" w:fill="auto"/>
        <w:tabs>
          <w:tab w:pos="757" w:val="left"/>
        </w:tabs>
        <w:bidi w:val="0"/>
        <w:spacing w:before="0" w:after="40" w:line="409" w:lineRule="exact"/>
        <w:ind w:left="0" w:right="0" w:firstLine="440"/>
        <w:jc w:val="both"/>
      </w:pPr>
      <w:bookmarkStart w:id="117" w:name="bookmark117"/>
      <w:r>
        <w:rPr>
          <w:b/>
          <w:bCs/>
          <w:color w:val="000000"/>
          <w:spacing w:val="0"/>
          <w:w w:val="100"/>
          <w:position w:val="0"/>
        </w:rPr>
        <w:t>3</w:t>
      </w:r>
      <w:bookmarkEnd w:id="117"/>
      <w:r>
        <w:rPr>
          <w:b/>
          <w:bCs/>
          <w:color w:val="000000"/>
          <w:spacing w:val="0"/>
          <w:w w:val="100"/>
          <w:position w:val="0"/>
        </w:rPr>
        <w:t>、</w:t>
        <w:tab/>
        <w:t>成本合理化优势</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作为第三方物流服务提供商，公司可实现不同客户共同运输、共同仓储、共同配送，创造平 台效应；随着客户与服务范围的不断扩张，平台效应将带来服务提升和成本下降的规模化优势。 目前，公司拥有众多客户源，保证了稳定的货源供给，还加强了同行业内主要企业开展内贸航线 的融舱合作，为广大客户提供了覆盖更广、班期更密、交货更快、效率更优的航线产品，并与各 国内主要港口建立了良好的战略合作关系，能够有效降低船舶在港时间，节约油耗，降低运营成 本。同时，利用高效的多式联运网络布局，发挥各种运输方式的比较优势和组合效率，也进一步 降低了物流成本。</w:t>
      </w:r>
    </w:p>
    <w:p>
      <w:pPr>
        <w:pStyle w:val="Style35"/>
        <w:keepNext/>
        <w:keepLines/>
        <w:widowControl w:val="0"/>
        <w:shd w:val="clear" w:color="auto" w:fill="auto"/>
        <w:tabs>
          <w:tab w:pos="808" w:val="left"/>
        </w:tabs>
        <w:bidi w:val="0"/>
        <w:spacing w:before="0" w:after="0" w:line="409" w:lineRule="exact"/>
        <w:ind w:left="0" w:right="0" w:firstLine="440"/>
        <w:jc w:val="both"/>
      </w:pPr>
      <w:bookmarkStart w:id="118" w:name="bookmark118"/>
      <w:bookmarkStart w:id="119" w:name="bookmark119"/>
      <w:bookmarkStart w:id="120" w:name="bookmark120"/>
      <w:bookmarkStart w:id="121" w:name="bookmark121"/>
      <w:r>
        <w:rPr>
          <w:color w:val="000000"/>
          <w:spacing w:val="0"/>
          <w:w w:val="100"/>
          <w:position w:val="0"/>
        </w:rPr>
        <w:t>4</w:t>
      </w:r>
      <w:bookmarkEnd w:id="120"/>
      <w:r>
        <w:rPr>
          <w:color w:val="000000"/>
          <w:spacing w:val="0"/>
          <w:w w:val="100"/>
          <w:position w:val="0"/>
        </w:rPr>
        <w:t>、</w:t>
        <w:tab/>
        <w:t>物流网络优势</w:t>
      </w:r>
      <w:bookmarkEnd w:id="118"/>
      <w:bookmarkEnd w:id="119"/>
      <w:bookmarkEnd w:id="121"/>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公司根据客户的集装箱运输需求，建立了广阔的多式物流网络，目前已建成“覆盖沿海、沿 江，纵深内陆”的业务网络布局形态。截至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日，公司在全国设立七大片区，设立 海运网点</w:t>
      </w:r>
      <w:r>
        <w:rPr>
          <w:color w:val="000000"/>
          <w:spacing w:val="0"/>
          <w:w w:val="100"/>
          <w:position w:val="0"/>
          <w:sz w:val="18"/>
          <w:szCs w:val="18"/>
        </w:rPr>
        <w:t>94</w:t>
      </w:r>
      <w:r>
        <w:rPr>
          <w:color w:val="000000"/>
          <w:spacing w:val="0"/>
          <w:w w:val="100"/>
          <w:position w:val="0"/>
        </w:rPr>
        <w:t>个，涉及业务口岸</w:t>
      </w:r>
      <w:r>
        <w:rPr>
          <w:color w:val="000000"/>
          <w:spacing w:val="0"/>
          <w:w w:val="100"/>
          <w:position w:val="0"/>
          <w:sz w:val="18"/>
          <w:szCs w:val="18"/>
        </w:rPr>
        <w:t>130</w:t>
      </w:r>
      <w:r>
        <w:rPr>
          <w:color w:val="000000"/>
          <w:spacing w:val="0"/>
          <w:w w:val="100"/>
          <w:position w:val="0"/>
        </w:rPr>
        <w:t>个，设立铁路网点</w:t>
      </w:r>
      <w:r>
        <w:rPr>
          <w:color w:val="000000"/>
          <w:spacing w:val="0"/>
          <w:w w:val="100"/>
          <w:position w:val="0"/>
          <w:sz w:val="18"/>
          <w:szCs w:val="18"/>
        </w:rPr>
        <w:t>10</w:t>
      </w:r>
      <w:r>
        <w:rPr>
          <w:color w:val="000000"/>
          <w:spacing w:val="0"/>
          <w:w w:val="100"/>
          <w:position w:val="0"/>
        </w:rPr>
        <w:t>个，涉及业务铁路站点</w:t>
      </w:r>
      <w:r>
        <w:rPr>
          <w:color w:val="000000"/>
          <w:spacing w:val="0"/>
          <w:w w:val="100"/>
          <w:position w:val="0"/>
          <w:sz w:val="18"/>
          <w:szCs w:val="18"/>
        </w:rPr>
        <w:t>748</w:t>
      </w:r>
      <w:r>
        <w:rPr>
          <w:color w:val="000000"/>
          <w:spacing w:val="0"/>
          <w:w w:val="100"/>
          <w:position w:val="0"/>
        </w:rPr>
        <w:t>个，海铁线 路超</w:t>
      </w:r>
      <w:r>
        <w:rPr>
          <w:color w:val="000000"/>
          <w:spacing w:val="0"/>
          <w:w w:val="100"/>
          <w:position w:val="0"/>
          <w:sz w:val="18"/>
          <w:szCs w:val="18"/>
        </w:rPr>
        <w:t>352</w:t>
      </w:r>
      <w:r>
        <w:rPr>
          <w:color w:val="000000"/>
          <w:spacing w:val="0"/>
          <w:w w:val="100"/>
          <w:position w:val="0"/>
        </w:rPr>
        <w:t>条，铁路服务覆盖</w:t>
      </w:r>
      <w:r>
        <w:rPr>
          <w:color w:val="000000"/>
          <w:spacing w:val="0"/>
          <w:w w:val="100"/>
          <w:position w:val="0"/>
          <w:sz w:val="18"/>
          <w:szCs w:val="18"/>
        </w:rPr>
        <w:t>32</w:t>
      </w:r>
      <w:r>
        <w:rPr>
          <w:color w:val="000000"/>
          <w:spacing w:val="0"/>
          <w:w w:val="100"/>
          <w:position w:val="0"/>
        </w:rPr>
        <w:t>个省级行政区</w:t>
      </w:r>
      <w:r>
        <w:rPr>
          <w:color w:val="000000"/>
          <w:spacing w:val="0"/>
          <w:w w:val="100"/>
          <w:position w:val="0"/>
          <w:sz w:val="18"/>
          <w:szCs w:val="18"/>
        </w:rPr>
        <w:t>266</w:t>
      </w:r>
      <w:r>
        <w:rPr>
          <w:color w:val="000000"/>
          <w:spacing w:val="0"/>
          <w:w w:val="100"/>
          <w:position w:val="0"/>
        </w:rPr>
        <w:t>个城市。基于完备的多式联运物流网络与丰富的 装备资源，现已形成多层次，广覆盖的物流网络资源。</w:t>
      </w:r>
    </w:p>
    <w:p>
      <w:pPr>
        <w:pStyle w:val="Style35"/>
        <w:keepNext/>
        <w:keepLines/>
        <w:widowControl w:val="0"/>
        <w:shd w:val="clear" w:color="auto" w:fill="auto"/>
        <w:tabs>
          <w:tab w:pos="808" w:val="left"/>
        </w:tabs>
        <w:bidi w:val="0"/>
        <w:spacing w:before="0" w:after="0" w:line="409" w:lineRule="exact"/>
        <w:ind w:left="0" w:right="0" w:firstLine="440"/>
        <w:jc w:val="both"/>
      </w:pPr>
      <w:bookmarkStart w:id="122" w:name="bookmark122"/>
      <w:bookmarkStart w:id="123" w:name="bookmark123"/>
      <w:bookmarkStart w:id="124" w:name="bookmark124"/>
      <w:bookmarkStart w:id="125" w:name="bookmark125"/>
      <w:r>
        <w:rPr>
          <w:color w:val="000000"/>
          <w:spacing w:val="0"/>
          <w:w w:val="100"/>
          <w:position w:val="0"/>
        </w:rPr>
        <w:t>5</w:t>
      </w:r>
      <w:bookmarkEnd w:id="124"/>
      <w:r>
        <w:rPr>
          <w:color w:val="000000"/>
          <w:spacing w:val="0"/>
          <w:w w:val="100"/>
          <w:position w:val="0"/>
        </w:rPr>
        <w:t>、</w:t>
        <w:tab/>
        <w:t>营运优势</w:t>
      </w:r>
      <w:bookmarkEnd w:id="122"/>
      <w:bookmarkEnd w:id="123"/>
      <w:bookmarkEnd w:id="125"/>
    </w:p>
    <w:p>
      <w:pPr>
        <w:pStyle w:val="Style16"/>
        <w:keepNext w:val="0"/>
        <w:keepLines w:val="0"/>
        <w:widowControl w:val="0"/>
        <w:shd w:val="clear" w:color="auto" w:fill="auto"/>
        <w:tabs>
          <w:tab w:pos="863" w:val="left"/>
        </w:tabs>
        <w:bidi w:val="0"/>
        <w:spacing w:before="0" w:after="0" w:line="409" w:lineRule="exact"/>
        <w:ind w:left="0" w:right="0" w:firstLine="440"/>
        <w:jc w:val="both"/>
      </w:pPr>
      <w:bookmarkStart w:id="126" w:name="bookmark126"/>
      <w:r>
        <w:rPr>
          <w:color w:val="000000"/>
          <w:spacing w:val="0"/>
          <w:w w:val="100"/>
          <w:position w:val="0"/>
          <w:sz w:val="18"/>
          <w:szCs w:val="18"/>
        </w:rPr>
        <w:t>（</w:t>
      </w:r>
      <w:bookmarkEnd w:id="126"/>
      <w:r>
        <w:rPr>
          <w:color w:val="000000"/>
          <w:spacing w:val="0"/>
          <w:w w:val="100"/>
          <w:position w:val="0"/>
          <w:sz w:val="18"/>
          <w:szCs w:val="18"/>
        </w:rPr>
        <w:t>1）</w:t>
        <w:tab/>
      </w:r>
      <w:r>
        <w:rPr>
          <w:color w:val="000000"/>
          <w:spacing w:val="0"/>
          <w:w w:val="100"/>
          <w:position w:val="0"/>
        </w:rPr>
        <w:t>高效的运营管理体系</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集装箱内贸物流运输服务受天气变化、港口班轮管制、港口货物吞吐量等客观因素影响，船 期准点率普遍不高。公司凭借多年经营内贸集装箱物流的经验和高效的多式联运布局，坚持科学 调度、多方联动，近几年公司班轮运输准点率平稳保持在业内较高水平。此外，公司多年来注重 内部员工的专业化培训和技能提升，并建立了与业务运营相匹配的管理制度，加强各物流环节的 管控与协调，有效保障了货物的安全，降低了公司整体经营风险，也保障了投资者利益。</w:t>
      </w:r>
    </w:p>
    <w:p>
      <w:pPr>
        <w:pStyle w:val="Style16"/>
        <w:keepNext w:val="0"/>
        <w:keepLines w:val="0"/>
        <w:widowControl w:val="0"/>
        <w:shd w:val="clear" w:color="auto" w:fill="auto"/>
        <w:tabs>
          <w:tab w:pos="863" w:val="left"/>
        </w:tabs>
        <w:bidi w:val="0"/>
        <w:spacing w:before="0" w:after="0" w:line="409" w:lineRule="exact"/>
        <w:ind w:left="0" w:right="0" w:firstLine="440"/>
        <w:jc w:val="both"/>
      </w:pPr>
      <w:bookmarkStart w:id="127" w:name="bookmark127"/>
      <w:r>
        <w:rPr>
          <w:color w:val="000000"/>
          <w:spacing w:val="0"/>
          <w:w w:val="100"/>
          <w:position w:val="0"/>
          <w:sz w:val="18"/>
          <w:szCs w:val="18"/>
        </w:rPr>
        <w:t>（</w:t>
      </w:r>
      <w:bookmarkEnd w:id="127"/>
      <w:r>
        <w:rPr>
          <w:color w:val="000000"/>
          <w:spacing w:val="0"/>
          <w:w w:val="100"/>
          <w:position w:val="0"/>
          <w:sz w:val="18"/>
          <w:szCs w:val="18"/>
        </w:rPr>
        <w:t>2）</w:t>
        <w:tab/>
      </w:r>
      <w:r>
        <w:rPr>
          <w:color w:val="000000"/>
          <w:spacing w:val="0"/>
          <w:w w:val="100"/>
          <w:position w:val="0"/>
        </w:rPr>
        <w:t>创新的物流服务模式</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公司适时把握互联网发展潮流，搭建了综合物流信息化平台，对产业上下游进行高效整合， 通过与港口码头、合作客户、供应商以及金融机构等物流相关参与方共享信息，提升与各方的业 务协同指数，提高了整体物流效率。同时，客户可通过互联网平台轻松进行运价查询、网上订舱、 支付结算、货物跟踪等服务，体验更优质的、更便捷的服务模式和沟通方式，在物流的各个环节 实现了可视、可控，运用创新的物流服务模式，大大降低业务经营风险。</w:t>
      </w:r>
    </w:p>
    <w:p>
      <w:pPr>
        <w:pStyle w:val="Style35"/>
        <w:keepNext/>
        <w:keepLines/>
        <w:widowControl w:val="0"/>
        <w:shd w:val="clear" w:color="auto" w:fill="auto"/>
        <w:tabs>
          <w:tab w:pos="808" w:val="left"/>
        </w:tabs>
        <w:bidi w:val="0"/>
        <w:spacing w:before="0" w:after="0" w:line="409" w:lineRule="exact"/>
        <w:ind w:left="0" w:right="0" w:firstLine="440"/>
        <w:jc w:val="both"/>
      </w:pPr>
      <w:bookmarkStart w:id="128" w:name="bookmark128"/>
      <w:bookmarkStart w:id="129" w:name="bookmark129"/>
      <w:bookmarkStart w:id="130" w:name="bookmark130"/>
      <w:bookmarkStart w:id="131" w:name="bookmark131"/>
      <w:r>
        <w:rPr>
          <w:color w:val="000000"/>
          <w:spacing w:val="0"/>
          <w:w w:val="100"/>
          <w:position w:val="0"/>
        </w:rPr>
        <w:t>6</w:t>
      </w:r>
      <w:bookmarkEnd w:id="130"/>
      <w:r>
        <w:rPr>
          <w:color w:val="000000"/>
          <w:spacing w:val="0"/>
          <w:w w:val="100"/>
          <w:position w:val="0"/>
        </w:rPr>
        <w:t>、</w:t>
        <w:tab/>
        <w:t>运力优势</w:t>
      </w:r>
      <w:bookmarkEnd w:id="128"/>
      <w:bookmarkEnd w:id="129"/>
      <w:bookmarkEnd w:id="131"/>
    </w:p>
    <w:p>
      <w:pPr>
        <w:pStyle w:val="Style16"/>
        <w:keepNext w:val="0"/>
        <w:keepLines w:val="0"/>
        <w:widowControl w:val="0"/>
        <w:shd w:val="clear" w:color="auto" w:fill="auto"/>
        <w:tabs>
          <w:tab w:pos="863" w:val="left"/>
        </w:tabs>
        <w:bidi w:val="0"/>
        <w:spacing w:before="0" w:after="0" w:line="409" w:lineRule="exact"/>
        <w:ind w:left="0" w:right="0" w:firstLine="440"/>
        <w:jc w:val="both"/>
      </w:pPr>
      <w:bookmarkStart w:id="132" w:name="bookmark132"/>
      <w:r>
        <w:rPr>
          <w:color w:val="000000"/>
          <w:spacing w:val="0"/>
          <w:w w:val="100"/>
          <w:position w:val="0"/>
          <w:sz w:val="18"/>
          <w:szCs w:val="18"/>
        </w:rPr>
        <w:t>（</w:t>
      </w:r>
      <w:bookmarkEnd w:id="132"/>
      <w:r>
        <w:rPr>
          <w:color w:val="000000"/>
          <w:spacing w:val="0"/>
          <w:w w:val="100"/>
          <w:position w:val="0"/>
          <w:sz w:val="18"/>
          <w:szCs w:val="18"/>
        </w:rPr>
        <w:t>1）</w:t>
        <w:tab/>
      </w:r>
      <w:r>
        <w:rPr>
          <w:color w:val="000000"/>
          <w:spacing w:val="0"/>
          <w:w w:val="100"/>
          <w:position w:val="0"/>
        </w:rPr>
        <w:t>运力规模效应</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日，公司经营管理的在航船舶共有</w:t>
      </w:r>
      <w:r>
        <w:rPr>
          <w:color w:val="000000"/>
          <w:spacing w:val="0"/>
          <w:w w:val="100"/>
          <w:position w:val="0"/>
          <w:sz w:val="18"/>
          <w:szCs w:val="18"/>
        </w:rPr>
        <w:t>82</w:t>
      </w:r>
      <w:r>
        <w:rPr>
          <w:color w:val="000000"/>
          <w:spacing w:val="0"/>
          <w:w w:val="100"/>
          <w:position w:val="0"/>
        </w:rPr>
        <w:t>艘，总运力达</w:t>
      </w:r>
      <w:r>
        <w:rPr>
          <w:color w:val="000000"/>
          <w:spacing w:val="0"/>
          <w:w w:val="100"/>
          <w:position w:val="0"/>
          <w:sz w:val="18"/>
          <w:szCs w:val="18"/>
        </w:rPr>
        <w:t>212.66</w:t>
      </w:r>
      <w:r>
        <w:rPr>
          <w:color w:val="000000"/>
          <w:spacing w:val="0"/>
          <w:w w:val="100"/>
          <w:position w:val="0"/>
        </w:rPr>
        <w:t>万载重吨， 其中在航的自有船舶</w:t>
      </w:r>
      <w:r>
        <w:rPr>
          <w:color w:val="000000"/>
          <w:spacing w:val="0"/>
          <w:w w:val="100"/>
          <w:position w:val="0"/>
          <w:sz w:val="18"/>
          <w:szCs w:val="18"/>
        </w:rPr>
        <w:t>50</w:t>
      </w:r>
      <w:r>
        <w:rPr>
          <w:color w:val="000000"/>
          <w:spacing w:val="0"/>
          <w:w w:val="100"/>
          <w:position w:val="0"/>
        </w:rPr>
        <w:t>艘，总运力为</w:t>
      </w:r>
      <w:r>
        <w:rPr>
          <w:color w:val="000000"/>
          <w:spacing w:val="0"/>
          <w:w w:val="100"/>
          <w:position w:val="0"/>
          <w:sz w:val="18"/>
          <w:szCs w:val="18"/>
        </w:rPr>
        <w:t>165.45</w:t>
      </w:r>
      <w:r>
        <w:rPr>
          <w:color w:val="000000"/>
          <w:spacing w:val="0"/>
          <w:w w:val="100"/>
          <w:position w:val="0"/>
        </w:rPr>
        <w:t>万载重吨，公司自有船舶的运力占公司总运力比重 的</w:t>
      </w:r>
      <w:r>
        <w:rPr>
          <w:color w:val="000000"/>
          <w:spacing w:val="0"/>
          <w:w w:val="100"/>
          <w:position w:val="0"/>
          <w:sz w:val="18"/>
          <w:szCs w:val="18"/>
        </w:rPr>
        <w:t xml:space="preserve">77. </w:t>
      </w:r>
      <w:r>
        <w:rPr>
          <w:color w:val="000000"/>
          <w:spacing w:val="0"/>
          <w:w w:val="100"/>
          <w:position w:val="0"/>
          <w:sz w:val="18"/>
          <w:szCs w:val="18"/>
        </w:rPr>
        <w:t>80%</w:t>
      </w:r>
      <w:r>
        <w:rPr>
          <w:color w:val="000000"/>
          <w:spacing w:val="0"/>
          <w:w w:val="100"/>
          <w:position w:val="0"/>
        </w:rPr>
        <w:t>。根据</w:t>
      </w:r>
      <w:r>
        <w:rPr>
          <w:color w:val="000000"/>
          <w:spacing w:val="0"/>
          <w:w w:val="100"/>
          <w:position w:val="0"/>
          <w:sz w:val="18"/>
          <w:szCs w:val="18"/>
        </w:rPr>
        <w:t>Alphaliner</w:t>
      </w:r>
      <w:r>
        <w:rPr>
          <w:color w:val="000000"/>
          <w:spacing w:val="0"/>
          <w:w w:val="100"/>
          <w:position w:val="0"/>
        </w:rPr>
        <w:t>统计，截至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日，公司在全球集装箱船舶企业中综合 运力排名第</w:t>
      </w:r>
      <w:r>
        <w:rPr>
          <w:color w:val="000000"/>
          <w:spacing w:val="0"/>
          <w:w w:val="100"/>
          <w:position w:val="0"/>
          <w:sz w:val="18"/>
          <w:szCs w:val="18"/>
        </w:rPr>
        <w:t>21</w:t>
      </w:r>
      <w:r>
        <w:rPr>
          <w:color w:val="000000"/>
          <w:spacing w:val="0"/>
          <w:w w:val="100"/>
          <w:position w:val="0"/>
        </w:rPr>
        <w:t>位，位居国内内贸集装箱物流企业前三甲。</w:t>
      </w:r>
    </w:p>
    <w:p>
      <w:pPr>
        <w:pStyle w:val="Style16"/>
        <w:keepNext w:val="0"/>
        <w:keepLines w:val="0"/>
        <w:widowControl w:val="0"/>
        <w:shd w:val="clear" w:color="auto" w:fill="auto"/>
        <w:tabs>
          <w:tab w:pos="863" w:val="left"/>
        </w:tabs>
        <w:bidi w:val="0"/>
        <w:spacing w:before="0" w:after="0" w:line="409" w:lineRule="exact"/>
        <w:ind w:left="0" w:right="0" w:firstLine="440"/>
        <w:jc w:val="both"/>
      </w:pPr>
      <w:bookmarkStart w:id="133" w:name="bookmark133"/>
      <w:r>
        <w:rPr>
          <w:color w:val="000000"/>
          <w:spacing w:val="0"/>
          <w:w w:val="100"/>
          <w:position w:val="0"/>
          <w:sz w:val="18"/>
          <w:szCs w:val="18"/>
        </w:rPr>
        <w:t>（</w:t>
      </w:r>
      <w:bookmarkEnd w:id="133"/>
      <w:r>
        <w:rPr>
          <w:color w:val="000000"/>
          <w:spacing w:val="0"/>
          <w:w w:val="100"/>
          <w:position w:val="0"/>
          <w:sz w:val="18"/>
          <w:szCs w:val="18"/>
        </w:rPr>
        <w:t>2）</w:t>
        <w:tab/>
      </w:r>
      <w:r>
        <w:rPr>
          <w:color w:val="000000"/>
          <w:spacing w:val="0"/>
          <w:w w:val="100"/>
          <w:position w:val="0"/>
        </w:rPr>
        <w:t>梯队式的船舶结构，最优船舶配置</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安通控股旗下船舶以梯队式进行打造，以满足不同港口及不同客户对货运的差异化需求，并 有利于控制公司成本。按载重吨计，公司运营的船舶共分为</w:t>
      </w:r>
      <w:r>
        <w:rPr>
          <w:color w:val="000000"/>
          <w:spacing w:val="0"/>
          <w:w w:val="100"/>
          <w:position w:val="0"/>
          <w:sz w:val="18"/>
          <w:szCs w:val="18"/>
        </w:rPr>
        <w:t>5</w:t>
      </w:r>
      <w:r>
        <w:rPr>
          <w:color w:val="000000"/>
          <w:spacing w:val="0"/>
          <w:w w:val="100"/>
          <w:position w:val="0"/>
        </w:rPr>
        <w:t>个梯队，载重吨分别为：</w:t>
      </w:r>
      <w:r>
        <w:rPr>
          <w:color w:val="000000"/>
          <w:spacing w:val="0"/>
          <w:w w:val="100"/>
          <w:position w:val="0"/>
          <w:sz w:val="18"/>
          <w:szCs w:val="18"/>
        </w:rPr>
        <w:t>5,000</w:t>
      </w:r>
      <w:r>
        <w:rPr>
          <w:color w:val="000000"/>
          <w:spacing w:val="0"/>
          <w:w w:val="100"/>
          <w:position w:val="0"/>
        </w:rPr>
        <w:t xml:space="preserve">吨 </w:t>
      </w:r>
      <w:r>
        <w:rPr>
          <w:color w:val="000000"/>
          <w:spacing w:val="0"/>
          <w:w w:val="100"/>
          <w:position w:val="0"/>
          <w:sz w:val="18"/>
          <w:szCs w:val="18"/>
        </w:rPr>
        <w:t xml:space="preserve">-10,000 </w:t>
      </w:r>
      <w:r>
        <w:rPr>
          <w:color w:val="000000"/>
          <w:spacing w:val="0"/>
          <w:w w:val="100"/>
          <w:position w:val="0"/>
        </w:rPr>
        <w:t>吨、</w:t>
      </w:r>
      <w:r>
        <w:rPr>
          <w:color w:val="000000"/>
          <w:spacing w:val="0"/>
          <w:w w:val="100"/>
          <w:position w:val="0"/>
          <w:sz w:val="18"/>
          <w:szCs w:val="18"/>
        </w:rPr>
        <w:t xml:space="preserve">10,000 </w:t>
      </w:r>
      <w:r>
        <w:rPr>
          <w:color w:val="000000"/>
          <w:spacing w:val="0"/>
          <w:w w:val="100"/>
          <w:position w:val="0"/>
        </w:rPr>
        <w:t>吨</w:t>
      </w:r>
      <w:r>
        <w:rPr>
          <w:color w:val="000000"/>
          <w:spacing w:val="0"/>
          <w:w w:val="100"/>
          <w:position w:val="0"/>
          <w:sz w:val="18"/>
          <w:szCs w:val="18"/>
        </w:rPr>
        <w:t xml:space="preserve">-20,000 </w:t>
      </w:r>
      <w:r>
        <w:rPr>
          <w:color w:val="000000"/>
          <w:spacing w:val="0"/>
          <w:w w:val="100"/>
          <w:position w:val="0"/>
        </w:rPr>
        <w:t>吨、</w:t>
      </w:r>
      <w:r>
        <w:rPr>
          <w:color w:val="000000"/>
          <w:spacing w:val="0"/>
          <w:w w:val="100"/>
          <w:position w:val="0"/>
          <w:sz w:val="18"/>
          <w:szCs w:val="18"/>
        </w:rPr>
        <w:t xml:space="preserve">20, 000 </w:t>
      </w:r>
      <w:r>
        <w:rPr>
          <w:color w:val="000000"/>
          <w:spacing w:val="0"/>
          <w:w w:val="100"/>
          <w:position w:val="0"/>
        </w:rPr>
        <w:t>吨</w:t>
      </w:r>
      <w:r>
        <w:rPr>
          <w:color w:val="000000"/>
          <w:spacing w:val="0"/>
          <w:w w:val="100"/>
          <w:position w:val="0"/>
          <w:sz w:val="18"/>
          <w:szCs w:val="18"/>
        </w:rPr>
        <w:t xml:space="preserve">-30,000 </w:t>
      </w:r>
      <w:r>
        <w:rPr>
          <w:color w:val="000000"/>
          <w:spacing w:val="0"/>
          <w:w w:val="100"/>
          <w:position w:val="0"/>
        </w:rPr>
        <w:t>吨、</w:t>
      </w:r>
      <w:r>
        <w:rPr>
          <w:color w:val="000000"/>
          <w:spacing w:val="0"/>
          <w:w w:val="100"/>
          <w:position w:val="0"/>
          <w:sz w:val="18"/>
          <w:szCs w:val="18"/>
        </w:rPr>
        <w:t xml:space="preserve">30,000 </w:t>
      </w:r>
      <w:r>
        <w:rPr>
          <w:color w:val="000000"/>
          <w:spacing w:val="0"/>
          <w:w w:val="100"/>
          <w:position w:val="0"/>
        </w:rPr>
        <w:t>吨</w:t>
      </w:r>
      <w:r>
        <w:rPr>
          <w:color w:val="000000"/>
          <w:spacing w:val="0"/>
          <w:w w:val="100"/>
          <w:position w:val="0"/>
          <w:sz w:val="18"/>
          <w:szCs w:val="18"/>
        </w:rPr>
        <w:t xml:space="preserve">-50,000 </w:t>
      </w:r>
      <w:r>
        <w:rPr>
          <w:color w:val="000000"/>
          <w:spacing w:val="0"/>
          <w:w w:val="100"/>
          <w:position w:val="0"/>
        </w:rPr>
        <w:t>吨、</w:t>
      </w:r>
      <w:r>
        <w:rPr>
          <w:color w:val="000000"/>
          <w:spacing w:val="0"/>
          <w:w w:val="100"/>
          <w:position w:val="0"/>
          <w:sz w:val="18"/>
          <w:szCs w:val="18"/>
        </w:rPr>
        <w:t xml:space="preserve">50,000 </w:t>
      </w:r>
      <w:r>
        <w:rPr>
          <w:color w:val="000000"/>
          <w:spacing w:val="0"/>
          <w:w w:val="100"/>
          <w:position w:val="0"/>
        </w:rPr>
        <w:t>吨以上。 合理的船舶梯队分布以及贴合内贸物流运输特点的船型设计，使公司可以灵活根据承运货物量、 货运航线等因素调配合理船舶资源；并且扩大航线覆盖区域向内陆支线航道地区延伸，迎合市场 多元化需求；同时也能尽量规避单一航线波动对公司带来的冲击。</w:t>
      </w:r>
    </w:p>
    <w:p>
      <w:pPr>
        <w:pStyle w:val="Style16"/>
        <w:keepNext w:val="0"/>
        <w:keepLines w:val="0"/>
        <w:widowControl w:val="0"/>
        <w:shd w:val="clear" w:color="auto" w:fill="auto"/>
        <w:bidi w:val="0"/>
        <w:spacing w:before="0" w:after="0" w:line="409" w:lineRule="exact"/>
        <w:ind w:left="0" w:right="0" w:firstLine="520"/>
        <w:jc w:val="both"/>
      </w:pPr>
      <w:bookmarkStart w:id="134" w:name="bookmark134"/>
      <w:r>
        <w:rPr>
          <w:color w:val="000000"/>
          <w:spacing w:val="0"/>
          <w:w w:val="100"/>
          <w:position w:val="0"/>
          <w:sz w:val="18"/>
          <w:szCs w:val="18"/>
        </w:rPr>
        <w:t>（</w:t>
      </w:r>
      <w:bookmarkEnd w:id="134"/>
      <w:r>
        <w:rPr>
          <w:color w:val="000000"/>
          <w:spacing w:val="0"/>
          <w:w w:val="100"/>
          <w:position w:val="0"/>
          <w:sz w:val="18"/>
          <w:szCs w:val="18"/>
        </w:rPr>
        <w:t>3）</w:t>
      </w:r>
      <w:r>
        <w:rPr>
          <w:color w:val="000000"/>
          <w:spacing w:val="0"/>
          <w:w w:val="100"/>
          <w:position w:val="0"/>
        </w:rPr>
        <w:t>节能化设计下的新型集装箱运输船舶</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公司秉承“节能环保”经营管理理念，投入匹配个性化和差异化需求、节能减排的新型绿色 内贸集装箱船舶，在降低船舶油料消耗的同时，提高了船舶营运效益。目前，多艘船舶通过了中 国船级社绿色船型评估，并获得</w:t>
      </w:r>
      <w:r>
        <w:rPr>
          <w:color w:val="000000"/>
          <w:spacing w:val="0"/>
          <w:w w:val="100"/>
          <w:position w:val="0"/>
          <w:sz w:val="18"/>
          <w:szCs w:val="18"/>
        </w:rPr>
        <w:t>EEDI</w:t>
      </w:r>
      <w:r>
        <w:rPr>
          <w:color w:val="000000"/>
          <w:spacing w:val="0"/>
          <w:w w:val="100"/>
          <w:position w:val="0"/>
        </w:rPr>
        <w:t>设计能效附加标志入级证书。在国家对船舶运输企业淘汰老 旧船舶的政策背景下，公司也在不断根据自身业务发展需求及运营成本控制等因素，合理规划运 输船舶设备更新，推动船队结构向“高效低耗、低排放、低污染”方向转型。</w:t>
      </w:r>
    </w:p>
    <w:p>
      <w:pPr>
        <w:pStyle w:val="Style35"/>
        <w:keepNext/>
        <w:keepLines/>
        <w:widowControl w:val="0"/>
        <w:shd w:val="clear" w:color="auto" w:fill="auto"/>
        <w:tabs>
          <w:tab w:pos="839" w:val="left"/>
        </w:tabs>
        <w:bidi w:val="0"/>
        <w:spacing w:before="0" w:after="0" w:line="409" w:lineRule="exact"/>
        <w:ind w:left="0" w:right="0" w:firstLine="520"/>
        <w:jc w:val="both"/>
      </w:pPr>
      <w:bookmarkStart w:id="135" w:name="bookmark135"/>
      <w:bookmarkStart w:id="136" w:name="bookmark136"/>
      <w:bookmarkStart w:id="137" w:name="bookmark137"/>
      <w:bookmarkStart w:id="138" w:name="bookmark138"/>
      <w:r>
        <w:rPr>
          <w:color w:val="000000"/>
          <w:spacing w:val="0"/>
          <w:w w:val="100"/>
          <w:position w:val="0"/>
        </w:rPr>
        <w:t>7</w:t>
      </w:r>
      <w:bookmarkEnd w:id="137"/>
      <w:r>
        <w:rPr>
          <w:color w:val="000000"/>
          <w:spacing w:val="0"/>
          <w:w w:val="100"/>
          <w:position w:val="0"/>
        </w:rPr>
        <w:t>、</w:t>
        <w:tab/>
        <w:t>专业、高效、与时俱进的服务能力</w:t>
      </w:r>
      <w:bookmarkEnd w:id="135"/>
      <w:bookmarkEnd w:id="136"/>
      <w:bookmarkEnd w:id="138"/>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公司定制开发了集“集装箱管理系统、船舶管理系统、财务系统、人力资源系统及电子交易 平台”为一体的信息系统管理集成平台以适应现代化物流企业的发展需求，在公司内部流程控制、 客户服务、货物交易、物流监管、增值服务等各环节均实现了网络化、信息化、标准化管理，在 内部管理高效运行同时，还保证了与其他船公司、港口、码头以及客户群体之间的业务协同，提 供从运输需求到库存计划，从订单下达到仓储营运，从干线调拨到末端配送，从线下运营到线上 协同的全供应链可视化服务。</w:t>
      </w:r>
    </w:p>
    <w:p>
      <w:pPr>
        <w:pStyle w:val="Style35"/>
        <w:keepNext/>
        <w:keepLines/>
        <w:widowControl w:val="0"/>
        <w:shd w:val="clear" w:color="auto" w:fill="auto"/>
        <w:tabs>
          <w:tab w:pos="839" w:val="left"/>
        </w:tabs>
        <w:bidi w:val="0"/>
        <w:spacing w:before="0" w:after="0" w:line="409" w:lineRule="exact"/>
        <w:ind w:left="0" w:right="0" w:firstLine="520"/>
        <w:jc w:val="both"/>
      </w:pPr>
      <w:bookmarkStart w:id="139" w:name="bookmark139"/>
      <w:bookmarkStart w:id="140" w:name="bookmark140"/>
      <w:bookmarkStart w:id="141" w:name="bookmark141"/>
      <w:bookmarkStart w:id="142" w:name="bookmark142"/>
      <w:r>
        <w:rPr>
          <w:color w:val="000000"/>
          <w:spacing w:val="0"/>
          <w:w w:val="100"/>
          <w:position w:val="0"/>
        </w:rPr>
        <w:t>8</w:t>
      </w:r>
      <w:bookmarkEnd w:id="141"/>
      <w:r>
        <w:rPr>
          <w:color w:val="000000"/>
          <w:spacing w:val="0"/>
          <w:w w:val="100"/>
          <w:position w:val="0"/>
        </w:rPr>
        <w:t>、</w:t>
        <w:tab/>
        <w:t>品牌优势</w:t>
      </w:r>
      <w:bookmarkEnd w:id="139"/>
      <w:bookmarkEnd w:id="140"/>
      <w:bookmarkEnd w:id="142"/>
    </w:p>
    <w:p>
      <w:pPr>
        <w:pStyle w:val="Style16"/>
        <w:keepNext w:val="0"/>
        <w:keepLines w:val="0"/>
        <w:widowControl w:val="0"/>
        <w:shd w:val="clear" w:color="auto" w:fill="auto"/>
        <w:bidi w:val="0"/>
        <w:spacing w:before="0" w:after="500" w:line="409" w:lineRule="exact"/>
        <w:ind w:left="0" w:right="0" w:firstLine="520"/>
        <w:jc w:val="both"/>
      </w:pPr>
      <w:r>
        <w:rPr>
          <w:color w:val="000000"/>
          <w:spacing w:val="0"/>
          <w:w w:val="100"/>
          <w:position w:val="0"/>
        </w:rPr>
        <w:t>公司旗下目前拥有多家控股子公司，其中，安通物流是全国</w:t>
      </w:r>
      <w:r>
        <w:rPr>
          <w:color w:val="000000"/>
          <w:spacing w:val="0"/>
          <w:w w:val="100"/>
          <w:position w:val="0"/>
          <w:sz w:val="18"/>
          <w:szCs w:val="18"/>
        </w:rPr>
        <w:t>5A</w:t>
      </w:r>
      <w:r>
        <w:rPr>
          <w:color w:val="000000"/>
          <w:spacing w:val="0"/>
          <w:w w:val="100"/>
          <w:position w:val="0"/>
        </w:rPr>
        <w:t>级物流企业和全国物流行业先 进集体，安盛船务是国内水路运输龙头企业，在行业内拥有广泛的影响力。基于良好的品牌效应， 公司能有力地提升资源整合能力和业务拓展能力，带动服务价值的提升。</w:t>
      </w:r>
    </w:p>
    <w:p>
      <w:pPr>
        <w:pStyle w:val="Style35"/>
        <w:keepNext/>
        <w:keepLines/>
        <w:widowControl w:val="0"/>
        <w:shd w:val="clear" w:color="auto" w:fill="auto"/>
        <w:bidi w:val="0"/>
        <w:spacing w:before="0" w:after="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五</w:t>
      </w:r>
      <w:bookmarkEnd w:id="145"/>
      <w:r>
        <w:rPr>
          <w:color w:val="000000"/>
          <w:spacing w:val="0"/>
          <w:w w:val="100"/>
          <w:position w:val="0"/>
        </w:rPr>
        <w:t>、报告期内主要经营情况</w:t>
      </w:r>
      <w:bookmarkEnd w:id="143"/>
      <w:bookmarkEnd w:id="144"/>
      <w:bookmarkEnd w:id="146"/>
    </w:p>
    <w:p>
      <w:pPr>
        <w:pStyle w:val="Style22"/>
        <w:keepNext w:val="0"/>
        <w:keepLines w:val="0"/>
        <w:widowControl w:val="0"/>
        <w:shd w:val="clear" w:color="auto" w:fill="auto"/>
        <w:bidi w:val="0"/>
        <w:spacing w:before="0"/>
        <w:ind w:left="0" w:right="0"/>
        <w:jc w:val="both"/>
        <w:rPr>
          <w:sz w:val="20"/>
          <w:szCs w:val="20"/>
        </w:rPr>
      </w:pPr>
      <w:r>
        <w:rPr>
          <w:color w:val="000000"/>
          <w:spacing w:val="0"/>
          <w:w w:val="100"/>
          <w:position w:val="0"/>
          <w:sz w:val="18"/>
          <w:szCs w:val="18"/>
        </w:rPr>
        <w:t>2021</w:t>
      </w:r>
      <w:r>
        <w:rPr>
          <w:color w:val="000000"/>
          <w:spacing w:val="0"/>
          <w:w w:val="100"/>
          <w:position w:val="0"/>
          <w:sz w:val="20"/>
          <w:szCs w:val="20"/>
        </w:rPr>
        <w:t>年公司的总资产为</w:t>
      </w:r>
      <w:r>
        <w:rPr>
          <w:color w:val="000000"/>
          <w:spacing w:val="0"/>
          <w:w w:val="100"/>
          <w:position w:val="0"/>
          <w:sz w:val="18"/>
          <w:szCs w:val="18"/>
        </w:rPr>
        <w:t xml:space="preserve">112. </w:t>
      </w:r>
      <w:r>
        <w:rPr>
          <w:color w:val="000000"/>
          <w:spacing w:val="0"/>
          <w:w w:val="100"/>
          <w:position w:val="0"/>
          <w:sz w:val="18"/>
          <w:szCs w:val="18"/>
        </w:rPr>
        <w:t>32</w:t>
      </w:r>
      <w:r>
        <w:rPr>
          <w:color w:val="000000"/>
          <w:spacing w:val="0"/>
          <w:w w:val="100"/>
          <w:position w:val="0"/>
          <w:sz w:val="20"/>
          <w:szCs w:val="20"/>
        </w:rPr>
        <w:t>亿元，较</w:t>
      </w:r>
      <w:r>
        <w:rPr>
          <w:color w:val="000000"/>
          <w:spacing w:val="0"/>
          <w:w w:val="100"/>
          <w:position w:val="0"/>
          <w:sz w:val="18"/>
          <w:szCs w:val="18"/>
        </w:rPr>
        <w:t>2020</w:t>
      </w:r>
      <w:r>
        <w:rPr>
          <w:color w:val="000000"/>
          <w:spacing w:val="0"/>
          <w:w w:val="100"/>
          <w:position w:val="0"/>
          <w:sz w:val="20"/>
          <w:szCs w:val="20"/>
        </w:rPr>
        <w:t>年的</w:t>
      </w:r>
      <w:r>
        <w:rPr>
          <w:color w:val="000000"/>
          <w:spacing w:val="0"/>
          <w:w w:val="100"/>
          <w:position w:val="0"/>
          <w:sz w:val="18"/>
          <w:szCs w:val="18"/>
        </w:rPr>
        <w:t>87.71</w:t>
      </w:r>
      <w:r>
        <w:rPr>
          <w:color w:val="000000"/>
          <w:spacing w:val="0"/>
          <w:w w:val="100"/>
          <w:position w:val="0"/>
          <w:sz w:val="20"/>
          <w:szCs w:val="20"/>
        </w:rPr>
        <w:t xml:space="preserve">亿元增加了 </w:t>
      </w:r>
      <w:r>
        <w:rPr>
          <w:color w:val="000000"/>
          <w:spacing w:val="0"/>
          <w:w w:val="100"/>
          <w:position w:val="0"/>
          <w:sz w:val="18"/>
          <w:szCs w:val="18"/>
        </w:rPr>
        <w:t>28.07%；</w:t>
      </w:r>
      <w:r>
        <w:rPr>
          <w:color w:val="000000"/>
          <w:spacing w:val="0"/>
          <w:w w:val="100"/>
          <w:position w:val="0"/>
          <w:sz w:val="20"/>
          <w:szCs w:val="20"/>
        </w:rPr>
        <w:t xml:space="preserve">实现营业收入 </w:t>
      </w:r>
      <w:r>
        <w:rPr>
          <w:color w:val="000000"/>
          <w:spacing w:val="0"/>
          <w:w w:val="100"/>
          <w:position w:val="0"/>
          <w:sz w:val="18"/>
          <w:szCs w:val="18"/>
        </w:rPr>
        <w:t>77.94</w:t>
      </w:r>
      <w:r>
        <w:rPr>
          <w:color w:val="000000"/>
          <w:spacing w:val="0"/>
          <w:w w:val="100"/>
          <w:position w:val="0"/>
          <w:sz w:val="20"/>
          <w:szCs w:val="20"/>
        </w:rPr>
        <w:t>亿元，较</w:t>
      </w:r>
      <w:r>
        <w:rPr>
          <w:color w:val="000000"/>
          <w:spacing w:val="0"/>
          <w:w w:val="100"/>
          <w:position w:val="0"/>
          <w:sz w:val="18"/>
          <w:szCs w:val="18"/>
        </w:rPr>
        <w:t>2020</w:t>
      </w:r>
      <w:r>
        <w:rPr>
          <w:color w:val="000000"/>
          <w:spacing w:val="0"/>
          <w:w w:val="100"/>
          <w:position w:val="0"/>
          <w:sz w:val="20"/>
          <w:szCs w:val="20"/>
        </w:rPr>
        <w:t>年的</w:t>
      </w:r>
      <w:r>
        <w:rPr>
          <w:color w:val="000000"/>
          <w:spacing w:val="0"/>
          <w:w w:val="100"/>
          <w:position w:val="0"/>
          <w:sz w:val="18"/>
          <w:szCs w:val="18"/>
        </w:rPr>
        <w:t>48.35</w:t>
      </w:r>
      <w:r>
        <w:rPr>
          <w:color w:val="000000"/>
          <w:spacing w:val="0"/>
          <w:w w:val="100"/>
          <w:position w:val="0"/>
          <w:sz w:val="20"/>
          <w:szCs w:val="20"/>
        </w:rPr>
        <w:t xml:space="preserve">亿元增加了 </w:t>
      </w:r>
      <w:r>
        <w:rPr>
          <w:color w:val="000000"/>
          <w:spacing w:val="0"/>
          <w:w w:val="100"/>
          <w:position w:val="0"/>
          <w:sz w:val="18"/>
          <w:szCs w:val="18"/>
        </w:rPr>
        <w:t>61.21%；</w:t>
      </w:r>
      <w:r>
        <w:rPr>
          <w:color w:val="000000"/>
          <w:spacing w:val="0"/>
          <w:w w:val="100"/>
          <w:position w:val="0"/>
          <w:sz w:val="20"/>
          <w:szCs w:val="20"/>
        </w:rPr>
        <w:t>营业成本为</w:t>
      </w:r>
      <w:r>
        <w:rPr>
          <w:color w:val="000000"/>
          <w:spacing w:val="0"/>
          <w:w w:val="100"/>
          <w:position w:val="0"/>
          <w:sz w:val="18"/>
          <w:szCs w:val="18"/>
        </w:rPr>
        <w:t>55.18</w:t>
      </w:r>
      <w:r>
        <w:rPr>
          <w:color w:val="000000"/>
          <w:spacing w:val="0"/>
          <w:w w:val="100"/>
          <w:position w:val="0"/>
          <w:sz w:val="20"/>
          <w:szCs w:val="20"/>
        </w:rPr>
        <w:t>亿元，较</w:t>
      </w:r>
      <w:r>
        <w:rPr>
          <w:color w:val="000000"/>
          <w:spacing w:val="0"/>
          <w:w w:val="100"/>
          <w:position w:val="0"/>
          <w:sz w:val="18"/>
          <w:szCs w:val="18"/>
        </w:rPr>
        <w:t>2020</w:t>
      </w:r>
      <w:r>
        <w:rPr>
          <w:color w:val="000000"/>
          <w:spacing w:val="0"/>
          <w:w w:val="100"/>
          <w:position w:val="0"/>
          <w:sz w:val="20"/>
          <w:szCs w:val="20"/>
        </w:rPr>
        <w:t>年的</w:t>
      </w:r>
      <w:r>
        <w:rPr>
          <w:color w:val="000000"/>
          <w:spacing w:val="0"/>
          <w:w w:val="100"/>
          <w:position w:val="0"/>
          <w:sz w:val="18"/>
          <w:szCs w:val="18"/>
        </w:rPr>
        <w:t xml:space="preserve">50.88 </w:t>
      </w:r>
      <w:r>
        <w:rPr>
          <w:color w:val="000000"/>
          <w:spacing w:val="0"/>
          <w:w w:val="100"/>
          <w:position w:val="0"/>
          <w:sz w:val="20"/>
          <w:szCs w:val="20"/>
        </w:rPr>
        <w:t xml:space="preserve">亿元增加了 </w:t>
      </w:r>
      <w:r>
        <w:rPr>
          <w:color w:val="000000"/>
          <w:spacing w:val="0"/>
          <w:w w:val="100"/>
          <w:position w:val="0"/>
          <w:sz w:val="18"/>
          <w:szCs w:val="18"/>
        </w:rPr>
        <w:t>8.45%；</w:t>
      </w:r>
      <w:r>
        <w:rPr>
          <w:color w:val="000000"/>
          <w:spacing w:val="0"/>
          <w:w w:val="100"/>
          <w:position w:val="0"/>
          <w:sz w:val="20"/>
          <w:szCs w:val="20"/>
        </w:rPr>
        <w:t>实现利润总额</w:t>
      </w:r>
      <w:r>
        <w:rPr>
          <w:color w:val="000000"/>
          <w:spacing w:val="0"/>
          <w:w w:val="100"/>
          <w:position w:val="0"/>
          <w:sz w:val="18"/>
          <w:szCs w:val="18"/>
        </w:rPr>
        <w:t xml:space="preserve">17. </w:t>
      </w:r>
      <w:r>
        <w:rPr>
          <w:color w:val="000000"/>
          <w:spacing w:val="0"/>
          <w:w w:val="100"/>
          <w:position w:val="0"/>
          <w:sz w:val="18"/>
          <w:szCs w:val="18"/>
        </w:rPr>
        <w:t>76</w:t>
      </w:r>
      <w:r>
        <w:rPr>
          <w:color w:val="000000"/>
          <w:spacing w:val="0"/>
          <w:w w:val="100"/>
          <w:position w:val="0"/>
          <w:sz w:val="20"/>
          <w:szCs w:val="20"/>
        </w:rPr>
        <w:t>亿元，较</w:t>
      </w:r>
      <w:r>
        <w:rPr>
          <w:color w:val="000000"/>
          <w:spacing w:val="0"/>
          <w:w w:val="100"/>
          <w:position w:val="0"/>
          <w:sz w:val="18"/>
          <w:szCs w:val="18"/>
        </w:rPr>
        <w:t>2020</w:t>
      </w:r>
      <w:r>
        <w:rPr>
          <w:color w:val="000000"/>
          <w:spacing w:val="0"/>
          <w:w w:val="100"/>
          <w:position w:val="0"/>
          <w:sz w:val="20"/>
          <w:szCs w:val="20"/>
        </w:rPr>
        <w:t>年的</w:t>
      </w:r>
      <w:r>
        <w:rPr>
          <w:color w:val="000000"/>
          <w:spacing w:val="0"/>
          <w:w w:val="100"/>
          <w:position w:val="0"/>
          <w:sz w:val="18"/>
          <w:szCs w:val="18"/>
        </w:rPr>
        <w:t>12.05</w:t>
      </w:r>
      <w:r>
        <w:rPr>
          <w:color w:val="000000"/>
          <w:spacing w:val="0"/>
          <w:w w:val="100"/>
          <w:position w:val="0"/>
          <w:sz w:val="20"/>
          <w:szCs w:val="20"/>
        </w:rPr>
        <w:t xml:space="preserve">亿元增长了 </w:t>
      </w:r>
      <w:r>
        <w:rPr>
          <w:color w:val="000000"/>
          <w:spacing w:val="0"/>
          <w:w w:val="100"/>
          <w:position w:val="0"/>
          <w:sz w:val="18"/>
          <w:szCs w:val="18"/>
        </w:rPr>
        <w:t>47.36%；</w:t>
      </w:r>
      <w:r>
        <w:rPr>
          <w:color w:val="000000"/>
          <w:spacing w:val="0"/>
          <w:w w:val="100"/>
          <w:position w:val="0"/>
          <w:sz w:val="20"/>
          <w:szCs w:val="20"/>
        </w:rPr>
        <w:t>实现归属 于上市公司股东的净利润</w:t>
      </w:r>
      <w:r>
        <w:rPr>
          <w:color w:val="000000"/>
          <w:spacing w:val="0"/>
          <w:w w:val="100"/>
          <w:position w:val="0"/>
          <w:sz w:val="18"/>
          <w:szCs w:val="18"/>
        </w:rPr>
        <w:t>17.66</w:t>
      </w:r>
      <w:r>
        <w:rPr>
          <w:color w:val="000000"/>
          <w:spacing w:val="0"/>
          <w:w w:val="100"/>
          <w:position w:val="0"/>
          <w:sz w:val="20"/>
          <w:szCs w:val="20"/>
        </w:rPr>
        <w:t>亿元，较</w:t>
      </w:r>
      <w:r>
        <w:rPr>
          <w:color w:val="000000"/>
          <w:spacing w:val="0"/>
          <w:w w:val="100"/>
          <w:position w:val="0"/>
          <w:sz w:val="18"/>
          <w:szCs w:val="18"/>
        </w:rPr>
        <w:t>2020</w:t>
      </w:r>
      <w:r>
        <w:rPr>
          <w:color w:val="000000"/>
          <w:spacing w:val="0"/>
          <w:w w:val="100"/>
          <w:position w:val="0"/>
          <w:sz w:val="20"/>
          <w:szCs w:val="20"/>
        </w:rPr>
        <w:t>年的</w:t>
      </w:r>
      <w:r>
        <w:rPr>
          <w:color w:val="000000"/>
          <w:spacing w:val="0"/>
          <w:w w:val="100"/>
          <w:position w:val="0"/>
          <w:sz w:val="18"/>
          <w:szCs w:val="18"/>
        </w:rPr>
        <w:t>12.93</w:t>
      </w:r>
      <w:r>
        <w:rPr>
          <w:color w:val="000000"/>
          <w:spacing w:val="0"/>
          <w:w w:val="100"/>
          <w:position w:val="0"/>
          <w:sz w:val="20"/>
          <w:szCs w:val="20"/>
        </w:rPr>
        <w:t xml:space="preserve">亿元增长了 </w:t>
      </w:r>
      <w:r>
        <w:rPr>
          <w:color w:val="000000"/>
          <w:spacing w:val="0"/>
          <w:w w:val="100"/>
          <w:position w:val="0"/>
          <w:sz w:val="18"/>
          <w:szCs w:val="18"/>
        </w:rPr>
        <w:t xml:space="preserve">36. </w:t>
      </w:r>
      <w:r>
        <w:rPr>
          <w:color w:val="000000"/>
          <w:spacing w:val="0"/>
          <w:w w:val="100"/>
          <w:position w:val="0"/>
          <w:sz w:val="18"/>
          <w:szCs w:val="18"/>
        </w:rPr>
        <w:t>59%</w:t>
      </w:r>
      <w:r>
        <w:rPr>
          <w:color w:val="000000"/>
          <w:spacing w:val="0"/>
          <w:w w:val="100"/>
          <w:position w:val="0"/>
          <w:sz w:val="20"/>
          <w:szCs w:val="20"/>
        </w:rPr>
        <w:t>。</w:t>
      </w:r>
    </w:p>
    <w:p>
      <w:pPr>
        <w:pStyle w:val="Style35"/>
        <w:keepNext/>
        <w:keepLines/>
        <w:widowControl w:val="0"/>
        <w:shd w:val="clear" w:color="auto" w:fill="auto"/>
        <w:bidi w:val="0"/>
        <w:spacing w:before="0" w:after="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一）主营业务分析</w:t>
      </w:r>
      <w:bookmarkEnd w:id="147"/>
      <w:bookmarkEnd w:id="148"/>
      <w:bookmarkEnd w:id="150"/>
    </w:p>
    <w:p>
      <w:pPr>
        <w:pStyle w:val="Style35"/>
        <w:keepNext/>
        <w:keepLines/>
        <w:widowControl w:val="0"/>
        <w:numPr>
          <w:ilvl w:val="0"/>
          <w:numId w:val="1"/>
        </w:numPr>
        <w:shd w:val="clear" w:color="auto" w:fill="auto"/>
        <w:bidi w:val="0"/>
        <w:spacing w:before="0" w:after="80" w:line="240" w:lineRule="auto"/>
        <w:ind w:left="0" w:right="0" w:firstLine="0"/>
        <w:jc w:val="left"/>
      </w:pPr>
      <w:bookmarkStart w:id="147" w:name="bookmark147"/>
      <w:bookmarkStart w:id="148" w:name="bookmark148"/>
      <w:bookmarkStart w:id="151" w:name="bookmark151"/>
      <w:bookmarkStart w:id="152" w:name="bookmark152"/>
      <w:bookmarkEnd w:id="151"/>
      <w:r>
        <w:rPr>
          <w:color w:val="000000"/>
          <w:spacing w:val="0"/>
          <w:w w:val="100"/>
          <w:position w:val="0"/>
        </w:rPr>
        <w:t>利润表及现金流量表相关科目变动分析表</w:t>
      </w:r>
      <w:bookmarkEnd w:id="147"/>
      <w:bookmarkEnd w:id="148"/>
      <w:bookmarkEnd w:id="152"/>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7,794, 183, </w:t>
            </w:r>
            <w:r>
              <w:rPr>
                <w:color w:val="000000"/>
                <w:spacing w:val="0"/>
                <w:w w:val="100"/>
                <w:position w:val="0"/>
                <w:sz w:val="18"/>
                <w:szCs w:val="18"/>
              </w:rPr>
              <w:t>361.83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4,834, 709, </w:t>
            </w:r>
            <w:r>
              <w:rPr>
                <w:color w:val="000000"/>
                <w:spacing w:val="0"/>
                <w:w w:val="100"/>
                <w:position w:val="0"/>
                <w:sz w:val="18"/>
                <w:szCs w:val="18"/>
              </w:rPr>
              <w:t>156.41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5,518, 140, </w:t>
            </w:r>
            <w:r>
              <w:rPr>
                <w:color w:val="000000"/>
                <w:spacing w:val="0"/>
                <w:w w:val="100"/>
                <w:position w:val="0"/>
                <w:sz w:val="18"/>
                <w:szCs w:val="18"/>
              </w:rPr>
              <w:t>173.29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5,088, </w:t>
            </w:r>
            <w:r>
              <w:rPr>
                <w:color w:val="000000"/>
                <w:spacing w:val="0"/>
                <w:w w:val="100"/>
                <w:position w:val="0"/>
                <w:sz w:val="18"/>
                <w:szCs w:val="18"/>
              </w:rPr>
              <w:t>180,717.96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8.45</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32,539,446.29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9,279, </w:t>
            </w:r>
            <w:r>
              <w:rPr>
                <w:color w:val="000000"/>
                <w:spacing w:val="0"/>
                <w:w w:val="100"/>
                <w:position w:val="0"/>
                <w:sz w:val="18"/>
                <w:szCs w:val="18"/>
              </w:rPr>
              <w:t xml:space="preserve">765.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250.65</w:t>
            </w:r>
          </w:p>
        </w:tc>
      </w:tr>
    </w:tbl>
    <w:tbl>
      <w:tblPr>
        <w:tblOverlap w:val="never"/>
        <w:jc w:val="center"/>
        <w:tblLayout w:type="fixed"/>
      </w:tblPr>
      <w:tblGrid>
        <w:gridCol w:w="3091"/>
        <w:gridCol w:w="2126"/>
        <w:gridCol w:w="1982"/>
        <w:gridCol w:w="1853"/>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501,363,470.17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295,768,226.77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69.51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59,078,775.95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214,100,979.46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-72.41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9,098, </w:t>
            </w:r>
            <w:r>
              <w:rPr>
                <w:color w:val="000000"/>
                <w:spacing w:val="0"/>
                <w:w w:val="100"/>
                <w:position w:val="0"/>
                <w:sz w:val="18"/>
                <w:szCs w:val="18"/>
              </w:rPr>
              <w:t xml:space="preserve">843.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2,418, 747, </w:t>
            </w:r>
            <w:r>
              <w:rPr>
                <w:color w:val="000000"/>
                <w:spacing w:val="0"/>
                <w:w w:val="100"/>
                <w:position w:val="0"/>
                <w:sz w:val="18"/>
                <w:szCs w:val="18"/>
              </w:rPr>
              <w:t xml:space="preserve">503.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-525,491,120.71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-2,711,398,540.39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1,327, 487, </w:t>
            </w:r>
            <w:r>
              <w:rPr>
                <w:color w:val="000000"/>
                <w:spacing w:val="0"/>
                <w:w w:val="100"/>
                <w:position w:val="0"/>
                <w:sz w:val="18"/>
                <w:szCs w:val="18"/>
              </w:rPr>
              <w:t xml:space="preserve">874.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-304.25</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-1,055,723,739.69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2,071,910, </w:t>
            </w:r>
            <w:r>
              <w:rPr>
                <w:color w:val="000000"/>
                <w:spacing w:val="0"/>
                <w:w w:val="100"/>
                <w:position w:val="0"/>
                <w:sz w:val="18"/>
                <w:szCs w:val="18"/>
              </w:rPr>
              <w:t xml:space="preserve">369.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-150.95</w:t>
            </w:r>
          </w:p>
        </w:tc>
      </w:tr>
    </w:tbl>
    <w:p>
      <w:pPr>
        <w:widowControl w:val="0"/>
        <w:spacing w:after="239" w:line="1" w:lineRule="exact"/>
      </w:pP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营业收入变动原因说明：主要系运营环境改善，业务量增加，经营效率提高以及外贸相关业务收 入增加所致。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营业成本变动原因说明：主要系运力和业务量增加，致营业成本增加所致。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销售费用变动原因说明：主要系公司利润完成情况较好，计提业绩激励基金及发放和计提的绩效 奖金，使得职工薪酬增加所致。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管理费用变动原因说明：主要系公司利润完成情况较好，计提业绩激励基金及发放和计提的绩效 奖金，使得职工薪酬增加所致。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财务费用变动原因说明：主要系司法重整后借款利息费用减少所致。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研发费用变动原因说明：主要系本期无研发项目投入所致。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经营活动产生的现金流量净额变动原因说明：主要系运营环境改善，业务量增加，经营效率提高 以及外贸相关业务收入增加所致。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投资活动产生的现金流量净额变动原因说明：主要系本期投资理财产品支出现金增加所致。</w:t>
      </w:r>
    </w:p>
    <w:p>
      <w:pPr>
        <w:pStyle w:val="Style16"/>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筹资活动产生的现金流量净额变动原因说明：主要系上期收到公司重整战略投资款及本期偿还债 务资金减少所致。</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本期公司业务类型、利润构成或利润来源发生重大变动的详细说明</w:t>
      </w:r>
    </w:p>
    <w:p>
      <w:pPr>
        <w:pStyle w:val="Style16"/>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
        </w:numPr>
        <w:shd w:val="clear" w:color="auto" w:fill="auto"/>
        <w:bidi w:val="0"/>
        <w:spacing w:before="0" w:line="274" w:lineRule="exact"/>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收入和成本分析</w:t>
      </w:r>
      <w:bookmarkEnd w:id="153"/>
      <w:bookmarkEnd w:id="154"/>
      <w:bookmarkEnd w:id="156"/>
    </w:p>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83" w:lineRule="exact"/>
        <w:ind w:left="0" w:right="0" w:firstLine="520"/>
        <w:jc w:val="left"/>
      </w:pPr>
      <w:r>
        <w:rPr>
          <w:color w:val="000000"/>
          <w:spacing w:val="0"/>
          <w:w w:val="100"/>
          <w:position w:val="0"/>
        </w:rPr>
        <w:t>报告期内，公司实现主营业收入较上年同期增加</w:t>
      </w:r>
      <w:r>
        <w:rPr>
          <w:color w:val="000000"/>
          <w:spacing w:val="0"/>
          <w:w w:val="100"/>
          <w:position w:val="0"/>
          <w:sz w:val="18"/>
          <w:szCs w:val="18"/>
        </w:rPr>
        <w:t xml:space="preserve">61. </w:t>
      </w:r>
      <w:r>
        <w:rPr>
          <w:color w:val="000000"/>
          <w:spacing w:val="0"/>
          <w:w w:val="100"/>
          <w:position w:val="0"/>
          <w:sz w:val="18"/>
          <w:szCs w:val="18"/>
        </w:rPr>
        <w:t>23%</w:t>
      </w:r>
      <w:r>
        <w:rPr>
          <w:color w:val="000000"/>
          <w:spacing w:val="0"/>
          <w:w w:val="100"/>
          <w:position w:val="0"/>
        </w:rPr>
        <w:t>，主营业务成本较上年同期增加</w:t>
      </w:r>
      <w:r>
        <w:rPr>
          <w:color w:val="000000"/>
          <w:spacing w:val="0"/>
          <w:w w:val="100"/>
          <w:position w:val="0"/>
          <w:sz w:val="18"/>
          <w:szCs w:val="18"/>
        </w:rPr>
        <w:t xml:space="preserve">8.48%， </w:t>
      </w:r>
      <w:r>
        <w:rPr>
          <w:color w:val="000000"/>
          <w:spacing w:val="0"/>
          <w:w w:val="100"/>
          <w:position w:val="0"/>
        </w:rPr>
        <w:t>具体分析如下：</w:t>
      </w:r>
    </w:p>
    <w:p>
      <w:pPr>
        <w:pStyle w:val="Style35"/>
        <w:keepNext/>
        <w:keepLines/>
        <w:widowControl w:val="0"/>
        <w:numPr>
          <w:ilvl w:val="0"/>
          <w:numId w:val="3"/>
        </w:numPr>
        <w:shd w:val="clear" w:color="auto" w:fill="auto"/>
        <w:bidi w:val="0"/>
        <w:spacing w:before="0" w:line="274" w:lineRule="exact"/>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w:t>
      </w:r>
      <w:r>
        <w:rPr>
          <w:color w:val="000000"/>
          <w:spacing w:val="0"/>
          <w:w w:val="100"/>
          <w:position w:val="0"/>
        </w:rPr>
        <w:t>主营业务分行业、分产品、分地区、分销售模式情况</w:t>
      </w:r>
      <w:bookmarkEnd w:id="157"/>
      <w:bookmarkEnd w:id="158"/>
      <w:bookmarkEnd w:id="160"/>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1"/>
        <w:gridCol w:w="1896"/>
        <w:gridCol w:w="1910"/>
        <w:gridCol w:w="1037"/>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200"/>
              <w:jc w:val="both"/>
            </w:pPr>
            <w:r>
              <w:rPr>
                <w:color w:val="000000"/>
                <w:spacing w:val="0"/>
                <w:w w:val="100"/>
                <w:position w:val="0"/>
              </w:rPr>
              <w:t>毛利率</w:t>
            </w:r>
          </w:p>
          <w:p>
            <w:pPr>
              <w:pStyle w:val="Style32"/>
              <w:keepNext w:val="0"/>
              <w:keepLines w:val="0"/>
              <w:widowControl w:val="0"/>
              <w:shd w:val="clear" w:color="auto" w:fill="auto"/>
              <w:bidi w:val="0"/>
              <w:spacing w:before="0" w:after="0" w:line="269" w:lineRule="exact"/>
              <w:ind w:left="0" w:right="0" w:firstLine="200"/>
              <w:jc w:val="both"/>
            </w:pPr>
            <w:r>
              <w:rPr>
                <w:color w:val="000000"/>
                <w:spacing w:val="0"/>
                <w:w w:val="100"/>
                <w:position w:val="0"/>
              </w:rPr>
              <w:t>比上年 增减(%)</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物流服 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7,792,711,785.02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5,517, </w:t>
            </w:r>
            <w:r>
              <w:rPr>
                <w:color w:val="000000"/>
                <w:spacing w:val="0"/>
                <w:w w:val="100"/>
                <w:position w:val="0"/>
                <w:sz w:val="18"/>
                <w:szCs w:val="18"/>
              </w:rPr>
              <w:t xml:space="preserve">381,054. </w:t>
            </w:r>
            <w:r>
              <w:rPr>
                <w:color w:val="000000"/>
                <w:spacing w:val="0"/>
                <w:w w:val="100"/>
                <w:position w:val="0"/>
                <w:sz w:val="18"/>
                <w:szCs w:val="18"/>
              </w:rPr>
              <w:t>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增加</w:t>
            </w:r>
          </w:p>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34.43 </w:t>
            </w:r>
            <w:r>
              <w:rPr>
                <w:color w:val="000000"/>
                <w:spacing w:val="0"/>
                <w:w w:val="100"/>
                <w:position w:val="0"/>
              </w:rPr>
              <w:t>个百分 点</w:t>
            </w:r>
          </w:p>
        </w:tc>
      </w:tr>
      <w:tr>
        <w:trPr>
          <w:trHeight w:val="283"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毛利率</w:t>
            </w:r>
          </w:p>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200"/>
              <w:jc w:val="both"/>
            </w:pPr>
            <w:r>
              <w:rPr>
                <w:color w:val="000000"/>
                <w:spacing w:val="0"/>
                <w:w w:val="100"/>
                <w:position w:val="0"/>
              </w:rPr>
              <w:t>毛利率</w:t>
            </w:r>
          </w:p>
          <w:p>
            <w:pPr>
              <w:pStyle w:val="Style32"/>
              <w:keepNext w:val="0"/>
              <w:keepLines w:val="0"/>
              <w:widowControl w:val="0"/>
              <w:shd w:val="clear" w:color="auto" w:fill="auto"/>
              <w:bidi w:val="0"/>
              <w:spacing w:before="0" w:after="0" w:line="274" w:lineRule="exact"/>
              <w:ind w:left="0" w:right="0" w:firstLine="200"/>
              <w:jc w:val="both"/>
            </w:pPr>
            <w:r>
              <w:rPr>
                <w:color w:val="000000"/>
                <w:spacing w:val="0"/>
                <w:w w:val="100"/>
                <w:position w:val="0"/>
              </w:rPr>
              <w:t>比上年 增减(%)</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内贸相</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关物流</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业务收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6,582,441,078.69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1"/>
        <w:gridCol w:w="1896"/>
        <w:gridCol w:w="1896"/>
        <w:gridCol w:w="1051"/>
        <w:gridCol w:w="1051"/>
        <w:gridCol w:w="1051"/>
        <w:gridCol w:w="1056"/>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外贸相 关物流 业务收 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1,210,270, </w:t>
            </w:r>
            <w:r>
              <w:rPr>
                <w:color w:val="000000"/>
                <w:spacing w:val="0"/>
                <w:w w:val="100"/>
                <w:position w:val="0"/>
                <w:sz w:val="18"/>
                <w:szCs w:val="18"/>
              </w:rPr>
              <w:t xml:space="preserve">706.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340" w:line="278" w:lineRule="exact"/>
        <w:ind w:left="0" w:right="0" w:firstLine="0"/>
        <w:jc w:val="left"/>
      </w:pPr>
      <w:r>
        <w:rPr>
          <w:color w:val="000000"/>
          <w:spacing w:val="0"/>
          <w:w w:val="100"/>
          <w:position w:val="0"/>
        </w:rPr>
        <w:t>主营业务分行业、分产品、分地区、分销售模式情况的说明 无</w:t>
      </w:r>
    </w:p>
    <w:p>
      <w:pPr>
        <w:pStyle w:val="Style3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w:t>
      </w:r>
      <w:r>
        <w:rPr>
          <w:color w:val="000000"/>
          <w:spacing w:val="0"/>
          <w:w w:val="100"/>
          <w:position w:val="0"/>
        </w:rPr>
        <w:t>产销量情况分析表</w:t>
      </w:r>
      <w:bookmarkEnd w:id="161"/>
      <w:bookmarkEnd w:id="162"/>
      <w:bookmarkEnd w:id="16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w:t>
      </w:r>
      <w:r>
        <w:rPr>
          <w:color w:val="000000"/>
          <w:spacing w:val="0"/>
          <w:w w:val="100"/>
          <w:position w:val="0"/>
        </w:rPr>
        <w:t>重大采购合同、重大销售合同的履行情况</w:t>
      </w:r>
      <w:bookmarkEnd w:id="165"/>
      <w:bookmarkEnd w:id="166"/>
      <w:bookmarkEnd w:id="168"/>
    </w:p>
    <w:p>
      <w:pPr>
        <w:pStyle w:val="Style16"/>
        <w:keepNext w:val="0"/>
        <w:keepLines w:val="0"/>
        <w:widowControl w:val="0"/>
        <w:shd w:val="clear" w:color="auto" w:fill="auto"/>
        <w:bidi w:val="0"/>
        <w:spacing w:before="0" w:after="340" w:line="240" w:lineRule="auto"/>
        <w:ind w:left="0" w:right="0" w:firstLine="0"/>
        <w:jc w:val="left"/>
      </w:pPr>
      <w:bookmarkStart w:id="169" w:name="bookmark169"/>
      <w:r>
        <w:rPr>
          <w:color w:val="000000"/>
          <w:spacing w:val="0"/>
          <w:w w:val="100"/>
          <w:position w:val="0"/>
        </w:rPr>
        <w:t>口</w:t>
      </w:r>
      <w:bookmarkEnd w:id="169"/>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成本分析表</w:t>
      </w:r>
    </w:p>
    <w:p>
      <w:pPr>
        <w:pStyle w:val="Style29"/>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027"/>
        <w:gridCol w:w="936"/>
        <w:gridCol w:w="1896"/>
        <w:gridCol w:w="907"/>
        <w:gridCol w:w="1896"/>
        <w:gridCol w:w="840"/>
        <w:gridCol w:w="816"/>
        <w:gridCol w:w="744"/>
      </w:tblGrid>
      <w:tr>
        <w:trPr>
          <w:trHeight w:val="283"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9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成本构</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物流服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5,517, </w:t>
            </w:r>
            <w:r>
              <w:rPr>
                <w:color w:val="000000"/>
                <w:spacing w:val="0"/>
                <w:w w:val="100"/>
                <w:position w:val="0"/>
                <w:sz w:val="18"/>
                <w:szCs w:val="18"/>
              </w:rPr>
              <w:t xml:space="preserve">381,054.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5,085,918,253.15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74" w:lineRule="exact"/>
        <w:ind w:left="96" w:right="0" w:firstLine="0"/>
        <w:jc w:val="left"/>
      </w:pPr>
      <w:r>
        <w:rPr>
          <w:color w:val="000000"/>
          <w:spacing w:val="0"/>
          <w:w w:val="100"/>
          <w:position w:val="0"/>
        </w:rPr>
        <w:t>成本分析其他情况说明 无</w:t>
      </w:r>
    </w:p>
    <w:p>
      <w:pPr>
        <w:widowControl w:val="0"/>
        <w:spacing w:after="239" w:line="1" w:lineRule="exact"/>
      </w:pPr>
    </w:p>
    <w:p>
      <w:pPr>
        <w:pStyle w:val="Style35"/>
        <w:keepNext/>
        <w:keepLines/>
        <w:widowControl w:val="0"/>
        <w:numPr>
          <w:ilvl w:val="0"/>
          <w:numId w:val="5"/>
        </w:numPr>
        <w:shd w:val="clear" w:color="auto" w:fill="auto"/>
        <w:tabs>
          <w:tab w:pos="430" w:val="left"/>
        </w:tabs>
        <w:bidi w:val="0"/>
        <w:spacing w:before="0" w:after="40" w:line="283" w:lineRule="exact"/>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w:t>
      </w:r>
      <w:r>
        <w:rPr>
          <w:color w:val="000000"/>
          <w:spacing w:val="0"/>
          <w:w w:val="100"/>
          <w:position w:val="0"/>
        </w:rPr>
        <w:t>报告期主要子公司股权变动导致合并范围变化</w:t>
      </w:r>
      <w:bookmarkEnd w:id="170"/>
      <w:bookmarkEnd w:id="171"/>
      <w:bookmarkEnd w:id="173"/>
    </w:p>
    <w:p>
      <w:pPr>
        <w:pStyle w:val="Style16"/>
        <w:keepNext w:val="0"/>
        <w:keepLines w:val="0"/>
        <w:widowControl w:val="0"/>
        <w:shd w:val="clear" w:color="auto" w:fill="auto"/>
        <w:bidi w:val="0"/>
        <w:spacing w:before="0" w:after="340" w:line="28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5"/>
        </w:numPr>
        <w:shd w:val="clear" w:color="auto" w:fill="auto"/>
        <w:tabs>
          <w:tab w:pos="430" w:val="left"/>
        </w:tabs>
        <w:bidi w:val="0"/>
        <w:spacing w:before="0" w:after="40" w:line="283"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w:t>
      </w:r>
      <w:r>
        <w:rPr>
          <w:color w:val="000000"/>
          <w:spacing w:val="0"/>
          <w:w w:val="100"/>
          <w:position w:val="0"/>
        </w:rPr>
        <w:t>公司报告期内业务、产品或服务发生重大变化或调整有关情况</w:t>
      </w:r>
      <w:bookmarkEnd w:id="174"/>
      <w:bookmarkEnd w:id="175"/>
      <w:bookmarkEnd w:id="177"/>
    </w:p>
    <w:p>
      <w:pPr>
        <w:pStyle w:val="Style16"/>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5"/>
        </w:numPr>
        <w:shd w:val="clear" w:color="auto" w:fill="auto"/>
        <w:tabs>
          <w:tab w:pos="430" w:val="left"/>
        </w:tabs>
        <w:bidi w:val="0"/>
        <w:spacing w:before="0" w:after="40" w:line="283" w:lineRule="exact"/>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w:t>
      </w:r>
      <w:r>
        <w:rPr>
          <w:color w:val="000000"/>
          <w:spacing w:val="0"/>
          <w:w w:val="100"/>
          <w:position w:val="0"/>
        </w:rPr>
        <w:t>主要销售客户及主要供应商情况</w:t>
      </w:r>
      <w:bookmarkEnd w:id="178"/>
      <w:bookmarkEnd w:id="179"/>
      <w:bookmarkEnd w:id="181"/>
    </w:p>
    <w:p>
      <w:pPr>
        <w:pStyle w:val="Style35"/>
        <w:keepNext/>
        <w:keepLines/>
        <w:widowControl w:val="0"/>
        <w:numPr>
          <w:ilvl w:val="0"/>
          <w:numId w:val="7"/>
        </w:numPr>
        <w:shd w:val="clear" w:color="auto" w:fill="auto"/>
        <w:tabs>
          <w:tab w:pos="349" w:val="left"/>
        </w:tabs>
        <w:bidi w:val="0"/>
        <w:spacing w:before="0" w:after="0" w:line="283" w:lineRule="exact"/>
        <w:ind w:left="0" w:right="0" w:firstLine="0"/>
        <w:jc w:val="left"/>
      </w:pPr>
      <w:bookmarkStart w:id="178" w:name="bookmark178"/>
      <w:bookmarkStart w:id="179" w:name="bookmark179"/>
      <w:bookmarkStart w:id="182" w:name="bookmark182"/>
      <w:bookmarkStart w:id="183" w:name="bookmark183"/>
      <w:bookmarkEnd w:id="182"/>
      <w:r>
        <w:rPr>
          <w:color w:val="000000"/>
          <w:spacing w:val="0"/>
          <w:w w:val="100"/>
          <w:position w:val="0"/>
        </w:rPr>
        <w:t>公司主要销售客户情况</w:t>
      </w:r>
      <w:bookmarkEnd w:id="178"/>
      <w:bookmarkEnd w:id="179"/>
      <w:bookmarkEnd w:id="183"/>
    </w:p>
    <w:p>
      <w:pPr>
        <w:pStyle w:val="Style16"/>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前五名客户销售额</w:t>
      </w:r>
      <w:r>
        <w:rPr>
          <w:color w:val="000000"/>
          <w:spacing w:val="0"/>
          <w:w w:val="100"/>
          <w:position w:val="0"/>
          <w:sz w:val="18"/>
          <w:szCs w:val="18"/>
        </w:rPr>
        <w:t>191,423.73</w:t>
      </w:r>
      <w:r>
        <w:rPr>
          <w:color w:val="000000"/>
          <w:spacing w:val="0"/>
          <w:w w:val="100"/>
          <w:position w:val="0"/>
        </w:rPr>
        <w:t>万元，占年度销售总额</w:t>
      </w:r>
      <w:r>
        <w:rPr>
          <w:color w:val="000000"/>
          <w:spacing w:val="0"/>
          <w:w w:val="100"/>
          <w:position w:val="0"/>
          <w:sz w:val="18"/>
          <w:szCs w:val="18"/>
        </w:rPr>
        <w:t xml:space="preserve">24. </w:t>
      </w:r>
      <w:r>
        <w:rPr>
          <w:color w:val="000000"/>
          <w:spacing w:val="0"/>
          <w:w w:val="100"/>
          <w:position w:val="0"/>
          <w:sz w:val="18"/>
          <w:szCs w:val="18"/>
        </w:rPr>
        <w:t>56%；</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数客户的情形</w:t>
      </w: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7"/>
        </w:numPr>
        <w:shd w:val="clear" w:color="auto" w:fill="auto"/>
        <w:tabs>
          <w:tab w:pos="349" w:val="left"/>
        </w:tabs>
        <w:bidi w:val="0"/>
        <w:spacing w:before="0" w:after="0" w:line="283" w:lineRule="exact"/>
        <w:ind w:left="0" w:right="0" w:firstLine="0"/>
        <w:jc w:val="left"/>
      </w:pPr>
      <w:bookmarkStart w:id="184" w:name="bookmark184"/>
      <w:bookmarkEnd w:id="184"/>
      <w:r>
        <w:rPr>
          <w:b/>
          <w:bCs/>
          <w:color w:val="000000"/>
          <w:spacing w:val="0"/>
          <w:w w:val="100"/>
          <w:position w:val="0"/>
        </w:rPr>
        <w:t>公司主要供应商情况</w:t>
      </w:r>
    </w:p>
    <w:p>
      <w:pPr>
        <w:pStyle w:val="Style16"/>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64, </w:t>
      </w:r>
      <w:r>
        <w:rPr>
          <w:color w:val="000000"/>
          <w:spacing w:val="0"/>
          <w:w w:val="100"/>
          <w:position w:val="0"/>
          <w:sz w:val="18"/>
          <w:szCs w:val="18"/>
        </w:rPr>
        <w:t>131.94</w:t>
      </w:r>
      <w:r>
        <w:rPr>
          <w:color w:val="000000"/>
          <w:spacing w:val="0"/>
          <w:w w:val="100"/>
          <w:position w:val="0"/>
        </w:rPr>
        <w:t>万元，占年度采购总额</w:t>
      </w:r>
      <w:r>
        <w:rPr>
          <w:color w:val="000000"/>
          <w:spacing w:val="0"/>
          <w:w w:val="100"/>
          <w:position w:val="0"/>
          <w:sz w:val="18"/>
          <w:szCs w:val="18"/>
        </w:rPr>
        <w:t xml:space="preserve">11. </w:t>
      </w:r>
      <w:r>
        <w:rPr>
          <w:color w:val="000000"/>
          <w:spacing w:val="0"/>
          <w:w w:val="100"/>
          <w:position w:val="0"/>
          <w:sz w:val="18"/>
          <w:szCs w:val="18"/>
        </w:rPr>
        <w:t>62%；</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r>
        <w:br w:type="page"/>
      </w:r>
    </w:p>
    <w:p>
      <w:pPr>
        <w:pStyle w:val="Style1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w:t>
      </w:r>
    </w:p>
    <w:p>
      <w:pPr>
        <w:pStyle w:val="Style1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赖于少数供应商的情形</w:t>
      </w:r>
    </w:p>
    <w:p>
      <w:pPr>
        <w:pStyle w:val="Style1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无</w:t>
      </w:r>
    </w:p>
    <w:p>
      <w:pPr>
        <w:pStyle w:val="Style35"/>
        <w:keepNext/>
        <w:keepLines/>
        <w:widowControl w:val="0"/>
        <w:numPr>
          <w:ilvl w:val="0"/>
          <w:numId w:val="1"/>
        </w:numPr>
        <w:shd w:val="clear" w:color="auto" w:fill="auto"/>
        <w:bidi w:val="0"/>
        <w:spacing w:before="0" w:after="100" w:line="240" w:lineRule="auto"/>
        <w:ind w:left="0" w:right="0" w:firstLine="160"/>
        <w:jc w:val="left"/>
      </w:pPr>
      <w:bookmarkStart w:id="185" w:name="bookmark185"/>
      <w:bookmarkStart w:id="186" w:name="bookmark186"/>
      <w:bookmarkStart w:id="187" w:name="bookmark187"/>
      <w:bookmarkStart w:id="188" w:name="bookmark188"/>
      <w:bookmarkEnd w:id="187"/>
      <w:r>
        <w:rPr>
          <w:color w:val="000000"/>
          <w:spacing w:val="0"/>
          <w:w w:val="100"/>
          <w:position w:val="0"/>
        </w:rPr>
        <w:t>费用</w:t>
      </w:r>
      <w:bookmarkEnd w:id="185"/>
      <w:bookmarkEnd w:id="186"/>
      <w:bookmarkEnd w:id="188"/>
    </w:p>
    <w:p>
      <w:pPr>
        <w:pStyle w:val="Style16"/>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14"/>
        <w:gridCol w:w="1699"/>
        <w:gridCol w:w="1699"/>
        <w:gridCol w:w="1704"/>
        <w:gridCol w:w="2851"/>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本期期末金额较 上期期末变动比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32,539,446.29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9,279,765.12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主要系公司利润完成情况较 好，计提业绩激励基金及发放 和计提的绩效奖金，使得职工 薪酬增加所致。</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501,363,470.17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295,768,226.77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主要系公司利润完成情况较 好，计提业绩激励基金及发放 和计提的绩效奖金，使得职工 薪酬增加所致。</w:t>
            </w:r>
          </w:p>
        </w:tc>
      </w:tr>
      <w:tr>
        <w:trPr>
          <w:trHeight w:val="5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9,098, </w:t>
            </w:r>
            <w:r>
              <w:rPr>
                <w:color w:val="000000"/>
                <w:spacing w:val="0"/>
                <w:w w:val="100"/>
                <w:position w:val="0"/>
                <w:sz w:val="18"/>
                <w:szCs w:val="18"/>
              </w:rPr>
              <w:t xml:space="preserve">843.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主要系本期无研发项目投入 所致。</w:t>
            </w:r>
          </w:p>
        </w:tc>
      </w:tr>
      <w:tr>
        <w:trPr>
          <w:trHeight w:val="57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59,078,775.95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214,100,979.46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主要系本期司法重整后借款 利息费用减少所致。</w:t>
            </w:r>
          </w:p>
        </w:tc>
      </w:tr>
    </w:tbl>
    <w:p>
      <w:pPr>
        <w:widowControl w:val="0"/>
        <w:spacing w:after="339" w:line="1" w:lineRule="exact"/>
      </w:pPr>
    </w:p>
    <w:p>
      <w:pPr>
        <w:pStyle w:val="Style29"/>
        <w:keepNext w:val="0"/>
        <w:keepLines w:val="0"/>
        <w:widowControl w:val="0"/>
        <w:shd w:val="clear" w:color="auto" w:fill="auto"/>
        <w:bidi w:val="0"/>
        <w:spacing w:before="0" w:after="100" w:line="240" w:lineRule="auto"/>
        <w:ind w:left="149" w:right="0" w:firstLine="0"/>
        <w:jc w:val="left"/>
      </w:pPr>
      <w:r>
        <w:rPr>
          <w:b/>
          <w:bCs/>
          <w:color w:val="000000"/>
          <w:spacing w:val="0"/>
          <w:w w:val="100"/>
          <w:position w:val="0"/>
        </w:rPr>
        <w:t>4.</w:t>
      </w:r>
      <w:r>
        <w:rPr>
          <w:b/>
          <w:bCs/>
          <w:color w:val="000000"/>
          <w:spacing w:val="0"/>
          <w:w w:val="100"/>
          <w:position w:val="0"/>
        </w:rPr>
        <w:t>研发投入</w:t>
      </w:r>
    </w:p>
    <w:p>
      <w:pPr>
        <w:pStyle w:val="Style29"/>
        <w:keepNext w:val="0"/>
        <w:keepLines w:val="0"/>
        <w:widowControl w:val="0"/>
        <w:shd w:val="clear" w:color="auto" w:fill="auto"/>
        <w:tabs>
          <w:tab w:pos="437" w:val="left"/>
        </w:tabs>
        <w:bidi w:val="0"/>
        <w:spacing w:before="0" w:after="100" w:line="240" w:lineRule="auto"/>
        <w:ind w:left="149" w:right="0" w:firstLine="0"/>
        <w:jc w:val="left"/>
      </w:pPr>
      <w:r>
        <w:rPr>
          <w:b/>
          <w:bCs/>
          <w:color w:val="000000"/>
          <w:spacing w:val="0"/>
          <w:w w:val="100"/>
          <w:position w:val="0"/>
        </w:rPr>
        <w:t>（1）</w:t>
        <w:tab/>
        <w:t>.</w:t>
      </w:r>
      <w:r>
        <w:rPr>
          <w:b/>
          <w:bCs/>
          <w:color w:val="000000"/>
          <w:spacing w:val="0"/>
          <w:w w:val="100"/>
          <w:position w:val="0"/>
        </w:rPr>
        <w:t>研发投入情况表</w:t>
      </w:r>
    </w:p>
    <w:p>
      <w:pPr>
        <w:pStyle w:val="Style29"/>
        <w:keepNext w:val="0"/>
        <w:keepLines w:val="0"/>
        <w:widowControl w:val="0"/>
        <w:shd w:val="clear" w:color="auto" w:fill="auto"/>
        <w:bidi w:val="0"/>
        <w:spacing w:before="0" w:after="100" w:line="240" w:lineRule="auto"/>
        <w:ind w:left="149"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tabs>
          <w:tab w:pos="437" w:val="left"/>
        </w:tabs>
        <w:bidi w:val="0"/>
        <w:spacing w:before="0" w:after="100" w:line="240" w:lineRule="auto"/>
        <w:ind w:left="149" w:right="0" w:firstLine="0"/>
        <w:jc w:val="left"/>
      </w:pPr>
      <w:r>
        <w:rPr>
          <w:b/>
          <w:bCs/>
          <w:color w:val="000000"/>
          <w:spacing w:val="0"/>
          <w:w w:val="100"/>
          <w:position w:val="0"/>
        </w:rPr>
        <w:t>（2）</w:t>
        <w:tab/>
        <w:t>.</w:t>
      </w:r>
      <w:r>
        <w:rPr>
          <w:b/>
          <w:bCs/>
          <w:color w:val="000000"/>
          <w:spacing w:val="0"/>
          <w:w w:val="100"/>
          <w:position w:val="0"/>
        </w:rPr>
        <w:t>研发人员情况表</w:t>
      </w:r>
    </w:p>
    <w:p>
      <w:pPr>
        <w:pStyle w:val="Style29"/>
        <w:keepNext w:val="0"/>
        <w:keepLines w:val="0"/>
        <w:widowControl w:val="0"/>
        <w:shd w:val="clear" w:color="auto" w:fill="auto"/>
        <w:bidi w:val="0"/>
        <w:spacing w:before="0" w:after="10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8"/>
        <w:gridCol w:w="3350"/>
      </w:tblGrid>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68" w:right="0" w:firstLine="0"/>
        <w:jc w:val="left"/>
      </w:pPr>
      <w:r>
        <w:rPr>
          <w:b/>
          <w:bCs/>
          <w:color w:val="000000"/>
          <w:spacing w:val="0"/>
          <w:w w:val="100"/>
          <w:position w:val="0"/>
        </w:rPr>
        <w:t>（3）.</w:t>
      </w:r>
      <w:r>
        <w:rPr>
          <w:b/>
          <w:bCs/>
          <w:color w:val="000000"/>
          <w:spacing w:val="0"/>
          <w:w w:val="100"/>
          <w:position w:val="0"/>
        </w:rPr>
        <w:t>情况说明</w:t>
      </w:r>
      <w:r>
        <w:br w:type="page"/>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3"/>
        </w:numPr>
        <w:shd w:val="clear" w:color="auto" w:fill="auto"/>
        <w:bidi w:val="0"/>
        <w:spacing w:before="0" w:after="100" w:line="240" w:lineRule="auto"/>
        <w:ind w:left="0" w:right="0" w:firstLine="0"/>
        <w:jc w:val="left"/>
      </w:pPr>
      <w:bookmarkStart w:id="189" w:name="bookmark189"/>
      <w:bookmarkEnd w:id="189"/>
      <w:r>
        <w:rPr>
          <w:b/>
          <w:bCs/>
          <w:color w:val="000000"/>
          <w:spacing w:val="0"/>
          <w:w w:val="100"/>
          <w:position w:val="0"/>
        </w:rPr>
        <w:t>.</w:t>
      </w:r>
      <w:r>
        <w:rPr>
          <w:b/>
          <w:bCs/>
          <w:color w:val="000000"/>
          <w:spacing w:val="0"/>
          <w:w w:val="100"/>
          <w:position w:val="0"/>
        </w:rPr>
        <w:t>研发人员构成发生重大变化的原因及对公司未来发展的影响</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9"/>
        </w:numPr>
        <w:shd w:val="clear" w:color="auto" w:fill="auto"/>
        <w:bidi w:val="0"/>
        <w:spacing w:before="0" w:after="10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现金流</w:t>
      </w:r>
      <w:bookmarkEnd w:id="190"/>
      <w:bookmarkEnd w:id="191"/>
      <w:bookmarkEnd w:id="193"/>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71"/>
        <w:gridCol w:w="1229"/>
        <w:gridCol w:w="1229"/>
        <w:gridCol w:w="955"/>
        <w:gridCol w:w="327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本期发生 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上期发生 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7,815, 065 </w:t>
            </w:r>
            <w:r>
              <w:rPr>
                <w:color w:val="000000"/>
                <w:spacing w:val="0"/>
                <w:w w:val="100"/>
                <w:position w:val="0"/>
                <w:sz w:val="18"/>
                <w:szCs w:val="18"/>
              </w:rPr>
              <w:t>,384.66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5,824,776</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,817.09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主要系运营环境改善，业务量增 加，经营效率提高以及外贸相关业 务收入增加所致。</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2,418, 747</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,503.77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-525,491,</w:t>
            </w:r>
          </w:p>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560.28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主要系运营环境改善，业务量增 加，经营效率提高以及外贸相关业 务收入增加所致。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4,484, 651 </w:t>
            </w:r>
            <w:r>
              <w:rPr>
                <w:color w:val="000000"/>
                <w:spacing w:val="0"/>
                <w:w w:val="100"/>
                <w:position w:val="0"/>
                <w:sz w:val="18"/>
                <w:szCs w:val="18"/>
              </w:rPr>
              <w:t>,342.33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1,754, 389</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155.62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主要系本期收回投资理财产品本 金所致。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7,196, 049 </w:t>
            </w:r>
            <w:r>
              <w:rPr>
                <w:color w:val="000000"/>
                <w:spacing w:val="0"/>
                <w:w w:val="100"/>
                <w:position w:val="0"/>
                <w:sz w:val="18"/>
                <w:szCs w:val="18"/>
              </w:rPr>
              <w:t>,882.72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426,901,3</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1585.65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主要系本期投资理财产品支出现 金增加所致。</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投资活动产生的现金流 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-2,711,39</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8,540.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1,327, 487</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,874.48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-304.25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主要系本期投资理财产品支出现 金增加所致。</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350,000.0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3,973, 408</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,642.13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主要系上期收到重整投资款所致。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1,056, 073 </w:t>
            </w:r>
            <w:r>
              <w:rPr>
                <w:color w:val="000000"/>
                <w:spacing w:val="0"/>
                <w:w w:val="100"/>
                <w:position w:val="0"/>
                <w:sz w:val="18"/>
                <w:szCs w:val="18"/>
              </w:rPr>
              <w:t>,739.69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1,901, 498 </w:t>
            </w:r>
            <w:r>
              <w:rPr>
                <w:color w:val="000000"/>
                <w:spacing w:val="0"/>
                <w:w w:val="100"/>
                <w:position w:val="0"/>
                <w:sz w:val="18"/>
                <w:szCs w:val="18"/>
              </w:rPr>
              <w:t>,273.09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-44.46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主要系本期偿还债务资金减少所 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筹资活动产生的现金流 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-1,055,72</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3,739.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2,071,910</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主要系上期收到公司重整投资款 及本期偿还债务资金减少所致。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汇率变动对现金及现金 等价物的影响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-2,153,50</w:t>
            </w:r>
          </w:p>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-88,067.3</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2345.30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主要系汇率变动所致。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现金及现金等价物净增 加额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-1,350,52</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8,283.82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2,873,819</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,055.45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主要系上期收到重整投资款及本 期投资理财产品的现金增加所致。</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期末现金及现金等价物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1,608, 065</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,892.77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2,958, 594</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,176.59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主要系上期收到重整投资款及本 期投资理财产品的现金增加所致。</w:t>
            </w:r>
          </w:p>
        </w:tc>
      </w:tr>
    </w:tbl>
    <w:p>
      <w:pPr>
        <w:widowControl w:val="0"/>
        <w:spacing w:after="359" w:line="1" w:lineRule="exact"/>
      </w:pPr>
    </w:p>
    <w:p>
      <w:pPr>
        <w:pStyle w:val="Style35"/>
        <w:keepNext/>
        <w:keepLines/>
        <w:widowControl w:val="0"/>
        <w:numPr>
          <w:ilvl w:val="0"/>
          <w:numId w:val="11"/>
        </w:numPr>
        <w:shd w:val="clear" w:color="auto" w:fill="auto"/>
        <w:tabs>
          <w:tab w:pos="536" w:val="left"/>
        </w:tabs>
        <w:bidi w:val="0"/>
        <w:spacing w:before="0" w:after="10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非主营业务导致利润重大变化的说明</w:t>
      </w:r>
      <w:bookmarkEnd w:id="194"/>
      <w:bookmarkEnd w:id="195"/>
      <w:bookmarkEnd w:id="19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
        </w:numPr>
        <w:shd w:val="clear" w:color="auto" w:fill="auto"/>
        <w:tabs>
          <w:tab w:pos="536" w:val="left"/>
        </w:tabs>
        <w:bidi w:val="0"/>
        <w:spacing w:before="0" w:after="10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资产、负债情况分析</w:t>
      </w:r>
      <w:bookmarkEnd w:id="198"/>
      <w:bookmarkEnd w:id="199"/>
      <w:bookmarkEnd w:id="20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35"/>
        <w:keepNext/>
        <w:keepLines/>
        <w:widowControl w:val="0"/>
        <w:numPr>
          <w:ilvl w:val="0"/>
          <w:numId w:val="13"/>
        </w:numPr>
        <w:shd w:val="clear" w:color="auto" w:fill="auto"/>
        <w:bidi w:val="0"/>
        <w:spacing w:before="0" w:after="10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资产及负债状况</w:t>
      </w:r>
      <w:bookmarkEnd w:id="202"/>
      <w:bookmarkEnd w:id="203"/>
      <w:bookmarkEnd w:id="2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277"/>
        <w:gridCol w:w="994"/>
        <w:gridCol w:w="1272"/>
        <w:gridCol w:w="994"/>
        <w:gridCol w:w="994"/>
        <w:gridCol w:w="2002"/>
      </w:tblGrid>
      <w:tr>
        <w:trPr>
          <w:trHeight w:val="165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 末数占 总资产 的比例 (%)</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180"/>
              <w:jc w:val="left"/>
            </w:pPr>
            <w:r>
              <w:rPr>
                <w:color w:val="000000"/>
                <w:spacing w:val="0"/>
                <w:w w:val="100"/>
                <w:position w:val="0"/>
              </w:rPr>
              <w:t>上期期</w:t>
            </w:r>
          </w:p>
          <w:p>
            <w:pPr>
              <w:pStyle w:val="Style3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末数占 总资产 的比例 (%)</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本期期</w:t>
            </w:r>
          </w:p>
          <w:p>
            <w:pPr>
              <w:pStyle w:val="Style32"/>
              <w:keepNext w:val="0"/>
              <w:keepLines w:val="0"/>
              <w:widowControl w:val="0"/>
              <w:shd w:val="clear" w:color="auto" w:fill="auto"/>
              <w:bidi w:val="0"/>
              <w:spacing w:before="0" w:after="60" w:line="272" w:lineRule="exact"/>
              <w:ind w:left="180" w:right="0" w:firstLine="0"/>
              <w:jc w:val="left"/>
            </w:pPr>
            <w:r>
              <w:rPr>
                <w:color w:val="000000"/>
                <w:spacing w:val="0"/>
                <w:w w:val="100"/>
                <w:position w:val="0"/>
              </w:rPr>
              <w:t>末金额 较上期 期末变 动比例</w:t>
            </w:r>
          </w:p>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531"/>
        <w:gridCol w:w="1277"/>
        <w:gridCol w:w="994"/>
        <w:gridCol w:w="1272"/>
        <w:gridCol w:w="994"/>
        <w:gridCol w:w="994"/>
        <w:gridCol w:w="2002"/>
      </w:tblGrid>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1,608, 938,</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2,959,184, 706.02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主要系本期购买的 理财产品未到期， 致货币资金减少所 致。</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2,021,384,</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主要系本期投资理 财产品增加所致。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840,409,04</w:t>
            </w:r>
          </w:p>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328,745,89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主要系本期业务量 增加所致。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4,284, </w:t>
            </w:r>
            <w:r>
              <w:rPr>
                <w:color w:val="000000"/>
                <w:spacing w:val="0"/>
                <w:w w:val="100"/>
                <w:position w:val="0"/>
                <w:sz w:val="18"/>
                <w:szCs w:val="18"/>
              </w:rPr>
              <w:t>793.</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主要系本期应收票 据到期兑现所致。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22,186,641</w:t>
            </w:r>
          </w:p>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16,305,771</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主要系本期预付码 头款项增加所致。</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24,632,699</w:t>
            </w:r>
          </w:p>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4,867,256.</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406.09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主要系本期期末持 有待售资产增加所 致。</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一年内到期的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64,009,176</w:t>
            </w:r>
          </w:p>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8,000,000.</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主要系一年内到期 的融资租赁保证金 增加所致。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4,864,707,</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3,572,285,</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632.61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主要系业务量增加 致应收款项增加以 及用于理财资金增 加所致。</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2,608,217,</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4,391,304,</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主要系本期执行新 租赁准则，将融资 租赁固定资产确认 为使用权资产所 致。</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2,970,331,</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919.21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主要系本期执行新 租赁准则，将融资 租赁固定资产及部 分经营租赁确认为 使用权资产所致。</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78,200,890</w:t>
            </w:r>
          </w:p>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23,561,392</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231.90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主要系本期新增船 舶坞修摊销费用所 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167,467,08</w:t>
            </w:r>
          </w:p>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109,109,86</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主要系本期提取业 绩激励基金所致。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31,825,400</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主要系本期结清短 期借款所致。</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862,440.00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主要系本期应付银 行承兑汇票增加所 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850,645,62</w:t>
            </w:r>
          </w:p>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576,251,09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主要系本期业务量 增加所致。</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2,466,782.</w:t>
            </w:r>
          </w:p>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要系本期预收老旧 集装箱处置款增加 所致。</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69,318,735 .89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35,780,333</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93.73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主要系本期预收物 流服务业务款增加 所致。</w:t>
            </w:r>
          </w:p>
        </w:tc>
      </w:tr>
    </w:tbl>
    <w:p>
      <w:pPr>
        <w:spacing w:lineRule="exact" w:line="1"/>
        <w:rPr>
          <w:sz w:val="2"/>
          <w:szCs w:val="2"/>
        </w:rPr>
      </w:pPr>
      <w:r>
        <w:br w:type="page"/>
      </w:r>
    </w:p>
    <w:tbl>
      <w:tblPr>
        <w:tblOverlap w:val="never"/>
        <w:jc w:val="center"/>
        <w:tblLayout w:type="fixed"/>
      </w:tblPr>
      <w:tblGrid>
        <w:gridCol w:w="1531"/>
        <w:gridCol w:w="1277"/>
        <w:gridCol w:w="994"/>
        <w:gridCol w:w="1272"/>
        <w:gridCol w:w="994"/>
        <w:gridCol w:w="994"/>
        <w:gridCol w:w="2002"/>
      </w:tblGrid>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247,194,24</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41,890,367</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490.10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主要系本期计提业 绩激励基金及绩效 奖金增加所致。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116,144,82</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37,386,676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210.66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主要系本期业务增 加效益较好所致。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5,086, </w:t>
            </w:r>
            <w:r>
              <w:rPr>
                <w:color w:val="000000"/>
                <w:spacing w:val="0"/>
                <w:w w:val="100"/>
                <w:position w:val="0"/>
                <w:sz w:val="18"/>
                <w:szCs w:val="18"/>
              </w:rPr>
              <w:t>484.</w:t>
            </w:r>
          </w:p>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814,397.27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524.57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主要系本期待转销 项税金增加所致。</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636,467,29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主要系本期执行新 租赁准则，将融资 租赁固定资产及部 分经营租赁确认为 租赁负债所致。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367,555,59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主要系本期执行新 租赁准则，将应付 租赁款确认为租赁 负债所致。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1,295, </w:t>
            </w:r>
            <w:r>
              <w:rPr>
                <w:color w:val="000000"/>
                <w:spacing w:val="0"/>
                <w:w w:val="100"/>
                <w:position w:val="0"/>
                <w:sz w:val="18"/>
                <w:szCs w:val="18"/>
              </w:rPr>
              <w:t>463.</w:t>
            </w:r>
          </w:p>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主要系本期未决诉 讼计提负债所致。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非流动负债合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854,780,91</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601,178,72</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主要系本期执行新 租赁准则，将部分 经营租赁确认为租 赁负债所致。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6,462,868,</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4,662,868,</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主要系母公司增加 对核心子公司的投 资形成反向购买所 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2,443,647,</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643,647,29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279.66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主要系母公司增加 对核心子公司的投 资形成反向购买所 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-243,559.7</w:t>
            </w:r>
          </w:p>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主要系本期注销境 外公司所致。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1,945,852.</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主要系本期使用安 全生产费所致。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278,178,93</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201,963,31</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主要系本期盈利增 加所致。</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382,721,09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-1,307,403</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,375.53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129.27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主要系本期盈利增 加所致。</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5"/>
        <w:keepNext/>
        <w:keepLines/>
        <w:widowControl w:val="0"/>
        <w:numPr>
          <w:ilvl w:val="0"/>
          <w:numId w:val="13"/>
        </w:numPr>
        <w:shd w:val="clear" w:color="auto" w:fill="auto"/>
        <w:tabs>
          <w:tab w:pos="420" w:val="left"/>
        </w:tabs>
        <w:bidi w:val="0"/>
        <w:spacing w:before="0" w:after="8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境外资产情况</w:t>
      </w:r>
      <w:bookmarkEnd w:id="206"/>
      <w:bookmarkEnd w:id="207"/>
      <w:bookmarkEnd w:id="20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
        </w:numPr>
        <w:shd w:val="clear" w:color="auto" w:fill="auto"/>
        <w:tabs>
          <w:tab w:pos="420" w:val="left"/>
        </w:tabs>
        <w:bidi w:val="0"/>
        <w:spacing w:before="0" w:after="8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截至报告期末主要资产受限情况</w:t>
      </w:r>
      <w:bookmarkEnd w:id="210"/>
      <w:bookmarkEnd w:id="211"/>
      <w:bookmarkEnd w:id="213"/>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851"/>
        <w:gridCol w:w="2846"/>
        <w:gridCol w:w="2856"/>
      </w:tblGrid>
      <w:tr>
        <w:trPr>
          <w:trHeight w:val="38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bl>
    <w:p>
      <w:pPr>
        <w:spacing w:lineRule="exact" w:line="1"/>
        <w:rPr>
          <w:sz w:val="2"/>
          <w:szCs w:val="2"/>
        </w:rPr>
      </w:pPr>
      <w:r>
        <w:br w:type="page"/>
      </w:r>
    </w:p>
    <w:tbl>
      <w:tblPr>
        <w:tblOverlap w:val="never"/>
        <w:jc w:val="center"/>
        <w:tblLayout w:type="fixed"/>
      </w:tblPr>
      <w:tblGrid>
        <w:gridCol w:w="2851"/>
        <w:gridCol w:w="2846"/>
        <w:gridCol w:w="2856"/>
      </w:tblGrid>
      <w:tr>
        <w:trPr>
          <w:trHeight w:val="3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862,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048.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诉讼/财产保全</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72, 053, </w:t>
            </w:r>
            <w:r>
              <w:rPr>
                <w:color w:val="000000"/>
                <w:spacing w:val="0"/>
                <w:w w:val="100"/>
                <w:position w:val="0"/>
                <w:sz w:val="16"/>
                <w:szCs w:val="16"/>
              </w:rPr>
              <w:t>753.00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诉讼/优先权</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固定资产-集装箱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44, 353, </w:t>
            </w:r>
            <w:r>
              <w:rPr>
                <w:color w:val="000000"/>
                <w:spacing w:val="0"/>
                <w:w w:val="100"/>
                <w:position w:val="0"/>
                <w:sz w:val="16"/>
                <w:szCs w:val="16"/>
              </w:rPr>
              <w:t>330.36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77, 346, </w:t>
            </w:r>
            <w:r>
              <w:rPr>
                <w:color w:val="000000"/>
                <w:spacing w:val="0"/>
                <w:w w:val="100"/>
                <w:position w:val="0"/>
                <w:sz w:val="16"/>
                <w:szCs w:val="16"/>
              </w:rPr>
              <w:t>679.73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抵押、担保、诉讼/财产保全</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59, 963, </w:t>
            </w:r>
            <w:r>
              <w:rPr>
                <w:color w:val="000000"/>
                <w:spacing w:val="0"/>
                <w:w w:val="100"/>
                <w:position w:val="0"/>
                <w:sz w:val="16"/>
                <w:szCs w:val="16"/>
              </w:rPr>
              <w:t>678.38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融资租赁抵押担保</w:t>
            </w:r>
          </w:p>
        </w:tc>
      </w:tr>
      <w:tr>
        <w:trPr>
          <w:trHeight w:val="36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2,116, 959, </w:t>
            </w:r>
            <w:r>
              <w:rPr>
                <w:color w:val="000000"/>
                <w:spacing w:val="0"/>
                <w:w w:val="100"/>
                <w:position w:val="0"/>
                <w:sz w:val="16"/>
                <w:szCs w:val="16"/>
              </w:rPr>
              <w:t xml:space="preserve">135.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融资租赁抵押担保</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2, 371,549, </w:t>
            </w:r>
            <w:r>
              <w:rPr>
                <w:color w:val="000000"/>
                <w:spacing w:val="0"/>
                <w:w w:val="100"/>
                <w:position w:val="0"/>
                <w:sz w:val="16"/>
                <w:szCs w:val="16"/>
              </w:rPr>
              <w:t xml:space="preserve">066.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13"/>
        </w:numPr>
        <w:shd w:val="clear" w:color="auto" w:fill="auto"/>
        <w:bidi w:val="0"/>
        <w:spacing w:before="0" w:after="10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其他说明</w:t>
      </w:r>
      <w:bookmarkEnd w:id="214"/>
      <w:bookmarkEnd w:id="215"/>
      <w:bookmarkEnd w:id="21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color w:val="000000"/>
          <w:spacing w:val="0"/>
          <w:w w:val="100"/>
          <w:position w:val="0"/>
        </w:rPr>
        <w:t>四）行业经营性信息分析</w:t>
      </w:r>
      <w:bookmarkEnd w:id="218"/>
      <w:bookmarkEnd w:id="219"/>
      <w:bookmarkEnd w:id="221"/>
    </w:p>
    <w:p>
      <w:pPr>
        <w:pStyle w:val="Style16"/>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16"/>
        <w:keepNext w:val="0"/>
        <w:keepLines w:val="0"/>
        <w:widowControl w:val="0"/>
        <w:shd w:val="clear" w:color="auto" w:fill="auto"/>
        <w:bidi w:val="0"/>
        <w:spacing w:before="0" w:after="220" w:line="240" w:lineRule="auto"/>
        <w:ind w:left="0" w:right="0" w:firstLine="540"/>
        <w:jc w:val="left"/>
        <w:sectPr>
          <w:footnotePr>
            <w:pos w:val="pageBottom"/>
            <w:numFmt w:val="decimal"/>
            <w:numRestart w:val="continuous"/>
          </w:footnotePr>
          <w:pgSz w:w="12147" w:h="16857"/>
          <w:pgMar w:top="1291" w:right="1721" w:bottom="1570" w:left="1243" w:header="0" w:footer="3" w:gutter="0"/>
          <w:cols w:space="720"/>
          <w:noEndnote/>
          <w:rtlGutter w:val="0"/>
          <w:docGrid w:linePitch="360"/>
        </w:sectPr>
      </w:pPr>
      <w:r>
        <w:rPr>
          <w:color w:val="000000"/>
          <w:spacing w:val="0"/>
          <w:w w:val="100"/>
          <w:position w:val="0"/>
        </w:rPr>
        <w:t>具体详见本报告“第三节管理层讨论与分析”中报告期内公司所处行业情况说明。</w:t>
      </w:r>
    </w:p>
    <w:p>
      <w:pPr>
        <w:pStyle w:val="Style35"/>
        <w:keepNext/>
        <w:keepLines/>
        <w:widowControl w:val="0"/>
        <w:shd w:val="clear" w:color="auto" w:fill="auto"/>
        <w:bidi w:val="0"/>
        <w:spacing w:before="240" w:after="10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五）投资状况分析</w:t>
      </w:r>
      <w:bookmarkEnd w:id="222"/>
      <w:bookmarkEnd w:id="223"/>
      <w:bookmarkEnd w:id="225"/>
    </w:p>
    <w:p>
      <w:pPr>
        <w:pStyle w:val="Style35"/>
        <w:keepNext/>
        <w:keepLines/>
        <w:widowControl w:val="0"/>
        <w:shd w:val="clear" w:color="auto" w:fill="auto"/>
        <w:bidi w:val="0"/>
        <w:spacing w:before="0" w:after="100" w:line="240" w:lineRule="auto"/>
        <w:ind w:left="0" w:right="0" w:firstLine="0"/>
        <w:jc w:val="left"/>
      </w:pPr>
      <w:bookmarkStart w:id="222" w:name="bookmark222"/>
      <w:bookmarkStart w:id="223" w:name="bookmark223"/>
      <w:bookmarkStart w:id="226" w:name="bookmark226"/>
      <w:r>
        <w:rPr>
          <w:color w:val="000000"/>
          <w:spacing w:val="0"/>
          <w:w w:val="100"/>
          <w:position w:val="0"/>
        </w:rPr>
        <w:t>对外股权投资总体分析</w:t>
      </w:r>
      <w:bookmarkEnd w:id="222"/>
      <w:bookmarkEnd w:id="223"/>
      <w:bookmarkEnd w:id="226"/>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报告期内，公司对外股权投资总额为</w:t>
      </w:r>
      <w:r>
        <w:rPr>
          <w:color w:val="000000"/>
          <w:spacing w:val="0"/>
          <w:w w:val="100"/>
          <w:position w:val="0"/>
          <w:sz w:val="18"/>
          <w:szCs w:val="18"/>
        </w:rPr>
        <w:t>281,280</w:t>
      </w:r>
      <w:r>
        <w:rPr>
          <w:color w:val="000000"/>
          <w:spacing w:val="0"/>
          <w:w w:val="100"/>
          <w:position w:val="0"/>
        </w:rPr>
        <w:t>万元，较上年同期增加</w:t>
      </w:r>
      <w:r>
        <w:rPr>
          <w:color w:val="000000"/>
          <w:spacing w:val="0"/>
          <w:w w:val="100"/>
          <w:position w:val="0"/>
          <w:sz w:val="18"/>
          <w:szCs w:val="18"/>
        </w:rPr>
        <w:t>281,280</w:t>
      </w:r>
      <w:r>
        <w:rPr>
          <w:color w:val="000000"/>
          <w:spacing w:val="0"/>
          <w:w w:val="100"/>
          <w:position w:val="0"/>
        </w:rPr>
        <w:t>万元，同比增</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w:t>
      </w:r>
      <w:r>
        <w:rPr>
          <w:color w:val="000000"/>
          <w:spacing w:val="0"/>
          <w:w w:val="100"/>
          <w:position w:val="0"/>
          <w:sz w:val="18"/>
          <w:szCs w:val="18"/>
        </w:rPr>
        <w:t>100%</w:t>
      </w:r>
      <w:r>
        <w:rPr>
          <w:color w:val="000000"/>
          <w:spacing w:val="0"/>
          <w:w w:val="100"/>
          <w:position w:val="0"/>
        </w:rPr>
        <w:t>。具体投资项目如下：</w:t>
      </w:r>
    </w:p>
    <w:tbl>
      <w:tblPr>
        <w:tblOverlap w:val="never"/>
        <w:jc w:val="center"/>
        <w:tblLayout w:type="fixed"/>
      </w:tblPr>
      <w:tblGrid>
        <w:gridCol w:w="2520"/>
        <w:gridCol w:w="1277"/>
        <w:gridCol w:w="3970"/>
        <w:gridCol w:w="1296"/>
      </w:tblGrid>
      <w:tr>
        <w:trPr>
          <w:trHeight w:val="124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投资额（万</w:t>
            </w:r>
          </w:p>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主要业务范围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在被投资单</w:t>
            </w:r>
          </w:p>
          <w:p>
            <w:pPr>
              <w:pStyle w:val="Style3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位的持股比</w:t>
            </w:r>
          </w:p>
          <w:p>
            <w:pPr>
              <w:pStyle w:val="Style3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例</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泉州安通物流有限公司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413" w:lineRule="exact"/>
              <w:ind w:left="0" w:right="0" w:firstLine="0"/>
              <w:jc w:val="both"/>
            </w:pPr>
            <w:r>
              <w:rPr>
                <w:color w:val="000000"/>
                <w:spacing w:val="0"/>
                <w:w w:val="100"/>
                <w:position w:val="0"/>
              </w:rPr>
              <w:t>国内货物运输代理、国际集装箱船、普通 货船运输、国际货物运输代理</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泉州安盛船务有限公司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408" w:lineRule="exact"/>
              <w:ind w:left="0" w:right="0" w:firstLine="0"/>
              <w:jc w:val="both"/>
            </w:pPr>
            <w:r>
              <w:rPr>
                <w:color w:val="000000"/>
                <w:spacing w:val="0"/>
                <w:w w:val="100"/>
                <w:position w:val="0"/>
              </w:rPr>
              <w:t>国内沿海普通货船机务、海务管理、船舶 检修、国际船舶管理业务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12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海南安盛船务有限公司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401" w:lineRule="exact"/>
              <w:ind w:left="0" w:right="0" w:firstLine="0"/>
              <w:jc w:val="both"/>
            </w:pPr>
            <w:r>
              <w:rPr>
                <w:color w:val="000000"/>
                <w:spacing w:val="0"/>
                <w:w w:val="100"/>
                <w:position w:val="0"/>
              </w:rPr>
              <w:t>国内沿海普通货船机务、海务管理、船舶 管理服务、国际船舶普通货物运输、货物 代理</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海南迅联航运有限公司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980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408" w:lineRule="exact"/>
              <w:ind w:left="0" w:right="0" w:firstLine="0"/>
              <w:jc w:val="both"/>
            </w:pPr>
            <w:r>
              <w:rPr>
                <w:color w:val="000000"/>
                <w:spacing w:val="0"/>
                <w:w w:val="100"/>
                <w:position w:val="0"/>
              </w:rPr>
              <w:t>国内船舶管理业务、水路普通货物运输、 国际船舶代理、国内集装箱货物运输代理</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安通（山东）集装箱运输</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79" w:lineRule="exact"/>
              <w:ind w:left="0" w:right="0" w:firstLine="0"/>
              <w:jc w:val="both"/>
            </w:pPr>
            <w:r>
              <w:rPr>
                <w:color w:val="000000"/>
                <w:spacing w:val="0"/>
                <w:w w:val="100"/>
                <w:position w:val="0"/>
              </w:rPr>
              <w:t>从事内地与港澳间集装箱船、普通货船运 输、从事国际集装箱船、普通货船运输；</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479" w:line="1" w:lineRule="exact"/>
      </w:pPr>
    </w:p>
    <w:p>
      <w:pPr>
        <w:pStyle w:val="Style35"/>
        <w:keepNext/>
        <w:keepLines/>
        <w:widowControl w:val="0"/>
        <w:numPr>
          <w:ilvl w:val="0"/>
          <w:numId w:val="15"/>
        </w:numPr>
        <w:shd w:val="clear" w:color="auto" w:fill="auto"/>
        <w:bidi w:val="0"/>
        <w:spacing w:before="0" w:after="4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重大的股权投资</w:t>
      </w:r>
      <w:bookmarkEnd w:id="227"/>
      <w:bookmarkEnd w:id="228"/>
      <w:bookmarkEnd w:id="23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60" w:line="406" w:lineRule="exact"/>
        <w:ind w:left="0" w:right="0" w:firstLine="520"/>
        <w:jc w:val="both"/>
      </w:pPr>
      <w:r>
        <w:rPr>
          <w:color w:val="000000"/>
          <w:spacing w:val="0"/>
          <w:w w:val="100"/>
          <w:position w:val="0"/>
        </w:rPr>
        <w:t>为增强公司全资子公司安通物流、安盛船务及安盛船务下属全资子公司海南安盛的资本实力， 提升市场开拓能力，优化资产负债结构，提高其经营效率和盈利能力，公司于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14 </w:t>
      </w:r>
      <w:r>
        <w:rPr>
          <w:color w:val="000000"/>
          <w:spacing w:val="0"/>
          <w:w w:val="100"/>
          <w:position w:val="0"/>
        </w:rPr>
        <w:t>日召开第七届董事会</w:t>
      </w:r>
      <w:r>
        <w:rPr>
          <w:color w:val="000000"/>
          <w:spacing w:val="0"/>
          <w:w w:val="100"/>
          <w:position w:val="0"/>
          <w:sz w:val="18"/>
          <w:szCs w:val="18"/>
        </w:rPr>
        <w:t>2021</w:t>
      </w:r>
      <w:r>
        <w:rPr>
          <w:color w:val="000000"/>
          <w:spacing w:val="0"/>
          <w:w w:val="100"/>
          <w:position w:val="0"/>
        </w:rPr>
        <w:t>年第六次临时会议审议通过了《关于对子公司进行增资的议案》</w:t>
      </w:r>
      <w:r>
        <w:rPr>
          <w:color w:val="000000"/>
          <w:spacing w:val="0"/>
          <w:w w:val="100"/>
          <w:position w:val="0"/>
          <w:sz w:val="18"/>
          <w:szCs w:val="18"/>
        </w:rPr>
        <w:t>，</w:t>
      </w:r>
      <w:r>
        <w:rPr>
          <w:color w:val="000000"/>
          <w:spacing w:val="0"/>
          <w:w w:val="100"/>
          <w:position w:val="0"/>
        </w:rPr>
        <w:t>同意 公司以现金方式向全资子公司及其下属全资孙公司增资，具体为安通控股向全资子公司安通物流 增资</w:t>
      </w:r>
      <w:r>
        <w:rPr>
          <w:color w:val="000000"/>
          <w:spacing w:val="0"/>
          <w:w w:val="100"/>
          <w:position w:val="0"/>
          <w:sz w:val="18"/>
          <w:szCs w:val="18"/>
        </w:rPr>
        <w:t>80,000</w:t>
      </w:r>
      <w:r>
        <w:rPr>
          <w:color w:val="000000"/>
          <w:spacing w:val="0"/>
          <w:w w:val="100"/>
          <w:position w:val="0"/>
        </w:rPr>
        <w:t>万元，向全资子公司安盛船务增资</w:t>
      </w:r>
      <w:r>
        <w:rPr>
          <w:color w:val="000000"/>
          <w:spacing w:val="0"/>
          <w:w w:val="100"/>
          <w:position w:val="0"/>
          <w:sz w:val="18"/>
          <w:szCs w:val="18"/>
        </w:rPr>
        <w:t>100, 000</w:t>
      </w:r>
      <w:r>
        <w:rPr>
          <w:color w:val="000000"/>
          <w:spacing w:val="0"/>
          <w:w w:val="100"/>
          <w:position w:val="0"/>
        </w:rPr>
        <w:t>万元；安盛船务向其全资子公司海南安盛 增资</w:t>
      </w:r>
      <w:r>
        <w:rPr>
          <w:color w:val="000000"/>
          <w:spacing w:val="0"/>
          <w:w w:val="100"/>
          <w:position w:val="0"/>
          <w:sz w:val="18"/>
          <w:szCs w:val="18"/>
        </w:rPr>
        <w:t>100,000</w:t>
      </w:r>
      <w:r>
        <w:rPr>
          <w:color w:val="000000"/>
          <w:spacing w:val="0"/>
          <w:w w:val="100"/>
          <w:position w:val="0"/>
        </w:rPr>
        <w:t>万元。本次增资完成后，相关全资子公司注册资本及公司持有其股权比例如下：</w:t>
      </w:r>
    </w:p>
    <w:tbl>
      <w:tblPr>
        <w:tblOverlap w:val="never"/>
        <w:jc w:val="center"/>
        <w:tblLayout w:type="fixed"/>
      </w:tblPr>
      <w:tblGrid>
        <w:gridCol w:w="1195"/>
        <w:gridCol w:w="1190"/>
        <w:gridCol w:w="1190"/>
        <w:gridCol w:w="1190"/>
        <w:gridCol w:w="1190"/>
        <w:gridCol w:w="1190"/>
        <w:gridCol w:w="1200"/>
      </w:tblGrid>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增资主体</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被增资的子 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增资完成前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增资金额（万 元）</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增资完成后</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注册资本（万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注册资本（万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9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安通控股股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泉州安通物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tbl>
      <w:tblPr>
        <w:tblOverlap w:val="never"/>
        <w:jc w:val="center"/>
        <w:tblLayout w:type="fixed"/>
      </w:tblPr>
      <w:tblGrid>
        <w:gridCol w:w="1195"/>
        <w:gridCol w:w="1190"/>
        <w:gridCol w:w="1190"/>
        <w:gridCol w:w="1190"/>
        <w:gridCol w:w="1190"/>
        <w:gridCol w:w="1190"/>
        <w:gridCol w:w="1200"/>
      </w:tblGrid>
      <w:tr>
        <w:trPr>
          <w:trHeight w:val="9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安通控股股 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泉州安盛船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9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泉州安盛船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海南安盛船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339" w:line="1" w:lineRule="exact"/>
      </w:pPr>
    </w:p>
    <w:p>
      <w:pPr>
        <w:pStyle w:val="Style35"/>
        <w:keepNext/>
        <w:keepLines/>
        <w:widowControl w:val="0"/>
        <w:numPr>
          <w:ilvl w:val="0"/>
          <w:numId w:val="17"/>
        </w:numPr>
        <w:shd w:val="clear" w:color="auto" w:fill="auto"/>
        <w:bidi w:val="0"/>
        <w:spacing w:before="0" w:after="12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重大的非股权投资</w:t>
      </w:r>
      <w:bookmarkEnd w:id="231"/>
      <w:bookmarkEnd w:id="232"/>
      <w:bookmarkEnd w:id="23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公司本年度重大的非股权投资为公司重大资产重组配套募集资金投资项目。</w:t>
      </w:r>
    </w:p>
    <w:p>
      <w:pPr>
        <w:pStyle w:val="Style16"/>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截至到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日募投项目的具体投资情况如下：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36"/>
        <w:gridCol w:w="1550"/>
        <w:gridCol w:w="1522"/>
        <w:gridCol w:w="1536"/>
        <w:gridCol w:w="1536"/>
        <w:gridCol w:w="1382"/>
      </w:tblGrid>
      <w:tr>
        <w:trPr>
          <w:trHeight w:val="83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承诺投资项目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募集资金承诺 投资总额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 xml:space="preserve">2021 年 </w:t>
            </w:r>
            <w:r>
              <w:rPr>
                <w:b/>
                <w:bCs/>
                <w:color w:val="000000"/>
                <w:spacing w:val="0"/>
                <w:w w:val="100"/>
                <w:position w:val="0"/>
              </w:rPr>
              <w:t xml:space="preserve">1-8 </w:t>
            </w:r>
            <w:r>
              <w:rPr>
                <w:b/>
                <w:bCs/>
                <w:color w:val="000000"/>
                <w:spacing w:val="0"/>
                <w:w w:val="100"/>
                <w:position w:val="0"/>
              </w:rPr>
              <w:t>月 投入金额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0"/>
              <w:jc w:val="center"/>
            </w:pPr>
            <w:r>
              <w:rPr>
                <w:b/>
                <w:bCs/>
                <w:color w:val="000000"/>
                <w:spacing w:val="0"/>
                <w:w w:val="100"/>
                <w:position w:val="0"/>
              </w:rPr>
              <w:t>截至2021年8 月20日累计投 入金额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截至期末投入 进度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是否达到预 计效益</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不超过</w:t>
            </w:r>
            <w:r>
              <w:rPr>
                <w:color w:val="000000"/>
                <w:spacing w:val="0"/>
                <w:w w:val="100"/>
                <w:position w:val="0"/>
                <w:sz w:val="18"/>
                <w:szCs w:val="18"/>
              </w:rPr>
              <w:t>48, 000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47,999.15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商务物流网络</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及管理系统信 息化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不超过</w:t>
            </w: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4,040.66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场站仓储设备 及冷链仓储设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不超过</w:t>
            </w:r>
            <w:r>
              <w:rPr>
                <w:color w:val="000000"/>
                <w:spacing w:val="0"/>
                <w:w w:val="100"/>
                <w:position w:val="0"/>
                <w:sz w:val="18"/>
                <w:szCs w:val="18"/>
              </w:rPr>
              <w:t>15, 000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2,305.12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64,364.73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54,344.93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408" w:lineRule="exact"/>
        <w:ind w:left="0" w:right="0" w:firstLine="560"/>
        <w:jc w:val="both"/>
      </w:pPr>
      <w:r>
        <w:rPr>
          <w:color w:val="000000"/>
          <w:spacing w:val="0"/>
          <w:w w:val="100"/>
          <w:position w:val="0"/>
        </w:rPr>
        <w:t>备注：募投项目之“场站仓储设备及冷链仓储设备”项目，为确保该项目的稳健性和募集资 金使用的有效性，公司于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日召开第六届董事会第八次会议审议通过了《关于募集 资金投资项目延期的议案》，以放缓了该项目的投资进度，并将该项目完成的期限延长至</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日。因设计方案的论证及工程建设的手续繁杂，至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月东南冷链才获得建设工 程施工许可证，公司于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日召开第六届董事会第十一次会议审议通过了《关于部分 募集资金投资项目延期的议案》，同意公司对募集资金投资项目一东南冷链仓储物流项目实施期 限进行延长。截至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日本项目支付给工程施工方的金额为</w:t>
      </w:r>
      <w:r>
        <w:rPr>
          <w:color w:val="000000"/>
          <w:spacing w:val="0"/>
          <w:w w:val="100"/>
          <w:position w:val="0"/>
          <w:sz w:val="18"/>
          <w:szCs w:val="18"/>
        </w:rPr>
        <w:t xml:space="preserve">12, </w:t>
      </w:r>
      <w:r>
        <w:rPr>
          <w:color w:val="000000"/>
          <w:spacing w:val="0"/>
          <w:w w:val="100"/>
          <w:position w:val="0"/>
          <w:sz w:val="18"/>
          <w:szCs w:val="18"/>
        </w:rPr>
        <w:t>060.40</w:t>
      </w:r>
      <w:r>
        <w:rPr>
          <w:color w:val="000000"/>
          <w:spacing w:val="0"/>
          <w:w w:val="100"/>
          <w:position w:val="0"/>
        </w:rPr>
        <w:t>万元，其中涉 及股东资金占用的款项为</w:t>
      </w:r>
      <w:r>
        <w:rPr>
          <w:color w:val="000000"/>
          <w:spacing w:val="0"/>
          <w:w w:val="100"/>
          <w:position w:val="0"/>
          <w:sz w:val="18"/>
          <w:szCs w:val="18"/>
        </w:rPr>
        <w:t>10,070.40</w:t>
      </w:r>
      <w:r>
        <w:rPr>
          <w:color w:val="000000"/>
          <w:spacing w:val="0"/>
          <w:w w:val="100"/>
          <w:position w:val="0"/>
        </w:rPr>
        <w:t>万元，资金占用款项已于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日前已归还至安通 物流募集资金账户。</w:t>
      </w:r>
    </w:p>
    <w:p>
      <w:pPr>
        <w:pStyle w:val="Style16"/>
        <w:keepNext w:val="0"/>
        <w:keepLines w:val="0"/>
        <w:widowControl w:val="0"/>
        <w:shd w:val="clear" w:color="auto" w:fill="auto"/>
        <w:bidi w:val="0"/>
        <w:spacing w:before="0" w:after="0" w:line="408" w:lineRule="exact"/>
        <w:ind w:left="0" w:right="0" w:firstLine="5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日，泉州中院依法裁定安通控股全资子公司安通物流进入重整，并指定安通 物流清算组担任管理人。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日，经泉州市丰泽区人民法院同意，安通物流管理人依法 将安通物流所持有的全资子公司东南冷链</w:t>
      </w:r>
      <w:r>
        <w:rPr>
          <w:color w:val="000000"/>
          <w:spacing w:val="0"/>
          <w:w w:val="100"/>
          <w:position w:val="0"/>
          <w:sz w:val="18"/>
          <w:szCs w:val="18"/>
        </w:rPr>
        <w:t>100%</w:t>
      </w:r>
      <w:r>
        <w:rPr>
          <w:color w:val="000000"/>
          <w:spacing w:val="0"/>
          <w:w w:val="100"/>
          <w:position w:val="0"/>
        </w:rPr>
        <w:t>股权和部分应收债权打包整体公开处置。经过四轮 拍卖，上述标的物于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日被深圳前海航慧投资管理有限公司竞得，成交价格为 </w:t>
      </w:r>
      <w:r>
        <w:rPr>
          <w:color w:val="000000"/>
          <w:spacing w:val="0"/>
          <w:w w:val="100"/>
          <w:position w:val="0"/>
          <w:sz w:val="18"/>
          <w:szCs w:val="18"/>
        </w:rPr>
        <w:t>310,963,495.57</w:t>
      </w:r>
      <w:r>
        <w:rPr>
          <w:color w:val="000000"/>
          <w:spacing w:val="0"/>
          <w:w w:val="100"/>
          <w:position w:val="0"/>
        </w:rPr>
        <w:t>元。公司本次募投项目中在东南冷链投建的场站仓储设备及冷链仓储设备同东南 冷链的</w:t>
      </w:r>
      <w:r>
        <w:rPr>
          <w:color w:val="000000"/>
          <w:spacing w:val="0"/>
          <w:w w:val="100"/>
          <w:position w:val="0"/>
          <w:sz w:val="18"/>
          <w:szCs w:val="18"/>
        </w:rPr>
        <w:t>100%</w:t>
      </w:r>
      <w:r>
        <w:rPr>
          <w:color w:val="000000"/>
          <w:spacing w:val="0"/>
          <w:w w:val="100"/>
          <w:position w:val="0"/>
        </w:rPr>
        <w:t>股权一并被转让。该项目转让前，使用募集资金投资额为</w:t>
      </w:r>
      <w:r>
        <w:rPr>
          <w:color w:val="000000"/>
          <w:spacing w:val="0"/>
          <w:w w:val="100"/>
          <w:position w:val="0"/>
          <w:sz w:val="18"/>
          <w:szCs w:val="18"/>
        </w:rPr>
        <w:t>12,375.52</w:t>
      </w:r>
      <w:r>
        <w:rPr>
          <w:color w:val="000000"/>
          <w:spacing w:val="0"/>
          <w:w w:val="100"/>
          <w:position w:val="0"/>
        </w:rPr>
        <w:t>万元（其中，包 含原控股股东资金占用款</w:t>
      </w:r>
      <w:r>
        <w:rPr>
          <w:color w:val="000000"/>
          <w:spacing w:val="0"/>
          <w:w w:val="100"/>
          <w:position w:val="0"/>
          <w:sz w:val="18"/>
          <w:szCs w:val="18"/>
        </w:rPr>
        <w:t>10,070.40</w:t>
      </w:r>
      <w:r>
        <w:rPr>
          <w:color w:val="000000"/>
          <w:spacing w:val="0"/>
          <w:w w:val="100"/>
          <w:position w:val="0"/>
        </w:rPr>
        <w:t>万元）。因东南冷链</w:t>
      </w:r>
      <w:r>
        <w:rPr>
          <w:color w:val="000000"/>
          <w:spacing w:val="0"/>
          <w:w w:val="100"/>
          <w:position w:val="0"/>
          <w:sz w:val="18"/>
          <w:szCs w:val="18"/>
        </w:rPr>
        <w:t>100%</w:t>
      </w:r>
      <w:r>
        <w:rPr>
          <w:color w:val="000000"/>
          <w:spacing w:val="0"/>
          <w:w w:val="100"/>
          <w:position w:val="0"/>
        </w:rPr>
        <w:t xml:space="preserve">股权将被拍卖，同时，因东南冷链 </w:t>
      </w:r>
      <w:r>
        <w:rPr>
          <w:color w:val="000000"/>
          <w:spacing w:val="0"/>
          <w:w w:val="100"/>
          <w:position w:val="0"/>
        </w:rPr>
        <w:t>母公司安通物流开立的募集资金专户处于冻结状态，为了避免募集资金专户资金的损失，公司将 东南冷链募集资金专户剩余募集资金约</w:t>
      </w:r>
      <w:r>
        <w:rPr>
          <w:color w:val="000000"/>
          <w:spacing w:val="0"/>
          <w:w w:val="100"/>
          <w:position w:val="0"/>
          <w:sz w:val="18"/>
          <w:szCs w:val="18"/>
        </w:rPr>
        <w:t>656,505.75</w:t>
      </w:r>
      <w:r>
        <w:rPr>
          <w:color w:val="000000"/>
          <w:spacing w:val="0"/>
          <w:w w:val="100"/>
          <w:position w:val="0"/>
        </w:rPr>
        <w:t>元转入公司全资孙公司安通多式联运开立的 银行账户，截至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日，安通物流开立的募集资金专户已解除冻结，公司已将上述资 金全额转入安通物流开立的募集资金专户。</w:t>
      </w:r>
    </w:p>
    <w:p>
      <w:pPr>
        <w:pStyle w:val="Style16"/>
        <w:keepNext w:val="0"/>
        <w:keepLines w:val="0"/>
        <w:widowControl w:val="0"/>
        <w:shd w:val="clear" w:color="auto" w:fill="auto"/>
        <w:bidi w:val="0"/>
        <w:spacing w:before="0" w:after="500" w:line="409" w:lineRule="exact"/>
        <w:ind w:left="0" w:right="0" w:firstLine="520"/>
        <w:jc w:val="both"/>
      </w:pPr>
      <w:r>
        <w:rPr>
          <w:color w:val="000000"/>
          <w:spacing w:val="0"/>
          <w:w w:val="100"/>
          <w:position w:val="0"/>
        </w:rPr>
        <w:t>综上，由于公司募投项目的实施主体东南冷链已被司法拍卖，为了提高募集资金的使用效率， 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日召开第七届董事会</w:t>
      </w:r>
      <w:r>
        <w:rPr>
          <w:color w:val="000000"/>
          <w:spacing w:val="0"/>
          <w:w w:val="100"/>
          <w:position w:val="0"/>
          <w:sz w:val="18"/>
          <w:szCs w:val="18"/>
        </w:rPr>
        <w:t>2021</w:t>
      </w:r>
      <w:r>
        <w:rPr>
          <w:color w:val="000000"/>
          <w:spacing w:val="0"/>
          <w:w w:val="100"/>
          <w:position w:val="0"/>
        </w:rPr>
        <w:t>年第三次临时会议，审议通过了《关于将剩余募 集资金永久补充流动资金的议案》，同意将募集资金专户剩余的募集资金人民币</w:t>
      </w:r>
      <w:r>
        <w:rPr>
          <w:color w:val="000000"/>
          <w:spacing w:val="0"/>
          <w:w w:val="100"/>
          <w:position w:val="0"/>
          <w:sz w:val="18"/>
          <w:szCs w:val="18"/>
        </w:rPr>
        <w:t>10,199.74</w:t>
      </w:r>
      <w:r>
        <w:rPr>
          <w:color w:val="000000"/>
          <w:spacing w:val="0"/>
          <w:w w:val="100"/>
          <w:position w:val="0"/>
        </w:rPr>
        <w:t>万元 （包括累计收到的银行存款利息扣除银行手续费等的净额，最终金额以转账日专户余额为准）用 于永久补充流动资金。</w:t>
      </w:r>
    </w:p>
    <w:p>
      <w:pPr>
        <w:pStyle w:val="Style35"/>
        <w:keepNext/>
        <w:keepLines/>
        <w:widowControl w:val="0"/>
        <w:numPr>
          <w:ilvl w:val="0"/>
          <w:numId w:val="19"/>
        </w:numPr>
        <w:shd w:val="clear" w:color="auto" w:fill="auto"/>
        <w:bidi w:val="0"/>
        <w:spacing w:before="0" w:after="10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以公允价值计量的金融资产</w:t>
      </w:r>
      <w:bookmarkEnd w:id="235"/>
      <w:bookmarkEnd w:id="236"/>
      <w:bookmarkEnd w:id="238"/>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60"/>
        <w:gridCol w:w="2290"/>
        <w:gridCol w:w="2294"/>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9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指定为以公允价值计量且变动计入当期损益的金 融资产小计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2, 021,384, </w:t>
            </w:r>
            <w:r>
              <w:rPr>
                <w:color w:val="000000"/>
                <w:spacing w:val="0"/>
                <w:w w:val="100"/>
                <w:position w:val="0"/>
                <w:sz w:val="16"/>
                <w:szCs w:val="16"/>
              </w:rPr>
              <w:t xml:space="preserve">667.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其中：理财产品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1,006,279, </w:t>
            </w:r>
            <w:r>
              <w:rPr>
                <w:color w:val="000000"/>
                <w:spacing w:val="0"/>
                <w:w w:val="100"/>
                <w:position w:val="0"/>
                <w:sz w:val="16"/>
                <w:szCs w:val="16"/>
              </w:rPr>
              <w:t xml:space="preserve">078.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1,015,105, </w:t>
            </w:r>
            <w:r>
              <w:rPr>
                <w:color w:val="000000"/>
                <w:spacing w:val="0"/>
                <w:w w:val="100"/>
                <w:position w:val="0"/>
                <w:sz w:val="16"/>
                <w:szCs w:val="16"/>
              </w:rPr>
              <w:t xml:space="preserve">589.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2, 021,384, </w:t>
            </w:r>
            <w:r>
              <w:rPr>
                <w:color w:val="000000"/>
                <w:spacing w:val="0"/>
                <w:w w:val="100"/>
                <w:position w:val="0"/>
                <w:sz w:val="16"/>
                <w:szCs w:val="16"/>
              </w:rPr>
              <w:t xml:space="preserve">667.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19"/>
        </w:numPr>
        <w:shd w:val="clear" w:color="auto" w:fill="auto"/>
        <w:tabs>
          <w:tab w:pos="400" w:val="left"/>
        </w:tabs>
        <w:bidi w:val="0"/>
        <w:spacing w:before="0" w:after="10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报告期内重大资产重组整合的具体进展情况</w:t>
      </w:r>
      <w:bookmarkEnd w:id="239"/>
      <w:bookmarkEnd w:id="240"/>
      <w:bookmarkEnd w:id="24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
        </w:numPr>
        <w:shd w:val="clear" w:color="auto" w:fill="auto"/>
        <w:tabs>
          <w:tab w:pos="400" w:val="left"/>
        </w:tabs>
        <w:bidi w:val="0"/>
        <w:spacing w:before="0" w:after="100" w:line="240" w:lineRule="auto"/>
        <w:ind w:left="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报告期内重大资产重组整合的具体进展情况</w:t>
      </w:r>
      <w:bookmarkEnd w:id="243"/>
      <w:bookmarkEnd w:id="244"/>
      <w:bookmarkEnd w:id="24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六）</w:t>
        <w:tab/>
        <w:t>重大资产和股权出售</w:t>
      </w:r>
      <w:bookmarkEnd w:id="247"/>
      <w:bookmarkEnd w:id="248"/>
      <w:bookmarkEnd w:id="25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七）</w:t>
        <w:tab/>
        <w:t>主要控股参股公司分析</w:t>
      </w:r>
      <w:bookmarkEnd w:id="251"/>
      <w:bookmarkEnd w:id="252"/>
      <w:bookmarkEnd w:id="25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主要子公司以及对公司净利润影响达</w:t>
      </w:r>
      <w:r>
        <w:rPr>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77"/>
        <w:gridCol w:w="701"/>
        <w:gridCol w:w="437"/>
        <w:gridCol w:w="1277"/>
        <w:gridCol w:w="710"/>
        <w:gridCol w:w="994"/>
        <w:gridCol w:w="1133"/>
        <w:gridCol w:w="994"/>
        <w:gridCol w:w="1133"/>
        <w:gridCol w:w="100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公司 名称</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注册 资本</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净资产</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营业收 入</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营业利润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净利润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间 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集装箱多式</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联运物流服 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135, 000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741,315</w:t>
            </w:r>
          </w:p>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286,644.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752,508 .80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182,273.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184,144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安盛</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船务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船舶运营管 理</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145, 000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527,378</w:t>
            </w:r>
          </w:p>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95,131.2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140,729</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1,693.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pStyle w:val="Style16"/>
        <w:keepNext w:val="0"/>
        <w:keepLines w:val="0"/>
        <w:widowControl w:val="0"/>
        <w:shd w:val="clear" w:color="auto" w:fill="auto"/>
        <w:bidi w:val="0"/>
        <w:spacing w:before="0" w:after="240" w:line="409" w:lineRule="exact"/>
        <w:ind w:left="0" w:right="0" w:firstLine="0"/>
        <w:jc w:val="left"/>
      </w:pPr>
      <w:r>
        <w:rPr>
          <w:color w:val="000000"/>
          <w:spacing w:val="0"/>
          <w:w w:val="100"/>
          <w:position w:val="0"/>
        </w:rPr>
        <w:t>注：上述主体的资产状况及经营成果数据取自合并资产负债表及合并利润表。</w:t>
      </w:r>
    </w:p>
    <w:p>
      <w:pPr>
        <w:pStyle w:val="Style35"/>
        <w:keepNext/>
        <w:keepLines/>
        <w:widowControl w:val="0"/>
        <w:shd w:val="clear" w:color="auto" w:fill="auto"/>
        <w:bidi w:val="0"/>
        <w:spacing w:before="0" w:after="10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八）公司控制的结构化主体情况</w:t>
      </w:r>
      <w:bookmarkEnd w:id="255"/>
      <w:bookmarkEnd w:id="256"/>
      <w:bookmarkEnd w:id="258"/>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34" w:lineRule="exact"/>
        <w:ind w:left="0" w:right="0" w:firstLine="0"/>
        <w:jc w:val="left"/>
      </w:pPr>
      <w:bookmarkStart w:id="259" w:name="bookmark259"/>
      <w:r>
        <w:rPr>
          <w:b/>
          <w:bCs/>
          <w:color w:val="000000"/>
          <w:spacing w:val="0"/>
          <w:w w:val="100"/>
          <w:position w:val="0"/>
          <w:shd w:val="clear" w:color="auto" w:fill="FFFFFF"/>
        </w:rPr>
        <w:t>六</w:t>
      </w:r>
      <w:bookmarkEnd w:id="259"/>
      <w:r>
        <w:rPr>
          <w:b/>
          <w:bCs/>
          <w:color w:val="000000"/>
          <w:spacing w:val="0"/>
          <w:w w:val="100"/>
          <w:position w:val="0"/>
          <w:shd w:val="clear" w:color="auto" w:fill="FFFFFF"/>
        </w:rPr>
        <w:t>、公司关于公司未来发展的讨论与分析</w:t>
      </w:r>
    </w:p>
    <w:p>
      <w:pPr>
        <w:pStyle w:val="Style16"/>
        <w:keepNext w:val="0"/>
        <w:keepLines w:val="0"/>
        <w:widowControl w:val="0"/>
        <w:shd w:val="clear" w:color="auto" w:fill="auto"/>
        <w:bidi w:val="0"/>
        <w:spacing w:before="0" w:after="0" w:line="334" w:lineRule="exact"/>
        <w:ind w:left="0" w:right="0" w:firstLine="0"/>
        <w:jc w:val="left"/>
      </w:pPr>
      <w:bookmarkStart w:id="260" w:name="bookmark260"/>
      <w:r>
        <w:rPr>
          <w:b/>
          <w:bCs/>
          <w:color w:val="000000"/>
          <w:spacing w:val="0"/>
          <w:w w:val="100"/>
          <w:position w:val="0"/>
        </w:rPr>
        <w:t>（</w:t>
      </w:r>
      <w:bookmarkEnd w:id="260"/>
      <w:r>
        <w:rPr>
          <w:b/>
          <w:bCs/>
          <w:color w:val="000000"/>
          <w:spacing w:val="0"/>
          <w:w w:val="100"/>
          <w:position w:val="0"/>
        </w:rPr>
        <w:t xml:space="preserve">一）行业格局和趋势 </w:t>
      </w: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numPr>
          <w:ilvl w:val="0"/>
          <w:numId w:val="21"/>
        </w:numPr>
        <w:shd w:val="clear" w:color="auto" w:fill="auto"/>
        <w:bidi w:val="0"/>
        <w:spacing w:before="0" w:after="0" w:line="409" w:lineRule="exact"/>
        <w:ind w:left="0" w:right="0" w:firstLine="440"/>
        <w:jc w:val="both"/>
      </w:pPr>
      <w:bookmarkStart w:id="261" w:name="bookmark261"/>
      <w:bookmarkEnd w:id="261"/>
      <w:r>
        <w:rPr>
          <w:b/>
          <w:bCs/>
          <w:color w:val="000000"/>
          <w:spacing w:val="0"/>
          <w:w w:val="100"/>
          <w:position w:val="0"/>
        </w:rPr>
        <w:t>多式联运受政策支持，将持续快速发展</w:t>
      </w:r>
    </w:p>
    <w:p>
      <w:pPr>
        <w:pStyle w:val="Style16"/>
        <w:keepNext w:val="0"/>
        <w:keepLines w:val="0"/>
        <w:widowControl w:val="0"/>
        <w:shd w:val="clear" w:color="auto" w:fill="auto"/>
        <w:tabs>
          <w:tab w:pos="4608" w:val="left"/>
        </w:tabs>
        <w:bidi w:val="0"/>
        <w:spacing w:before="0" w:after="0" w:line="409"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月，交通运输部等</w:t>
      </w:r>
      <w:r>
        <w:rPr>
          <w:color w:val="000000"/>
          <w:spacing w:val="0"/>
          <w:w w:val="100"/>
          <w:position w:val="0"/>
          <w:sz w:val="18"/>
          <w:szCs w:val="18"/>
        </w:rPr>
        <w:t>18</w:t>
      </w:r>
      <w:r>
        <w:rPr>
          <w:color w:val="000000"/>
          <w:spacing w:val="0"/>
          <w:w w:val="100"/>
          <w:position w:val="0"/>
        </w:rPr>
        <w:t>个部门联合发布《关于进一步鼓励开展多式联运的通知》， 指出要大力发展集装箱多式联运，组织开展水陆滚装多式联运试点示范，积极推广江海中转联运、 江海直达运输模式，积极培育具有跨运输方式货运组织能力并承担全程责任的企业开展多式联运 经营，引导企业建立全程“一次委托”、运单“一单到底”、结算“一次收取”的服务方式；</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5</w:t>
      </w:r>
      <w:r>
        <w:rPr>
          <w:color w:val="000000"/>
          <w:spacing w:val="0"/>
          <w:w w:val="100"/>
          <w:position w:val="0"/>
        </w:rPr>
        <w:t>月，交通运输部印发《深入推进水运供给侧结构性改革行动方案</w:t>
      </w:r>
      <w:r>
        <w:rPr>
          <w:color w:val="000000"/>
          <w:spacing w:val="0"/>
          <w:w w:val="100"/>
          <w:position w:val="0"/>
          <w:sz w:val="18"/>
          <w:szCs w:val="18"/>
        </w:rPr>
        <w:t>（2017-2020</w:t>
      </w:r>
      <w:r>
        <w:rPr>
          <w:color w:val="000000"/>
          <w:spacing w:val="0"/>
          <w:w w:val="100"/>
          <w:position w:val="0"/>
        </w:rPr>
        <w:t>年）》，提出 要积极发展以港口为枢纽的联运业务，建立实施集装箱铁水联运统计制度，深化铁水联运示范范 围和内容，持续提升铁水联运比重；力争实现重点港口集装箱铁水联运量平均每年同比增长</w:t>
      </w:r>
      <w:r>
        <w:rPr>
          <w:color w:val="000000"/>
          <w:spacing w:val="0"/>
          <w:w w:val="100"/>
          <w:position w:val="0"/>
          <w:sz w:val="18"/>
          <w:szCs w:val="18"/>
        </w:rPr>
        <w:t xml:space="preserve">10% </w:t>
      </w:r>
      <w:r>
        <w:rPr>
          <w:color w:val="000000"/>
          <w:spacing w:val="0"/>
          <w:w w:val="100"/>
          <w:position w:val="0"/>
        </w:rPr>
        <w:t>以上；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日的国务院常务会进一步强调要加强国家级物流枢纽和重要节点集疏运设施 建设，大力发展多式联运以降低物流成本。</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月国务院印发《打赢蓝天保卫战三年行动计 划》和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日国务院印发《推进运输结构调整三年行动计划》，指出要优化调整货物 运输结构；</w:t>
      </w:r>
      <w:r>
        <w:rPr>
          <w:color w:val="000000"/>
          <w:spacing w:val="0"/>
          <w:w w:val="100"/>
          <w:position w:val="0"/>
          <w:sz w:val="18"/>
          <w:szCs w:val="18"/>
        </w:rPr>
        <w:t>2018</w:t>
      </w:r>
      <w:r>
        <w:rPr>
          <w:color w:val="000000"/>
          <w:spacing w:val="0"/>
          <w:w w:val="100"/>
          <w:position w:val="0"/>
        </w:rPr>
        <w:t>年底前，沿海主要港口和唐山港、黄骅港的煤炭集港改由铁路或水路运输；</w:t>
      </w:r>
      <w:r>
        <w:rPr>
          <w:color w:val="000000"/>
          <w:spacing w:val="0"/>
          <w:w w:val="100"/>
          <w:position w:val="0"/>
          <w:sz w:val="18"/>
          <w:szCs w:val="18"/>
        </w:rPr>
        <w:t xml:space="preserve">2020 </w:t>
      </w:r>
      <w:r>
        <w:rPr>
          <w:color w:val="000000"/>
          <w:spacing w:val="0"/>
          <w:w w:val="100"/>
          <w:position w:val="0"/>
        </w:rPr>
        <w:t>年采暖季前，沿海主要港口和唐山港、黄骅港的矿石、焦炭等大宗货物原则上主要改由铁路或水 路运输；大力发展多式联运；</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日，交通运输部等</w:t>
      </w:r>
      <w:r>
        <w:rPr>
          <w:color w:val="000000"/>
          <w:spacing w:val="0"/>
          <w:w w:val="100"/>
          <w:position w:val="0"/>
          <w:sz w:val="18"/>
          <w:szCs w:val="18"/>
        </w:rPr>
        <w:t>7</w:t>
      </w:r>
      <w:r>
        <w:rPr>
          <w:color w:val="000000"/>
          <w:spacing w:val="0"/>
          <w:w w:val="100"/>
          <w:position w:val="0"/>
        </w:rPr>
        <w:t>个部门联合发布《关于大力推进 海运业高质量发展的指导意见》（交水发〔</w:t>
      </w:r>
      <w:r>
        <w:rPr>
          <w:color w:val="000000"/>
          <w:spacing w:val="0"/>
          <w:w w:val="100"/>
          <w:position w:val="0"/>
          <w:sz w:val="18"/>
          <w:szCs w:val="18"/>
        </w:rPr>
        <w:t>2020）</w:t>
        <w:tab/>
        <w:t>18</w:t>
      </w:r>
      <w:r>
        <w:rPr>
          <w:color w:val="000000"/>
          <w:spacing w:val="0"/>
          <w:w w:val="100"/>
          <w:position w:val="0"/>
        </w:rPr>
        <w:t>号），指出建设现代化海运船队，支持企业</w:t>
      </w:r>
    </w:p>
    <w:p>
      <w:pPr>
        <w:pStyle w:val="Style16"/>
        <w:keepNext w:val="0"/>
        <w:keepLines w:val="0"/>
        <w:widowControl w:val="0"/>
        <w:shd w:val="clear" w:color="auto" w:fill="auto"/>
        <w:bidi w:val="0"/>
        <w:spacing w:before="0" w:after="0" w:line="409" w:lineRule="exact"/>
        <w:ind w:left="0" w:right="0" w:firstLine="0"/>
        <w:jc w:val="both"/>
      </w:pPr>
      <w:r>
        <w:rPr>
          <w:color w:val="000000"/>
          <w:spacing w:val="0"/>
          <w:w w:val="100"/>
          <w:position w:val="0"/>
        </w:rPr>
        <w:t>协同发展，加快补齐航运服务业短板，完善海运业制度体系；</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日，国务院办公厅日 前印发《推进多式联运发展优化调整运输结构工作方案</w:t>
      </w:r>
      <w:r>
        <w:rPr>
          <w:color w:val="000000"/>
          <w:spacing w:val="0"/>
          <w:w w:val="100"/>
          <w:position w:val="0"/>
          <w:sz w:val="18"/>
          <w:szCs w:val="18"/>
        </w:rPr>
        <w:t>（</w:t>
      </w:r>
      <w:r>
        <w:rPr>
          <w:color w:val="000000"/>
          <w:spacing w:val="0"/>
          <w:w w:val="100"/>
          <w:position w:val="0"/>
          <w:sz w:val="18"/>
          <w:szCs w:val="18"/>
        </w:rPr>
        <w:t>2021 — 2025</w:t>
      </w:r>
      <w:r>
        <w:rPr>
          <w:color w:val="000000"/>
          <w:spacing w:val="0"/>
          <w:w w:val="100"/>
          <w:position w:val="0"/>
        </w:rPr>
        <w:t>年）》提出，到</w:t>
      </w:r>
      <w:r>
        <w:rPr>
          <w:color w:val="000000"/>
          <w:spacing w:val="0"/>
          <w:w w:val="100"/>
          <w:position w:val="0"/>
          <w:sz w:val="18"/>
          <w:szCs w:val="18"/>
        </w:rPr>
        <w:t>2025</w:t>
      </w:r>
      <w:r>
        <w:rPr>
          <w:color w:val="000000"/>
          <w:spacing w:val="0"/>
          <w:w w:val="100"/>
          <w:position w:val="0"/>
        </w:rPr>
        <w:t>年， 多式联运发展水平明显提升，基本形成大宗货物及集装箱中长距离运输以铁路和水路为主的发展 格局，全国铁路和水路货运量比</w:t>
      </w:r>
      <w:r>
        <w:rPr>
          <w:color w:val="000000"/>
          <w:spacing w:val="0"/>
          <w:w w:val="100"/>
          <w:position w:val="0"/>
          <w:sz w:val="18"/>
          <w:szCs w:val="18"/>
        </w:rPr>
        <w:t>2020</w:t>
      </w:r>
      <w:r>
        <w:rPr>
          <w:color w:val="000000"/>
          <w:spacing w:val="0"/>
          <w:w w:val="100"/>
          <w:position w:val="0"/>
        </w:rPr>
        <w:t>年分别增长</w:t>
      </w:r>
      <w:r>
        <w:rPr>
          <w:color w:val="000000"/>
          <w:spacing w:val="0"/>
          <w:w w:val="100"/>
          <w:position w:val="0"/>
          <w:sz w:val="18"/>
          <w:szCs w:val="18"/>
        </w:rPr>
        <w:t>10%</w:t>
      </w:r>
      <w:r>
        <w:rPr>
          <w:color w:val="000000"/>
          <w:spacing w:val="0"/>
          <w:w w:val="100"/>
          <w:position w:val="0"/>
        </w:rPr>
        <w:t>和</w:t>
      </w:r>
      <w:r>
        <w:rPr>
          <w:color w:val="000000"/>
          <w:spacing w:val="0"/>
          <w:w w:val="100"/>
          <w:position w:val="0"/>
          <w:sz w:val="18"/>
          <w:szCs w:val="18"/>
        </w:rPr>
        <w:t>12%</w:t>
      </w:r>
      <w:r>
        <w:rPr>
          <w:color w:val="000000"/>
          <w:spacing w:val="0"/>
          <w:w w:val="100"/>
          <w:position w:val="0"/>
        </w:rPr>
        <w:t>左右，集装箱铁水联运量年均增长</w:t>
      </w:r>
      <w:r>
        <w:rPr>
          <w:color w:val="000000"/>
          <w:spacing w:val="0"/>
          <w:w w:val="100"/>
          <w:position w:val="0"/>
          <w:sz w:val="18"/>
          <w:szCs w:val="18"/>
        </w:rPr>
        <w:t xml:space="preserve">15% </w:t>
      </w:r>
      <w:r>
        <w:rPr>
          <w:color w:val="000000"/>
          <w:spacing w:val="0"/>
          <w:w w:val="100"/>
          <w:position w:val="0"/>
        </w:rPr>
        <w:t>以上。多项利好政策显示了我国对发展多式联运的重视，而水路集装箱运输作为多式联运的重要 环节，也将成为未来物流行业发展的一个重要方向。</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我国的地理情况决定了内贸集装箱运输主要集中在东部沿海地区，而公路、铁路运输分别在 内陆短、中长距离运输方面占有绝对优势。国内水路集运要往综合物流方向发展，则需要积极引 入多式联运的组织方式，为客户提供一票到底、全程服务的“门到门”运输服务。然而，尽管近 年来我国物流行业在多式联运方面不断发力，但整体而言当前发展水平仍然较低（以铁水联运为 例，目前中国集装箱铁水联运比例不足</w:t>
      </w:r>
      <w:r>
        <w:rPr>
          <w:color w:val="000000"/>
          <w:spacing w:val="0"/>
          <w:w w:val="100"/>
          <w:position w:val="0"/>
          <w:sz w:val="18"/>
          <w:szCs w:val="18"/>
        </w:rPr>
        <w:t>5%，</w:t>
      </w:r>
      <w:r>
        <w:rPr>
          <w:color w:val="000000"/>
          <w:spacing w:val="0"/>
          <w:w w:val="100"/>
          <w:position w:val="0"/>
        </w:rPr>
        <w:t>发达国家则一般超过</w:t>
      </w:r>
      <w:r>
        <w:rPr>
          <w:color w:val="000000"/>
          <w:spacing w:val="0"/>
          <w:w w:val="100"/>
          <w:position w:val="0"/>
          <w:sz w:val="18"/>
          <w:szCs w:val="18"/>
        </w:rPr>
        <w:t>30%）</w:t>
      </w:r>
      <w:r>
        <w:rPr>
          <w:color w:val="000000"/>
          <w:spacing w:val="0"/>
          <w:w w:val="100"/>
          <w:position w:val="0"/>
        </w:rPr>
        <w:t>，存在协同衔接不顺畅、 市场环境不完善、法规标准不适应、先进技术应用滞后等问题。而多式联运比重每提高</w:t>
      </w:r>
      <w:r>
        <w:rPr>
          <w:color w:val="000000"/>
          <w:spacing w:val="0"/>
          <w:w w:val="100"/>
          <w:position w:val="0"/>
          <w:sz w:val="18"/>
          <w:szCs w:val="18"/>
        </w:rPr>
        <w:t>1</w:t>
      </w:r>
      <w:r>
        <w:rPr>
          <w:color w:val="000000"/>
          <w:spacing w:val="0"/>
          <w:w w:val="100"/>
          <w:position w:val="0"/>
        </w:rPr>
        <w:t>个百分 点就可以降低物流总费用约</w:t>
      </w:r>
      <w:r>
        <w:rPr>
          <w:color w:val="000000"/>
          <w:spacing w:val="0"/>
          <w:w w:val="100"/>
          <w:position w:val="0"/>
          <w:sz w:val="18"/>
          <w:szCs w:val="18"/>
        </w:rPr>
        <w:t>0.9</w:t>
      </w:r>
      <w:r>
        <w:rPr>
          <w:color w:val="000000"/>
          <w:spacing w:val="0"/>
          <w:w w:val="100"/>
          <w:position w:val="0"/>
        </w:rPr>
        <w:t xml:space="preserve">个百分点，对推动物流业降本增效具有明显作用，因而鼓励发展 </w:t>
      </w:r>
      <w:r>
        <w:rPr>
          <w:color w:val="000000"/>
          <w:spacing w:val="0"/>
          <w:w w:val="100"/>
          <w:position w:val="0"/>
        </w:rPr>
        <w:t>多式联运也成为我国十三五规划中提高交通运输服务效益、降低整体物流成本的重要着力点，接 轨多式联运将成为我国物流行业企业的共同发展目标和努力方向。</w:t>
      </w:r>
    </w:p>
    <w:p>
      <w:pPr>
        <w:pStyle w:val="Style35"/>
        <w:keepNext/>
        <w:keepLines/>
        <w:widowControl w:val="0"/>
        <w:numPr>
          <w:ilvl w:val="0"/>
          <w:numId w:val="21"/>
        </w:numPr>
        <w:shd w:val="clear" w:color="auto" w:fill="auto"/>
        <w:tabs>
          <w:tab w:pos="757" w:val="left"/>
        </w:tabs>
        <w:bidi w:val="0"/>
        <w:spacing w:before="0" w:after="0" w:line="410" w:lineRule="exact"/>
        <w:ind w:left="0" w:right="0" w:firstLine="420"/>
        <w:jc w:val="both"/>
      </w:pPr>
      <w:bookmarkStart w:id="262" w:name="bookmark262"/>
      <w:bookmarkStart w:id="263" w:name="bookmark263"/>
      <w:bookmarkStart w:id="264" w:name="bookmark264"/>
      <w:bookmarkStart w:id="265" w:name="bookmark265"/>
      <w:bookmarkEnd w:id="264"/>
      <w:r>
        <w:rPr>
          <w:color w:val="000000"/>
          <w:spacing w:val="0"/>
          <w:w w:val="100"/>
          <w:position w:val="0"/>
        </w:rPr>
        <w:t>集装化率不断提高，集装箱大型化、特种化</w:t>
      </w:r>
      <w:bookmarkEnd w:id="262"/>
      <w:bookmarkEnd w:id="263"/>
      <w:bookmarkEnd w:id="265"/>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在物流运输中，集装化有利于简化货物包装，保障运输安全，降低运输成本，提高运输工具、 仓库和货位的装载和使用效率，同时运输手续简便，换装迅速，有利于开展多式联运，便于开展 门到门运输。虽然近年来我国内贸集装箱物流行业取得了长足发展，但仍不能满足经济发展、物 流现代化的需要，当前我国内贸运输货物的集装化率仍然偏低，与发达国家相比仍存在较大差距。 未来加快发展内贸集装箱运输对改善运输结构、促进物流业现代化、满足经贸发展等具有十分重 要的意义。</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同时，在集装箱发展过程中，过去的小型集装箱已逐渐被</w:t>
      </w:r>
      <w:r>
        <w:rPr>
          <w:color w:val="000000"/>
          <w:spacing w:val="0"/>
          <w:w w:val="100"/>
          <w:position w:val="0"/>
          <w:sz w:val="18"/>
          <w:szCs w:val="18"/>
        </w:rPr>
        <w:t>20</w:t>
      </w:r>
      <w:r>
        <w:rPr>
          <w:color w:val="000000"/>
          <w:spacing w:val="0"/>
          <w:w w:val="100"/>
          <w:position w:val="0"/>
        </w:rPr>
        <w:t>英尺、</w:t>
      </w:r>
      <w:r>
        <w:rPr>
          <w:color w:val="000000"/>
          <w:spacing w:val="0"/>
          <w:w w:val="100"/>
          <w:position w:val="0"/>
          <w:sz w:val="18"/>
          <w:szCs w:val="18"/>
        </w:rPr>
        <w:t>40</w:t>
      </w:r>
      <w:r>
        <w:rPr>
          <w:color w:val="000000"/>
          <w:spacing w:val="0"/>
          <w:w w:val="100"/>
          <w:position w:val="0"/>
        </w:rPr>
        <w:t>英尺国际标准集装箱 所代替，甚至</w:t>
      </w:r>
      <w:r>
        <w:rPr>
          <w:color w:val="000000"/>
          <w:spacing w:val="0"/>
          <w:w w:val="100"/>
          <w:position w:val="0"/>
          <w:sz w:val="18"/>
          <w:szCs w:val="18"/>
        </w:rPr>
        <w:t>45</w:t>
      </w:r>
      <w:r>
        <w:rPr>
          <w:color w:val="000000"/>
          <w:spacing w:val="0"/>
          <w:w w:val="100"/>
          <w:position w:val="0"/>
        </w:rPr>
        <w:t>英尺的集装箱也投入到国内水路集装箱运输中来，大型集装箱的使用可以降低单 位</w:t>
      </w:r>
      <w:r>
        <w:rPr>
          <w:color w:val="000000"/>
          <w:spacing w:val="0"/>
          <w:w w:val="100"/>
          <w:position w:val="0"/>
          <w:sz w:val="18"/>
          <w:szCs w:val="18"/>
        </w:rPr>
        <w:t>TEU</w:t>
      </w:r>
      <w:r>
        <w:rPr>
          <w:color w:val="000000"/>
          <w:spacing w:val="0"/>
          <w:w w:val="100"/>
          <w:position w:val="0"/>
        </w:rPr>
        <w:t>的运输成本，有助于航运企业改善经营成本结构、提升利润空间。此外，货源结构从普通 货物向轻泡物、高值物甚至高危物等特殊货物的延伸，促使集装箱种类呈现多元化、特种化，陆 续出现了冷藏集装箱、危险货物集装箱、侧开门箱、汽车箱、罐体箱等特种集装箱。一方面，由 于特种集装箱突破了重量设计的概念，能灵活满足不同货物的运输需求，有利于物流公司拓展经 营范围、提升专业物流服务能力、延伸服务链条；另一方面，适箱货源的不断丰富也将有力推动 散货运输转向集装箱运输。集装箱的大型化、特种化是当前我国物流行业发展的重要趋势。</w:t>
      </w:r>
    </w:p>
    <w:p>
      <w:pPr>
        <w:pStyle w:val="Style35"/>
        <w:keepNext/>
        <w:keepLines/>
        <w:widowControl w:val="0"/>
        <w:numPr>
          <w:ilvl w:val="0"/>
          <w:numId w:val="21"/>
        </w:numPr>
        <w:shd w:val="clear" w:color="auto" w:fill="auto"/>
        <w:tabs>
          <w:tab w:pos="757" w:val="left"/>
        </w:tabs>
        <w:bidi w:val="0"/>
        <w:spacing w:before="0" w:after="0" w:line="410" w:lineRule="exact"/>
        <w:ind w:left="0" w:right="0" w:firstLine="420"/>
        <w:jc w:val="both"/>
      </w:pPr>
      <w:bookmarkStart w:id="266" w:name="bookmark266"/>
      <w:bookmarkStart w:id="267" w:name="bookmark267"/>
      <w:bookmarkStart w:id="268" w:name="bookmark268"/>
      <w:bookmarkStart w:id="269" w:name="bookmark269"/>
      <w:bookmarkEnd w:id="268"/>
      <w:r>
        <w:rPr>
          <w:color w:val="000000"/>
          <w:spacing w:val="0"/>
          <w:w w:val="100"/>
          <w:position w:val="0"/>
        </w:rPr>
        <w:t>行业信息化建设不断加速，传统集运向电商转变</w:t>
      </w:r>
      <w:bookmarkEnd w:id="266"/>
      <w:bookmarkEnd w:id="267"/>
      <w:bookmarkEnd w:id="269"/>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智慧交通理念将加速信息技术与交通运输深度融合发展的趋势。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月，交通运输部印 发《推进智慧交通发展行动计划</w:t>
      </w:r>
      <w:r>
        <w:rPr>
          <w:color w:val="000000"/>
          <w:spacing w:val="0"/>
          <w:w w:val="100"/>
          <w:position w:val="0"/>
          <w:sz w:val="18"/>
          <w:szCs w:val="18"/>
        </w:rPr>
        <w:t>（2017-2020</w:t>
      </w:r>
      <w:r>
        <w:rPr>
          <w:color w:val="000000"/>
          <w:spacing w:val="0"/>
          <w:w w:val="100"/>
          <w:position w:val="0"/>
        </w:rPr>
        <w:t>年）》，将推动智能化港口建设、推动智能化运输 装备升级改造作为重点任务，提出要实现港口企业与船公司、铁路、公路等企业实现无缝连接， 同时鼓励有条件的交通运输企业，应用大数据、云计算等技术，建设协调联动的智能调度等运用 管理系统，实现对场站、车辆、人员等运输资源的动态监测、优化配置、精准调度和协同运转， 提高交通运输企业运营效率和安全生产水平。在此背景下，集装箱物流企业也需积极引进船舶管 理系统、集装箱管理系统、贸易系统、电子交易平台等信息系统，进而实现信息实时化、管理现 代化、服务精细化。</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同时，过去由于内贸集装箱船较小，传统集运商只需掌握数个大客户的货源即可维持内贸航 线运营。随着内贸集装箱船大型化速度加快，原有的大客户货源已不足维持航线运营。在“互联 网+”时代，传统航运商正逐渐向航运电商转变，通过自行开发电商平台或者使用货代公司的第三 方电商平台向客户提供包括在线订舱、在线核对提单、在线支付等功能在内的一站式集装箱运输 服务。</w:t>
      </w:r>
    </w:p>
    <w:p>
      <w:pPr>
        <w:pStyle w:val="Style35"/>
        <w:keepNext/>
        <w:keepLines/>
        <w:widowControl w:val="0"/>
        <w:numPr>
          <w:ilvl w:val="0"/>
          <w:numId w:val="21"/>
        </w:numPr>
        <w:shd w:val="clear" w:color="auto" w:fill="auto"/>
        <w:tabs>
          <w:tab w:pos="757" w:val="left"/>
        </w:tabs>
        <w:bidi w:val="0"/>
        <w:spacing w:before="0" w:after="0" w:line="410" w:lineRule="exact"/>
        <w:ind w:left="0" w:right="0" w:firstLine="420"/>
        <w:jc w:val="both"/>
      </w:pPr>
      <w:bookmarkStart w:id="270" w:name="bookmark270"/>
      <w:bookmarkStart w:id="271" w:name="bookmark271"/>
      <w:bookmarkStart w:id="272" w:name="bookmark272"/>
      <w:bookmarkStart w:id="273" w:name="bookmark273"/>
      <w:bookmarkEnd w:id="272"/>
      <w:r>
        <w:rPr>
          <w:color w:val="000000"/>
          <w:spacing w:val="0"/>
          <w:w w:val="100"/>
          <w:position w:val="0"/>
        </w:rPr>
        <w:t>行业集中度不断提升</w:t>
      </w:r>
      <w:bookmarkEnd w:id="270"/>
      <w:bookmarkEnd w:id="271"/>
      <w:bookmarkEnd w:id="273"/>
      <w:r>
        <w:br w:type="page"/>
      </w:r>
    </w:p>
    <w:p>
      <w:pPr>
        <w:pStyle w:val="Style16"/>
        <w:keepNext w:val="0"/>
        <w:keepLines w:val="0"/>
        <w:widowControl w:val="0"/>
        <w:shd w:val="clear" w:color="auto" w:fill="auto"/>
        <w:bidi w:val="0"/>
        <w:spacing w:before="0" w:after="340" w:line="413" w:lineRule="exact"/>
        <w:ind w:left="0" w:right="0" w:firstLine="420"/>
        <w:jc w:val="both"/>
      </w:pPr>
      <w:r>
        <w:rPr>
          <w:color w:val="000000"/>
          <w:spacing w:val="0"/>
          <w:w w:val="100"/>
          <w:position w:val="0"/>
          <w:sz w:val="18"/>
          <w:szCs w:val="18"/>
        </w:rPr>
        <w:t>2021</w:t>
      </w:r>
      <w:r>
        <w:rPr>
          <w:color w:val="000000"/>
          <w:spacing w:val="0"/>
          <w:w w:val="100"/>
          <w:position w:val="0"/>
        </w:rPr>
        <w:t>年，全球班轮公司运力集中度继续提升。根据</w:t>
      </w:r>
      <w:r>
        <w:rPr>
          <w:color w:val="000000"/>
          <w:spacing w:val="0"/>
          <w:w w:val="100"/>
          <w:position w:val="0"/>
          <w:sz w:val="18"/>
          <w:szCs w:val="18"/>
        </w:rPr>
        <w:t>Alphaliner</w:t>
      </w:r>
      <w:r>
        <w:rPr>
          <w:color w:val="000000"/>
          <w:spacing w:val="0"/>
          <w:w w:val="100"/>
          <w:position w:val="0"/>
        </w:rPr>
        <w:t>的统计数据，截至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月底，全球前十大班轮公司运力的市场份额合计达到</w:t>
      </w:r>
      <w:r>
        <w:rPr>
          <w:color w:val="000000"/>
          <w:spacing w:val="0"/>
          <w:w w:val="100"/>
          <w:position w:val="0"/>
          <w:sz w:val="18"/>
          <w:szCs w:val="18"/>
        </w:rPr>
        <w:t xml:space="preserve">84. </w:t>
      </w:r>
      <w:r>
        <w:rPr>
          <w:color w:val="000000"/>
          <w:spacing w:val="0"/>
          <w:w w:val="100"/>
          <w:position w:val="0"/>
          <w:sz w:val="18"/>
          <w:szCs w:val="18"/>
        </w:rPr>
        <w:t>1%</w:t>
      </w:r>
      <w:r>
        <w:rPr>
          <w:color w:val="000000"/>
          <w:spacing w:val="0"/>
          <w:w w:val="100"/>
          <w:position w:val="0"/>
        </w:rPr>
        <w:t>，较</w:t>
      </w:r>
      <w:r>
        <w:rPr>
          <w:color w:val="000000"/>
          <w:spacing w:val="0"/>
          <w:w w:val="100"/>
          <w:position w:val="0"/>
          <w:sz w:val="18"/>
          <w:szCs w:val="18"/>
        </w:rPr>
        <w:t>2020</w:t>
      </w:r>
      <w:r>
        <w:rPr>
          <w:color w:val="000000"/>
          <w:spacing w:val="0"/>
          <w:w w:val="100"/>
          <w:position w:val="0"/>
        </w:rPr>
        <w:t>年底的</w:t>
      </w:r>
      <w:r>
        <w:rPr>
          <w:color w:val="000000"/>
          <w:spacing w:val="0"/>
          <w:w w:val="100"/>
          <w:position w:val="0"/>
          <w:sz w:val="18"/>
          <w:szCs w:val="18"/>
        </w:rPr>
        <w:t>83.9%</w:t>
      </w:r>
      <w:r>
        <w:rPr>
          <w:color w:val="000000"/>
          <w:spacing w:val="0"/>
          <w:w w:val="100"/>
          <w:position w:val="0"/>
        </w:rPr>
        <w:t xml:space="preserve">提高了 </w:t>
      </w:r>
      <w:r>
        <w:rPr>
          <w:color w:val="000000"/>
          <w:spacing w:val="0"/>
          <w:w w:val="100"/>
          <w:position w:val="0"/>
          <w:sz w:val="18"/>
          <w:szCs w:val="18"/>
        </w:rPr>
        <w:t>0.2</w:t>
      </w:r>
      <w:r>
        <w:rPr>
          <w:color w:val="000000"/>
          <w:spacing w:val="0"/>
          <w:w w:val="100"/>
          <w:position w:val="0"/>
        </w:rPr>
        <w:t>个 百分点；前二十大班轮公司的市场运力份额更是达到</w:t>
      </w:r>
      <w:r>
        <w:rPr>
          <w:color w:val="000000"/>
          <w:spacing w:val="0"/>
          <w:w w:val="100"/>
          <w:position w:val="0"/>
          <w:sz w:val="18"/>
          <w:szCs w:val="18"/>
        </w:rPr>
        <w:t xml:space="preserve">91. </w:t>
      </w:r>
      <w:r>
        <w:rPr>
          <w:color w:val="000000"/>
          <w:spacing w:val="0"/>
          <w:w w:val="100"/>
          <w:position w:val="0"/>
          <w:sz w:val="18"/>
          <w:szCs w:val="18"/>
        </w:rPr>
        <w:t>0%</w:t>
      </w:r>
      <w:r>
        <w:rPr>
          <w:color w:val="000000"/>
          <w:spacing w:val="0"/>
          <w:w w:val="100"/>
          <w:position w:val="0"/>
        </w:rPr>
        <w:t>。</w:t>
      </w:r>
    </w:p>
    <w:p>
      <w:pPr>
        <w:pStyle w:val="Style2"/>
        <w:keepNext w:val="0"/>
        <w:keepLines w:val="0"/>
        <w:widowControl w:val="0"/>
        <w:shd w:val="clear" w:color="auto" w:fill="auto"/>
        <w:bidi w:val="0"/>
        <w:spacing w:before="0" w:after="0" w:line="413" w:lineRule="exact"/>
        <w:ind w:left="0" w:right="0" w:firstLine="0"/>
        <w:jc w:val="center"/>
      </w:pPr>
      <w:r>
        <w:rPr>
          <w:color w:val="000000"/>
          <w:spacing w:val="0"/>
          <w:w w:val="100"/>
          <w:position w:val="0"/>
        </w:rPr>
        <w:t>全球主要班轮公司运力排名情况</w:t>
      </w:r>
    </w:p>
    <w:p>
      <w:pPr>
        <w:widowControl w:val="0"/>
        <w:jc w:val="center"/>
        <w:rPr>
          <w:sz w:val="2"/>
          <w:szCs w:val="2"/>
        </w:rPr>
      </w:pPr>
      <w:r>
        <w:drawing>
          <wp:inline>
            <wp:extent cx="5096510" cy="39503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5096510" cy="3950335"/>
                    </a:xfrm>
                    <a:prstGeom prst="rect"/>
                  </pic:spPr>
                </pic:pic>
              </a:graphicData>
            </a:graphic>
          </wp:inline>
        </w:drawing>
      </w:r>
    </w:p>
    <w:p>
      <w:pPr>
        <w:pStyle w:val="Style2"/>
        <w:keepNext w:val="0"/>
        <w:keepLines w:val="0"/>
        <w:widowControl w:val="0"/>
        <w:shd w:val="clear" w:color="auto" w:fill="auto"/>
        <w:bidi w:val="0"/>
        <w:spacing w:before="0" w:after="0" w:line="408" w:lineRule="exact"/>
        <w:ind w:left="0" w:right="0" w:firstLine="0"/>
        <w:jc w:val="right"/>
      </w:pPr>
      <w:r>
        <w:rPr>
          <w:spacing w:val="0"/>
          <w:w w:val="100"/>
          <w:position w:val="0"/>
        </w:rPr>
        <w:t>资料来源：</w:t>
      </w:r>
      <w:r>
        <w:rPr>
          <w:spacing w:val="0"/>
          <w:w w:val="100"/>
          <w:position w:val="0"/>
        </w:rPr>
        <w:t>Alphaliner</w:t>
      </w:r>
      <w:r>
        <w:rPr>
          <w:spacing w:val="0"/>
          <w:w w:val="100"/>
          <w:position w:val="0"/>
        </w:rPr>
        <w:t>，数据截至2021年12月底。</w:t>
      </w:r>
    </w:p>
    <w:p>
      <w:pPr>
        <w:widowControl w:val="0"/>
        <w:spacing w:after="119" w:line="1" w:lineRule="exact"/>
      </w:pP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国内中远海运集装箱运输有限公司（上海泛亚航运有限公司的控股股东）、上海中谷物流股 份有限公司、安通控股分列大陆集装箱运输公司运力排名榜前三位及全球集装箱运输公司运力排 名榜第</w:t>
      </w:r>
      <w:r>
        <w:rPr>
          <w:color w:val="000000"/>
          <w:spacing w:val="0"/>
          <w:w w:val="100"/>
          <w:position w:val="0"/>
          <w:sz w:val="18"/>
          <w:szCs w:val="18"/>
        </w:rPr>
        <w:t>4</w:t>
      </w:r>
      <w:r>
        <w:rPr>
          <w:color w:val="000000"/>
          <w:spacing w:val="0"/>
          <w:w w:val="100"/>
          <w:position w:val="0"/>
        </w:rPr>
        <w:t>位、第</w:t>
      </w:r>
      <w:r>
        <w:rPr>
          <w:color w:val="000000"/>
          <w:spacing w:val="0"/>
          <w:w w:val="100"/>
          <w:position w:val="0"/>
          <w:sz w:val="18"/>
          <w:szCs w:val="18"/>
        </w:rPr>
        <w:t>18</w:t>
      </w:r>
      <w:r>
        <w:rPr>
          <w:color w:val="000000"/>
          <w:spacing w:val="0"/>
          <w:w w:val="100"/>
          <w:position w:val="0"/>
        </w:rPr>
        <w:t>位、第</w:t>
      </w:r>
      <w:r>
        <w:rPr>
          <w:color w:val="000000"/>
          <w:spacing w:val="0"/>
          <w:w w:val="100"/>
          <w:position w:val="0"/>
          <w:sz w:val="18"/>
          <w:szCs w:val="18"/>
        </w:rPr>
        <w:t>21</w:t>
      </w:r>
      <w:r>
        <w:rPr>
          <w:color w:val="000000"/>
          <w:spacing w:val="0"/>
          <w:w w:val="100"/>
          <w:position w:val="0"/>
        </w:rPr>
        <w:t>位。其中，上海泛亚航运有限公司、上海中谷物流股份有限公司、 安通控股等专注内贸业务的企业于内贸集装箱物流行业的运力优势愈发明显，</w:t>
      </w:r>
      <w:r>
        <w:rPr>
          <w:color w:val="000000"/>
          <w:spacing w:val="0"/>
          <w:w w:val="100"/>
          <w:position w:val="0"/>
          <w:sz w:val="18"/>
          <w:szCs w:val="18"/>
        </w:rPr>
        <w:t>3</w:t>
      </w:r>
      <w:r>
        <w:rPr>
          <w:color w:val="000000"/>
          <w:spacing w:val="0"/>
          <w:w w:val="100"/>
          <w:position w:val="0"/>
        </w:rPr>
        <w:t>家公司内贸集装 箱运力占市场比例超</w:t>
      </w:r>
      <w:r>
        <w:rPr>
          <w:color w:val="000000"/>
          <w:spacing w:val="0"/>
          <w:w w:val="100"/>
          <w:position w:val="0"/>
          <w:sz w:val="18"/>
          <w:szCs w:val="18"/>
        </w:rPr>
        <w:t>80%</w:t>
      </w:r>
      <w:r>
        <w:rPr>
          <w:color w:val="000000"/>
          <w:spacing w:val="0"/>
          <w:w w:val="100"/>
          <w:position w:val="0"/>
        </w:rPr>
        <w:t>。总体来看，以海上航运为代表的内贸集装箱物流行业集中度较高。</w:t>
      </w:r>
    </w:p>
    <w:p>
      <w:pPr>
        <w:pStyle w:val="Style35"/>
        <w:keepNext/>
        <w:keepLines/>
        <w:widowControl w:val="0"/>
        <w:numPr>
          <w:ilvl w:val="0"/>
          <w:numId w:val="21"/>
        </w:numPr>
        <w:shd w:val="clear" w:color="auto" w:fill="auto"/>
        <w:bidi w:val="0"/>
        <w:spacing w:before="0" w:after="0" w:line="408" w:lineRule="exact"/>
        <w:ind w:left="0" w:right="0" w:firstLine="420"/>
        <w:jc w:val="both"/>
      </w:pPr>
      <w:bookmarkStart w:id="274" w:name="bookmark274"/>
      <w:bookmarkStart w:id="275" w:name="bookmark275"/>
      <w:bookmarkStart w:id="276" w:name="bookmark276"/>
      <w:bookmarkStart w:id="277" w:name="bookmark277"/>
      <w:bookmarkEnd w:id="276"/>
      <w:r>
        <w:rPr>
          <w:color w:val="000000"/>
          <w:spacing w:val="0"/>
          <w:w w:val="100"/>
          <w:position w:val="0"/>
        </w:rPr>
        <w:t>内贸集装箱物流企业资本运作频繁</w:t>
      </w:r>
      <w:bookmarkEnd w:id="274"/>
      <w:bookmarkEnd w:id="275"/>
      <w:bookmarkEnd w:id="277"/>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在内贸集装箱物流行业领先企业中，上海泛亚航运有限公司于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月启动并于</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月完成增资扩股及员工持股方案，引入复星系战略投资人，同步通过员工持股平台引入员工持 股，成功实施混合所有制和员工持股试点改革。上海中谷物流股份有限公司于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月起在全 国中小企业股份转让系统终止挂牌，并于</w:t>
      </w:r>
      <w:r>
        <w:rPr>
          <w:color w:val="000000"/>
          <w:spacing w:val="0"/>
          <w:w w:val="100"/>
          <w:position w:val="0"/>
          <w:sz w:val="18"/>
          <w:szCs w:val="18"/>
        </w:rPr>
        <w:t>2020</w:t>
      </w:r>
      <w:r>
        <w:rPr>
          <w:color w:val="000000"/>
          <w:spacing w:val="0"/>
          <w:w w:val="100"/>
          <w:position w:val="0"/>
        </w:rPr>
        <w:t>年在上交所主板上市。安通控股于</w:t>
      </w:r>
      <w:r>
        <w:rPr>
          <w:color w:val="000000"/>
          <w:spacing w:val="0"/>
          <w:w w:val="100"/>
          <w:position w:val="0"/>
          <w:sz w:val="18"/>
          <w:szCs w:val="18"/>
        </w:rPr>
        <w:t>2016</w:t>
      </w:r>
      <w:r>
        <w:rPr>
          <w:color w:val="000000"/>
          <w:spacing w:val="0"/>
          <w:w w:val="100"/>
          <w:position w:val="0"/>
        </w:rPr>
        <w:t>年实现重 组上市，</w:t>
      </w:r>
      <w:r>
        <w:rPr>
          <w:color w:val="000000"/>
          <w:spacing w:val="0"/>
          <w:w w:val="100"/>
          <w:position w:val="0"/>
          <w:sz w:val="18"/>
          <w:szCs w:val="18"/>
        </w:rPr>
        <w:t>2020</w:t>
      </w:r>
      <w:r>
        <w:rPr>
          <w:color w:val="000000"/>
          <w:spacing w:val="0"/>
          <w:w w:val="100"/>
          <w:position w:val="0"/>
        </w:rPr>
        <w:t>年因债务危机完成司法重整并引入招商港口和中航信托为主导的产业投资人。总体 来看，内贸集装箱物流企业借助多种资本运作手段，不断优化公司治理结构、完善激励机制、提 升综合竞争能力及抗风险能力。</w:t>
      </w:r>
    </w:p>
    <w:p>
      <w:pPr>
        <w:pStyle w:val="Style35"/>
        <w:keepNext/>
        <w:keepLines/>
        <w:widowControl w:val="0"/>
        <w:shd w:val="clear" w:color="auto" w:fill="auto"/>
        <w:bidi w:val="0"/>
        <w:spacing w:before="0" w:after="10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二）公司发展战略</w:t>
      </w:r>
      <w:bookmarkEnd w:id="278"/>
      <w:bookmarkEnd w:id="279"/>
      <w:bookmarkEnd w:id="28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09" w:lineRule="exact"/>
        <w:ind w:left="0" w:right="0" w:firstLine="420"/>
        <w:jc w:val="left"/>
      </w:pPr>
      <w:r>
        <w:rPr>
          <w:color w:val="000000"/>
          <w:spacing w:val="0"/>
          <w:w w:val="100"/>
          <w:position w:val="0"/>
          <w:sz w:val="18"/>
          <w:szCs w:val="18"/>
        </w:rPr>
        <w:t>2021</w:t>
      </w:r>
      <w:r>
        <w:rPr>
          <w:color w:val="000000"/>
          <w:spacing w:val="0"/>
          <w:w w:val="100"/>
          <w:position w:val="0"/>
        </w:rPr>
        <w:t>年，国家“十四五”规划纲要正式发布，“交通强国”的图景振奋人心，纲要中有</w:t>
      </w:r>
      <w:r>
        <w:rPr>
          <w:color w:val="000000"/>
          <w:spacing w:val="0"/>
          <w:w w:val="100"/>
          <w:position w:val="0"/>
          <w:sz w:val="18"/>
          <w:szCs w:val="18"/>
        </w:rPr>
        <w:t xml:space="preserve">21 </w:t>
      </w:r>
      <w:r>
        <w:rPr>
          <w:color w:val="000000"/>
          <w:spacing w:val="0"/>
          <w:w w:val="100"/>
          <w:position w:val="0"/>
        </w:rPr>
        <w:t>处提到物流，为现代物流发展和创新指明了方向。“两个一百年”奋斗目标历史交汇，公司把握 重整成功与行业积极向好的机遇，未来公司将多方携手，协同合作伙伴开展融舱合作，共拓精品 航线，合力为客户提供绿色、经济、高效、安全的集装箱全程物流解决方案，推动产业链、供应 链生态圈的共建共享、互惠互通，促进行业高质量有序发展。</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结合公司现状，公司将从以下几方面持续推进战略的实施：</w:t>
      </w:r>
    </w:p>
    <w:p>
      <w:pPr>
        <w:pStyle w:val="Style16"/>
        <w:keepNext w:val="0"/>
        <w:keepLines w:val="0"/>
        <w:widowControl w:val="0"/>
        <w:shd w:val="clear" w:color="auto" w:fill="auto"/>
        <w:tabs>
          <w:tab w:pos="843" w:val="left"/>
        </w:tabs>
        <w:bidi w:val="0"/>
        <w:spacing w:before="0" w:after="0" w:line="409" w:lineRule="exact"/>
        <w:ind w:left="0" w:right="0" w:firstLine="420"/>
        <w:jc w:val="both"/>
      </w:pPr>
      <w:bookmarkStart w:id="282" w:name="bookmark282"/>
      <w:r>
        <w:rPr>
          <w:color w:val="000000"/>
          <w:spacing w:val="0"/>
          <w:w w:val="100"/>
          <w:position w:val="0"/>
          <w:sz w:val="18"/>
          <w:szCs w:val="18"/>
        </w:rPr>
        <w:t>（</w:t>
      </w:r>
      <w:bookmarkEnd w:id="282"/>
      <w:r>
        <w:rPr>
          <w:color w:val="000000"/>
          <w:spacing w:val="0"/>
          <w:w w:val="100"/>
          <w:position w:val="0"/>
          <w:sz w:val="18"/>
          <w:szCs w:val="18"/>
        </w:rPr>
        <w:t>1）</w:t>
        <w:tab/>
      </w:r>
      <w:r>
        <w:rPr>
          <w:color w:val="000000"/>
          <w:spacing w:val="0"/>
          <w:w w:val="100"/>
          <w:position w:val="0"/>
        </w:rPr>
        <w:t>优化综合物流信息化平台，推进数字化建设</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公司将进一步利用云技术、物联网、移动互联网、大数据等技术提升综合物流信息化平台， 与全覆盖式的物流网络有机结合，使得“线上平台”与“线下网络”高效对接、相互呼应，真正 实现业务一体化运作，实现“天网”与“地网”的“天地融合”。目前，公司的综合物流信息化 平台系统包括财商平台、价格发布、船务管理、集装箱管理、客户电子商务平台、移动平台、集 卡平台、司机平台、客服管理，分析管理平台等，平台之间实现一体化管控，实现一个数据中心， 多业务发展的模式，同时已实现对整个物流环节的实时监控。</w:t>
      </w:r>
    </w:p>
    <w:p>
      <w:pPr>
        <w:pStyle w:val="Style16"/>
        <w:keepNext w:val="0"/>
        <w:keepLines w:val="0"/>
        <w:widowControl w:val="0"/>
        <w:shd w:val="clear" w:color="auto" w:fill="auto"/>
        <w:tabs>
          <w:tab w:pos="843" w:val="left"/>
        </w:tabs>
        <w:bidi w:val="0"/>
        <w:spacing w:before="0" w:after="0" w:line="409" w:lineRule="exact"/>
        <w:ind w:left="0" w:right="0" w:firstLine="420"/>
        <w:jc w:val="left"/>
      </w:pPr>
      <w:bookmarkStart w:id="283" w:name="bookmark283"/>
      <w:r>
        <w:rPr>
          <w:color w:val="000000"/>
          <w:spacing w:val="0"/>
          <w:w w:val="100"/>
          <w:position w:val="0"/>
          <w:sz w:val="18"/>
          <w:szCs w:val="18"/>
        </w:rPr>
        <w:t>（</w:t>
      </w:r>
      <w:bookmarkEnd w:id="283"/>
      <w:r>
        <w:rPr>
          <w:color w:val="000000"/>
          <w:spacing w:val="0"/>
          <w:w w:val="100"/>
          <w:position w:val="0"/>
          <w:sz w:val="18"/>
          <w:szCs w:val="18"/>
        </w:rPr>
        <w:t>2）</w:t>
        <w:tab/>
      </w:r>
      <w:r>
        <w:rPr>
          <w:color w:val="000000"/>
          <w:spacing w:val="0"/>
          <w:w w:val="100"/>
          <w:position w:val="0"/>
        </w:rPr>
        <w:t>夯实多式联运服务基础，升级运输模式，塑造多式联运品牌</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进一步联通港口与内陆铁路、公路等的“血管”，强化中间衔接、畅通联运线路，让“血液” 畅流，然后形成稳定、高效、标准化的多式联运“通道产品”，再辅之以多维度的信息互联，从 而为客户提供全程不脱节、不断链、可以自由组合的高品质多式联运服务。未来公司还将着力打 造“水路+公路+铁路+多式联运基地”的一站式服务网络生态和升级融仓合作，物流产品的多样化、 时效性和覆盖半径将得到大幅提升，公司将巩固多式联运服务基础优势、补齐短板，通过跨运输 方式形成全要素的物流链，跨服务领域形成高柔性供应链，率先打响全国多式联运品牌的口号。</w:t>
      </w:r>
    </w:p>
    <w:p>
      <w:pPr>
        <w:pStyle w:val="Style16"/>
        <w:keepNext w:val="0"/>
        <w:keepLines w:val="0"/>
        <w:widowControl w:val="0"/>
        <w:shd w:val="clear" w:color="auto" w:fill="auto"/>
        <w:tabs>
          <w:tab w:pos="843" w:val="left"/>
        </w:tabs>
        <w:bidi w:val="0"/>
        <w:spacing w:before="0" w:after="0" w:line="409" w:lineRule="exact"/>
        <w:ind w:left="0" w:right="0" w:firstLine="420"/>
        <w:jc w:val="both"/>
      </w:pPr>
      <w:bookmarkStart w:id="284" w:name="bookmark284"/>
      <w:r>
        <w:rPr>
          <w:color w:val="000000"/>
          <w:spacing w:val="0"/>
          <w:w w:val="100"/>
          <w:position w:val="0"/>
          <w:sz w:val="18"/>
          <w:szCs w:val="18"/>
        </w:rPr>
        <w:t>（</w:t>
      </w:r>
      <w:bookmarkEnd w:id="284"/>
      <w:r>
        <w:rPr>
          <w:color w:val="000000"/>
          <w:spacing w:val="0"/>
          <w:w w:val="100"/>
          <w:position w:val="0"/>
          <w:sz w:val="18"/>
          <w:szCs w:val="18"/>
        </w:rPr>
        <w:t>3）</w:t>
        <w:tab/>
      </w:r>
      <w:r>
        <w:rPr>
          <w:color w:val="000000"/>
          <w:spacing w:val="0"/>
          <w:w w:val="100"/>
          <w:position w:val="0"/>
        </w:rPr>
        <w:t>开辟后方市场，延伸航运产业链</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集装箱物流链是一个拥有众多主体与衍生服务的行业，重整后公司将紧紧围绕所在的产业链 条，充分利用自身需求量与行业影响力优势，以及重整投资人在修造船箱方面的优势，广泛开发 后方市场，如轮胎贸易、加油服务、船舶与集装箱的修造维护服务等。通过延伸航运产业链不断 提升服务附加值和客户粘度。</w:t>
      </w:r>
    </w:p>
    <w:p>
      <w:pPr>
        <w:pStyle w:val="Style16"/>
        <w:keepNext w:val="0"/>
        <w:keepLines w:val="0"/>
        <w:widowControl w:val="0"/>
        <w:shd w:val="clear" w:color="auto" w:fill="auto"/>
        <w:tabs>
          <w:tab w:pos="843" w:val="left"/>
        </w:tabs>
        <w:bidi w:val="0"/>
        <w:spacing w:before="0" w:after="0" w:line="409" w:lineRule="exact"/>
        <w:ind w:left="0" w:right="0" w:firstLine="420"/>
        <w:jc w:val="left"/>
      </w:pPr>
      <w:bookmarkStart w:id="285" w:name="bookmark285"/>
      <w:r>
        <w:rPr>
          <w:color w:val="000000"/>
          <w:spacing w:val="0"/>
          <w:w w:val="100"/>
          <w:position w:val="0"/>
          <w:sz w:val="18"/>
          <w:szCs w:val="18"/>
        </w:rPr>
        <w:t>（</w:t>
      </w:r>
      <w:bookmarkEnd w:id="285"/>
      <w:r>
        <w:rPr>
          <w:color w:val="000000"/>
          <w:spacing w:val="0"/>
          <w:w w:val="100"/>
          <w:position w:val="0"/>
          <w:sz w:val="18"/>
          <w:szCs w:val="18"/>
        </w:rPr>
        <w:t>4）</w:t>
        <w:tab/>
      </w:r>
      <w:r>
        <w:rPr>
          <w:color w:val="000000"/>
          <w:spacing w:val="0"/>
          <w:w w:val="100"/>
          <w:position w:val="0"/>
        </w:rPr>
        <w:t>延伸供应链金融，打造“物、贸、融”供应链生态圈</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基于成熟稳定的多式联运与“仓、运、配”优势产品，公司将充分利用重整投资人中航信托 的资金实力，进一步延伸链条服务，为航运链条上的主体以及广大客户定制化供应链解决方案， 打造“物流、贸易与供应链金融”一条龙的省心便捷服务，如在全程物流服务基础上，叠加形式 贸易、在箱在库质押融资、应收账款保理融资、融资租赁等业务。以物流为基础保障，以贸易为 纽带，以供应链金融为增值点，实现公司向一体化供应链解决方案服务商转型，搭建以公司为核 心主体的供应链服务生态圈。</w:t>
      </w:r>
    </w:p>
    <w:p>
      <w:pPr>
        <w:pStyle w:val="Style16"/>
        <w:keepNext w:val="0"/>
        <w:keepLines w:val="0"/>
        <w:widowControl w:val="0"/>
        <w:numPr>
          <w:ilvl w:val="0"/>
          <w:numId w:val="3"/>
        </w:numPr>
        <w:shd w:val="clear" w:color="auto" w:fill="auto"/>
        <w:bidi w:val="0"/>
        <w:spacing w:before="0" w:after="0" w:line="410" w:lineRule="exact"/>
        <w:ind w:left="0" w:right="0" w:firstLine="420"/>
        <w:jc w:val="both"/>
      </w:pPr>
      <w:bookmarkStart w:id="286" w:name="bookmark286"/>
      <w:bookmarkEnd w:id="286"/>
      <w:r>
        <w:rPr>
          <w:color w:val="000000"/>
          <w:spacing w:val="0"/>
          <w:w w:val="100"/>
          <w:position w:val="0"/>
        </w:rPr>
        <w:t>规范化管理，全面推进企业文化创新</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公司未来将更加注重“规范化、标准化、精细化”管理，不断由规模速度型粗放式增长，转 变为质量效率型集约式增长。通过调整组织架构、人才引进培养、创新管理模式、降低运营成本、 完善风控流程等，增强公司的人员综合素质，提升管理水平与运营效率，以及强化抗风险能力。</w:t>
      </w:r>
    </w:p>
    <w:p>
      <w:pPr>
        <w:pStyle w:val="Style16"/>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创新是企业文化建设的灵魂，是不断提高企业竞争力的关键。公司要在继承的基础上全面推 进企业文化创新，以“不一样安通”的理念文化为核心，对企业制度进行创新，一方面是对企业 内部员工的激励导向制度的创新，比如薪酬制度、绩效考核制度、晋升制度、福利制度、培训制 度；另一方面对业务流程和制度的创新。打造符合公司特性的专属企业文化，通过企业文化培养 团队的忧患意识、服务意识、成长意识，推动公司持续、健康、快速地向深层次发展和提升。</w:t>
      </w:r>
    </w:p>
    <w:p>
      <w:pPr>
        <w:pStyle w:val="Style35"/>
        <w:keepNext/>
        <w:keepLines/>
        <w:widowControl w:val="0"/>
        <w:numPr>
          <w:ilvl w:val="0"/>
          <w:numId w:val="23"/>
        </w:numPr>
        <w:shd w:val="clear" w:color="auto" w:fill="auto"/>
        <w:bidi w:val="0"/>
        <w:spacing w:before="0" w:after="100" w:line="240" w:lineRule="auto"/>
        <w:ind w:left="0" w:right="0" w:firstLine="0"/>
        <w:jc w:val="left"/>
      </w:pPr>
      <w:bookmarkStart w:id="287" w:name="bookmark287"/>
      <w:bookmarkStart w:id="288" w:name="bookmark288"/>
      <w:bookmarkStart w:id="289" w:name="bookmark289"/>
      <w:bookmarkStart w:id="290" w:name="bookmark290"/>
      <w:bookmarkEnd w:id="289"/>
      <w:r>
        <w:rPr>
          <w:color w:val="000000"/>
          <w:spacing w:val="0"/>
          <w:w w:val="100"/>
          <w:position w:val="0"/>
        </w:rPr>
        <w:t>经营计划</w:t>
      </w:r>
      <w:bookmarkEnd w:id="287"/>
      <w:bookmarkEnd w:id="288"/>
      <w:bookmarkEnd w:id="29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2022</w:t>
      </w:r>
      <w:r>
        <w:rPr>
          <w:color w:val="000000"/>
          <w:spacing w:val="0"/>
          <w:w w:val="100"/>
          <w:position w:val="0"/>
        </w:rPr>
        <w:t>年是“十四五”规划实施的重要一年，也是安通抢抓新机遇、实现新发展，努力提升的 赶超之年。</w:t>
      </w:r>
      <w:r>
        <w:rPr>
          <w:color w:val="000000"/>
          <w:spacing w:val="0"/>
          <w:w w:val="100"/>
          <w:position w:val="0"/>
          <w:sz w:val="18"/>
          <w:szCs w:val="18"/>
        </w:rPr>
        <w:t>2022</w:t>
      </w:r>
      <w:r>
        <w:rPr>
          <w:color w:val="000000"/>
          <w:spacing w:val="0"/>
          <w:w w:val="100"/>
          <w:position w:val="0"/>
        </w:rPr>
        <w:t>年我们面对可能更加严峻的外部环境以及更加激烈的国际竞争，董事会要深入贯 彻落实中央经济工作会议精神，我们要牢牢把握“稳字当头、稳中求进“的总基调，全面优服务、 稳增长、深改革、防风险、提素质。新的一年，我们将继续聚焦主业，加快多式联运布局，</w:t>
      </w:r>
      <w:r>
        <w:rPr>
          <w:color w:val="000000"/>
          <w:spacing w:val="0"/>
          <w:w w:val="100"/>
          <w:position w:val="0"/>
          <w:sz w:val="18"/>
          <w:szCs w:val="18"/>
        </w:rPr>
        <w:t xml:space="preserve">2022 </w:t>
      </w:r>
      <w:r>
        <w:rPr>
          <w:color w:val="000000"/>
          <w:spacing w:val="0"/>
          <w:w w:val="100"/>
          <w:position w:val="0"/>
        </w:rPr>
        <w:t>年公司计划实现营业收入较</w:t>
      </w:r>
      <w:r>
        <w:rPr>
          <w:color w:val="000000"/>
          <w:spacing w:val="0"/>
          <w:w w:val="100"/>
          <w:position w:val="0"/>
          <w:sz w:val="18"/>
          <w:szCs w:val="18"/>
        </w:rPr>
        <w:t>2021</w:t>
      </w:r>
      <w:r>
        <w:rPr>
          <w:color w:val="000000"/>
          <w:spacing w:val="0"/>
          <w:w w:val="100"/>
          <w:position w:val="0"/>
        </w:rPr>
        <w:t>年增长</w:t>
      </w:r>
      <w:r>
        <w:rPr>
          <w:color w:val="000000"/>
          <w:spacing w:val="0"/>
          <w:w w:val="100"/>
          <w:position w:val="0"/>
          <w:sz w:val="18"/>
          <w:szCs w:val="18"/>
        </w:rPr>
        <w:t>10%，</w:t>
      </w:r>
      <w:r>
        <w:rPr>
          <w:color w:val="000000"/>
          <w:spacing w:val="0"/>
          <w:w w:val="100"/>
          <w:position w:val="0"/>
        </w:rPr>
        <w:t>进一步恢复公司的整体经营规模和市场占有率(该 经营计划并不构成公司对投资者的业绩承诺，请投资者注意投资风险)。为完成上述经营计划， 董事会将重点做好以下几方面的工作：</w:t>
      </w:r>
    </w:p>
    <w:p>
      <w:pPr>
        <w:pStyle w:val="Style35"/>
        <w:keepNext/>
        <w:keepLines/>
        <w:widowControl w:val="0"/>
        <w:shd w:val="clear" w:color="auto" w:fill="auto"/>
        <w:tabs>
          <w:tab w:pos="730" w:val="left"/>
        </w:tabs>
        <w:bidi w:val="0"/>
        <w:spacing w:before="0" w:after="0" w:line="410" w:lineRule="exact"/>
        <w:ind w:left="0" w:right="0" w:firstLine="420"/>
        <w:jc w:val="both"/>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w:t>
        <w:tab/>
        <w:t>深耕主业，构建“双循环”推动新发展</w:t>
      </w:r>
      <w:bookmarkEnd w:id="291"/>
      <w:bookmarkEnd w:id="292"/>
      <w:bookmarkEnd w:id="294"/>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月，中央提出"加快构建以国内大循环为主体、国内国际双循环相互促进的新发展 格局”，新发展格局下将促进国内生产与消费的升级，带动运输需求增加。公司将紧抓行业积极 向好的机遇，积极融入到国内国际双循环建设中，充分发挥集装箱物流供应链的支撑作用，向内、 外市场共同发力推动公司新发展。一方面，公司将继续聚焦航运与多式联运主业，进一步优化航 线布局，完善综合物流网络。另一方面，公司将积极抓住新形势下外贸航运市场带来的发展机遇， 继续推进同国际班轮公司的战略合作，以航线联营模式，积极布局美西、欧洲、东南亚等国际集 装箱运输航线，提升公司整体盈利能力。</w:t>
      </w:r>
    </w:p>
    <w:p>
      <w:pPr>
        <w:pStyle w:val="Style35"/>
        <w:keepNext/>
        <w:keepLines/>
        <w:widowControl w:val="0"/>
        <w:shd w:val="clear" w:color="auto" w:fill="auto"/>
        <w:tabs>
          <w:tab w:pos="738" w:val="left"/>
        </w:tabs>
        <w:bidi w:val="0"/>
        <w:spacing w:before="0" w:after="0" w:line="410" w:lineRule="exact"/>
        <w:ind w:left="0" w:right="0" w:firstLine="420"/>
        <w:jc w:val="both"/>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w:t>
        <w:tab/>
        <w:t>加强“双协同”沟通，强化资源共享、共赢</w:t>
      </w:r>
      <w:bookmarkEnd w:id="295"/>
      <w:bookmarkEnd w:id="296"/>
      <w:bookmarkEnd w:id="298"/>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未来公司将加强“双协同”沟通机制，打造横纵一体化，强化链条上下游协同，深化合作， 强化资源共享、合作共赢，更好地服务客户、降低成本、提高效率，解决内贸集装箱航运存在的 安全赤字、发展赤字、信任赤字问题，促进行业的高质量健康发展。</w:t>
      </w:r>
    </w:p>
    <w:p>
      <w:pPr>
        <w:pStyle w:val="Style16"/>
        <w:keepNext w:val="0"/>
        <w:keepLines w:val="0"/>
        <w:widowControl w:val="0"/>
        <w:numPr>
          <w:ilvl w:val="0"/>
          <w:numId w:val="25"/>
        </w:numPr>
        <w:shd w:val="clear" w:color="auto" w:fill="auto"/>
        <w:bidi w:val="0"/>
        <w:spacing w:before="0" w:after="100" w:line="410" w:lineRule="exact"/>
        <w:ind w:left="0" w:right="0" w:firstLine="420"/>
        <w:jc w:val="both"/>
        <w:sectPr>
          <w:footnotePr>
            <w:pos w:val="pageBottom"/>
            <w:numFmt w:val="decimal"/>
            <w:numRestart w:val="continuous"/>
          </w:footnotePr>
          <w:pgSz w:w="12147" w:h="16857"/>
          <w:pgMar w:top="1363" w:right="1258" w:bottom="1589" w:left="1812" w:header="0" w:footer="3" w:gutter="0"/>
          <w:cols w:space="720"/>
          <w:noEndnote/>
          <w:rtlGutter w:val="0"/>
          <w:docGrid w:linePitch="360"/>
        </w:sectPr>
      </w:pPr>
      <w:bookmarkStart w:id="299" w:name="bookmark299"/>
      <w:bookmarkEnd w:id="299"/>
      <w:r>
        <w:rPr>
          <w:b/>
          <w:bCs/>
          <w:color w:val="000000"/>
          <w:spacing w:val="0"/>
          <w:w w:val="100"/>
          <w:position w:val="0"/>
        </w:rPr>
        <w:t>横向一体化</w:t>
      </w:r>
    </w:p>
    <w:p>
      <w:pPr>
        <w:pStyle w:val="Style16"/>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加强同业沟通，推进行业自律。积极寻求与其他航线公司的合作，通过共舱融舱实现优势互 补，提高资源利用率与彼此竞争力，避免无序竞争与低效投入，造成运力资源的重复配置浪费， 共同推动内贸行业良性竞争与健康发展。</w:t>
      </w:r>
    </w:p>
    <w:p>
      <w:pPr>
        <w:pStyle w:val="Style16"/>
        <w:keepNext w:val="0"/>
        <w:keepLines w:val="0"/>
        <w:widowControl w:val="0"/>
        <w:shd w:val="clear" w:color="auto" w:fill="auto"/>
        <w:bidi w:val="0"/>
        <w:spacing w:before="0" w:after="0" w:line="411" w:lineRule="exact"/>
        <w:ind w:left="0" w:right="0" w:firstLine="420"/>
        <w:jc w:val="left"/>
      </w:pPr>
      <w:r>
        <w:rPr>
          <w:color w:val="000000"/>
          <w:spacing w:val="0"/>
          <w:w w:val="100"/>
          <w:position w:val="0"/>
          <w:sz w:val="18"/>
          <w:szCs w:val="18"/>
        </w:rPr>
        <w:t>2021</w:t>
      </w:r>
      <w:r>
        <w:rPr>
          <w:color w:val="000000"/>
          <w:spacing w:val="0"/>
          <w:w w:val="100"/>
          <w:position w:val="0"/>
        </w:rPr>
        <w:t>年，公司与泛亚航运、信风海运内贸合作航线产品</w:t>
      </w:r>
      <w:r>
        <w:rPr>
          <w:color w:val="000000"/>
          <w:spacing w:val="0"/>
          <w:w w:val="100"/>
          <w:position w:val="0"/>
          <w:sz w:val="18"/>
          <w:szCs w:val="18"/>
        </w:rPr>
        <w:t xml:space="preserve">“FAX </w:t>
      </w:r>
      <w:r>
        <w:rPr>
          <w:color w:val="000000"/>
          <w:spacing w:val="0"/>
          <w:w w:val="100"/>
          <w:position w:val="0"/>
          <w:sz w:val="18"/>
          <w:szCs w:val="18"/>
        </w:rPr>
        <w:t>1”</w:t>
      </w:r>
      <w:r>
        <w:rPr>
          <w:color w:val="000000"/>
          <w:spacing w:val="0"/>
          <w:w w:val="100"/>
          <w:position w:val="0"/>
        </w:rPr>
        <w:t>通过市场考验，提升了内 贸航运物流的运输效率和服务能力。为了进一步畅通内贸航运通道，提升内贸航运服务品质，</w:t>
      </w:r>
      <w:r>
        <w:rPr>
          <w:color w:val="000000"/>
          <w:spacing w:val="0"/>
          <w:w w:val="100"/>
          <w:position w:val="0"/>
          <w:sz w:val="18"/>
          <w:szCs w:val="18"/>
        </w:rPr>
        <w:t xml:space="preserve">2022 </w:t>
      </w:r>
      <w:r>
        <w:rPr>
          <w:color w:val="000000"/>
          <w:spacing w:val="0"/>
          <w:w w:val="100"/>
          <w:position w:val="0"/>
        </w:rPr>
        <w:t>年公司将升级内贸精品航线，推出产品</w:t>
      </w:r>
      <w:r>
        <w:rPr>
          <w:color w:val="000000"/>
          <w:spacing w:val="0"/>
          <w:w w:val="100"/>
          <w:position w:val="0"/>
          <w:sz w:val="18"/>
          <w:szCs w:val="18"/>
        </w:rPr>
        <w:t xml:space="preserve">“FAX </w:t>
      </w:r>
      <w:r>
        <w:rPr>
          <w:color w:val="000000"/>
          <w:spacing w:val="0"/>
          <w:w w:val="100"/>
          <w:position w:val="0"/>
          <w:sz w:val="18"/>
          <w:szCs w:val="18"/>
        </w:rPr>
        <w:t>2”，</w:t>
      </w:r>
      <w:r>
        <w:rPr>
          <w:color w:val="000000"/>
          <w:spacing w:val="0"/>
          <w:w w:val="100"/>
          <w:position w:val="0"/>
        </w:rPr>
        <w:t>共同打造覆盖面更广“点对点”精品航线服务 产品，致力于全面提升广大客户对内贸集装箱航运高品质精准的服务体验。同时，公司将通过同 业间的合作与竞争，寻找并正视差距，向头部企业看齐，推动公司业务发展的速度和质量。</w:t>
      </w:r>
    </w:p>
    <w:p>
      <w:pPr>
        <w:pStyle w:val="Style16"/>
        <w:keepNext w:val="0"/>
        <w:keepLines w:val="0"/>
        <w:widowControl w:val="0"/>
        <w:shd w:val="clear" w:color="auto" w:fill="auto"/>
        <w:bidi w:val="0"/>
        <w:spacing w:before="0" w:after="0" w:line="411" w:lineRule="exact"/>
        <w:ind w:left="0" w:right="0" w:firstLine="420"/>
        <w:jc w:val="both"/>
      </w:pPr>
      <w:bookmarkStart w:id="300" w:name="bookmark300"/>
      <w:r>
        <w:rPr>
          <w:b/>
          <w:bCs/>
          <w:color w:val="000000"/>
          <w:spacing w:val="0"/>
          <w:w w:val="100"/>
          <w:position w:val="0"/>
        </w:rPr>
        <w:t>（</w:t>
      </w:r>
      <w:bookmarkEnd w:id="300"/>
      <w:r>
        <w:rPr>
          <w:b/>
          <w:bCs/>
          <w:color w:val="000000"/>
          <w:spacing w:val="0"/>
          <w:w w:val="100"/>
          <w:position w:val="0"/>
        </w:rPr>
        <w:t>2）纵向一体化</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2022</w:t>
      </w:r>
      <w:r>
        <w:rPr>
          <w:color w:val="000000"/>
          <w:spacing w:val="0"/>
          <w:w w:val="100"/>
          <w:position w:val="0"/>
        </w:rPr>
        <w:t>年公司将深入推进产业链条上下游协同，深化战略合作，提升价值，共同构建共赢的有 序生态圈。一方面，加强港航协同，强化资源共享。</w:t>
      </w:r>
      <w:r>
        <w:rPr>
          <w:color w:val="000000"/>
          <w:spacing w:val="0"/>
          <w:w w:val="100"/>
          <w:position w:val="0"/>
          <w:sz w:val="18"/>
          <w:szCs w:val="18"/>
        </w:rPr>
        <w:t>2022</w:t>
      </w:r>
      <w:r>
        <w:rPr>
          <w:color w:val="000000"/>
          <w:spacing w:val="0"/>
          <w:w w:val="100"/>
          <w:position w:val="0"/>
        </w:rPr>
        <w:t>年公司将进一步强化与港口及港口所在 地政府的友好联动，深化港航双方的资源共享与战略合作，同时，充分依托招商港口一流的港口 资源，加强战略协同，进一步打通南北航运通道，扩大港口综合服务生态圈。另一方面，通过加 强供应商管理，提升准入门槛，建立动态考评机制，形成系统的供应商管理体系，以保证服务质 量，规避公司合作风险。</w:t>
      </w:r>
    </w:p>
    <w:p>
      <w:pPr>
        <w:pStyle w:val="Style35"/>
        <w:keepNext/>
        <w:keepLines/>
        <w:widowControl w:val="0"/>
        <w:shd w:val="clear" w:color="auto" w:fill="auto"/>
        <w:tabs>
          <w:tab w:pos="734" w:val="left"/>
        </w:tabs>
        <w:bidi w:val="0"/>
        <w:spacing w:before="0" w:after="0" w:line="411" w:lineRule="exact"/>
        <w:ind w:left="0" w:right="0" w:firstLine="420"/>
        <w:jc w:val="both"/>
      </w:pPr>
      <w:bookmarkStart w:id="301" w:name="bookmark301"/>
      <w:bookmarkStart w:id="302" w:name="bookmark302"/>
      <w:bookmarkStart w:id="303" w:name="bookmark303"/>
      <w:bookmarkStart w:id="304" w:name="bookmark304"/>
      <w:r>
        <w:rPr>
          <w:color w:val="000000"/>
          <w:spacing w:val="0"/>
          <w:w w:val="100"/>
          <w:position w:val="0"/>
        </w:rPr>
        <w:t>3</w:t>
      </w:r>
      <w:bookmarkEnd w:id="303"/>
      <w:r>
        <w:rPr>
          <w:color w:val="000000"/>
          <w:spacing w:val="0"/>
          <w:w w:val="100"/>
          <w:position w:val="0"/>
        </w:rPr>
        <w:t>、</w:t>
        <w:tab/>
        <w:t>完善激励与约束机制，为公司发展提供新动能</w:t>
      </w:r>
      <w:bookmarkEnd w:id="301"/>
      <w:bookmarkEnd w:id="302"/>
      <w:bookmarkEnd w:id="304"/>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人才是安通的根本，</w:t>
      </w:r>
      <w:r>
        <w:rPr>
          <w:color w:val="000000"/>
          <w:spacing w:val="0"/>
          <w:w w:val="100"/>
          <w:position w:val="0"/>
          <w:sz w:val="18"/>
          <w:szCs w:val="18"/>
        </w:rPr>
        <w:t>2022</w:t>
      </w:r>
      <w:r>
        <w:rPr>
          <w:color w:val="000000"/>
          <w:spacing w:val="0"/>
          <w:w w:val="100"/>
          <w:position w:val="0"/>
        </w:rPr>
        <w:t>年公司将继续优化人力资源管理体系，建立市场化的人才培养体系。 通过人才引进，储备干部培养与内外培训相结合的方式全方位提高员工队伍的综合能力，从而提 升各部门的综合管理能力，培养出一支管理能力强，市场开拓与服务能力强及团队合作意识好的 业务队伍。同时，公司还将继续完善员工薪酬与绩效体系和员工业绩激励机制，激励与约束机制 并重，充分调动公司经营管理层的积极性、主动性和创造性，有效地使股东利益、公司利益和员 工利益紧密结合，为公司长期发展提供持续动能。</w:t>
      </w:r>
    </w:p>
    <w:p>
      <w:pPr>
        <w:pStyle w:val="Style35"/>
        <w:keepNext/>
        <w:keepLines/>
        <w:widowControl w:val="0"/>
        <w:shd w:val="clear" w:color="auto" w:fill="auto"/>
        <w:tabs>
          <w:tab w:pos="738" w:val="left"/>
        </w:tabs>
        <w:bidi w:val="0"/>
        <w:spacing w:before="0" w:after="0" w:line="411" w:lineRule="exact"/>
        <w:ind w:left="0" w:right="0" w:firstLine="420"/>
        <w:jc w:val="both"/>
      </w:pPr>
      <w:bookmarkStart w:id="305" w:name="bookmark305"/>
      <w:bookmarkStart w:id="306" w:name="bookmark306"/>
      <w:bookmarkStart w:id="307" w:name="bookmark307"/>
      <w:bookmarkStart w:id="308" w:name="bookmark308"/>
      <w:r>
        <w:rPr>
          <w:color w:val="333333"/>
          <w:spacing w:val="0"/>
          <w:w w:val="100"/>
          <w:position w:val="0"/>
        </w:rPr>
        <w:t>4</w:t>
      </w:r>
      <w:bookmarkEnd w:id="307"/>
      <w:r>
        <w:rPr>
          <w:color w:val="333333"/>
          <w:spacing w:val="0"/>
          <w:w w:val="100"/>
          <w:position w:val="0"/>
        </w:rPr>
        <w:t>、</w:t>
        <w:tab/>
        <w:t>加快推进数字化转型，提升公司核心竞争力</w:t>
      </w:r>
      <w:bookmarkEnd w:id="305"/>
      <w:bookmarkEnd w:id="306"/>
      <w:bookmarkEnd w:id="308"/>
    </w:p>
    <w:p>
      <w:pPr>
        <w:pStyle w:val="Style16"/>
        <w:keepNext w:val="0"/>
        <w:keepLines w:val="0"/>
        <w:widowControl w:val="0"/>
        <w:shd w:val="clear" w:color="auto" w:fill="auto"/>
        <w:bidi w:val="0"/>
        <w:spacing w:before="0" w:after="0" w:line="411" w:lineRule="exact"/>
        <w:ind w:left="0" w:right="0" w:firstLine="420"/>
        <w:jc w:val="both"/>
      </w:pPr>
      <w:r>
        <w:rPr>
          <w:color w:val="333333"/>
          <w:spacing w:val="0"/>
          <w:w w:val="100"/>
          <w:position w:val="0"/>
          <w:sz w:val="18"/>
          <w:szCs w:val="18"/>
        </w:rPr>
        <w:t>2020</w:t>
      </w:r>
      <w:r>
        <w:rPr>
          <w:color w:val="333333"/>
          <w:spacing w:val="0"/>
          <w:w w:val="100"/>
          <w:position w:val="0"/>
        </w:rPr>
        <w:t>年爆发的新冠疫情，给航运物流企业带来了很多</w:t>
      </w:r>
      <w:r>
        <w:rPr>
          <w:color w:val="000000"/>
          <w:spacing w:val="0"/>
          <w:w w:val="100"/>
          <w:position w:val="0"/>
        </w:rPr>
        <w:t>困扰，</w:t>
      </w:r>
      <w:r>
        <w:rPr>
          <w:color w:val="333333"/>
          <w:spacing w:val="0"/>
          <w:w w:val="100"/>
          <w:position w:val="0"/>
        </w:rPr>
        <w:t>人、船、货之间如何做好合理协 作，</w:t>
      </w:r>
      <w:r>
        <w:rPr>
          <w:color w:val="000000"/>
          <w:spacing w:val="0"/>
          <w:w w:val="100"/>
          <w:position w:val="0"/>
        </w:rPr>
        <w:t>如何</w:t>
      </w:r>
      <w:r>
        <w:rPr>
          <w:color w:val="333333"/>
          <w:spacing w:val="0"/>
          <w:w w:val="100"/>
          <w:position w:val="0"/>
        </w:rPr>
        <w:t>节省时间，降低经营成本等，这些因素进一步加速了航运企业数字化、智能化的转型需 求。</w:t>
      </w:r>
      <w:r>
        <w:rPr>
          <w:color w:val="000000"/>
          <w:spacing w:val="0"/>
          <w:w w:val="100"/>
          <w:position w:val="0"/>
          <w:sz w:val="18"/>
          <w:szCs w:val="18"/>
        </w:rPr>
        <w:t>2022</w:t>
      </w:r>
      <w:r>
        <w:rPr>
          <w:color w:val="000000"/>
          <w:spacing w:val="0"/>
          <w:w w:val="100"/>
          <w:position w:val="0"/>
        </w:rPr>
        <w:t>年，公司将加快数字化转型，</w:t>
      </w:r>
      <w:r>
        <w:rPr>
          <w:color w:val="333333"/>
          <w:spacing w:val="0"/>
          <w:w w:val="100"/>
          <w:position w:val="0"/>
        </w:rPr>
        <w:t>通过数字化管理，提升公司的整体营运绩效，促进公司的 服务创新、提升公司核心竞争力</w:t>
      </w:r>
      <w:r>
        <w:rPr>
          <w:color w:val="000000"/>
          <w:spacing w:val="0"/>
          <w:w w:val="100"/>
          <w:position w:val="0"/>
        </w:rPr>
        <w:t>，通过积极的改变更好地服务于公司的业务和经营管理需求，从 而在未来的竞争中掌握主动权。</w:t>
      </w:r>
    </w:p>
    <w:p>
      <w:pPr>
        <w:pStyle w:val="Style35"/>
        <w:keepNext/>
        <w:keepLines/>
        <w:widowControl w:val="0"/>
        <w:shd w:val="clear" w:color="auto" w:fill="auto"/>
        <w:tabs>
          <w:tab w:pos="738" w:val="left"/>
        </w:tabs>
        <w:bidi w:val="0"/>
        <w:spacing w:before="0" w:after="0" w:line="411" w:lineRule="exact"/>
        <w:ind w:left="0" w:right="0" w:firstLine="420"/>
        <w:jc w:val="both"/>
      </w:pPr>
      <w:bookmarkStart w:id="309" w:name="bookmark309"/>
      <w:bookmarkStart w:id="310" w:name="bookmark310"/>
      <w:bookmarkStart w:id="311" w:name="bookmark311"/>
      <w:bookmarkStart w:id="312" w:name="bookmark312"/>
      <w:r>
        <w:rPr>
          <w:color w:val="000000"/>
          <w:spacing w:val="0"/>
          <w:w w:val="100"/>
          <w:position w:val="0"/>
        </w:rPr>
        <w:t>5</w:t>
      </w:r>
      <w:bookmarkEnd w:id="311"/>
      <w:r>
        <w:rPr>
          <w:color w:val="000000"/>
          <w:spacing w:val="0"/>
          <w:w w:val="100"/>
          <w:position w:val="0"/>
        </w:rPr>
        <w:t>、</w:t>
        <w:tab/>
        <w:t>牢树底线意识，提升公司规范化治理水平</w:t>
      </w:r>
      <w:bookmarkEnd w:id="309"/>
      <w:bookmarkEnd w:id="310"/>
      <w:bookmarkEnd w:id="312"/>
    </w:p>
    <w:p>
      <w:pPr>
        <w:pStyle w:val="Style16"/>
        <w:keepNext w:val="0"/>
        <w:keepLines w:val="0"/>
        <w:widowControl w:val="0"/>
        <w:shd w:val="clear" w:color="auto" w:fill="auto"/>
        <w:bidi w:val="0"/>
        <w:spacing w:before="0" w:after="140" w:line="411" w:lineRule="exact"/>
        <w:ind w:left="0" w:right="0" w:firstLine="420"/>
        <w:jc w:val="both"/>
      </w:pPr>
      <w:r>
        <w:rPr>
          <w:color w:val="000000"/>
          <w:spacing w:val="0"/>
          <w:w w:val="100"/>
          <w:position w:val="0"/>
          <w:sz w:val="18"/>
          <w:szCs w:val="18"/>
        </w:rPr>
        <w:t>2022</w:t>
      </w:r>
      <w:r>
        <w:rPr>
          <w:color w:val="000000"/>
          <w:spacing w:val="0"/>
          <w:w w:val="100"/>
          <w:position w:val="0"/>
        </w:rPr>
        <w:t>年公司将持续加强风险管理和内控工作，不断强化员工的规范运作意识，提升公司的风 险防控能力，牢牢守住合法合规运营的底线。通过建设全面风险管理体系，严格落实全过程风险 管控措施；进一步规范投资、招投标及合同管理，有效维护公司利益。不断优化内控制度建设， 发挥内部审计的监察职能，强化对业务开展的效益审计和对内部管理的合规性审计。建立事前审 核、事中监督、事后跟踪机制，发现公司存在的问题，及时进行整改，有效防范和规避风险。</w:t>
      </w: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147" w:h="16857"/>
          <w:pgMar w:top="1377" w:right="1266" w:bottom="1204" w:left="1900" w:header="0" w:footer="3"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227</w:t>
      </w:r>
    </w:p>
    <w:p>
      <w:pPr>
        <w:pStyle w:val="Style35"/>
        <w:keepNext/>
        <w:keepLines/>
        <w:widowControl w:val="0"/>
        <w:shd w:val="clear" w:color="auto" w:fill="auto"/>
        <w:bidi w:val="0"/>
        <w:spacing w:before="180" w:after="10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四）可能面对的风险</w:t>
      </w:r>
      <w:bookmarkEnd w:id="313"/>
      <w:bookmarkEnd w:id="314"/>
      <w:bookmarkEnd w:id="31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shd w:val="clear" w:color="auto" w:fill="auto"/>
        <w:tabs>
          <w:tab w:pos="732" w:val="left"/>
        </w:tabs>
        <w:bidi w:val="0"/>
        <w:spacing w:before="0" w:after="0" w:line="407" w:lineRule="exact"/>
        <w:ind w:left="0" w:right="0" w:firstLine="420"/>
        <w:jc w:val="both"/>
      </w:pPr>
      <w:bookmarkStart w:id="317" w:name="bookmark317"/>
      <w:bookmarkStart w:id="318" w:name="bookmark318"/>
      <w:bookmarkStart w:id="319" w:name="bookmark319"/>
      <w:bookmarkStart w:id="320" w:name="bookmark320"/>
      <w:r>
        <w:rPr>
          <w:color w:val="000000"/>
          <w:spacing w:val="0"/>
          <w:w w:val="100"/>
          <w:position w:val="0"/>
        </w:rPr>
        <w:t>1</w:t>
      </w:r>
      <w:bookmarkEnd w:id="319"/>
      <w:r>
        <w:rPr>
          <w:color w:val="000000"/>
          <w:spacing w:val="0"/>
          <w:w w:val="100"/>
          <w:position w:val="0"/>
        </w:rPr>
        <w:t>、</w:t>
        <w:tab/>
        <w:t>政策风险</w:t>
      </w:r>
      <w:bookmarkEnd w:id="317"/>
      <w:bookmarkEnd w:id="318"/>
      <w:bookmarkEnd w:id="320"/>
    </w:p>
    <w:p>
      <w:pPr>
        <w:pStyle w:val="Style16"/>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公司目前主要从事集装箱多式联运综合物流服务业务，通过整合水路、公路、铁路等运输资 源，以数字智能科技驱动，致力于为客户提供绿色、经济、高效、安全的集装箱全程物流解决方 案。虽然多式联运对推动物流业降本增效、交通运输绿色低碳发展、完善现代综合交通运输体系 均具有积极意义，且现阶段受到国家层面的多项政策顶力支持，但我国多式联运发展仍处于初级 阶段，国家相关法律法规及产业政策等在未来一定期限内仍具有不确定性，这种不确定性可能会 影响到公司的业务布局和战略发展，进而对公司的经营产生一定影响。</w:t>
      </w:r>
    </w:p>
    <w:p>
      <w:pPr>
        <w:pStyle w:val="Style35"/>
        <w:keepNext/>
        <w:keepLines/>
        <w:widowControl w:val="0"/>
        <w:shd w:val="clear" w:color="auto" w:fill="auto"/>
        <w:tabs>
          <w:tab w:pos="738" w:val="left"/>
        </w:tabs>
        <w:bidi w:val="0"/>
        <w:spacing w:before="0" w:after="0" w:line="407" w:lineRule="exact"/>
        <w:ind w:left="0" w:right="0" w:firstLine="420"/>
        <w:jc w:val="both"/>
      </w:pPr>
      <w:bookmarkStart w:id="321" w:name="bookmark321"/>
      <w:bookmarkStart w:id="322" w:name="bookmark322"/>
      <w:bookmarkStart w:id="323" w:name="bookmark323"/>
      <w:bookmarkStart w:id="324" w:name="bookmark324"/>
      <w:r>
        <w:rPr>
          <w:color w:val="000000"/>
          <w:spacing w:val="0"/>
          <w:w w:val="100"/>
          <w:position w:val="0"/>
        </w:rPr>
        <w:t>2</w:t>
      </w:r>
      <w:bookmarkEnd w:id="323"/>
      <w:r>
        <w:rPr>
          <w:color w:val="000000"/>
          <w:spacing w:val="0"/>
          <w:w w:val="100"/>
          <w:position w:val="0"/>
        </w:rPr>
        <w:t>、</w:t>
        <w:tab/>
        <w:t>宏观经济波动的风险</w:t>
      </w:r>
      <w:bookmarkEnd w:id="321"/>
      <w:bookmarkEnd w:id="322"/>
      <w:bookmarkEnd w:id="324"/>
    </w:p>
    <w:p>
      <w:pPr>
        <w:pStyle w:val="Style16"/>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公司目前主要从事集装箱多式联运综合物流服务业务，集装箱物流行业运输需求及行业发展 与宏观经济发展的相关性较强。全球经济发展具有周期性波动的特点，宏观经济的周期性波动对 物流企业的经营状况存在较为显著的影响，当宏观经济处于上行阶段时，下游企业的物流需求较 为旺盛，集装箱物流需求也因此比较活跃；当宏观经济处于下行阶段时，下游企业物流需求也会 下降，导致集装箱物流需求的下降。因此，宏观经济的周期性波动会间接影响到公司主营业务的 开展情况。</w:t>
      </w:r>
    </w:p>
    <w:p>
      <w:pPr>
        <w:pStyle w:val="Style35"/>
        <w:keepNext/>
        <w:keepLines/>
        <w:widowControl w:val="0"/>
        <w:shd w:val="clear" w:color="auto" w:fill="auto"/>
        <w:tabs>
          <w:tab w:pos="738" w:val="left"/>
        </w:tabs>
        <w:bidi w:val="0"/>
        <w:spacing w:before="0" w:after="0" w:line="407" w:lineRule="exact"/>
        <w:ind w:left="0" w:right="0" w:firstLine="420"/>
        <w:jc w:val="both"/>
      </w:pPr>
      <w:bookmarkStart w:id="325" w:name="bookmark325"/>
      <w:bookmarkStart w:id="326" w:name="bookmark326"/>
      <w:bookmarkStart w:id="327" w:name="bookmark327"/>
      <w:bookmarkStart w:id="328" w:name="bookmark328"/>
      <w:r>
        <w:rPr>
          <w:color w:val="000000"/>
          <w:spacing w:val="0"/>
          <w:w w:val="100"/>
          <w:position w:val="0"/>
        </w:rPr>
        <w:t>3</w:t>
      </w:r>
      <w:bookmarkEnd w:id="327"/>
      <w:r>
        <w:rPr>
          <w:color w:val="000000"/>
          <w:spacing w:val="0"/>
          <w:w w:val="100"/>
          <w:position w:val="0"/>
        </w:rPr>
        <w:t>、</w:t>
        <w:tab/>
        <w:t>市场竞争风险</w:t>
      </w:r>
      <w:bookmarkEnd w:id="325"/>
      <w:bookmarkEnd w:id="326"/>
      <w:bookmarkEnd w:id="328"/>
    </w:p>
    <w:p>
      <w:pPr>
        <w:pStyle w:val="Style16"/>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公司所处的内贸集装箱物流行业属于物流行业的细分行业。受益于“一带一路”政策、京津 冀协同发展、长江经济带等国家战略规划的出台，国内市场物流需求得到进一步释放，多品种、 多批次货物运输需求持续增加，内贸集装箱物流行业发展迅速，具有较大的发展潜力。目前内贸 集装箱物流行业竞争较为激烈、行业集中度较高，大型国企占据较大市场份额，与之相比，这类 竞争对手拥有较大的运力、更多的物流资源和更大的业务规模。同时，公司还面临行业内其它民 营企业的激烈竞争，各地客户面临较多的选择，可能对公司的目标客户群形成一定分流。因此， 如果公司未能充分发挥自身的优势，与竞争对手展开有效的竞争，则经营业绩可能受到不利影响， 行业地位、市场份额可能下降。</w:t>
      </w:r>
    </w:p>
    <w:p>
      <w:pPr>
        <w:pStyle w:val="Style35"/>
        <w:keepNext/>
        <w:keepLines/>
        <w:widowControl w:val="0"/>
        <w:shd w:val="clear" w:color="auto" w:fill="auto"/>
        <w:tabs>
          <w:tab w:pos="738" w:val="left"/>
        </w:tabs>
        <w:bidi w:val="0"/>
        <w:spacing w:before="0" w:after="0" w:line="407" w:lineRule="exact"/>
        <w:ind w:left="0" w:right="0" w:firstLine="420"/>
        <w:jc w:val="both"/>
      </w:pPr>
      <w:bookmarkStart w:id="329" w:name="bookmark329"/>
      <w:bookmarkStart w:id="330" w:name="bookmark330"/>
      <w:bookmarkStart w:id="331" w:name="bookmark331"/>
      <w:bookmarkStart w:id="332" w:name="bookmark332"/>
      <w:r>
        <w:rPr>
          <w:color w:val="000000"/>
          <w:spacing w:val="0"/>
          <w:w w:val="100"/>
          <w:position w:val="0"/>
        </w:rPr>
        <w:t>4</w:t>
      </w:r>
      <w:bookmarkEnd w:id="331"/>
      <w:r>
        <w:rPr>
          <w:color w:val="000000"/>
          <w:spacing w:val="0"/>
          <w:w w:val="100"/>
          <w:position w:val="0"/>
        </w:rPr>
        <w:t>、</w:t>
        <w:tab/>
        <w:t>业绩的季节性波动风险</w:t>
      </w:r>
      <w:bookmarkEnd w:id="329"/>
      <w:bookmarkEnd w:id="330"/>
      <w:bookmarkEnd w:id="332"/>
    </w:p>
    <w:p>
      <w:pPr>
        <w:pStyle w:val="Style16"/>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公司从事的集装箱多式联运综合物流服务业务存在较为明显的季节性特征，每年第一季度是 公司业务收入的淡季，受春节等假期因素影响，集装箱多式联运综合物流服务业务的需求在此期 间内较小。每年第二季度、第三季度是公司业务收入的稳定期；第四季度为公司的业务旺季，特 别是</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12</w:t>
      </w:r>
      <w:r>
        <w:rPr>
          <w:color w:val="000000"/>
          <w:spacing w:val="0"/>
          <w:w w:val="100"/>
          <w:position w:val="0"/>
        </w:rPr>
        <w:t>月，客户对集装箱多式联运综合物流服务业务的需求较大。因而收入的季节性导致公 司可能存在业绩季节性波动风险。</w:t>
      </w:r>
    </w:p>
    <w:p>
      <w:pPr>
        <w:pStyle w:val="Style35"/>
        <w:keepNext/>
        <w:keepLines/>
        <w:widowControl w:val="0"/>
        <w:shd w:val="clear" w:color="auto" w:fill="auto"/>
        <w:tabs>
          <w:tab w:pos="738" w:val="left"/>
        </w:tabs>
        <w:bidi w:val="0"/>
        <w:spacing w:before="0" w:after="0" w:line="407" w:lineRule="exact"/>
        <w:ind w:left="0" w:right="0" w:firstLine="420"/>
        <w:jc w:val="both"/>
      </w:pPr>
      <w:bookmarkStart w:id="333" w:name="bookmark333"/>
      <w:bookmarkStart w:id="334" w:name="bookmark334"/>
      <w:bookmarkStart w:id="335" w:name="bookmark335"/>
      <w:bookmarkStart w:id="336" w:name="bookmark336"/>
      <w:r>
        <w:rPr>
          <w:color w:val="000000"/>
          <w:spacing w:val="0"/>
          <w:w w:val="100"/>
          <w:position w:val="0"/>
        </w:rPr>
        <w:t>5</w:t>
      </w:r>
      <w:bookmarkEnd w:id="335"/>
      <w:r>
        <w:rPr>
          <w:color w:val="000000"/>
          <w:spacing w:val="0"/>
          <w:w w:val="100"/>
          <w:position w:val="0"/>
        </w:rPr>
        <w:t>、</w:t>
        <w:tab/>
        <w:t>集装箱物流运输安全风险</w:t>
      </w:r>
      <w:bookmarkEnd w:id="333"/>
      <w:bookmarkEnd w:id="334"/>
      <w:bookmarkEnd w:id="336"/>
    </w:p>
    <w:p>
      <w:pPr>
        <w:pStyle w:val="Style16"/>
        <w:keepNext w:val="0"/>
        <w:keepLines w:val="0"/>
        <w:widowControl w:val="0"/>
        <w:shd w:val="clear" w:color="auto" w:fill="auto"/>
        <w:bidi w:val="0"/>
        <w:spacing w:before="0" w:after="0" w:line="407" w:lineRule="exact"/>
        <w:ind w:left="0" w:right="0" w:firstLine="420"/>
        <w:jc w:val="both"/>
      </w:pPr>
      <w:r>
        <w:rPr>
          <w:color w:val="000000"/>
          <w:spacing w:val="0"/>
          <w:w w:val="100"/>
          <w:position w:val="0"/>
        </w:rPr>
        <w:t xml:space="preserve">集装箱物流运输系以集装箱为载体，通过海上运输工具（船舶等）、内河运输工具（驳船等） 或陆上运输工具（铁路、集装箱卡车等）等对集装箱进行运输。集装箱和船舶是公司的主要营运 </w:t>
      </w:r>
      <w:r>
        <w:rPr>
          <w:color w:val="000000"/>
          <w:spacing w:val="0"/>
          <w:w w:val="100"/>
          <w:position w:val="0"/>
        </w:rPr>
        <w:t>资产。集装箱或船舶在上述运输过程中，可能存在因遭遇暴风雨或台风等意外因素而造成集装箱 损坏或灭失、集装箱装载的货物受损或灭失、船舶损坏甚至沉没的风险。虽然公司在日常经营中， 对集装箱、货物、船舶均购买了相应保险并对保险责任范围进行了较大的扩展，但该等风险仍可 能给公司的日常经营带来不利影响。</w:t>
      </w:r>
    </w:p>
    <w:p>
      <w:pPr>
        <w:pStyle w:val="Style35"/>
        <w:keepNext/>
        <w:keepLines/>
        <w:widowControl w:val="0"/>
        <w:shd w:val="clear" w:color="auto" w:fill="auto"/>
        <w:bidi w:val="0"/>
        <w:spacing w:before="0" w:after="0" w:line="409" w:lineRule="exact"/>
        <w:ind w:left="0" w:right="0" w:firstLine="500"/>
        <w:jc w:val="both"/>
      </w:pPr>
      <w:bookmarkStart w:id="337" w:name="bookmark337"/>
      <w:bookmarkStart w:id="338" w:name="bookmark338"/>
      <w:bookmarkStart w:id="339" w:name="bookmark339"/>
      <w:bookmarkStart w:id="340" w:name="bookmark340"/>
      <w:r>
        <w:rPr>
          <w:color w:val="000000"/>
          <w:spacing w:val="0"/>
          <w:w w:val="100"/>
          <w:position w:val="0"/>
        </w:rPr>
        <w:t>6</w:t>
      </w:r>
      <w:bookmarkEnd w:id="339"/>
      <w:r>
        <w:rPr>
          <w:color w:val="000000"/>
          <w:spacing w:val="0"/>
          <w:w w:val="100"/>
          <w:position w:val="0"/>
        </w:rPr>
        <w:t>、经营成本上升风险</w:t>
      </w:r>
      <w:bookmarkEnd w:id="337"/>
      <w:bookmarkEnd w:id="338"/>
      <w:bookmarkEnd w:id="340"/>
    </w:p>
    <w:p>
      <w:pPr>
        <w:pStyle w:val="Style16"/>
        <w:keepNext w:val="0"/>
        <w:keepLines w:val="0"/>
        <w:widowControl w:val="0"/>
        <w:shd w:val="clear" w:color="auto" w:fill="auto"/>
        <w:bidi w:val="0"/>
        <w:spacing w:before="0" w:after="500" w:line="409" w:lineRule="exact"/>
        <w:ind w:left="0" w:right="0" w:firstLine="500"/>
        <w:jc w:val="both"/>
      </w:pPr>
      <w:r>
        <w:rPr>
          <w:color w:val="000000"/>
          <w:spacing w:val="0"/>
          <w:w w:val="100"/>
          <w:position w:val="0"/>
        </w:rPr>
        <w:t>公司主要从事集装箱多式联运综合物流服务业务，公司的经营成本主要包过码头费用、燃油 费用、船租、箱租、拖车费、船员工资等，如其中任何一项因非公司可以控制的原因出现大幅增 加，如码头费用提高、燃油价格提高、租船成本提高、船员单位人工成本提高等，都将致使公司 经营成本提升，对公司未来的盈利水平可能构成重大影响。</w:t>
      </w:r>
    </w:p>
    <w:p>
      <w:pPr>
        <w:pStyle w:val="Style35"/>
        <w:keepNext/>
        <w:keepLines/>
        <w:widowControl w:val="0"/>
        <w:shd w:val="clear" w:color="auto" w:fill="auto"/>
        <w:bidi w:val="0"/>
        <w:spacing w:before="0" w:after="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五）其他</w:t>
      </w:r>
      <w:bookmarkEnd w:id="341"/>
      <w:bookmarkEnd w:id="342"/>
      <w:bookmarkEnd w:id="344"/>
    </w:p>
    <w:p>
      <w:pPr>
        <w:pStyle w:val="Style16"/>
        <w:keepNext w:val="0"/>
        <w:keepLines w:val="0"/>
        <w:widowControl w:val="0"/>
        <w:shd w:val="clear" w:color="auto" w:fill="auto"/>
        <w:tabs>
          <w:tab w:pos="793"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793" w:val="left"/>
        </w:tabs>
        <w:bidi w:val="0"/>
        <w:spacing w:before="0" w:after="280" w:line="331" w:lineRule="exact"/>
        <w:ind w:left="0" w:right="0" w:firstLine="0"/>
        <w:jc w:val="both"/>
      </w:pPr>
      <w:bookmarkStart w:id="345" w:name="bookmark345"/>
      <w:bookmarkStart w:id="346" w:name="bookmark346"/>
      <w:r>
        <w:rPr>
          <w:b/>
          <w:bCs/>
          <w:color w:val="000000"/>
          <w:spacing w:val="0"/>
          <w:w w:val="100"/>
          <w:position w:val="0"/>
        </w:rPr>
        <w:t>七</w:t>
      </w:r>
      <w:bookmarkEnd w:id="34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345"/>
    </w:p>
    <w:p>
      <w:pPr>
        <w:pStyle w:val="Style18"/>
        <w:keepNext/>
        <w:keepLines/>
        <w:widowControl w:val="0"/>
        <w:shd w:val="clear" w:color="auto" w:fill="auto"/>
        <w:bidi w:val="0"/>
        <w:spacing w:before="0" w:after="280" w:line="240" w:lineRule="auto"/>
        <w:ind w:left="0" w:right="0" w:firstLine="0"/>
        <w:jc w:val="center"/>
      </w:pPr>
      <w:bookmarkStart w:id="347" w:name="bookmark347"/>
      <w:bookmarkStart w:id="348" w:name="bookmark348"/>
      <w:bookmarkStart w:id="349" w:name="bookmark349"/>
      <w:r>
        <w:rPr>
          <w:color w:val="000000"/>
          <w:spacing w:val="0"/>
          <w:w w:val="100"/>
          <w:position w:val="0"/>
        </w:rPr>
        <w:t>第四节公司治理</w:t>
      </w:r>
      <w:bookmarkEnd w:id="347"/>
      <w:bookmarkEnd w:id="348"/>
      <w:bookmarkEnd w:id="349"/>
    </w:p>
    <w:p>
      <w:pPr>
        <w:pStyle w:val="Style35"/>
        <w:keepNext/>
        <w:keepLines/>
        <w:widowControl w:val="0"/>
        <w:shd w:val="clear" w:color="auto" w:fill="auto"/>
        <w:bidi w:val="0"/>
        <w:spacing w:before="0" w:after="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一</w:t>
      </w:r>
      <w:bookmarkEnd w:id="352"/>
      <w:r>
        <w:rPr>
          <w:color w:val="000000"/>
          <w:spacing w:val="0"/>
          <w:w w:val="100"/>
          <w:position w:val="0"/>
        </w:rPr>
        <w:t>、公司治理相关情况说明</w:t>
      </w:r>
      <w:bookmarkEnd w:id="350"/>
      <w:bookmarkEnd w:id="351"/>
      <w:bookmarkEnd w:id="35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报告期内，公司严格按照《公司法》、《证券法》、《上市公司治理准则》、《上海证券交 易所股票上市规则》和中国证监会等有关部门的相关法律、法规，以及规范性文件的要求，不断 完善公司法人治理，努力提高公司规范运作水平。目前，公司已经形成了权力机构、决策机构、 监督机构和经营层之间权责明确、相互独立、相互监督的治理机制。明确了董事会、监事会、经 理层相互之间的权责范围和工作程序，为公司的规范运作、长期健康发展打下坚实的基础。</w:t>
      </w:r>
    </w:p>
    <w:p>
      <w:pPr>
        <w:pStyle w:val="Style16"/>
        <w:keepNext w:val="0"/>
        <w:keepLines w:val="0"/>
        <w:widowControl w:val="0"/>
        <w:shd w:val="clear" w:color="auto" w:fill="auto"/>
        <w:tabs>
          <w:tab w:pos="733" w:val="left"/>
        </w:tabs>
        <w:bidi w:val="0"/>
        <w:spacing w:before="0" w:after="0" w:line="410" w:lineRule="exact"/>
        <w:ind w:left="0" w:right="0" w:firstLine="500"/>
        <w:jc w:val="both"/>
      </w:pPr>
      <w:bookmarkStart w:id="354" w:name="bookmark354"/>
      <w:r>
        <w:rPr>
          <w:color w:val="000000"/>
          <w:spacing w:val="0"/>
          <w:w w:val="100"/>
          <w:position w:val="0"/>
          <w:sz w:val="18"/>
          <w:szCs w:val="18"/>
        </w:rPr>
        <w:t>1</w:t>
      </w:r>
      <w:bookmarkEnd w:id="354"/>
      <w:r>
        <w:rPr>
          <w:color w:val="000000"/>
          <w:spacing w:val="0"/>
          <w:w w:val="100"/>
          <w:position w:val="0"/>
        </w:rPr>
        <w:t>、</w:t>
        <w:tab/>
        <w:t>关于股东与股东大会：公司严格按照中国证监会发布《股东大会规范意见》和《公司章程》 的有关规定召集、召开股东大会，股东享有充分行使表决权、平等地位，确保股东的合法权益。</w:t>
      </w:r>
    </w:p>
    <w:p>
      <w:pPr>
        <w:pStyle w:val="Style16"/>
        <w:keepNext w:val="0"/>
        <w:keepLines w:val="0"/>
        <w:widowControl w:val="0"/>
        <w:shd w:val="clear" w:color="auto" w:fill="auto"/>
        <w:tabs>
          <w:tab w:pos="748" w:val="left"/>
        </w:tabs>
        <w:bidi w:val="0"/>
        <w:spacing w:before="0" w:after="0" w:line="410" w:lineRule="exact"/>
        <w:ind w:left="0" w:right="0" w:firstLine="500"/>
        <w:jc w:val="both"/>
      </w:pPr>
      <w:bookmarkStart w:id="355" w:name="bookmark355"/>
      <w:r>
        <w:rPr>
          <w:color w:val="000000"/>
          <w:spacing w:val="0"/>
          <w:w w:val="100"/>
          <w:position w:val="0"/>
          <w:sz w:val="18"/>
          <w:szCs w:val="18"/>
        </w:rPr>
        <w:t>2</w:t>
      </w:r>
      <w:bookmarkEnd w:id="355"/>
      <w:r>
        <w:rPr>
          <w:color w:val="000000"/>
          <w:spacing w:val="0"/>
          <w:w w:val="100"/>
          <w:position w:val="0"/>
        </w:rPr>
        <w:t>、</w:t>
        <w:tab/>
        <w:t>关于董事与董事会：公司严格按照《公司法》和《公司章程》规定的董事选聘程序选举董 事和独立董事。截至本报告日，公司董事会组成人员为</w:t>
      </w:r>
      <w:r>
        <w:rPr>
          <w:color w:val="000000"/>
          <w:spacing w:val="0"/>
          <w:w w:val="100"/>
          <w:position w:val="0"/>
          <w:sz w:val="18"/>
          <w:szCs w:val="18"/>
        </w:rPr>
        <w:t>9</w:t>
      </w:r>
      <w:r>
        <w:rPr>
          <w:color w:val="000000"/>
          <w:spacing w:val="0"/>
          <w:w w:val="100"/>
          <w:position w:val="0"/>
        </w:rPr>
        <w:t>人，其中独立董事</w:t>
      </w:r>
      <w:r>
        <w:rPr>
          <w:color w:val="000000"/>
          <w:spacing w:val="0"/>
          <w:w w:val="100"/>
          <w:position w:val="0"/>
          <w:sz w:val="18"/>
          <w:szCs w:val="18"/>
        </w:rPr>
        <w:t>3</w:t>
      </w:r>
      <w:r>
        <w:rPr>
          <w:color w:val="000000"/>
          <w:spacing w:val="0"/>
          <w:w w:val="100"/>
          <w:position w:val="0"/>
        </w:rPr>
        <w:t>人，董事会的人数 和人员构成符合法律、法规的要求。公司全体董事恪尽职守、勤勉尽责，关注公司经营管理信息、 财务状况、重大事项等，对提交董事会审议的各项议案，深入讨论，为公司的经营发展建言献策， 作出决策时充分考虑中小股东的利益和诉求，切实增强董事会决策的科学性，推动公司生产经营 各项工作持续、稳定、健康发展。</w:t>
      </w:r>
    </w:p>
    <w:p>
      <w:pPr>
        <w:pStyle w:val="Style16"/>
        <w:keepNext w:val="0"/>
        <w:keepLines w:val="0"/>
        <w:widowControl w:val="0"/>
        <w:shd w:val="clear" w:color="auto" w:fill="auto"/>
        <w:tabs>
          <w:tab w:pos="753" w:val="left"/>
        </w:tabs>
        <w:bidi w:val="0"/>
        <w:spacing w:before="0" w:after="280" w:line="410" w:lineRule="exact"/>
        <w:ind w:left="0" w:right="0" w:firstLine="500"/>
        <w:jc w:val="both"/>
      </w:pPr>
      <w:bookmarkStart w:id="356" w:name="bookmark356"/>
      <w:r>
        <w:rPr>
          <w:color w:val="000000"/>
          <w:spacing w:val="0"/>
          <w:w w:val="100"/>
          <w:position w:val="0"/>
          <w:sz w:val="18"/>
          <w:szCs w:val="18"/>
        </w:rPr>
        <w:t>3</w:t>
      </w:r>
      <w:bookmarkEnd w:id="356"/>
      <w:r>
        <w:rPr>
          <w:color w:val="000000"/>
          <w:spacing w:val="0"/>
          <w:w w:val="100"/>
          <w:position w:val="0"/>
        </w:rPr>
        <w:t>、</w:t>
        <w:tab/>
        <w:t>关于监事与监事会：公司严格按照《公司法》和《公司章程》规定的程序选举监事。报告 期内，公司监事会组成人员</w:t>
      </w:r>
      <w:r>
        <w:rPr>
          <w:color w:val="000000"/>
          <w:spacing w:val="0"/>
          <w:w w:val="100"/>
          <w:position w:val="0"/>
          <w:sz w:val="18"/>
          <w:szCs w:val="18"/>
        </w:rPr>
        <w:t>3</w:t>
      </w:r>
      <w:r>
        <w:rPr>
          <w:color w:val="000000"/>
          <w:spacing w:val="0"/>
          <w:w w:val="100"/>
          <w:position w:val="0"/>
        </w:rPr>
        <w:t>人，监事会的人数和人员构成符合法律、法规的要求。全体监事认 真履行监事职责，对公司重大事项、财务情况以及公司董事、高级管理人员履行职责的规范性、 合法性进行监督，以此来维护公司和股东的合法权益。</w:t>
      </w:r>
    </w:p>
    <w:p>
      <w:pPr>
        <w:pStyle w:val="Style16"/>
        <w:keepNext w:val="0"/>
        <w:keepLines w:val="0"/>
        <w:widowControl w:val="0"/>
        <w:shd w:val="clear" w:color="auto" w:fill="auto"/>
        <w:tabs>
          <w:tab w:pos="730" w:val="left"/>
        </w:tabs>
        <w:bidi w:val="0"/>
        <w:spacing w:before="0" w:after="0" w:line="409" w:lineRule="exact"/>
        <w:ind w:left="0" w:right="0" w:firstLine="540"/>
        <w:jc w:val="both"/>
      </w:pPr>
      <w:bookmarkStart w:id="357" w:name="bookmark357"/>
      <w:r>
        <w:rPr>
          <w:color w:val="000000"/>
          <w:spacing w:val="0"/>
          <w:w w:val="100"/>
          <w:position w:val="0"/>
          <w:sz w:val="18"/>
          <w:szCs w:val="18"/>
        </w:rPr>
        <w:t>4</w:t>
      </w:r>
      <w:bookmarkEnd w:id="357"/>
      <w:r>
        <w:rPr>
          <w:color w:val="000000"/>
          <w:spacing w:val="0"/>
          <w:w w:val="100"/>
          <w:position w:val="0"/>
        </w:rPr>
        <w:t>、</w:t>
        <w:tab/>
        <w:t>公司信息披露情况：公司高度重视信息披露的质量，报告期内，公司严格遵守信息披露的 有关规定，按照中国证监会和上海证券交易所的要求，按时完成了公司定期报告的披露工作，并 根据公司实际运营情况及时地发布各类临时公告，确保广大投资者能够及时了解公司的重大事项， 最大限度地保护投资者利益。此外，在日常工作中，公司通过邮件或现场培训等方式，组织公司 董事、监事、高级管理人员及相关人员学习，强化员工对信息披露工作事项的意识和理解，从而 提高公司对信息披露的质量要求。</w:t>
      </w:r>
    </w:p>
    <w:p>
      <w:pPr>
        <w:pStyle w:val="Style16"/>
        <w:keepNext w:val="0"/>
        <w:keepLines w:val="0"/>
        <w:widowControl w:val="0"/>
        <w:shd w:val="clear" w:color="auto" w:fill="auto"/>
        <w:tabs>
          <w:tab w:pos="735" w:val="left"/>
        </w:tabs>
        <w:bidi w:val="0"/>
        <w:spacing w:before="0" w:after="0" w:line="409" w:lineRule="exact"/>
        <w:ind w:left="0" w:right="0" w:firstLine="540"/>
        <w:jc w:val="both"/>
      </w:pPr>
      <w:bookmarkStart w:id="358" w:name="bookmark358"/>
      <w:r>
        <w:rPr>
          <w:color w:val="000000"/>
          <w:spacing w:val="0"/>
          <w:w w:val="100"/>
          <w:position w:val="0"/>
          <w:sz w:val="18"/>
          <w:szCs w:val="18"/>
        </w:rPr>
        <w:t>5</w:t>
      </w:r>
      <w:bookmarkEnd w:id="358"/>
      <w:r>
        <w:rPr>
          <w:color w:val="000000"/>
          <w:spacing w:val="0"/>
          <w:w w:val="100"/>
          <w:position w:val="0"/>
        </w:rPr>
        <w:t>、</w:t>
        <w:tab/>
        <w:t>关于投资者关系管理：公司一向注重构建和谐的投资者关系，以专线电话、专线传真、董 秘邮箱等多渠道主动加强与投资者特别是机构投资者的联系和沟通。通过多种形式加强与全体股 东、机构投资者、分析师、媒体等特定对象到公司现场参观、座谈、调研等，就公司经营情况及 发展战略作充分交流，传递公司投资价值。后续公司将不断完善投资者关系板块建设，以便于投 资者快捷、全面获取公司信息力求维护与投资者长期、稳定的良好互动关系，树立公司良好的资 本市场形象。</w:t>
      </w:r>
    </w:p>
    <w:p>
      <w:pPr>
        <w:pStyle w:val="Style16"/>
        <w:keepNext w:val="0"/>
        <w:keepLines w:val="0"/>
        <w:widowControl w:val="0"/>
        <w:shd w:val="clear" w:color="auto" w:fill="auto"/>
        <w:tabs>
          <w:tab w:pos="726" w:val="left"/>
        </w:tabs>
        <w:bidi w:val="0"/>
        <w:spacing w:before="0" w:after="400" w:line="409" w:lineRule="exact"/>
        <w:ind w:left="0" w:right="0" w:firstLine="540"/>
        <w:jc w:val="both"/>
      </w:pPr>
      <w:bookmarkStart w:id="359" w:name="bookmark359"/>
      <w:r>
        <w:rPr>
          <w:color w:val="000000"/>
          <w:spacing w:val="0"/>
          <w:w w:val="100"/>
          <w:position w:val="0"/>
          <w:sz w:val="18"/>
          <w:szCs w:val="18"/>
        </w:rPr>
        <w:t>6</w:t>
      </w:r>
      <w:bookmarkEnd w:id="359"/>
      <w:r>
        <w:rPr>
          <w:color w:val="000000"/>
          <w:spacing w:val="0"/>
          <w:w w:val="100"/>
          <w:position w:val="0"/>
        </w:rPr>
        <w:t>、</w:t>
        <w:tab/>
        <w:t>关于公司内幕信息知情人登记管理制度建立情况：公司已按照中国证监会及黑龙江证监局 的要求，制订了内幕信息知情人登记备案制度。报告期内，公司严格按照上述制度对内幕信息进 行规范管理，杜绝内幕交易发生。</w:t>
      </w:r>
    </w:p>
    <w:p>
      <w:pPr>
        <w:pStyle w:val="Style1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16"/>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83" w:lineRule="exact"/>
        <w:ind w:left="520" w:right="0" w:hanging="520"/>
        <w:jc w:val="both"/>
      </w:pPr>
      <w:bookmarkStart w:id="360" w:name="bookmark360"/>
      <w:bookmarkStart w:id="361" w:name="bookmark361"/>
      <w:bookmarkStart w:id="362" w:name="bookmark362"/>
      <w:bookmarkStart w:id="363" w:name="bookmark363"/>
      <w:r>
        <w:rPr>
          <w:color w:val="000000"/>
          <w:spacing w:val="0"/>
          <w:w w:val="100"/>
          <w:position w:val="0"/>
        </w:rPr>
        <w:t>二</w:t>
      </w:r>
      <w:bookmarkEnd w:id="362"/>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60"/>
      <w:bookmarkEnd w:id="361"/>
      <w:bookmarkEnd w:id="363"/>
    </w:p>
    <w:p>
      <w:pPr>
        <w:pStyle w:val="Style16"/>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36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694"/>
        <w:gridCol w:w="1574"/>
        <w:gridCol w:w="2525"/>
        <w:gridCol w:w="1574"/>
        <w:gridCol w:w="1694"/>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决议刊登的指定网站的查 询索引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7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本次会议共审议 通过</w:t>
            </w:r>
            <w:r>
              <w:rPr>
                <w:color w:val="000000"/>
                <w:spacing w:val="0"/>
                <w:w w:val="100"/>
                <w:position w:val="0"/>
                <w:sz w:val="18"/>
                <w:szCs w:val="18"/>
              </w:rPr>
              <w:t>13</w:t>
            </w:r>
            <w:r>
              <w:rPr>
                <w:color w:val="000000"/>
                <w:spacing w:val="0"/>
                <w:w w:val="100"/>
                <w:position w:val="0"/>
              </w:rPr>
              <w:t>项议案， 不存在否决议案 情况。具体内容 详见公司刊登在 上海证券交易所 网站《</w:t>
            </w:r>
            <w:r>
              <w:rPr>
                <w:color w:val="000000"/>
                <w:spacing w:val="0"/>
                <w:w w:val="100"/>
                <w:position w:val="0"/>
                <w:sz w:val="18"/>
                <w:szCs w:val="18"/>
              </w:rPr>
              <w:t>2020</w:t>
            </w:r>
            <w:r>
              <w:rPr>
                <w:color w:val="000000"/>
                <w:spacing w:val="0"/>
                <w:w w:val="100"/>
                <w:position w:val="0"/>
              </w:rPr>
              <w:t>年年 度股东大会决议 公告》</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(2021-041)</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年第一次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本次会议共审议</w:t>
            </w:r>
          </w:p>
        </w:tc>
      </w:tr>
    </w:tbl>
    <w:p>
      <w:pPr>
        <w:spacing w:lineRule="exact" w:line="1"/>
        <w:rPr>
          <w:sz w:val="2"/>
          <w:szCs w:val="2"/>
        </w:rPr>
      </w:pPr>
      <w:r>
        <w:br w:type="page"/>
      </w:r>
    </w:p>
    <w:tbl>
      <w:tblPr>
        <w:tblOverlap w:val="never"/>
        <w:jc w:val="center"/>
        <w:tblLayout w:type="fixed"/>
      </w:tblPr>
      <w:tblGrid>
        <w:gridCol w:w="1694"/>
        <w:gridCol w:w="1574"/>
        <w:gridCol w:w="2525"/>
        <w:gridCol w:w="1574"/>
        <w:gridCol w:w="1694"/>
      </w:tblGrid>
      <w:tr>
        <w:trPr>
          <w:trHeight w:val="247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通过</w:t>
            </w:r>
            <w:r>
              <w:rPr>
                <w:color w:val="000000"/>
                <w:spacing w:val="0"/>
                <w:w w:val="100"/>
                <w:position w:val="0"/>
                <w:sz w:val="18"/>
                <w:szCs w:val="18"/>
              </w:rPr>
              <w:t>2</w:t>
            </w:r>
            <w:r>
              <w:rPr>
                <w:color w:val="000000"/>
                <w:spacing w:val="0"/>
                <w:w w:val="100"/>
                <w:position w:val="0"/>
              </w:rPr>
              <w:t>项议案， 不存在否决议案 情况。具体内容 详见公司刊登在 上海证券交易所 网站《</w:t>
            </w:r>
            <w:r>
              <w:rPr>
                <w:color w:val="000000"/>
                <w:spacing w:val="0"/>
                <w:w w:val="100"/>
                <w:position w:val="0"/>
                <w:sz w:val="18"/>
                <w:szCs w:val="18"/>
              </w:rPr>
              <w:t>2021</w:t>
            </w:r>
            <w:r>
              <w:rPr>
                <w:color w:val="000000"/>
                <w:spacing w:val="0"/>
                <w:w w:val="100"/>
                <w:position w:val="0"/>
              </w:rPr>
              <w:t xml:space="preserve">年第 一次临时股东大 会决议公告》 </w:t>
            </w:r>
            <w:r>
              <w:rPr>
                <w:color w:val="000000"/>
                <w:spacing w:val="0"/>
                <w:w w:val="100"/>
                <w:position w:val="0"/>
                <w:sz w:val="18"/>
                <w:szCs w:val="18"/>
              </w:rPr>
              <w:t>(2021-056)</w:t>
            </w: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280" w:line="259" w:lineRule="exact"/>
        <w:ind w:left="0" w:right="0" w:firstLine="0"/>
        <w:jc w:val="left"/>
        <w:sectPr>
          <w:footnotePr>
            <w:pos w:val="pageBottom"/>
            <w:numFmt w:val="decimal"/>
            <w:numRestart w:val="continuous"/>
          </w:footnotePr>
          <w:pgSz w:w="12147" w:h="16857"/>
          <w:pgMar w:top="1372" w:right="1265" w:bottom="1521" w:left="1804"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140" w:after="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四</w:t>
      </w:r>
      <w:bookmarkEnd w:id="366"/>
      <w:r>
        <w:rPr>
          <w:color w:val="000000"/>
          <w:spacing w:val="0"/>
          <w:w w:val="100"/>
          <w:position w:val="0"/>
        </w:rPr>
        <w:t>、董事、监事和高级管理人员的情况</w:t>
      </w:r>
      <w:bookmarkEnd w:id="364"/>
      <w:bookmarkEnd w:id="365"/>
      <w:bookmarkEnd w:id="367"/>
    </w:p>
    <w:p>
      <w:pPr>
        <w:pStyle w:val="Style35"/>
        <w:keepNext/>
        <w:keepLines/>
        <w:widowControl w:val="0"/>
        <w:shd w:val="clear" w:color="auto" w:fill="auto"/>
        <w:bidi w:val="0"/>
        <w:spacing w:before="0" w:after="80" w:line="240" w:lineRule="auto"/>
        <w:ind w:left="0" w:right="0" w:firstLine="0"/>
        <w:jc w:val="left"/>
      </w:pPr>
      <w:bookmarkStart w:id="364" w:name="bookmark364"/>
      <w:bookmarkStart w:id="365" w:name="bookmark365"/>
      <w:bookmarkStart w:id="368" w:name="bookmark368"/>
      <w:bookmarkStart w:id="369" w:name="bookmark369"/>
      <w:r>
        <w:rPr>
          <w:rFonts w:ascii="Calibri" w:eastAsia="Calibri" w:hAnsi="Calibri" w:cs="Calibri"/>
          <w:color w:val="000000"/>
          <w:spacing w:val="0"/>
          <w:w w:val="100"/>
          <w:position w:val="0"/>
        </w:rPr>
        <w:t>（</w:t>
      </w:r>
      <w:bookmarkEnd w:id="36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64"/>
      <w:bookmarkEnd w:id="365"/>
      <w:bookmarkEnd w:id="36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70"/>
        <w:gridCol w:w="1166"/>
        <w:gridCol w:w="859"/>
        <w:gridCol w:w="854"/>
        <w:gridCol w:w="1224"/>
        <w:gridCol w:w="1224"/>
        <w:gridCol w:w="1152"/>
        <w:gridCol w:w="1138"/>
        <w:gridCol w:w="1363"/>
        <w:gridCol w:w="1181"/>
        <w:gridCol w:w="1416"/>
        <w:gridCol w:w="1464"/>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是否在公司</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关联方获取</w:t>
            </w:r>
          </w:p>
          <w:p>
            <w:pPr>
              <w:pStyle w:val="Style3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洪冬青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职工董事、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储雪俭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邵立新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刘清亮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郭清凉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林国新</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71"/>
        <w:gridCol w:w="850"/>
        <w:gridCol w:w="859"/>
        <w:gridCol w:w="1224"/>
        <w:gridCol w:w="1224"/>
        <w:gridCol w:w="1152"/>
        <w:gridCol w:w="1138"/>
        <w:gridCol w:w="1363"/>
        <w:gridCol w:w="1181"/>
        <w:gridCol w:w="1416"/>
        <w:gridCol w:w="1464"/>
      </w:tblGrid>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18.45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袁济忠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225.85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89.65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191.63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192.20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192.05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李河彬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130.14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404.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71.62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72" w:lineRule="exact"/>
        <w:ind w:left="0" w:right="0" w:firstLine="0"/>
        <w:jc w:val="distribute"/>
      </w:pPr>
      <w:r>
        <w:rPr>
          <w:color w:val="000000"/>
          <w:spacing w:val="0"/>
          <w:w w:val="100"/>
          <w:position w:val="0"/>
        </w:rPr>
        <w:t>注：根据《安通控股控股股份有限公司员工薪酬福利及五险一金管理办法》和《安通控股股份有限公司绩效管理办法》（以下简称“《办法》”），公 司员工执行目标年薪制，年薪由岗位工资和绩效奖金组成，另外设员工津贴补助。其中，岗位工资为固定部分，绩效奖金为浮动部分，绩效奖金与年度 绩效考核评价结果直接挂钩，同时董监高结合《公司董事、监事、高级管理人员</w:t>
      </w:r>
      <w:r>
        <w:rPr>
          <w:color w:val="000000"/>
          <w:spacing w:val="0"/>
          <w:w w:val="100"/>
          <w:position w:val="0"/>
          <w:sz w:val="18"/>
          <w:szCs w:val="18"/>
        </w:rPr>
        <w:t>2021</w:t>
      </w:r>
      <w:r>
        <w:rPr>
          <w:color w:val="000000"/>
          <w:spacing w:val="0"/>
          <w:w w:val="100"/>
          <w:position w:val="0"/>
        </w:rPr>
        <w:t>年度的薪酬方案》的规定及董事会审定的年度经营计划/目标，由 薪酬与考核委员会组织、实施对董监高人员的薪酬和绩效考核工作；津贴主要是职称津贴、话费补贴、值班津贴等，公司独立董事仅在公司领取津贴。</w:t>
      </w:r>
    </w:p>
    <w:p>
      <w:pPr>
        <w:widowControl w:val="0"/>
        <w:spacing w:after="239" w:line="1" w:lineRule="exact"/>
      </w:pPr>
    </w:p>
    <w:tbl>
      <w:tblPr>
        <w:tblOverlap w:val="never"/>
        <w:jc w:val="center"/>
        <w:tblLayout w:type="fixed"/>
      </w:tblPr>
      <w:tblGrid>
        <w:gridCol w:w="3139"/>
        <w:gridCol w:w="3523"/>
        <w:gridCol w:w="3523"/>
        <w:gridCol w:w="3014"/>
      </w:tblGrid>
      <w:tr>
        <w:trPr>
          <w:trHeight w:val="45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报告期内实际获得税前报酬（万元）</w:t>
            </w:r>
          </w:p>
        </w:tc>
      </w:tr>
      <w:tr>
        <w:trPr>
          <w:trHeight w:val="4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岗位工资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绩效奖金</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津贴</w:t>
            </w:r>
          </w:p>
        </w:tc>
      </w:tr>
    </w:tbl>
    <w:p>
      <w:pPr>
        <w:spacing w:lineRule="exact" w:line="1"/>
        <w:rPr>
          <w:sz w:val="2"/>
          <w:szCs w:val="2"/>
        </w:rPr>
      </w:pPr>
      <w:r>
        <w:br w:type="page"/>
      </w:r>
    </w:p>
    <w:tbl>
      <w:tblPr>
        <w:tblOverlap w:val="never"/>
        <w:jc w:val="center"/>
        <w:tblLayout w:type="fixed"/>
      </w:tblPr>
      <w:tblGrid>
        <w:gridCol w:w="3139"/>
        <w:gridCol w:w="3523"/>
        <w:gridCol w:w="3523"/>
        <w:gridCol w:w="3014"/>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姚江涛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赵明阳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魏颖晖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洪冬青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楼建强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储雪俭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邵立新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刘清亮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郭清凉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林国新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卢金勇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袁济忠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艾晓锋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12.98</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郭朝阳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张承水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李河彬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郑少平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张志越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王经文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r>
    </w:tbl>
    <w:p>
      <w:pPr>
        <w:widowControl w:val="0"/>
        <w:spacing w:after="25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现任汕头招商局港口集团有限公司董事。历任深圳海星港口发展有限公司总经理，汕头招商局港口集团公司总经理，汕头招商局港口集 团有限公司董事长。</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日至今担任安通控股董事长。</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现任中航工业产融控股股份有限公司董事长、总经理及法定代表人，中航信托股份有限公司董事长、法定代表人，中国信托业协会会长。 历任农行江西省信托投资股份有限公司深圳营业部总经理、公司副总经理；江西江南信托投资股份有限公司常务副总经理；江南信托党 委书记、总裁、江南证券总经理、董事长；中航信托总经理；中航资本董事长等职务。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日至今担任安通控股董事。</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现任辽宁港口集团有限公司集装箱事业部总经理。历任营口港机械公司办公室主任；营口港物业公司生产副总经理；营口港股份三公司</w:t>
            </w:r>
          </w:p>
        </w:tc>
      </w:tr>
    </w:tbl>
    <w:p>
      <w:pPr>
        <w:spacing w:lineRule="exact" w:line="1"/>
        <w:rPr>
          <w:sz w:val="2"/>
          <w:szCs w:val="2"/>
        </w:rPr>
      </w:pP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副书记、工会主席；营口港第二港务公司生产副总、工会主席；中国营口外轮代理公司总经理；营口港务集团有限公司集装箱业务部部 长；营口港务股份有限公司副总经理兼营口港务集团集装箱业务部部长；辽港集团集装箱事业部副总经理。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日至今担任 安通控股董事。</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魏颖晖</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现任中航信托股份有限公司党委委员、副总经理，协助总经理分管公司信托业务。历任江南证券有限责任公司计划资金部副总经理；江 西江南信托投资股份有限公司资金部总经理；江西江南信托股份有限公司信托业务一部总经理；中航信托股份有限公司总经理助理、副 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日至今担任安通控股董事。</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洪冬青</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现任职于泉州交通发展集团有限责任公司，担任集团党委书记、董事长，兼任泉州晋江国际机场股份有限公司董事长。历任泉州市纪委， 担任组织部部长，泉州市政府办公室，担任党组成员、副主任，市效能办副主任，泉州市政府办公室担任党组成员、副主任，市效能办 副主任（正处级），泉州市政府办公室，担任党组成员、副主任、二级调研员，市效能办主任</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月援疆任昌吉高 新技术产业开发区党工委委员、管委会副主任、企业党委书记）。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日至今担任安通控股董事。</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楼建强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最近五年内任职于江西鑫润航达供应链管理有限公司、天津鑫润航达进出口贸易有限公司董事长；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3 </w:t>
            </w:r>
            <w:r>
              <w:rPr>
                <w:color w:val="000000"/>
                <w:spacing w:val="0"/>
                <w:w w:val="100"/>
                <w:position w:val="0"/>
              </w:rPr>
              <w:t>日担任安通控股副董事长；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日担任安通控股董事长；</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号至今担任安通控股总裁；</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日至今担任安通控股职工董事。</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储雪俭</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现任上海大学现代物流研究中心主任，教授、博导；兼任中国食品工业协会物流专业委员会副会长；中国物流与采购联合会物流与供应 链金融专家委员会委员；中国畜牧业协会物流专家委员会委员；上海市物流学会副会长等职务；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日至今任安通控股股份有 限公司独立董事。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邵立新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最近五年内担任信永中和会计师事务所（特殊普通合伙）的合伙人；于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日起担任安通控股独立董事。</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刘清亮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现任中国内部审计协会交通分会副会长、专家委员会委员、深圳市南山区人大代表。历任招商局集团审计稽核部总经理、风险管理部部 长、法律合规部部长、审计部部长、审计中心主任等职；于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日至今担任安通控股独立董事。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郭清凉</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最近五年内担任安通物流东南片区船务部经理，于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日起担任安通控股监事会主席。</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林国新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最近五年内任职于安通物流担任船务部经理；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月任职于安通控股担任航运中心总监；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月至今担任安通 物流华南片区总经理；于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日起担任安通控股监事。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卢金勇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最近五年担任泉州安盛船务有限公司监事；于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月至今担任安通控股第七届监事会职工代表监事。</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袁济忠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历任广州海运局海轮船员、三副、二副、大副、船长，中海集团运输管理部安监处主任科员、副处长，神华中海航运有限公司副总经理、 总经理；于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号至今担任安通控股副总裁。</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艾晓锋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最近五年内任职招商局能源运输股份有限公司财务部总经理助理，招商局南京油运股份有限公司财务部主管、上海长航国际海运有限公 司财务部副经理、财务部总经理、财务副总监，于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日担任安通控股财务总监，兼任招商安通物流管 理有限公司财务总监；于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号至今担任安通控股财务总监。</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郭朝阳</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最近五年内担任安盛船务副总经理，高级顾问，</w:t>
            </w:r>
            <w:r>
              <w:rPr>
                <w:color w:val="000000"/>
                <w:spacing w:val="0"/>
                <w:w w:val="100"/>
                <w:position w:val="0"/>
                <w:sz w:val="18"/>
                <w:szCs w:val="18"/>
              </w:rPr>
              <w:t>2018</w:t>
            </w:r>
            <w:r>
              <w:rPr>
                <w:color w:val="000000"/>
                <w:spacing w:val="0"/>
                <w:w w:val="100"/>
                <w:position w:val="0"/>
              </w:rPr>
              <w:t>年至今先后担任安通控股航运中心总监、航运采购部总经理，于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 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日担任安通控股董事、副总经理；于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日至今担任安通控股副总裁。</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张承水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最近五年内任职于安通物流，担任总经理助理；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月至今担任安通物流副总经理，于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日起担任安通控股副总裁。</w:t>
            </w:r>
          </w:p>
        </w:tc>
      </w:tr>
    </w:tbl>
    <w:p>
      <w:pPr>
        <w:spacing w:lineRule="exact" w:line="1"/>
        <w:rPr>
          <w:sz w:val="2"/>
          <w:szCs w:val="2"/>
        </w:rPr>
      </w:pP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历任东方财富信息股份有限公司担任证券事务代表、仁建资本控股有限公司，于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月至今担任安通控股副总经理，于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25</w:t>
            </w:r>
            <w:r>
              <w:rPr>
                <w:color w:val="000000"/>
                <w:spacing w:val="0"/>
                <w:w w:val="100"/>
                <w:position w:val="0"/>
              </w:rPr>
              <w:t>日起担任安通控股董事会秘书。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李河彬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历任泉州安通物流有限公司天津办主任、石湖办主任、渤海湾片区经理、总经理助理。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月至今任泉州安通物流有限公司副总经 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号至今担任安通控股副总裁。</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历任深圳赤湾港航股份有限公司副总经理兼赤湾港集装箱公司总经理，深圳赤湾港航股份有限公司副总经理、董事，深圳赤湾港航股份 有限公司总经理、董事，深圳赤湾港航股份有限公司总经理、副董事长，深圳赤湾港航股份有限公司总经理、董事长，中国南山集团副 总经理，招商局国际有限公司副总经理、执行董事，招商局国际有限公司副总经理（总经理级）、执行董事等职务。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月任安通控股董事长。于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号任安通控股董事长，于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日至今担任安通控股总顾问。</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最近五年内担任安通物流总经理，于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日担任安通控股董事、副总经理；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日担任安通控股董事、总经理；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日担任安通控股总经理；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日担任安通控股党委书记。</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最近五年内担任北京市则度律师事务所合伙人，于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日担任安通控股独立董事。</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最近五年任安通物流高级顾问，</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日担任安通控股财务总监；于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日担任安通控股财务总监。</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16"/>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742" w:right="1405" w:bottom="1474" w:left="132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9"/>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9"/>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8"/>
        <w:gridCol w:w="2304"/>
        <w:gridCol w:w="1742"/>
        <w:gridCol w:w="1786"/>
        <w:gridCol w:w="1502"/>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中航信托股份有限公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中航信托股份有限公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一润供应链管理（上 海）有限公司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9"/>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8"/>
        <w:gridCol w:w="2280"/>
        <w:gridCol w:w="1877"/>
        <w:gridCol w:w="1579"/>
        <w:gridCol w:w="1598"/>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汕头招商局港口集团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汕头招商局港口集团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汕头市海湾港口发展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洪冬青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泉州交通发展集团有 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洪冬青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泉州晋江国际机场股 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中航信托股份有限公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中航投资控股有限公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中航工业产融控股股 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董事长、董事、总 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诺客环境科技集团有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绿动投资管理有限公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浙江华航投资有限公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中国信托业保障基金 有限责任公司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姚江涛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中国信托登记有限责 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大连集发环渤海集装 箱运输有限公司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齐齐哈尔营港物流有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招商港融大数据股份</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28"/>
        <w:gridCol w:w="2280"/>
        <w:gridCol w:w="1877"/>
        <w:gridCol w:w="1579"/>
        <w:gridCol w:w="159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营口新世纪集装箱码 头有限公司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辽宁沈哈红运物流有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营口集装箱码头有限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中国营口外轮代理有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营口红运港口集装箱 发展有限公司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赵明阳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盘锦港集团有限公司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中航信托股份有限公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魏颖晖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宁波航鑫进出口有限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盛世景资产管理集团 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长安新生（深圳）金融 投资有限公司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魏颖晖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鑫一润供应链管理（上 海）有限公司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80" w:right="0" w:firstLine="0"/>
              <w:jc w:val="both"/>
            </w:pPr>
            <w:r>
              <w:rPr>
                <w:color w:val="000000"/>
                <w:spacing w:val="0"/>
                <w:w w:val="100"/>
                <w:position w:val="0"/>
              </w:rPr>
              <w:t>深圳市永鑫和管理合 伙企业（有限合伙）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江西鑫润航达供应链 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一润供应链管理（上 海）有限公司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江西中航商贸有限公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上海航圳商贸有限公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福建鑫润航达供应链 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天津鑫润航达进出口 贸易有限公司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浙江鑫润航达供应链 服务有限公司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中航思嘉菲尔（深圳） 服饰有限公司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中航品牌管理（深圳）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鑫一润供应链管理（上 海）有限公司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唐山鑫润航达供应链 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鹰潭鑫润航达供应链 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宁波航鑫进出口有限</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728"/>
        <w:gridCol w:w="2280"/>
        <w:gridCol w:w="1877"/>
        <w:gridCol w:w="1579"/>
        <w:gridCol w:w="159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鹰潭铜产业发展投资 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深圳航悦体育用品有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山东联航通服通讯技 术有限公司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江西中禾润贸易有限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航鑫环嘉（大连）实业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上海鑫润盛禾供应链 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楼建强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招商安通物流管理有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储雪俭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上海大学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系副主任、物流研 究中心常务副主 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储雪俭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上海司顿物流工程管 理咨询有限公司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储雪俭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上海储浩企业管理咨 询合伙企业（有限合 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张志越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北京市则度律师事务 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邵立新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180" w:right="0" w:firstLine="0"/>
              <w:jc w:val="left"/>
            </w:pPr>
            <w:r>
              <w:rPr>
                <w:color w:val="000000"/>
                <w:spacing w:val="0"/>
                <w:w w:val="100"/>
                <w:position w:val="0"/>
              </w:rPr>
              <w:t>信永中和会计师事务 所（特殊普通合伙）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招商局港口集团股份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招商局港口控股有限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上海国际港务（集团） 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宁波大榭招商国际码 头有限公司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宁波舟山港股份有限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青岛前湾联合集装箱 码头有限责任公司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青岛港招商局国际集 装箱码头有限公司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招商局国际码头（青 岛）有限公司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深圳市招商前海实业 发展有限公司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80" w:right="0" w:firstLine="0"/>
              <w:jc w:val="left"/>
            </w:pPr>
            <w:r>
              <w:rPr>
                <w:color w:val="000000"/>
                <w:spacing w:val="0"/>
                <w:w w:val="100"/>
                <w:position w:val="0"/>
              </w:rPr>
              <w:t>青岛前湾新联合集装 箱码头有限责任公司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郑少平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青岛港董家口矿石码 头有限公司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bl>
    <w:p>
      <w:pPr>
        <w:sectPr>
          <w:footnotePr>
            <w:pos w:val="pageBottom"/>
            <w:numFmt w:val="decimal"/>
            <w:numRestart w:val="continuous"/>
          </w:footnotePr>
          <w:pgSz w:w="12147" w:h="16857"/>
          <w:pgMar w:top="1531" w:right="1281" w:bottom="1613" w:left="1804" w:header="0" w:footer="3" w:gutter="0"/>
          <w:cols w:space="720"/>
          <w:noEndnote/>
          <w:rtlGutter w:val="0"/>
          <w:docGrid w:linePitch="360"/>
        </w:sectPr>
      </w:pPr>
    </w:p>
    <w:tbl>
      <w:tblPr>
        <w:tblOverlap w:val="never"/>
        <w:jc w:val="center"/>
        <w:tblLayout w:type="fixed"/>
      </w:tblPr>
      <w:tblGrid>
        <w:gridCol w:w="1728"/>
        <w:gridCol w:w="2280"/>
        <w:gridCol w:w="1877"/>
        <w:gridCol w:w="1579"/>
        <w:gridCol w:w="1598"/>
      </w:tblGrid>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招商安通物流管理有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郑少平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海南迅联航运有限公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林国新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泉州厦泉贸易有限公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艾晓锋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招商安通物流管理有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王经文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海南迅联航运有限公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51"/>
        <w:gridCol w:w="6211"/>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公司高级管理人员薪酬由董事会确定。公司董事、独立董事、监事 的薪酬由股东大会确定。</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公司董事、监事、高级管理人员报酬决策程序依据公司管理制度确 定;公司独立董事报酬参照同行业或地区水平并结合公司实际情况 确定。</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公司设独立董事的津贴，按月发放津贴；公司其余非独立董事未在 公司领取薪酬；公司高级管理人员实行年薪制，其薪酬包含岗位工 资、绩效奖金以及公司的津贴，岗位工资任期期间每月固定发放， 绩效奖金按照考核结果年度发放；监事以其所在岗位领取薪酬，公 司另设监事津贴。</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1,613.49 </w:t>
            </w:r>
            <w:r>
              <w:rPr>
                <w:color w:val="000000"/>
                <w:spacing w:val="0"/>
                <w:w w:val="100"/>
                <w:position w:val="0"/>
              </w:rPr>
              <w:t>万元</w:t>
            </w:r>
          </w:p>
        </w:tc>
      </w:tr>
    </w:tbl>
    <w:p>
      <w:pPr>
        <w:widowControl w:val="0"/>
        <w:spacing w:after="319" w:line="1" w:lineRule="exact"/>
      </w:pP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22"/>
        <w:gridCol w:w="2304"/>
        <w:gridCol w:w="2218"/>
        <w:gridCol w:w="23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公司安排</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洪冬青</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刘清亮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增补独立董事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选举职工董事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袁济忠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李河彬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370" w:name="bookmark370"/>
      <w:bookmarkStart w:id="371" w:name="bookmark371"/>
      <w:bookmarkStart w:id="372" w:name="bookmark372"/>
      <w:bookmarkStart w:id="373" w:name="bookmark373"/>
      <w:r>
        <w:rPr>
          <w:rFonts w:ascii="Calibri" w:eastAsia="Calibri" w:hAnsi="Calibri" w:cs="Calibri"/>
          <w:color w:val="000000"/>
          <w:spacing w:val="0"/>
          <w:w w:val="100"/>
          <w:position w:val="0"/>
        </w:rPr>
        <w:t>（</w:t>
      </w:r>
      <w:bookmarkEnd w:id="372"/>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70"/>
      <w:bookmarkEnd w:id="371"/>
      <w:bookmarkEnd w:id="37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18"/>
          <w:szCs w:val="18"/>
        </w:rPr>
        <w:t>1,2019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日上海证券交易所网站公布了《上海证券交易所纪律处分决定书》【</w:t>
      </w:r>
      <w:r>
        <w:rPr>
          <w:color w:val="000000"/>
          <w:spacing w:val="0"/>
          <w:w w:val="100"/>
          <w:position w:val="0"/>
          <w:sz w:val="18"/>
          <w:szCs w:val="18"/>
        </w:rPr>
        <w:t>2019</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128</w:t>
      </w:r>
      <w:r>
        <w:rPr>
          <w:color w:val="000000"/>
          <w:spacing w:val="0"/>
          <w:w w:val="100"/>
          <w:position w:val="0"/>
        </w:rPr>
        <w:t>号，关于对安通控股股份有限公司、实际控制人暨时任董事长郭东泽、郭东圣及有关责任人</w:t>
      </w:r>
    </w:p>
    <w:p>
      <w:pPr>
        <w:pStyle w:val="Style53"/>
        <w:keepNext w:val="0"/>
        <w:keepLines w:val="0"/>
        <w:widowControl w:val="0"/>
        <w:shd w:val="clear" w:color="auto" w:fill="auto"/>
        <w:bidi w:val="0"/>
        <w:spacing w:before="0" w:after="240" w:line="240" w:lineRule="auto"/>
        <w:ind w:left="0" w:right="0" w:firstLine="0"/>
        <w:jc w:val="center"/>
        <w:sectPr>
          <w:footnotePr>
            <w:pos w:val="pageBottom"/>
            <w:numFmt w:val="decimal"/>
            <w:numRestart w:val="continuous"/>
          </w:footnotePr>
          <w:pgSz w:w="12147" w:h="16857"/>
          <w:pgMar w:top="1531" w:right="1281" w:bottom="1205" w:left="1804" w:header="0" w:footer="3" w:gutter="0"/>
          <w:cols w:space="720"/>
          <w:noEndnote/>
          <w:rtlGutter w:val="0"/>
          <w:docGrid w:linePitch="360"/>
        </w:sectPr>
      </w:pPr>
      <w:r>
        <w:rPr>
          <w:color w:val="000000"/>
          <w:spacing w:val="0"/>
          <w:w w:val="100"/>
          <w:position w:val="0"/>
        </w:rPr>
        <w:t xml:space="preserve">46 </w:t>
      </w:r>
      <w:r>
        <w:rPr>
          <w:b w:val="0"/>
          <w:bCs w:val="0"/>
          <w:color w:val="000000"/>
          <w:spacing w:val="0"/>
          <w:w w:val="100"/>
          <w:position w:val="0"/>
        </w:rPr>
        <w:t xml:space="preserve">/ </w:t>
      </w:r>
      <w:r>
        <w:rPr>
          <w:color w:val="000000"/>
          <w:spacing w:val="0"/>
          <w:w w:val="100"/>
          <w:position w:val="0"/>
        </w:rPr>
        <w:t>227</w:t>
      </w:r>
    </w:p>
    <w:p>
      <w:pPr>
        <w:pStyle w:val="Style16"/>
        <w:keepNext w:val="0"/>
        <w:keepLines w:val="0"/>
        <w:widowControl w:val="0"/>
        <w:shd w:val="clear" w:color="auto" w:fill="auto"/>
        <w:bidi w:val="0"/>
        <w:spacing w:before="0" w:after="0" w:line="409" w:lineRule="exact"/>
        <w:ind w:left="0" w:right="0" w:firstLine="0"/>
        <w:jc w:val="both"/>
      </w:pPr>
      <w:r>
        <w:rPr>
          <w:color w:val="000000"/>
          <w:spacing w:val="0"/>
          <w:w w:val="100"/>
          <w:position w:val="0"/>
        </w:rPr>
        <w:t>予以纪律处分的决定，纪律处分决定如下：对安通控股股份有限公司，实际控制人暨时任董事长 郭东泽，实际控制人暨时任董事长兼总经理郭东圣（代行董事会秘书），时任财务总监李良海予 以公开谴责，并公开认定郭东泽、郭东圣</w:t>
      </w:r>
      <w:r>
        <w:rPr>
          <w:color w:val="000000"/>
          <w:spacing w:val="0"/>
          <w:w w:val="100"/>
          <w:position w:val="0"/>
          <w:sz w:val="18"/>
          <w:szCs w:val="18"/>
        </w:rPr>
        <w:t>10</w:t>
      </w:r>
      <w:r>
        <w:rPr>
          <w:color w:val="000000"/>
          <w:spacing w:val="0"/>
          <w:w w:val="100"/>
          <w:position w:val="0"/>
        </w:rPr>
        <w:t>年内不适合担任上市公司董事、监事和高级管理人员； 对公司时任董事会秘书兼副总经理颜联源，时任董事兼副总经理王经文，时任董事崔建霖、郭文 圣，时任独立董事包季鸣、储雪俭、赵雪媛予以通报批评。</w:t>
      </w:r>
    </w:p>
    <w:p>
      <w:pPr>
        <w:pStyle w:val="Style16"/>
        <w:keepNext w:val="0"/>
        <w:keepLines w:val="0"/>
        <w:widowControl w:val="0"/>
        <w:shd w:val="clear" w:color="auto" w:fill="auto"/>
        <w:tabs>
          <w:tab w:pos="992" w:val="left"/>
          <w:tab w:pos="4722" w:val="left"/>
        </w:tabs>
        <w:bidi w:val="0"/>
        <w:spacing w:before="0" w:after="0" w:line="409" w:lineRule="exact"/>
        <w:ind w:left="0" w:right="0" w:firstLine="520"/>
        <w:jc w:val="both"/>
      </w:pP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日，公司收到中国证券监督管理委员会黑龙江监管局《行政处罚决定书》 （〔</w:t>
      </w:r>
      <w:r>
        <w:rPr>
          <w:color w:val="000000"/>
          <w:spacing w:val="0"/>
          <w:w w:val="100"/>
          <w:position w:val="0"/>
          <w:sz w:val="18"/>
          <w:szCs w:val="18"/>
        </w:rPr>
        <w:t>2020）</w:t>
        <w:tab/>
        <w:t>1</w:t>
      </w:r>
      <w:r>
        <w:rPr>
          <w:color w:val="000000"/>
          <w:spacing w:val="0"/>
          <w:w w:val="100"/>
          <w:position w:val="0"/>
        </w:rPr>
        <w:t>号）及《市场禁入决定书》（〔</w:t>
      </w:r>
      <w:r>
        <w:rPr>
          <w:color w:val="000000"/>
          <w:spacing w:val="0"/>
          <w:w w:val="100"/>
          <w:position w:val="0"/>
          <w:sz w:val="18"/>
          <w:szCs w:val="18"/>
        </w:rPr>
        <w:t>2020）</w:t>
        <w:tab/>
        <w:t>1</w:t>
      </w:r>
      <w:r>
        <w:rPr>
          <w:color w:val="000000"/>
          <w:spacing w:val="0"/>
          <w:w w:val="100"/>
          <w:position w:val="0"/>
        </w:rPr>
        <w:t>号）。</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行政处罚决定：</w:t>
      </w:r>
    </w:p>
    <w:p>
      <w:pPr>
        <w:pStyle w:val="Style16"/>
        <w:keepNext w:val="0"/>
        <w:keepLines w:val="0"/>
        <w:widowControl w:val="0"/>
        <w:shd w:val="clear" w:color="auto" w:fill="auto"/>
        <w:tabs>
          <w:tab w:pos="994" w:val="left"/>
        </w:tabs>
        <w:bidi w:val="0"/>
        <w:spacing w:before="0" w:after="0" w:line="409" w:lineRule="exact"/>
        <w:ind w:left="0" w:right="0" w:firstLine="520"/>
        <w:jc w:val="both"/>
      </w:pPr>
      <w:bookmarkStart w:id="374" w:name="bookmark374"/>
      <w:r>
        <w:rPr>
          <w:color w:val="000000"/>
          <w:spacing w:val="0"/>
          <w:w w:val="100"/>
          <w:position w:val="0"/>
        </w:rPr>
        <w:t>一</w:t>
      </w:r>
      <w:bookmarkEnd w:id="374"/>
      <w:r>
        <w:rPr>
          <w:color w:val="000000"/>
          <w:spacing w:val="0"/>
          <w:w w:val="100"/>
          <w:position w:val="0"/>
        </w:rPr>
        <w:t>、</w:t>
        <w:tab/>
        <w:t>对安通控股责令改正，给予警告，并处以</w:t>
      </w:r>
      <w:r>
        <w:rPr>
          <w:color w:val="000000"/>
          <w:spacing w:val="0"/>
          <w:w w:val="100"/>
          <w:position w:val="0"/>
          <w:sz w:val="18"/>
          <w:szCs w:val="18"/>
        </w:rPr>
        <w:t>60</w:t>
      </w:r>
      <w:r>
        <w:rPr>
          <w:color w:val="000000"/>
          <w:spacing w:val="0"/>
          <w:w w:val="100"/>
          <w:position w:val="0"/>
        </w:rPr>
        <w:t>万元罚款；</w:t>
      </w:r>
    </w:p>
    <w:p>
      <w:pPr>
        <w:pStyle w:val="Style16"/>
        <w:keepNext w:val="0"/>
        <w:keepLines w:val="0"/>
        <w:widowControl w:val="0"/>
        <w:shd w:val="clear" w:color="auto" w:fill="auto"/>
        <w:tabs>
          <w:tab w:pos="916" w:val="left"/>
        </w:tabs>
        <w:bidi w:val="0"/>
        <w:spacing w:before="0" w:after="0" w:line="409" w:lineRule="exact"/>
        <w:ind w:left="0" w:right="0" w:firstLine="520"/>
        <w:jc w:val="both"/>
      </w:pPr>
      <w:bookmarkStart w:id="375" w:name="bookmark375"/>
      <w:r>
        <w:rPr>
          <w:color w:val="000000"/>
          <w:spacing w:val="0"/>
          <w:w w:val="100"/>
          <w:position w:val="0"/>
        </w:rPr>
        <w:t>二</w:t>
      </w:r>
      <w:bookmarkEnd w:id="375"/>
      <w:r>
        <w:rPr>
          <w:color w:val="000000"/>
          <w:spacing w:val="0"/>
          <w:w w:val="100"/>
          <w:position w:val="0"/>
        </w:rPr>
        <w:t>、</w:t>
        <w:tab/>
        <w:t>对郭东泽给予警告，并处以</w:t>
      </w:r>
      <w:r>
        <w:rPr>
          <w:color w:val="000000"/>
          <w:spacing w:val="0"/>
          <w:w w:val="100"/>
          <w:position w:val="0"/>
          <w:sz w:val="18"/>
          <w:szCs w:val="18"/>
        </w:rPr>
        <w:t>90</w:t>
      </w:r>
      <w:r>
        <w:rPr>
          <w:color w:val="000000"/>
          <w:spacing w:val="0"/>
          <w:w w:val="100"/>
          <w:position w:val="0"/>
        </w:rPr>
        <w:t>万元罚款，其中作为直接负责的主管人员罚款</w:t>
      </w:r>
      <w:r>
        <w:rPr>
          <w:color w:val="000000"/>
          <w:spacing w:val="0"/>
          <w:w w:val="100"/>
          <w:position w:val="0"/>
          <w:sz w:val="18"/>
          <w:szCs w:val="18"/>
        </w:rPr>
        <w:t>30</w:t>
      </w:r>
      <w:r>
        <w:rPr>
          <w:color w:val="000000"/>
          <w:spacing w:val="0"/>
          <w:w w:val="100"/>
          <w:position w:val="0"/>
        </w:rPr>
        <w:t>万元， 作为控股股东罚款</w:t>
      </w:r>
      <w:r>
        <w:rPr>
          <w:color w:val="000000"/>
          <w:spacing w:val="0"/>
          <w:w w:val="100"/>
          <w:position w:val="0"/>
          <w:sz w:val="18"/>
          <w:szCs w:val="18"/>
        </w:rPr>
        <w:t>60</w:t>
      </w:r>
      <w:r>
        <w:rPr>
          <w:color w:val="000000"/>
          <w:spacing w:val="0"/>
          <w:w w:val="100"/>
          <w:position w:val="0"/>
        </w:rPr>
        <w:t>万元；</w:t>
      </w:r>
    </w:p>
    <w:p>
      <w:pPr>
        <w:pStyle w:val="Style16"/>
        <w:keepNext w:val="0"/>
        <w:keepLines w:val="0"/>
        <w:widowControl w:val="0"/>
        <w:shd w:val="clear" w:color="auto" w:fill="auto"/>
        <w:tabs>
          <w:tab w:pos="916" w:val="left"/>
        </w:tabs>
        <w:bidi w:val="0"/>
        <w:spacing w:before="0" w:after="0" w:line="409" w:lineRule="exact"/>
        <w:ind w:left="0" w:right="0" w:firstLine="520"/>
        <w:jc w:val="both"/>
      </w:pPr>
      <w:bookmarkStart w:id="376" w:name="bookmark376"/>
      <w:r>
        <w:rPr>
          <w:color w:val="000000"/>
          <w:spacing w:val="0"/>
          <w:w w:val="100"/>
          <w:position w:val="0"/>
        </w:rPr>
        <w:t>三</w:t>
      </w:r>
      <w:bookmarkEnd w:id="376"/>
      <w:r>
        <w:rPr>
          <w:color w:val="000000"/>
          <w:spacing w:val="0"/>
          <w:w w:val="100"/>
          <w:position w:val="0"/>
        </w:rPr>
        <w:t>、</w:t>
        <w:tab/>
        <w:t>对郭东圣给予警告，并处以</w:t>
      </w:r>
      <w:r>
        <w:rPr>
          <w:color w:val="000000"/>
          <w:spacing w:val="0"/>
          <w:w w:val="100"/>
          <w:position w:val="0"/>
          <w:sz w:val="18"/>
          <w:szCs w:val="18"/>
        </w:rPr>
        <w:t>90</w:t>
      </w:r>
      <w:r>
        <w:rPr>
          <w:color w:val="000000"/>
          <w:spacing w:val="0"/>
          <w:w w:val="100"/>
          <w:position w:val="0"/>
        </w:rPr>
        <w:t>万元罚款，其中作为直接负责的主管人员罚款</w:t>
      </w:r>
      <w:r>
        <w:rPr>
          <w:color w:val="000000"/>
          <w:spacing w:val="0"/>
          <w:w w:val="100"/>
          <w:position w:val="0"/>
          <w:sz w:val="18"/>
          <w:szCs w:val="18"/>
        </w:rPr>
        <w:t>30</w:t>
      </w:r>
      <w:r>
        <w:rPr>
          <w:color w:val="000000"/>
          <w:spacing w:val="0"/>
          <w:w w:val="100"/>
          <w:position w:val="0"/>
        </w:rPr>
        <w:t>万元， 作为控股股东罚款</w:t>
      </w:r>
      <w:r>
        <w:rPr>
          <w:color w:val="000000"/>
          <w:spacing w:val="0"/>
          <w:w w:val="100"/>
          <w:position w:val="0"/>
          <w:sz w:val="18"/>
          <w:szCs w:val="18"/>
        </w:rPr>
        <w:t>60</w:t>
      </w:r>
      <w:r>
        <w:rPr>
          <w:color w:val="000000"/>
          <w:spacing w:val="0"/>
          <w:w w:val="100"/>
          <w:position w:val="0"/>
        </w:rPr>
        <w:t>万元；</w:t>
      </w:r>
    </w:p>
    <w:p>
      <w:pPr>
        <w:pStyle w:val="Style16"/>
        <w:keepNext w:val="0"/>
        <w:keepLines w:val="0"/>
        <w:widowControl w:val="0"/>
        <w:shd w:val="clear" w:color="auto" w:fill="auto"/>
        <w:tabs>
          <w:tab w:pos="998" w:val="left"/>
        </w:tabs>
        <w:bidi w:val="0"/>
        <w:spacing w:before="0" w:after="0" w:line="409" w:lineRule="exact"/>
        <w:ind w:left="0" w:right="0" w:firstLine="520"/>
        <w:jc w:val="both"/>
      </w:pPr>
      <w:bookmarkStart w:id="377" w:name="bookmark377"/>
      <w:r>
        <w:rPr>
          <w:color w:val="000000"/>
          <w:spacing w:val="0"/>
          <w:w w:val="100"/>
          <w:position w:val="0"/>
        </w:rPr>
        <w:t>四</w:t>
      </w:r>
      <w:bookmarkEnd w:id="377"/>
      <w:r>
        <w:rPr>
          <w:color w:val="000000"/>
          <w:spacing w:val="0"/>
          <w:w w:val="100"/>
          <w:position w:val="0"/>
        </w:rPr>
        <w:t>、</w:t>
        <w:tab/>
        <w:t>对李良海给予警告，并处以</w:t>
      </w:r>
      <w:r>
        <w:rPr>
          <w:color w:val="000000"/>
          <w:spacing w:val="0"/>
          <w:w w:val="100"/>
          <w:position w:val="0"/>
          <w:sz w:val="18"/>
          <w:szCs w:val="18"/>
        </w:rPr>
        <w:t>20</w:t>
      </w:r>
      <w:r>
        <w:rPr>
          <w:color w:val="000000"/>
          <w:spacing w:val="0"/>
          <w:w w:val="100"/>
          <w:position w:val="0"/>
        </w:rPr>
        <w:t>万元罚款；</w:t>
      </w:r>
    </w:p>
    <w:p>
      <w:pPr>
        <w:pStyle w:val="Style16"/>
        <w:keepNext w:val="0"/>
        <w:keepLines w:val="0"/>
        <w:widowControl w:val="0"/>
        <w:shd w:val="clear" w:color="auto" w:fill="auto"/>
        <w:tabs>
          <w:tab w:pos="998" w:val="left"/>
        </w:tabs>
        <w:bidi w:val="0"/>
        <w:spacing w:before="0" w:after="0" w:line="409" w:lineRule="exact"/>
        <w:ind w:left="0" w:right="0" w:firstLine="520"/>
        <w:jc w:val="both"/>
      </w:pPr>
      <w:bookmarkStart w:id="378" w:name="bookmark378"/>
      <w:r>
        <w:rPr>
          <w:color w:val="000000"/>
          <w:spacing w:val="0"/>
          <w:w w:val="100"/>
          <w:position w:val="0"/>
        </w:rPr>
        <w:t>五</w:t>
      </w:r>
      <w:bookmarkEnd w:id="378"/>
      <w:r>
        <w:rPr>
          <w:color w:val="000000"/>
          <w:spacing w:val="0"/>
          <w:w w:val="100"/>
          <w:position w:val="0"/>
        </w:rPr>
        <w:t>、</w:t>
        <w:tab/>
        <w:t>对王经文给予警告，并处以</w:t>
      </w:r>
      <w:r>
        <w:rPr>
          <w:color w:val="000000"/>
          <w:spacing w:val="0"/>
          <w:w w:val="100"/>
          <w:position w:val="0"/>
          <w:sz w:val="18"/>
          <w:szCs w:val="18"/>
        </w:rPr>
        <w:t>10</w:t>
      </w:r>
      <w:r>
        <w:rPr>
          <w:color w:val="000000"/>
          <w:spacing w:val="0"/>
          <w:w w:val="100"/>
          <w:position w:val="0"/>
        </w:rPr>
        <w:t>万元罚款。</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市场禁入决定：</w:t>
      </w:r>
    </w:p>
    <w:p>
      <w:pPr>
        <w:pStyle w:val="Style16"/>
        <w:keepNext w:val="0"/>
        <w:keepLines w:val="0"/>
        <w:widowControl w:val="0"/>
        <w:shd w:val="clear" w:color="auto" w:fill="auto"/>
        <w:tabs>
          <w:tab w:pos="994" w:val="left"/>
        </w:tabs>
        <w:bidi w:val="0"/>
        <w:spacing w:before="0" w:after="0" w:line="409" w:lineRule="exact"/>
        <w:ind w:left="0" w:right="0" w:firstLine="520"/>
        <w:jc w:val="both"/>
      </w:pPr>
      <w:bookmarkStart w:id="379" w:name="bookmark379"/>
      <w:r>
        <w:rPr>
          <w:color w:val="000000"/>
          <w:spacing w:val="0"/>
          <w:w w:val="100"/>
          <w:position w:val="0"/>
        </w:rPr>
        <w:t>一</w:t>
      </w:r>
      <w:bookmarkEnd w:id="379"/>
      <w:r>
        <w:rPr>
          <w:color w:val="000000"/>
          <w:spacing w:val="0"/>
          <w:w w:val="100"/>
          <w:position w:val="0"/>
        </w:rPr>
        <w:t>、</w:t>
        <w:tab/>
        <w:t>对郭东泽采取终身证券市场禁入措施；</w:t>
      </w:r>
    </w:p>
    <w:p>
      <w:pPr>
        <w:pStyle w:val="Style16"/>
        <w:keepNext w:val="0"/>
        <w:keepLines w:val="0"/>
        <w:widowControl w:val="0"/>
        <w:shd w:val="clear" w:color="auto" w:fill="auto"/>
        <w:tabs>
          <w:tab w:pos="994" w:val="left"/>
        </w:tabs>
        <w:bidi w:val="0"/>
        <w:spacing w:before="0" w:after="0" w:line="409" w:lineRule="exact"/>
        <w:ind w:left="0" w:right="0" w:firstLine="520"/>
        <w:jc w:val="both"/>
      </w:pPr>
      <w:bookmarkStart w:id="380" w:name="bookmark380"/>
      <w:r>
        <w:rPr>
          <w:color w:val="000000"/>
          <w:spacing w:val="0"/>
          <w:w w:val="100"/>
          <w:position w:val="0"/>
        </w:rPr>
        <w:t>二</w:t>
      </w:r>
      <w:bookmarkEnd w:id="380"/>
      <w:r>
        <w:rPr>
          <w:color w:val="000000"/>
          <w:spacing w:val="0"/>
          <w:w w:val="100"/>
          <w:position w:val="0"/>
        </w:rPr>
        <w:t>、</w:t>
        <w:tab/>
        <w:t>对郭东圣采取终身证券市场禁入措施；</w:t>
      </w:r>
    </w:p>
    <w:p>
      <w:pPr>
        <w:pStyle w:val="Style16"/>
        <w:keepNext w:val="0"/>
        <w:keepLines w:val="0"/>
        <w:widowControl w:val="0"/>
        <w:shd w:val="clear" w:color="auto" w:fill="auto"/>
        <w:tabs>
          <w:tab w:pos="998" w:val="left"/>
        </w:tabs>
        <w:bidi w:val="0"/>
        <w:spacing w:before="0" w:after="500" w:line="409" w:lineRule="exact"/>
        <w:ind w:left="0" w:right="0" w:firstLine="520"/>
        <w:jc w:val="both"/>
      </w:pPr>
      <w:bookmarkStart w:id="381" w:name="bookmark381"/>
      <w:r>
        <w:rPr>
          <w:color w:val="000000"/>
          <w:spacing w:val="0"/>
          <w:w w:val="100"/>
          <w:position w:val="0"/>
        </w:rPr>
        <w:t>三</w:t>
      </w:r>
      <w:bookmarkEnd w:id="381"/>
      <w:r>
        <w:rPr>
          <w:color w:val="000000"/>
          <w:spacing w:val="0"/>
          <w:w w:val="100"/>
          <w:position w:val="0"/>
        </w:rPr>
        <w:t>、</w:t>
        <w:tab/>
        <w:t>对李良海采取</w:t>
      </w:r>
      <w:r>
        <w:rPr>
          <w:color w:val="000000"/>
          <w:spacing w:val="0"/>
          <w:w w:val="100"/>
          <w:position w:val="0"/>
          <w:sz w:val="18"/>
          <w:szCs w:val="18"/>
        </w:rPr>
        <w:t>5</w:t>
      </w:r>
      <w:r>
        <w:rPr>
          <w:color w:val="000000"/>
          <w:spacing w:val="0"/>
          <w:w w:val="100"/>
          <w:position w:val="0"/>
        </w:rPr>
        <w:t>年证券市场禁入措施。</w:t>
      </w: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9"/>
        <w:keepNext w:val="0"/>
        <w:keepLines w:val="0"/>
        <w:widowControl w:val="0"/>
        <w:shd w:val="clear" w:color="auto" w:fill="auto"/>
        <w:bidi w:val="0"/>
        <w:spacing w:before="0" w:after="100" w:line="240" w:lineRule="auto"/>
        <w:ind w:left="96"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第七届董事会 </w:t>
            </w:r>
            <w:r>
              <w:rPr>
                <w:color w:val="000000"/>
                <w:spacing w:val="0"/>
                <w:w w:val="100"/>
                <w:position w:val="0"/>
                <w:sz w:val="18"/>
                <w:szCs w:val="18"/>
              </w:rPr>
              <w:t>2021</w:t>
            </w:r>
            <w:r>
              <w:rPr>
                <w:color w:val="000000"/>
                <w:spacing w:val="0"/>
                <w:w w:val="100"/>
                <w:position w:val="0"/>
              </w:rPr>
              <w:t>年第一次临 时会议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本次会议共审议通过</w:t>
            </w:r>
            <w:r>
              <w:rPr>
                <w:color w:val="000000"/>
                <w:spacing w:val="0"/>
                <w:w w:val="100"/>
                <w:position w:val="0"/>
                <w:sz w:val="18"/>
                <w:szCs w:val="18"/>
              </w:rPr>
              <w:t>2</w:t>
            </w:r>
            <w:r>
              <w:rPr>
                <w:color w:val="000000"/>
                <w:spacing w:val="0"/>
                <w:w w:val="100"/>
                <w:position w:val="0"/>
              </w:rPr>
              <w:t>项议案，不存在否决议案情况。具体内 容详见公司刊登在上海证券交易所网站《第七届董事会</w:t>
            </w:r>
            <w:r>
              <w:rPr>
                <w:color w:val="000000"/>
                <w:spacing w:val="0"/>
                <w:w w:val="100"/>
                <w:position w:val="0"/>
                <w:sz w:val="18"/>
                <w:szCs w:val="18"/>
              </w:rPr>
              <w:t xml:space="preserve">2021 </w:t>
            </w:r>
            <w:r>
              <w:rPr>
                <w:color w:val="000000"/>
                <w:spacing w:val="0"/>
                <w:w w:val="100"/>
                <w:position w:val="0"/>
              </w:rPr>
              <w:t>年第一次临时会议决议的公告》</w:t>
            </w:r>
            <w:r>
              <w:rPr>
                <w:color w:val="000000"/>
                <w:spacing w:val="0"/>
                <w:w w:val="100"/>
                <w:position w:val="0"/>
                <w:sz w:val="18"/>
                <w:szCs w:val="18"/>
              </w:rPr>
              <w:t>（2021-002）</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六次会议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本次会议共审议通过</w:t>
            </w:r>
            <w:r>
              <w:rPr>
                <w:color w:val="000000"/>
                <w:spacing w:val="0"/>
                <w:w w:val="100"/>
                <w:position w:val="0"/>
                <w:sz w:val="18"/>
                <w:szCs w:val="18"/>
              </w:rPr>
              <w:t>23</w:t>
            </w:r>
            <w:r>
              <w:rPr>
                <w:color w:val="000000"/>
                <w:spacing w:val="0"/>
                <w:w w:val="100"/>
                <w:position w:val="0"/>
              </w:rPr>
              <w:t>项议案，不存在否决议案情况。具体 内容详见公司刊登在上海证券交易所网站《第七届董事会第六 次会议决议的公告》（</w:t>
            </w:r>
            <w:r>
              <w:rPr>
                <w:color w:val="000000"/>
                <w:spacing w:val="0"/>
                <w:w w:val="100"/>
                <w:position w:val="0"/>
                <w:sz w:val="18"/>
                <w:szCs w:val="18"/>
              </w:rPr>
              <w:t>2021-015）</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七次会议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本次会议共审议通过</w:t>
            </w:r>
            <w:r>
              <w:rPr>
                <w:color w:val="000000"/>
                <w:spacing w:val="0"/>
                <w:w w:val="100"/>
                <w:position w:val="0"/>
                <w:sz w:val="18"/>
                <w:szCs w:val="18"/>
              </w:rPr>
              <w:t>1</w:t>
            </w:r>
            <w:r>
              <w:rPr>
                <w:color w:val="000000"/>
                <w:spacing w:val="0"/>
                <w:w w:val="100"/>
                <w:position w:val="0"/>
              </w:rPr>
              <w:t>项议案，不存在否决议案情况。具体内 容详见公司刊登在上海证券交易所网站《</w:t>
            </w:r>
            <w:r>
              <w:rPr>
                <w:color w:val="000000"/>
                <w:spacing w:val="0"/>
                <w:w w:val="100"/>
                <w:position w:val="0"/>
                <w:sz w:val="18"/>
                <w:szCs w:val="18"/>
              </w:rPr>
              <w:t>2021</w:t>
            </w:r>
            <w:r>
              <w:rPr>
                <w:color w:val="000000"/>
                <w:spacing w:val="0"/>
                <w:w w:val="100"/>
                <w:position w:val="0"/>
              </w:rPr>
              <w:t>年第一季度报 告正文》（</w:t>
            </w:r>
            <w:r>
              <w:rPr>
                <w:color w:val="000000"/>
                <w:spacing w:val="0"/>
                <w:w w:val="100"/>
                <w:position w:val="0"/>
                <w:sz w:val="18"/>
                <w:szCs w:val="18"/>
              </w:rPr>
              <w:t>2021-029）</w:t>
            </w: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2021</w:t>
            </w:r>
            <w:r>
              <w:rPr>
                <w:color w:val="000000"/>
                <w:spacing w:val="0"/>
                <w:w w:val="100"/>
                <w:position w:val="0"/>
              </w:rPr>
              <w:t>年第二次临</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时会议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本次会议共审议通过</w:t>
            </w:r>
            <w:r>
              <w:rPr>
                <w:color w:val="000000"/>
                <w:spacing w:val="0"/>
                <w:w w:val="100"/>
                <w:position w:val="0"/>
                <w:sz w:val="18"/>
                <w:szCs w:val="18"/>
              </w:rPr>
              <w:t>1</w:t>
            </w:r>
            <w:r>
              <w:rPr>
                <w:color w:val="000000"/>
                <w:spacing w:val="0"/>
                <w:w w:val="100"/>
                <w:position w:val="0"/>
              </w:rPr>
              <w:t>项议案，不存在否决议案情况。具体内 容详见公司刊登在上海证券交易所网站《第七届董事会</w:t>
            </w:r>
            <w:r>
              <w:rPr>
                <w:color w:val="000000"/>
                <w:spacing w:val="0"/>
                <w:w w:val="100"/>
                <w:position w:val="0"/>
                <w:sz w:val="18"/>
                <w:szCs w:val="18"/>
              </w:rPr>
              <w:t xml:space="preserve">2021 </w:t>
            </w:r>
            <w:r>
              <w:rPr>
                <w:color w:val="000000"/>
                <w:spacing w:val="0"/>
                <w:w w:val="100"/>
                <w:position w:val="0"/>
              </w:rPr>
              <w:t>年第二次临时会议决议的公告》</w:t>
            </w:r>
            <w:r>
              <w:rPr>
                <w:color w:val="000000"/>
                <w:spacing w:val="0"/>
                <w:w w:val="100"/>
                <w:position w:val="0"/>
                <w:sz w:val="18"/>
                <w:szCs w:val="18"/>
              </w:rPr>
              <w:t>（2021-037）</w:t>
            </w:r>
            <w:r>
              <w:rPr>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第七届董事会</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2021</w:t>
            </w:r>
            <w:r>
              <w:rPr>
                <w:color w:val="000000"/>
                <w:spacing w:val="0"/>
                <w:w w:val="100"/>
                <w:position w:val="0"/>
              </w:rPr>
              <w:t>年第三次临</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时会议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本次会议共审议通过</w:t>
            </w:r>
            <w:r>
              <w:rPr>
                <w:color w:val="000000"/>
                <w:spacing w:val="0"/>
                <w:w w:val="100"/>
                <w:position w:val="0"/>
                <w:sz w:val="18"/>
                <w:szCs w:val="18"/>
              </w:rPr>
              <w:t>5</w:t>
            </w:r>
            <w:r>
              <w:rPr>
                <w:color w:val="000000"/>
                <w:spacing w:val="0"/>
                <w:w w:val="100"/>
                <w:position w:val="0"/>
              </w:rPr>
              <w:t>项议案，不存在否决议案情况。具体内 容详见公司刊登在上海证券交易所网站《第七届董事会</w:t>
            </w:r>
            <w:r>
              <w:rPr>
                <w:color w:val="000000"/>
                <w:spacing w:val="0"/>
                <w:w w:val="100"/>
                <w:position w:val="0"/>
                <w:sz w:val="18"/>
                <w:szCs w:val="18"/>
              </w:rPr>
              <w:t xml:space="preserve">2021 </w:t>
            </w:r>
            <w:r>
              <w:rPr>
                <w:color w:val="000000"/>
                <w:spacing w:val="0"/>
                <w:w w:val="100"/>
                <w:position w:val="0"/>
              </w:rPr>
              <w:t>年第三次临时会议决议的公告》</w:t>
            </w:r>
            <w:r>
              <w:rPr>
                <w:color w:val="000000"/>
                <w:spacing w:val="0"/>
                <w:w w:val="100"/>
                <w:position w:val="0"/>
                <w:sz w:val="18"/>
                <w:szCs w:val="18"/>
              </w:rPr>
              <w:t>（2021-047）</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本次会议共审议通过</w:t>
            </w:r>
            <w:r>
              <w:rPr>
                <w:color w:val="000000"/>
                <w:spacing w:val="0"/>
                <w:w w:val="100"/>
                <w:position w:val="0"/>
                <w:sz w:val="18"/>
                <w:szCs w:val="18"/>
              </w:rPr>
              <w:t>2</w:t>
            </w:r>
            <w:r>
              <w:rPr>
                <w:color w:val="000000"/>
                <w:spacing w:val="0"/>
                <w:w w:val="100"/>
                <w:position w:val="0"/>
              </w:rPr>
              <w:t>项议案，不存在否决议案情况。具体内</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年第四次临 时会议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容详见公司刊登在上海证券交易所网站《第七届董事会</w:t>
            </w:r>
            <w:r>
              <w:rPr>
                <w:color w:val="000000"/>
                <w:spacing w:val="0"/>
                <w:w w:val="100"/>
                <w:position w:val="0"/>
                <w:sz w:val="18"/>
                <w:szCs w:val="18"/>
              </w:rPr>
              <w:t xml:space="preserve">2021 </w:t>
            </w:r>
            <w:r>
              <w:rPr>
                <w:color w:val="000000"/>
                <w:spacing w:val="0"/>
                <w:w w:val="100"/>
                <w:position w:val="0"/>
              </w:rPr>
              <w:t>年第四次临时会议决议的公告》</w:t>
            </w:r>
            <w:r>
              <w:rPr>
                <w:color w:val="000000"/>
                <w:spacing w:val="0"/>
                <w:w w:val="100"/>
                <w:position w:val="0"/>
                <w:sz w:val="18"/>
                <w:szCs w:val="18"/>
              </w:rPr>
              <w:t>（2021-052）</w:t>
            </w: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2021</w:t>
            </w:r>
            <w:r>
              <w:rPr>
                <w:color w:val="000000"/>
                <w:spacing w:val="0"/>
                <w:w w:val="100"/>
                <w:position w:val="0"/>
              </w:rPr>
              <w:t>年第五次临</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时会议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本次会议共审议通过</w:t>
            </w:r>
            <w:r>
              <w:rPr>
                <w:color w:val="000000"/>
                <w:spacing w:val="0"/>
                <w:w w:val="100"/>
                <w:position w:val="0"/>
                <w:sz w:val="18"/>
                <w:szCs w:val="18"/>
              </w:rPr>
              <w:t>1</w:t>
            </w:r>
            <w:r>
              <w:rPr>
                <w:color w:val="000000"/>
                <w:spacing w:val="0"/>
                <w:w w:val="100"/>
                <w:position w:val="0"/>
              </w:rPr>
              <w:t>项议案，不存在否决议案情况。具体内 容详见公司刊登在上海证券交易所网站《</w:t>
            </w:r>
            <w:r>
              <w:rPr>
                <w:color w:val="000000"/>
                <w:spacing w:val="0"/>
                <w:w w:val="100"/>
                <w:position w:val="0"/>
                <w:sz w:val="18"/>
                <w:szCs w:val="18"/>
              </w:rPr>
              <w:t>2021</w:t>
            </w:r>
            <w:r>
              <w:rPr>
                <w:color w:val="000000"/>
                <w:spacing w:val="0"/>
                <w:w w:val="100"/>
                <w:position w:val="0"/>
              </w:rPr>
              <w:t>年第三季度报 告》。</w:t>
            </w: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第七届董事会 </w:t>
            </w:r>
            <w:r>
              <w:rPr>
                <w:color w:val="000000"/>
                <w:spacing w:val="0"/>
                <w:w w:val="100"/>
                <w:position w:val="0"/>
                <w:sz w:val="18"/>
                <w:szCs w:val="18"/>
              </w:rPr>
              <w:t>2021</w:t>
            </w:r>
            <w:r>
              <w:rPr>
                <w:color w:val="000000"/>
                <w:spacing w:val="0"/>
                <w:w w:val="100"/>
                <w:position w:val="0"/>
              </w:rPr>
              <w:t>年第六次临 时会议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本次会议共审议通过</w:t>
            </w:r>
            <w:r>
              <w:rPr>
                <w:color w:val="000000"/>
                <w:spacing w:val="0"/>
                <w:w w:val="100"/>
                <w:position w:val="0"/>
                <w:sz w:val="18"/>
                <w:szCs w:val="18"/>
              </w:rPr>
              <w:t>3</w:t>
            </w:r>
            <w:r>
              <w:rPr>
                <w:color w:val="000000"/>
                <w:spacing w:val="0"/>
                <w:w w:val="100"/>
                <w:position w:val="0"/>
              </w:rPr>
              <w:t>项议案，不存在否决议案情况。具体内 容详见公司刊登在上海证券交易所网站《第七届董事会</w:t>
            </w:r>
            <w:r>
              <w:rPr>
                <w:color w:val="000000"/>
                <w:spacing w:val="0"/>
                <w:w w:val="100"/>
                <w:position w:val="0"/>
                <w:sz w:val="18"/>
                <w:szCs w:val="18"/>
              </w:rPr>
              <w:t xml:space="preserve">2021 </w:t>
            </w:r>
            <w:r>
              <w:rPr>
                <w:color w:val="000000"/>
                <w:spacing w:val="0"/>
                <w:w w:val="100"/>
                <w:position w:val="0"/>
              </w:rPr>
              <w:t>年第六次临时会议决议的公告》</w:t>
            </w:r>
            <w:r>
              <w:rPr>
                <w:color w:val="000000"/>
                <w:spacing w:val="0"/>
                <w:w w:val="100"/>
                <w:position w:val="0"/>
                <w:sz w:val="18"/>
                <w:szCs w:val="18"/>
              </w:rPr>
              <w:t>（2021-064）</w:t>
            </w:r>
            <w:r>
              <w:rPr>
                <w:color w:val="000000"/>
                <w:spacing w:val="0"/>
                <w:w w:val="100"/>
                <w:position w:val="0"/>
              </w:rPr>
              <w:t>。</w:t>
            </w:r>
          </w:p>
        </w:tc>
      </w:tr>
    </w:tbl>
    <w:p>
      <w:pPr>
        <w:widowControl w:val="0"/>
        <w:spacing w:after="339" w:line="1" w:lineRule="exact"/>
      </w:pPr>
    </w:p>
    <w:p>
      <w:pPr>
        <w:pStyle w:val="Style29"/>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9"/>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是否独</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参加股东</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3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缺席</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200"/>
              <w:jc w:val="left"/>
            </w:pPr>
            <w:r>
              <w:rPr>
                <w:color w:val="000000"/>
                <w:spacing w:val="0"/>
                <w:w w:val="100"/>
                <w:position w:val="0"/>
              </w:rPr>
              <w:t>出席股东</w:t>
            </w:r>
          </w:p>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大会的次 数</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郑少平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洪冬青</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16"/>
        <w:keepNext w:val="0"/>
        <w:keepLines w:val="0"/>
        <w:widowControl w:val="0"/>
        <w:shd w:val="clear" w:color="auto" w:fill="auto"/>
        <w:bidi w:val="0"/>
        <w:spacing w:before="0" w:after="26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339" w:line="1" w:lineRule="exact"/>
      </w:pPr>
    </w:p>
    <w:p>
      <w:pPr>
        <w:pStyle w:val="Style35"/>
        <w:keepNext/>
        <w:keepLines/>
        <w:widowControl w:val="0"/>
        <w:shd w:val="clear" w:color="auto" w:fill="auto"/>
        <w:tabs>
          <w:tab w:pos="526"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Calibri" w:eastAsia="Calibri" w:hAnsi="Calibri" w:cs="Calibri"/>
          <w:color w:val="000000"/>
          <w:spacing w:val="0"/>
          <w:w w:val="100"/>
          <w:position w:val="0"/>
        </w:rPr>
        <w:t>（</w:t>
      </w:r>
      <w:bookmarkEnd w:id="38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董事对公司有关事项提出异议的情况</w:t>
      </w:r>
      <w:bookmarkEnd w:id="382"/>
      <w:bookmarkEnd w:id="383"/>
      <w:bookmarkEnd w:id="385"/>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26"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rFonts w:ascii="Calibri" w:eastAsia="Calibri" w:hAnsi="Calibri" w:cs="Calibri"/>
          <w:color w:val="000000"/>
          <w:spacing w:val="0"/>
          <w:w w:val="100"/>
          <w:position w:val="0"/>
        </w:rPr>
        <w:t>（</w:t>
      </w:r>
      <w:bookmarkEnd w:id="38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其他</w:t>
      </w:r>
      <w:bookmarkEnd w:id="386"/>
      <w:bookmarkEnd w:id="387"/>
      <w:bookmarkEnd w:id="389"/>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七、董事会下设专门委员会情况</w:t>
      </w:r>
    </w:p>
    <w:p>
      <w:pPr>
        <w:pStyle w:val="Style29"/>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主任委员：邵立新，委员：魏颖晖、储雪俭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主任委员：张志越（已辞职）；郑少平（已辞职）、储雪俭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主任委员：储雪俭，委员：邵立新、赵明阳</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主任委员：郑少平（已辞职），委员：姚江涛、赵明阳、魏颖晖、储</w:t>
            </w:r>
          </w:p>
        </w:tc>
      </w:tr>
    </w:tbl>
    <w:p>
      <w:pPr>
        <w:spacing w:lineRule="exact" w:line="1"/>
        <w:rPr>
          <w:sz w:val="2"/>
          <w:szCs w:val="2"/>
        </w:rPr>
      </w:pPr>
      <w:r>
        <w:br w:type="page"/>
      </w:r>
    </w:p>
    <w:tbl>
      <w:tblPr>
        <w:tblOverlap w:val="never"/>
        <w:jc w:val="center"/>
        <w:tblLayout w:type="fixed"/>
      </w:tblPr>
      <w:tblGrid>
        <w:gridCol w:w="2587"/>
        <w:gridCol w:w="6475"/>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雪俭</w:t>
            </w:r>
          </w:p>
        </w:tc>
      </w:tr>
    </w:tbl>
    <w:p>
      <w:pPr>
        <w:widowControl w:val="0"/>
        <w:spacing w:after="25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rPr>
        <w:t>5</w:t>
      </w:r>
      <w:r>
        <w:rPr>
          <w:b/>
          <w:bCs/>
          <w:color w:val="000000"/>
          <w:spacing w:val="0"/>
          <w:w w:val="100"/>
          <w:position w:val="0"/>
        </w:rPr>
        <w:t>次会议</w:t>
      </w:r>
    </w:p>
    <w:tbl>
      <w:tblPr>
        <w:tblOverlap w:val="never"/>
        <w:jc w:val="center"/>
        <w:tblLayout w:type="fixed"/>
      </w:tblPr>
      <w:tblGrid>
        <w:gridCol w:w="1104"/>
        <w:gridCol w:w="4536"/>
        <w:gridCol w:w="2270"/>
        <w:gridCol w:w="1142"/>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职责情况</w:t>
            </w:r>
          </w:p>
        </w:tc>
      </w:tr>
      <w:tr>
        <w:trPr>
          <w:trHeight w:val="30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审议《董事会审计委员会</w:t>
            </w:r>
            <w:r>
              <w:rPr>
                <w:color w:val="000000"/>
                <w:spacing w:val="0"/>
                <w:w w:val="100"/>
                <w:position w:val="0"/>
                <w:sz w:val="18"/>
                <w:szCs w:val="18"/>
              </w:rPr>
              <w:t>2020</w:t>
            </w:r>
            <w:r>
              <w:rPr>
                <w:color w:val="000000"/>
                <w:spacing w:val="0"/>
                <w:w w:val="100"/>
                <w:position w:val="0"/>
              </w:rPr>
              <w:t>年度履职报告》、 《</w:t>
            </w:r>
            <w:r>
              <w:rPr>
                <w:color w:val="000000"/>
                <w:spacing w:val="0"/>
                <w:w w:val="100"/>
                <w:position w:val="0"/>
                <w:sz w:val="18"/>
                <w:szCs w:val="18"/>
              </w:rPr>
              <w:t>2020</w:t>
            </w:r>
            <w:r>
              <w:rPr>
                <w:color w:val="000000"/>
                <w:spacing w:val="0"/>
                <w:w w:val="100"/>
                <w:position w:val="0"/>
              </w:rPr>
              <w:t>年审计报告》、《关于前期会计差错更 正的议案》、《</w:t>
            </w:r>
            <w:r>
              <w:rPr>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 xml:space="preserve">2020 </w:t>
            </w:r>
            <w:r>
              <w:rPr>
                <w:color w:val="000000"/>
                <w:spacing w:val="0"/>
                <w:w w:val="100"/>
                <w:position w:val="0"/>
              </w:rPr>
              <w:t>年度内部控制评价报告》、《关于对会计师事务 所</w:t>
            </w:r>
            <w:r>
              <w:rPr>
                <w:color w:val="000000"/>
                <w:spacing w:val="0"/>
                <w:w w:val="100"/>
                <w:position w:val="0"/>
                <w:sz w:val="18"/>
                <w:szCs w:val="18"/>
              </w:rPr>
              <w:t>2020</w:t>
            </w:r>
            <w:r>
              <w:rPr>
                <w:color w:val="000000"/>
                <w:spacing w:val="0"/>
                <w:w w:val="100"/>
                <w:position w:val="0"/>
              </w:rPr>
              <w:t xml:space="preserve">年度审计费用的议案》、《董事会关于 </w:t>
            </w:r>
            <w:r>
              <w:rPr>
                <w:color w:val="000000"/>
                <w:spacing w:val="0"/>
                <w:w w:val="100"/>
                <w:position w:val="0"/>
                <w:sz w:val="18"/>
                <w:szCs w:val="18"/>
              </w:rPr>
              <w:t>2020</w:t>
            </w:r>
            <w:r>
              <w:rPr>
                <w:color w:val="000000"/>
                <w:spacing w:val="0"/>
                <w:w w:val="100"/>
                <w:position w:val="0"/>
              </w:rPr>
              <w:t>年度募集资金存放与实际使用情况的专项 报告》、《关于</w:t>
            </w:r>
            <w:r>
              <w:rPr>
                <w:color w:val="000000"/>
                <w:spacing w:val="0"/>
                <w:w w:val="100"/>
                <w:position w:val="0"/>
                <w:sz w:val="18"/>
                <w:szCs w:val="18"/>
              </w:rPr>
              <w:t>2021</w:t>
            </w:r>
            <w:r>
              <w:rPr>
                <w:color w:val="000000"/>
                <w:spacing w:val="0"/>
                <w:w w:val="100"/>
                <w:position w:val="0"/>
              </w:rPr>
              <w:t xml:space="preserve">年度公司与关联方日常关 联交易预计的议案》、《关于公司会计估计变更 的议案》、《关于续聘大华会计师事务所为公司 </w:t>
            </w:r>
            <w:r>
              <w:rPr>
                <w:color w:val="000000"/>
                <w:spacing w:val="0"/>
                <w:w w:val="100"/>
                <w:position w:val="0"/>
                <w:sz w:val="18"/>
                <w:szCs w:val="18"/>
              </w:rPr>
              <w:t>2021</w:t>
            </w:r>
            <w:r>
              <w:rPr>
                <w:color w:val="000000"/>
                <w:spacing w:val="0"/>
                <w:w w:val="100"/>
                <w:position w:val="0"/>
              </w:rPr>
              <w:t>年度财务审计机构的议案》、《</w:t>
            </w:r>
            <w:r>
              <w:rPr>
                <w:color w:val="000000"/>
                <w:spacing w:val="0"/>
                <w:w w:val="100"/>
                <w:position w:val="0"/>
                <w:sz w:val="18"/>
                <w:szCs w:val="18"/>
              </w:rPr>
              <w:t>2020</w:t>
            </w:r>
            <w:r>
              <w:rPr>
                <w:color w:val="000000"/>
                <w:spacing w:val="0"/>
                <w:w w:val="100"/>
                <w:position w:val="0"/>
              </w:rPr>
              <w:t>年审 计部工作总结报告》。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年第一季度财务报表》、《公 司</w:t>
            </w:r>
            <w:r>
              <w:rPr>
                <w:color w:val="000000"/>
                <w:spacing w:val="0"/>
                <w:w w:val="100"/>
                <w:position w:val="0"/>
                <w:sz w:val="18"/>
                <w:szCs w:val="18"/>
              </w:rPr>
              <w:t>2021</w:t>
            </w:r>
            <w:r>
              <w:rPr>
                <w:color w:val="000000"/>
                <w:spacing w:val="0"/>
                <w:w w:val="100"/>
                <w:position w:val="0"/>
              </w:rPr>
              <w:t>年第一季度审计部工作总结报告》、</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color w:val="000000"/>
                <w:spacing w:val="0"/>
                <w:w w:val="100"/>
                <w:position w:val="0"/>
                <w:sz w:val="18"/>
                <w:szCs w:val="18"/>
              </w:rPr>
              <w:t>2021</w:t>
            </w:r>
            <w:r>
              <w:rPr>
                <w:color w:val="000000"/>
                <w:spacing w:val="0"/>
                <w:w w:val="100"/>
                <w:position w:val="0"/>
              </w:rPr>
              <w:t>年第一季度募集资金存放与实际使用情 况的专项报告》。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年半年度财务报表》、《关于 公司</w:t>
            </w:r>
            <w:r>
              <w:rPr>
                <w:color w:val="000000"/>
                <w:spacing w:val="0"/>
                <w:w w:val="100"/>
                <w:position w:val="0"/>
                <w:sz w:val="18"/>
                <w:szCs w:val="18"/>
              </w:rPr>
              <w:t>2021</w:t>
            </w:r>
            <w:r>
              <w:rPr>
                <w:color w:val="000000"/>
                <w:spacing w:val="0"/>
                <w:w w:val="100"/>
                <w:position w:val="0"/>
              </w:rPr>
              <w:t>年半年度募集资金存放与使用情况的 专项报告》、《公司</w:t>
            </w:r>
            <w:r>
              <w:rPr>
                <w:color w:val="000000"/>
                <w:spacing w:val="0"/>
                <w:w w:val="100"/>
                <w:position w:val="0"/>
                <w:sz w:val="18"/>
                <w:szCs w:val="18"/>
              </w:rPr>
              <w:t>2021</w:t>
            </w:r>
            <w:r>
              <w:rPr>
                <w:color w:val="000000"/>
                <w:spacing w:val="0"/>
                <w:w w:val="100"/>
                <w:position w:val="0"/>
              </w:rPr>
              <w:t>年第二季度内部审计 工作报告》、《关于将剩余募集资金永久补充流 动资金的议案》。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审议《公司</w:t>
            </w:r>
            <w:r>
              <w:rPr>
                <w:color w:val="000000"/>
                <w:spacing w:val="0"/>
                <w:w w:val="100"/>
                <w:position w:val="0"/>
                <w:sz w:val="18"/>
                <w:szCs w:val="18"/>
              </w:rPr>
              <w:t>2021</w:t>
            </w:r>
            <w:r>
              <w:rPr>
                <w:color w:val="000000"/>
                <w:spacing w:val="0"/>
                <w:w w:val="100"/>
                <w:position w:val="0"/>
              </w:rPr>
              <w:t xml:space="preserve">第三季度财务报表》、《公司 </w:t>
            </w:r>
            <w:r>
              <w:rPr>
                <w:color w:val="000000"/>
                <w:spacing w:val="0"/>
                <w:w w:val="100"/>
                <w:position w:val="0"/>
                <w:sz w:val="18"/>
                <w:szCs w:val="18"/>
              </w:rPr>
              <w:t>2021</w:t>
            </w:r>
            <w:r>
              <w:rPr>
                <w:color w:val="000000"/>
                <w:spacing w:val="0"/>
                <w:w w:val="100"/>
                <w:position w:val="0"/>
              </w:rPr>
              <w:t>年第三季度内部审计工作报告》。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审议《关于新增</w:t>
            </w:r>
            <w:r>
              <w:rPr>
                <w:color w:val="000000"/>
                <w:spacing w:val="0"/>
                <w:w w:val="100"/>
                <w:position w:val="0"/>
                <w:sz w:val="18"/>
                <w:szCs w:val="18"/>
              </w:rPr>
              <w:t>2021</w:t>
            </w:r>
            <w:r>
              <w:rPr>
                <w:color w:val="000000"/>
                <w:spacing w:val="0"/>
                <w:w w:val="100"/>
                <w:position w:val="0"/>
              </w:rPr>
              <w:t>年度日常关联交易预计的 议案》、《关于购买二手集装箱暨关联交易的议 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报告期内提名委员会召开</w:t>
      </w:r>
      <w:r>
        <w:rPr>
          <w:rFonts w:ascii="Calibri" w:eastAsia="Calibri" w:hAnsi="Calibri" w:cs="Calibri"/>
          <w:b/>
          <w:bCs/>
          <w:color w:val="000000"/>
          <w:spacing w:val="0"/>
          <w:w w:val="100"/>
          <w:position w:val="0"/>
        </w:rPr>
        <w:t>2</w:t>
      </w:r>
      <w:r>
        <w:rPr>
          <w:b/>
          <w:bCs/>
          <w:color w:val="000000"/>
          <w:spacing w:val="0"/>
          <w:w w:val="100"/>
          <w:position w:val="0"/>
        </w:rPr>
        <w:t>次会议</w:t>
      </w:r>
    </w:p>
    <w:tbl>
      <w:tblPr>
        <w:tblOverlap w:val="never"/>
        <w:jc w:val="center"/>
        <w:tblLayout w:type="fixed"/>
      </w:tblPr>
      <w:tblGrid>
        <w:gridCol w:w="1109"/>
        <w:gridCol w:w="2405"/>
        <w:gridCol w:w="4397"/>
        <w:gridCol w:w="1142"/>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其他履行</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职责情况</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审议《关于聘任公司高 级管理人员的议案》。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审议《关于补选洪冬青 为公司第七届董事会非 独立董事的议案》.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由于郑少平先生、张志越先生已辞去提名委员 会职务，根据《安通控股股份有限公司董事会 提名委员会实施细则》第十三条规定：“提名 委员会会议应由三分之二的委员出席方可举 行；每一名委员有一票的表决权；会议做出的 决议，必须经全体委员的过半数通过”。因此 本次提名委员会未能形成委员会决议。经委员 会委员审核，提名委员会认为：洪冬青先生具 备担任公司非独立董事的资格，同意直接将公 司《关于补选洪冬青为公司第七届董事会非独 立董事的议案》提交第七届董事会</w:t>
            </w:r>
            <w:r>
              <w:rPr>
                <w:color w:val="000000"/>
                <w:spacing w:val="0"/>
                <w:w w:val="100"/>
                <w:position w:val="0"/>
                <w:sz w:val="18"/>
                <w:szCs w:val="18"/>
              </w:rPr>
              <w:t>2021</w:t>
            </w:r>
            <w:r>
              <w:rPr>
                <w:color w:val="000000"/>
                <w:spacing w:val="0"/>
                <w:w w:val="100"/>
                <w:position w:val="0"/>
              </w:rPr>
              <w:t>年第 四次临时会议审议。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报告期内薪酬与考核委员会委员会召开</w:t>
      </w:r>
      <w:r>
        <w:rPr>
          <w:rFonts w:ascii="Calibri" w:eastAsia="Calibri" w:hAnsi="Calibri" w:cs="Calibri"/>
          <w:b/>
          <w:bCs/>
          <w:color w:val="000000"/>
          <w:spacing w:val="0"/>
          <w:w w:val="100"/>
          <w:position w:val="0"/>
        </w:rPr>
        <w:t>3</w:t>
      </w:r>
      <w:r>
        <w:rPr>
          <w:b/>
          <w:bCs/>
          <w:color w:val="000000"/>
          <w:spacing w:val="0"/>
          <w:w w:val="100"/>
          <w:position w:val="0"/>
        </w:rPr>
        <w:t>次会议</w:t>
      </w:r>
    </w:p>
    <w:tbl>
      <w:tblPr>
        <w:tblOverlap w:val="never"/>
        <w:jc w:val="center"/>
        <w:tblLayout w:type="fixed"/>
      </w:tblPr>
      <w:tblGrid>
        <w:gridCol w:w="1248"/>
        <w:gridCol w:w="3965"/>
        <w:gridCol w:w="1848"/>
        <w:gridCol w:w="199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审议《关于拟定公司董事、监事、高级管 理人员</w:t>
            </w:r>
            <w:r>
              <w:rPr>
                <w:color w:val="000000"/>
                <w:spacing w:val="0"/>
                <w:w w:val="100"/>
                <w:position w:val="0"/>
                <w:sz w:val="18"/>
                <w:szCs w:val="18"/>
              </w:rPr>
              <w:t>2021</w:t>
            </w:r>
            <w:r>
              <w:rPr>
                <w:color w:val="000000"/>
                <w:spacing w:val="0"/>
                <w:w w:val="100"/>
                <w:position w:val="0"/>
              </w:rPr>
              <w:t>年度薪酬方案的议案》。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审议《关于制定〈业绩激励基金管理办法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年）＞的议案》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w:t>
            </w:r>
            <w:r>
              <w:rPr>
                <w:color w:val="000000"/>
                <w:spacing w:val="0"/>
                <w:w w:val="100"/>
                <w:position w:val="0"/>
                <w:sz w:val="18"/>
                <w:szCs w:val="18"/>
              </w:rPr>
              <w:t>2021</w:t>
            </w:r>
            <w:r>
              <w:rPr>
                <w:color w:val="000000"/>
                <w:spacing w:val="0"/>
                <w:w w:val="100"/>
                <w:position w:val="0"/>
              </w:rPr>
              <w:t>年度公司绩效奖金发放 方案的议案》。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报告期内战略委员会召开</w:t>
      </w:r>
      <w:r>
        <w:rPr>
          <w:rFonts w:ascii="Calibri" w:eastAsia="Calibri" w:hAnsi="Calibri" w:cs="Calibri"/>
          <w:b/>
          <w:bCs/>
          <w:color w:val="000000"/>
          <w:spacing w:val="0"/>
          <w:w w:val="100"/>
          <w:position w:val="0"/>
        </w:rPr>
        <w:t>2</w:t>
      </w:r>
      <w:r>
        <w:rPr>
          <w:b/>
          <w:bCs/>
          <w:color w:val="000000"/>
          <w:spacing w:val="0"/>
          <w:w w:val="100"/>
          <w:position w:val="0"/>
        </w:rPr>
        <w:t>次会议</w:t>
      </w:r>
    </w:p>
    <w:tbl>
      <w:tblPr>
        <w:tblOverlap w:val="never"/>
        <w:jc w:val="center"/>
        <w:tblLayout w:type="fixed"/>
      </w:tblPr>
      <w:tblGrid>
        <w:gridCol w:w="1248"/>
        <w:gridCol w:w="3965"/>
        <w:gridCol w:w="1848"/>
        <w:gridCol w:w="199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审议《关于公司未来三年分红回报规划 </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审议《关于对子公司进行增资的议案》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5"/>
        <w:keepNext/>
        <w:keepLines/>
        <w:widowControl w:val="0"/>
        <w:shd w:val="clear" w:color="auto" w:fill="auto"/>
        <w:bidi w:val="0"/>
        <w:spacing w:before="0" w:after="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6）.</w:t>
      </w:r>
      <w:r>
        <w:rPr>
          <w:color w:val="000000"/>
          <w:spacing w:val="0"/>
          <w:w w:val="100"/>
          <w:position w:val="0"/>
        </w:rPr>
        <w:t>存在异议事项的具体情况</w:t>
      </w:r>
      <w:bookmarkEnd w:id="390"/>
      <w:bookmarkEnd w:id="391"/>
      <w:bookmarkEnd w:id="39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八</w:t>
      </w:r>
      <w:bookmarkEnd w:id="396"/>
      <w:r>
        <w:rPr>
          <w:color w:val="000000"/>
          <w:spacing w:val="0"/>
          <w:w w:val="100"/>
          <w:position w:val="0"/>
        </w:rPr>
        <w:t>、监事会发现公司存在风险的说明</w:t>
      </w:r>
      <w:bookmarkEnd w:id="394"/>
      <w:bookmarkEnd w:id="395"/>
      <w:bookmarkEnd w:id="397"/>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9"/>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1,033</w:t>
            </w:r>
          </w:p>
        </w:tc>
      </w:tr>
    </w:tbl>
    <w:p>
      <w:pPr>
        <w:pStyle w:val="Style16"/>
        <w:keepNext w:val="0"/>
        <w:keepLines w:val="0"/>
        <w:widowControl w:val="0"/>
        <w:shd w:val="clear" w:color="auto" w:fill="auto"/>
        <w:bidi w:val="0"/>
        <w:spacing w:before="0" w:after="100" w:line="264" w:lineRule="exact"/>
        <w:ind w:left="0" w:right="0" w:firstLine="0"/>
        <w:jc w:val="left"/>
      </w:pPr>
      <w:r>
        <w:rPr>
          <w:color w:val="000000"/>
          <w:spacing w:val="0"/>
          <w:w w:val="100"/>
          <w:position w:val="0"/>
        </w:rPr>
        <w:t>注：以上统计的公司员工情况，不包含公司通过社会招聘及劳务外包等途径引进的船员，截至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日，公司拥有自管船员合计</w:t>
      </w:r>
      <w:r>
        <w:rPr>
          <w:color w:val="000000"/>
          <w:spacing w:val="0"/>
          <w:w w:val="100"/>
          <w:position w:val="0"/>
          <w:sz w:val="18"/>
          <w:szCs w:val="18"/>
        </w:rPr>
        <w:t>388</w:t>
      </w:r>
      <w:r>
        <w:rPr>
          <w:color w:val="000000"/>
          <w:spacing w:val="0"/>
          <w:w w:val="100"/>
          <w:position w:val="0"/>
        </w:rPr>
        <w:t>人，通过劳务外包引进的船员合计</w:t>
      </w:r>
      <w:r>
        <w:rPr>
          <w:color w:val="000000"/>
          <w:spacing w:val="0"/>
          <w:w w:val="100"/>
          <w:position w:val="0"/>
          <w:sz w:val="18"/>
          <w:szCs w:val="18"/>
        </w:rPr>
        <w:t>637</w:t>
      </w:r>
      <w:r>
        <w:rPr>
          <w:color w:val="000000"/>
          <w:spacing w:val="0"/>
          <w:w w:val="100"/>
          <w:position w:val="0"/>
        </w:rPr>
        <w:t>人。</w:t>
      </w:r>
    </w:p>
    <w:p>
      <w:pPr>
        <w:pStyle w:val="Style16"/>
        <w:keepNext w:val="0"/>
        <w:keepLines w:val="0"/>
        <w:widowControl w:val="0"/>
        <w:shd w:val="clear" w:color="auto" w:fill="auto"/>
        <w:bidi w:val="0"/>
        <w:spacing w:before="0" w:after="40" w:line="257" w:lineRule="auto"/>
        <w:ind w:left="0" w:right="0" w:firstLine="0"/>
        <w:jc w:val="left"/>
      </w:pPr>
      <w:bookmarkStart w:id="398" w:name="bookmark398"/>
      <w:r>
        <w:rPr>
          <w:rFonts w:ascii="Calibri" w:eastAsia="Calibri" w:hAnsi="Calibri" w:cs="Calibri"/>
          <w:b/>
          <w:bCs/>
          <w:color w:val="000000"/>
          <w:spacing w:val="0"/>
          <w:w w:val="100"/>
          <w:position w:val="0"/>
        </w:rPr>
        <w:t>（</w:t>
      </w:r>
      <w:bookmarkEnd w:id="39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薪酬政策</w:t>
      </w:r>
    </w:p>
    <w:p>
      <w:pPr>
        <w:pStyle w:val="Style16"/>
        <w:keepNext w:val="0"/>
        <w:keepLines w:val="0"/>
        <w:widowControl w:val="0"/>
        <w:shd w:val="clear" w:color="auto" w:fill="auto"/>
        <w:bidi w:val="0"/>
        <w:spacing w:before="0" w:after="18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220" w:line="410" w:lineRule="exact"/>
        <w:ind w:left="0" w:right="0" w:firstLine="520"/>
        <w:jc w:val="both"/>
      </w:pPr>
      <w:r>
        <w:rPr>
          <w:color w:val="000000"/>
          <w:spacing w:val="0"/>
          <w:w w:val="100"/>
          <w:position w:val="0"/>
        </w:rPr>
        <w:t>根据公司的战略发展目标和经营管理理念，结合市场薪酬水平通过岗位价值评估，公司提供 了具有竞争性、公平性的薪酬体系以满足公司发展需求，吸引和留住优秀人才。公司给员工的价 值分配，有经济类回报和非经济类回报两大类;经济类回报包括工资和福利等，非经济类回报包括 工作环境、技能提升、发展机会、成就感等。</w:t>
      </w:r>
    </w:p>
    <w:p>
      <w:pPr>
        <w:pStyle w:val="Style35"/>
        <w:keepNext/>
        <w:keepLines/>
        <w:widowControl w:val="0"/>
        <w:shd w:val="clear" w:color="auto" w:fill="auto"/>
        <w:tabs>
          <w:tab w:pos="490" w:val="left"/>
        </w:tabs>
        <w:bidi w:val="0"/>
        <w:spacing w:before="0" w:after="80" w:line="240" w:lineRule="auto"/>
        <w:ind w:left="0" w:right="0" w:firstLine="0"/>
        <w:jc w:val="left"/>
      </w:pPr>
      <w:bookmarkStart w:id="399" w:name="bookmark399"/>
      <w:bookmarkStart w:id="400" w:name="bookmark400"/>
      <w:bookmarkStart w:id="401" w:name="bookmark401"/>
      <w:bookmarkStart w:id="402" w:name="bookmark402"/>
      <w:r>
        <w:rPr>
          <w:rFonts w:ascii="Calibri" w:eastAsia="Calibri" w:hAnsi="Calibri" w:cs="Calibri"/>
          <w:color w:val="000000"/>
          <w:spacing w:val="0"/>
          <w:w w:val="100"/>
          <w:position w:val="0"/>
        </w:rPr>
        <w:t>（</w:t>
      </w:r>
      <w:bookmarkEnd w:id="40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培训计划</w:t>
      </w:r>
      <w:bookmarkEnd w:id="399"/>
      <w:bookmarkEnd w:id="400"/>
      <w:bookmarkEnd w:id="40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520" w:line="408" w:lineRule="exact"/>
        <w:ind w:left="0" w:right="0" w:firstLine="520"/>
        <w:jc w:val="both"/>
      </w:pPr>
      <w:r>
        <w:rPr>
          <w:color w:val="000000"/>
          <w:spacing w:val="0"/>
          <w:w w:val="100"/>
          <w:position w:val="0"/>
        </w:rPr>
        <w:t>为了提高公司员工的整体素质和工作效率，公司一直很注重员工的培训，公司根据发展战略 实际需求制定年度培训计划，并对公司目前的培训制度进行调整和修订，使培训制度更符合公司 实际情况，并以此为基础，搭建培训体系，并不断完善培训体系，使培训制度更符合公司实际情 况。培训内容主要包括新员工培训、</w:t>
      </w:r>
      <w:r>
        <w:rPr>
          <w:color w:val="000000"/>
          <w:spacing w:val="0"/>
          <w:w w:val="100"/>
          <w:position w:val="0"/>
          <w:sz w:val="18"/>
          <w:szCs w:val="18"/>
        </w:rPr>
        <w:t>HR</w:t>
      </w:r>
      <w:r>
        <w:rPr>
          <w:color w:val="000000"/>
          <w:spacing w:val="0"/>
          <w:w w:val="100"/>
          <w:position w:val="0"/>
        </w:rPr>
        <w:t>公众号、信息化软件使用技巧、企业文化、内训师建设、 管理能力提升等各个方面。公司以内部培训为主，外部培训作为补充手段的原则不断针对各类员 工有针对性的培训，从而提高员工岗位技能、业务能力以满足公司发展的需要。</w:t>
      </w:r>
    </w:p>
    <w:p>
      <w:pPr>
        <w:pStyle w:val="Style29"/>
        <w:keepNext w:val="0"/>
        <w:keepLines w:val="0"/>
        <w:widowControl w:val="0"/>
        <w:shd w:val="clear" w:color="auto" w:fill="auto"/>
        <w:tabs>
          <w:tab w:pos="518" w:val="left"/>
        </w:tabs>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劳务外包情况</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1.11</w:t>
            </w:r>
            <w:r>
              <w:rPr>
                <w:color w:val="000000"/>
                <w:spacing w:val="0"/>
                <w:w w:val="100"/>
                <w:position w:val="0"/>
              </w:rPr>
              <w:t>亿元</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403" w:name="bookmark403"/>
      <w:bookmarkStart w:id="404" w:name="bookmark404"/>
      <w:bookmarkStart w:id="405" w:name="bookmark405"/>
      <w:r>
        <w:rPr>
          <w:color w:val="000000"/>
          <w:spacing w:val="0"/>
          <w:w w:val="100"/>
          <w:position w:val="0"/>
        </w:rPr>
        <w:t>十、利润分配或资本公积金转增预案</w:t>
      </w:r>
      <w:bookmarkEnd w:id="403"/>
      <w:bookmarkEnd w:id="404"/>
      <w:bookmarkEnd w:id="405"/>
    </w:p>
    <w:p>
      <w:pPr>
        <w:pStyle w:val="Style35"/>
        <w:keepNext/>
        <w:keepLines/>
        <w:widowControl w:val="0"/>
        <w:shd w:val="clear" w:color="auto" w:fill="auto"/>
        <w:bidi w:val="0"/>
        <w:spacing w:before="0" w:after="80" w:line="240" w:lineRule="auto"/>
        <w:ind w:left="0" w:right="0" w:firstLine="0"/>
        <w:jc w:val="left"/>
      </w:pPr>
      <w:bookmarkStart w:id="403" w:name="bookmark403"/>
      <w:bookmarkStart w:id="404" w:name="bookmark404"/>
      <w:bookmarkStart w:id="406" w:name="bookmark406"/>
      <w:bookmarkStart w:id="407" w:name="bookmark407"/>
      <w:r>
        <w:rPr>
          <w:rFonts w:ascii="Calibri" w:eastAsia="Calibri" w:hAnsi="Calibri" w:cs="Calibri"/>
          <w:color w:val="000000"/>
          <w:spacing w:val="0"/>
          <w:w w:val="100"/>
          <w:position w:val="0"/>
        </w:rPr>
        <w:t>（</w:t>
      </w:r>
      <w:bookmarkEnd w:id="406"/>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03"/>
      <w:bookmarkEnd w:id="404"/>
      <w:bookmarkEnd w:id="40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公司实施持续、稳定的利润分配政策，重视投资者的合理投资回报。在公司当年盈利，且年 度实现的可分配利润为正数的情况下，可以采取现金、股票或现金与股票相结合的方式进行分配 利润。在具备现金分红条件时，优先采用现金分红的利润分配方式。公司利润分配方案由董事会 制定并审议通过后提交股东大会批准。独立董事可以在征集中小股东意见的基础上提出利润分配 方案，直接提交董事会审议。</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经大华会计师事务所（特殊普通合伙）审计，公司</w:t>
      </w:r>
      <w:r>
        <w:rPr>
          <w:color w:val="000000"/>
          <w:spacing w:val="0"/>
          <w:w w:val="100"/>
          <w:position w:val="0"/>
          <w:sz w:val="18"/>
          <w:szCs w:val="18"/>
        </w:rPr>
        <w:t>2021</w:t>
      </w:r>
      <w:r>
        <w:rPr>
          <w:color w:val="000000"/>
          <w:spacing w:val="0"/>
          <w:w w:val="100"/>
          <w:position w:val="0"/>
        </w:rPr>
        <w:t>年度母公司净利润为</w:t>
      </w:r>
      <w:r>
        <w:rPr>
          <w:color w:val="000000"/>
          <w:spacing w:val="0"/>
          <w:w w:val="100"/>
          <w:position w:val="0"/>
          <w:sz w:val="18"/>
          <w:szCs w:val="18"/>
        </w:rPr>
        <w:t xml:space="preserve">-64,482,452.60 </w:t>
      </w:r>
      <w:r>
        <w:rPr>
          <w:color w:val="000000"/>
          <w:spacing w:val="0"/>
          <w:w w:val="100"/>
          <w:position w:val="0"/>
        </w:rPr>
        <w:t>元，截止到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日，母公司未分配利润为</w:t>
      </w:r>
      <w:r>
        <w:rPr>
          <w:color w:val="000000"/>
          <w:spacing w:val="0"/>
          <w:w w:val="100"/>
          <w:position w:val="0"/>
          <w:sz w:val="18"/>
          <w:szCs w:val="18"/>
        </w:rPr>
        <w:t>-5,043,349,881.38</w:t>
      </w:r>
      <w:r>
        <w:rPr>
          <w:color w:val="000000"/>
          <w:spacing w:val="0"/>
          <w:w w:val="100"/>
          <w:position w:val="0"/>
        </w:rPr>
        <w:t>元。</w:t>
      </w:r>
    </w:p>
    <w:p>
      <w:pPr>
        <w:pStyle w:val="Style16"/>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根据《企业会计准则》、《上海证券交易所上市公司自律监管指引第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规范运作》、 《公司章程》等相关规定，鉴于公司</w:t>
      </w:r>
      <w:r>
        <w:rPr>
          <w:color w:val="000000"/>
          <w:spacing w:val="0"/>
          <w:w w:val="100"/>
          <w:position w:val="0"/>
          <w:sz w:val="18"/>
          <w:szCs w:val="18"/>
        </w:rPr>
        <w:t>2021</w:t>
      </w:r>
      <w:r>
        <w:rPr>
          <w:color w:val="000000"/>
          <w:spacing w:val="0"/>
          <w:w w:val="100"/>
          <w:position w:val="0"/>
        </w:rPr>
        <w:t>年度母公司的未分配利润为负，未满足现金分红的条件。</w:t>
      </w:r>
    </w:p>
    <w:p>
      <w:pPr>
        <w:pStyle w:val="Style16"/>
        <w:keepNext w:val="0"/>
        <w:keepLines w:val="0"/>
        <w:widowControl w:val="0"/>
        <w:shd w:val="clear" w:color="auto" w:fill="auto"/>
        <w:bidi w:val="0"/>
        <w:spacing w:before="0" w:after="220" w:line="409" w:lineRule="exact"/>
        <w:ind w:left="0" w:right="0" w:firstLine="0"/>
        <w:jc w:val="both"/>
      </w:pPr>
      <w:r>
        <w:rPr>
          <w:color w:val="000000"/>
          <w:spacing w:val="0"/>
          <w:w w:val="100"/>
          <w:position w:val="0"/>
        </w:rPr>
        <w:t>因此，公司董事会拟定的</w:t>
      </w:r>
      <w:r>
        <w:rPr>
          <w:color w:val="000000"/>
          <w:spacing w:val="0"/>
          <w:w w:val="100"/>
          <w:position w:val="0"/>
          <w:sz w:val="18"/>
          <w:szCs w:val="18"/>
        </w:rPr>
        <w:t>2021</w:t>
      </w:r>
      <w:r>
        <w:rPr>
          <w:color w:val="000000"/>
          <w:spacing w:val="0"/>
          <w:w w:val="100"/>
          <w:position w:val="0"/>
        </w:rPr>
        <w:t>年度利润分配预案为：公司</w:t>
      </w:r>
      <w:r>
        <w:rPr>
          <w:color w:val="000000"/>
          <w:spacing w:val="0"/>
          <w:w w:val="100"/>
          <w:position w:val="0"/>
          <w:sz w:val="18"/>
          <w:szCs w:val="18"/>
        </w:rPr>
        <w:t>2021</w:t>
      </w:r>
      <w:r>
        <w:rPr>
          <w:color w:val="000000"/>
          <w:spacing w:val="0"/>
          <w:w w:val="100"/>
          <w:position w:val="0"/>
        </w:rPr>
        <w:t>年度拟不进行利润分配，也不进 行资本公积金转增股本。</w:t>
      </w:r>
    </w:p>
    <w:p>
      <w:pPr>
        <w:pStyle w:val="Style29"/>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r>
        <w:trPr>
          <w:trHeight w:val="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是□否</w:t>
            </w:r>
          </w:p>
        </w:tc>
      </w:tr>
    </w:tbl>
    <w:tbl>
      <w:tblPr>
        <w:tblOverlap w:val="never"/>
        <w:jc w:val="center"/>
        <w:tblLayout w:type="fixed"/>
      </w:tblPr>
      <w:tblGrid>
        <w:gridCol w:w="7061"/>
        <w:gridCol w:w="2002"/>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护</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0" w:line="269" w:lineRule="exact"/>
        <w:ind w:left="520" w:right="0" w:hanging="520"/>
        <w:jc w:val="both"/>
      </w:pPr>
      <w:bookmarkStart w:id="408" w:name="bookmark408"/>
      <w:bookmarkStart w:id="409" w:name="bookmark409"/>
      <w:bookmarkStart w:id="410" w:name="bookmark410"/>
      <w:bookmarkStart w:id="411" w:name="bookmark411"/>
      <w:r>
        <w:rPr>
          <w:rFonts w:ascii="Calibri" w:eastAsia="Calibri" w:hAnsi="Calibri" w:cs="Calibri"/>
          <w:color w:val="000000"/>
          <w:spacing w:val="0"/>
          <w:w w:val="100"/>
          <w:position w:val="0"/>
        </w:rPr>
        <w:t>（</w:t>
      </w:r>
      <w:bookmarkEnd w:id="410"/>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08"/>
      <w:bookmarkEnd w:id="409"/>
      <w:bookmarkEnd w:id="411"/>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十一、公司股权激励计划、员工持股计划或其他员工激励措施的情况及其影响</w:t>
      </w:r>
    </w:p>
    <w:p>
      <w:pPr>
        <w:pStyle w:val="Style16"/>
        <w:keepNext w:val="0"/>
        <w:keepLines w:val="0"/>
        <w:widowControl w:val="0"/>
        <w:shd w:val="clear" w:color="auto" w:fill="auto"/>
        <w:tabs>
          <w:tab w:pos="546" w:val="left"/>
        </w:tabs>
        <w:bidi w:val="0"/>
        <w:spacing w:before="0" w:after="0" w:line="326" w:lineRule="exact"/>
        <w:ind w:left="0" w:right="0" w:firstLine="0"/>
        <w:jc w:val="left"/>
      </w:pPr>
      <w:bookmarkStart w:id="412" w:name="bookmark412"/>
      <w:r>
        <w:rPr>
          <w:b/>
          <w:bCs/>
          <w:color w:val="000000"/>
          <w:spacing w:val="0"/>
          <w:w w:val="100"/>
          <w:position w:val="0"/>
        </w:rPr>
        <w:t>（</w:t>
      </w:r>
      <w:bookmarkEnd w:id="412"/>
      <w:r>
        <w:rPr>
          <w:b/>
          <w:bCs/>
          <w:color w:val="000000"/>
          <w:spacing w:val="0"/>
          <w:w w:val="100"/>
          <w:position w:val="0"/>
        </w:rPr>
        <w:t>一）</w:t>
        <w:tab/>
        <w:t xml:space="preserve">相关激励事项已在临时公告披露且后续实施无进展或变化的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0" w:line="326" w:lineRule="exact"/>
        <w:ind w:left="0" w:right="0" w:firstLine="0"/>
        <w:jc w:val="left"/>
      </w:pPr>
      <w:bookmarkStart w:id="413" w:name="bookmark413"/>
      <w:r>
        <w:rPr>
          <w:b/>
          <w:bCs/>
          <w:color w:val="000000"/>
          <w:spacing w:val="0"/>
          <w:w w:val="100"/>
          <w:position w:val="0"/>
        </w:rPr>
        <w:t>（</w:t>
      </w:r>
      <w:bookmarkEnd w:id="413"/>
      <w:r>
        <w:rPr>
          <w:b/>
          <w:bCs/>
          <w:color w:val="000000"/>
          <w:spacing w:val="0"/>
          <w:w w:val="100"/>
          <w:position w:val="0"/>
        </w:rPr>
        <w:t>二）</w:t>
        <w:tab/>
        <w:t>临时公告未披露或有后续进展的激励情况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股权激励情况</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tabs>
          <w:tab w:pos="862"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862" w:val="left"/>
        </w:tabs>
        <w:bidi w:val="0"/>
        <w:spacing w:before="0" w:after="300" w:line="269" w:lineRule="exact"/>
        <w:ind w:left="0" w:right="0" w:firstLine="0"/>
        <w:jc w:val="left"/>
      </w:pPr>
      <w:r>
        <w:rPr>
          <w:color w:val="000000"/>
          <w:spacing w:val="0"/>
          <w:w w:val="100"/>
          <w:position w:val="0"/>
        </w:rPr>
        <w:t>员工持股计划情况 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520" w:line="406" w:lineRule="exact"/>
        <w:ind w:left="0" w:right="0" w:firstLine="520"/>
        <w:jc w:val="both"/>
      </w:pPr>
      <w:r>
        <w:rPr>
          <w:color w:val="000000"/>
          <w:spacing w:val="0"/>
          <w:w w:val="100"/>
          <w:position w:val="0"/>
        </w:rPr>
        <w:t>为了切实促进公司整体业绩提升和战略目标达成，保持公司长期健康稳定可持续发展，建立 完善的薪酬机制和有效的长期激励机制，充分调动公司经营管理层的积极性、主动性和创造性， 有效地使股东利益、公司利益和员工利益紧密结合，使各方共同关注公司的长远发展，吸引、激 励和稳定关键管理和核心技术人才，公司分别于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日召开了第 七届董事会</w:t>
      </w:r>
      <w:r>
        <w:rPr>
          <w:color w:val="000000"/>
          <w:spacing w:val="0"/>
          <w:w w:val="100"/>
          <w:position w:val="0"/>
          <w:sz w:val="18"/>
          <w:szCs w:val="18"/>
        </w:rPr>
        <w:t>2021</w:t>
      </w:r>
      <w:r>
        <w:rPr>
          <w:color w:val="000000"/>
          <w:spacing w:val="0"/>
          <w:w w:val="100"/>
          <w:position w:val="0"/>
        </w:rPr>
        <w:t>年第二次临时会议和</w:t>
      </w:r>
      <w:r>
        <w:rPr>
          <w:color w:val="000000"/>
          <w:spacing w:val="0"/>
          <w:w w:val="100"/>
          <w:position w:val="0"/>
          <w:sz w:val="18"/>
          <w:szCs w:val="18"/>
        </w:rPr>
        <w:t>2020</w:t>
      </w:r>
      <w:r>
        <w:rPr>
          <w:color w:val="000000"/>
          <w:spacing w:val="0"/>
          <w:w w:val="100"/>
          <w:position w:val="0"/>
        </w:rPr>
        <w:t>年年度股东大会审议通过了《关于制定〈业绩激励基金 管理办法（</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w:t>
      </w:r>
      <w:r>
        <w:rPr>
          <w:color w:val="000000"/>
          <w:spacing w:val="0"/>
          <w:w w:val="100"/>
          <w:position w:val="0"/>
        </w:rPr>
        <w:t>的议案》。</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三）</w:t>
        <w:tab/>
        <w:t>董事、高级管理人员报告期内被授予的股权激励情况</w:t>
      </w:r>
      <w:bookmarkEnd w:id="414"/>
      <w:bookmarkEnd w:id="415"/>
      <w:bookmarkEnd w:id="41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100" w:line="240" w:lineRule="auto"/>
        <w:ind w:left="0" w:right="0" w:firstLine="0"/>
        <w:jc w:val="left"/>
      </w:pPr>
      <w:bookmarkStart w:id="418" w:name="bookmark418"/>
      <w:r>
        <w:rPr>
          <w:b/>
          <w:bCs/>
          <w:color w:val="000000"/>
          <w:spacing w:val="0"/>
          <w:w w:val="100"/>
          <w:position w:val="0"/>
        </w:rPr>
        <w:t>（</w:t>
      </w:r>
      <w:bookmarkEnd w:id="418"/>
      <w:r>
        <w:rPr>
          <w:b/>
          <w:bCs/>
          <w:color w:val="000000"/>
          <w:spacing w:val="0"/>
          <w:w w:val="100"/>
          <w:position w:val="0"/>
        </w:rPr>
        <w:t>四）</w:t>
        <w:tab/>
        <w:t>报告期内对高级管理人员的考评机制，以及激励机制的建立、实施情况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60" w:line="409" w:lineRule="exact"/>
        <w:ind w:left="0" w:right="0" w:firstLine="520"/>
        <w:jc w:val="left"/>
      </w:pPr>
      <w:r>
        <w:rPr>
          <w:color w:val="000000"/>
          <w:spacing w:val="0"/>
          <w:w w:val="100"/>
          <w:position w:val="0"/>
        </w:rPr>
        <w:t>公司对高级管理人员的考评与公司的绩效管理紧密相连。报告期内，公司董事会根据</w:t>
      </w:r>
      <w:r>
        <w:rPr>
          <w:color w:val="000000"/>
          <w:spacing w:val="0"/>
          <w:w w:val="100"/>
          <w:position w:val="0"/>
          <w:sz w:val="18"/>
          <w:szCs w:val="18"/>
        </w:rPr>
        <w:t xml:space="preserve">2021 </w:t>
      </w:r>
      <w:r>
        <w:rPr>
          <w:color w:val="000000"/>
          <w:spacing w:val="0"/>
          <w:w w:val="100"/>
          <w:position w:val="0"/>
        </w:rPr>
        <w:t>年全年的战略目标向每位高管人员下达当年的目标任务并将其分解到每个季度，并由高管签定相 应经营责任书。年终,高管人员对本人全年的目标完成情况先自评后，由公司人事绩效小组进行统 筹后，交公司总裁核定，得出年终考核分数，再报董事会薪酬与考核委员会审核。公司董事会薪酬 与考核委员会根据公司《董事会薪酬与考核委员会工作细则》和公司于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 第七届董事会第六次会议审议通过的《公司董事、监事、高级管理人员</w:t>
      </w:r>
      <w:r>
        <w:rPr>
          <w:color w:val="000000"/>
          <w:spacing w:val="0"/>
          <w:w w:val="100"/>
          <w:position w:val="0"/>
          <w:sz w:val="18"/>
          <w:szCs w:val="18"/>
        </w:rPr>
        <w:t>2021</w:t>
      </w:r>
      <w:r>
        <w:rPr>
          <w:color w:val="000000"/>
          <w:spacing w:val="0"/>
          <w:w w:val="100"/>
          <w:position w:val="0"/>
        </w:rPr>
        <w:t>年度的薪酬方案》的 规定及董事会审定的年度经营计划/目标，组织、实施对高管人员的薪酬和绩效考核工作，并对执 行情况进行监督。</w:t>
      </w:r>
    </w:p>
    <w:p>
      <w:pPr>
        <w:pStyle w:val="Style35"/>
        <w:keepNext/>
        <w:keepLines/>
        <w:widowControl w:val="0"/>
        <w:shd w:val="clear" w:color="auto" w:fill="auto"/>
        <w:tabs>
          <w:tab w:pos="806" w:val="left"/>
        </w:tabs>
        <w:bidi w:val="0"/>
        <w:spacing w:before="0" w:after="100" w:line="240" w:lineRule="auto"/>
        <w:ind w:left="0" w:right="0" w:firstLine="0"/>
        <w:jc w:val="left"/>
      </w:pPr>
      <w:bookmarkStart w:id="419" w:name="bookmark419"/>
      <w:bookmarkStart w:id="420" w:name="bookmark420"/>
      <w:bookmarkStart w:id="421" w:name="bookmark421"/>
      <w:r>
        <w:rPr>
          <w:color w:val="000000"/>
          <w:spacing w:val="0"/>
          <w:w w:val="100"/>
          <w:position w:val="0"/>
        </w:rPr>
        <w:t>十二、</w:t>
        <w:tab/>
        <w:t>报告期内的内部控制制度建设及实施情况</w:t>
      </w:r>
      <w:bookmarkEnd w:id="419"/>
      <w:bookmarkEnd w:id="420"/>
      <w:bookmarkEnd w:id="42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440" w:line="408" w:lineRule="exact"/>
        <w:ind w:left="0" w:right="0" w:firstLine="440"/>
        <w:jc w:val="both"/>
        <w:rPr>
          <w:sz w:val="18"/>
          <w:szCs w:val="18"/>
        </w:rPr>
      </w:pPr>
      <w:r>
        <w:rPr>
          <w:color w:val="000000"/>
          <w:spacing w:val="0"/>
          <w:w w:val="100"/>
          <w:position w:val="0"/>
          <w:sz w:val="20"/>
          <w:szCs w:val="20"/>
        </w:rPr>
        <w:t>报告期内，公司在严格依照中国证监会、上海证券交易所及《公司法》、《公司章程》等法 律法规的要求建立了严格企业内部控制规范管理体系,并结合行业特点及公司实际经营情况对相 关内控制度进行持续完善与优化，提高了公司决策效率，为公司经营管理的合法合规及资产安全 提供了有利的保障，有效促进公司健康稳步发展。公司内部控制体系结构合理，内部控制制度框 架符合《企业内部控制基本规范》的要求。公司不断健全内控体系，内控运行机制有效，达到了 内部控制预期目标，保障了公司及全体股东的利益。公司《</w:t>
      </w:r>
      <w:r>
        <w:rPr>
          <w:color w:val="000000"/>
          <w:spacing w:val="0"/>
          <w:w w:val="100"/>
          <w:position w:val="0"/>
          <w:sz w:val="18"/>
          <w:szCs w:val="18"/>
        </w:rPr>
        <w:t>2021</w:t>
      </w:r>
      <w:r>
        <w:rPr>
          <w:color w:val="000000"/>
          <w:spacing w:val="0"/>
          <w:w w:val="100"/>
          <w:position w:val="0"/>
          <w:sz w:val="20"/>
          <w:szCs w:val="20"/>
        </w:rPr>
        <w:t>年度内部控制评价报告》及具体 内容详见上海证券交易所网站(</w:t>
      </w:r>
      <w:r>
        <w:fldChar w:fldCharType="begin"/>
      </w:r>
      <w:r>
        <w:rPr/>
        <w:instrText> HYPERLINK "http://www.sse.com.cn/)o" </w:instrText>
      </w:r>
      <w:r>
        <w:fldChar w:fldCharType="separate"/>
      </w:r>
      <w:r>
        <w:rPr>
          <w:color w:val="000000"/>
          <w:spacing w:val="0"/>
          <w:w w:val="100"/>
          <w:position w:val="0"/>
          <w:sz w:val="18"/>
          <w:szCs w:val="18"/>
        </w:rPr>
        <w:t>http://www.sse.com.cn/)o</w:t>
      </w:r>
      <w:r>
        <w:fldChar w:fldCharType="end"/>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806" w:val="left"/>
        </w:tabs>
        <w:bidi w:val="0"/>
        <w:spacing w:before="0" w:after="100" w:line="240" w:lineRule="auto"/>
        <w:ind w:left="0" w:right="0" w:firstLine="0"/>
        <w:jc w:val="left"/>
      </w:pPr>
      <w:bookmarkStart w:id="422" w:name="bookmark422"/>
      <w:bookmarkStart w:id="423" w:name="bookmark423"/>
      <w:bookmarkStart w:id="424" w:name="bookmark424"/>
      <w:r>
        <w:rPr>
          <w:color w:val="000000"/>
          <w:spacing w:val="0"/>
          <w:w w:val="100"/>
          <w:position w:val="0"/>
        </w:rPr>
        <w:t>十三、</w:t>
        <w:tab/>
        <w:t>报告期内对子公司的管理控制情况</w:t>
      </w:r>
      <w:bookmarkEnd w:id="422"/>
      <w:bookmarkEnd w:id="423"/>
      <w:bookmarkEnd w:id="42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报告期内，公司纳入合并报表范围的子公司有</w:t>
      </w:r>
      <w:r>
        <w:rPr>
          <w:color w:val="000000"/>
          <w:spacing w:val="0"/>
          <w:w w:val="100"/>
          <w:position w:val="0"/>
          <w:sz w:val="18"/>
          <w:szCs w:val="18"/>
        </w:rPr>
        <w:t>21</w:t>
      </w:r>
      <w:r>
        <w:rPr>
          <w:color w:val="000000"/>
          <w:spacing w:val="0"/>
          <w:w w:val="100"/>
          <w:position w:val="0"/>
        </w:rPr>
        <w:t>家。公司根根据《中华人民共和国公司法》、 《中华人民共和国证券法》、《上海证券交易所股票上市规则》等法律、法规、规范性文件及《公 司章程》等有关规定，结合公司的实际情况，制定了《子公司管理制度》。公司严格按照《子公 司管理制度》对子公司进行管理，并建立了有效的控制机制。在公司总体目标框架下，子公司依 据《公司法》及有关法律法规和各子公司公司章程的有关规定，结合自身特点，建立健全法人治 理结构和内部管理制度，独立经营、自主管理。</w:t>
      </w:r>
    </w:p>
    <w:p>
      <w:pPr>
        <w:pStyle w:val="Style16"/>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同时，各子公司严格依照公司《信息披露管理制度》的规定，及时、准确、完整地向公司报 告制度所规定的重大事件信息。</w:t>
      </w:r>
    </w:p>
    <w:p>
      <w:pPr>
        <w:pStyle w:val="Style35"/>
        <w:keepNext/>
        <w:keepLines/>
        <w:widowControl w:val="0"/>
        <w:shd w:val="clear" w:color="auto" w:fill="auto"/>
        <w:bidi w:val="0"/>
        <w:spacing w:before="0" w:after="100" w:line="240" w:lineRule="auto"/>
        <w:ind w:left="0" w:right="0" w:firstLine="0"/>
        <w:jc w:val="left"/>
      </w:pPr>
      <w:bookmarkStart w:id="425" w:name="bookmark425"/>
      <w:bookmarkStart w:id="426" w:name="bookmark426"/>
      <w:bookmarkStart w:id="427" w:name="bookmark427"/>
      <w:r>
        <w:rPr>
          <w:color w:val="000000"/>
          <w:spacing w:val="0"/>
          <w:w w:val="100"/>
          <w:position w:val="0"/>
        </w:rPr>
        <w:t>十四、内部控制审计报告的相关情况说明</w:t>
      </w:r>
      <w:bookmarkEnd w:id="425"/>
      <w:bookmarkEnd w:id="426"/>
      <w:bookmarkEnd w:id="42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大华会计师事务所(特殊普通合伙)为公司出具了 </w:t>
      </w:r>
      <w:r>
        <w:rPr>
          <w:color w:val="000000"/>
          <w:spacing w:val="0"/>
          <w:w w:val="100"/>
          <w:position w:val="0"/>
          <w:sz w:val="18"/>
          <w:szCs w:val="18"/>
        </w:rPr>
        <w:t>2021</w:t>
      </w:r>
      <w:r>
        <w:rPr>
          <w:color w:val="000000"/>
          <w:spacing w:val="0"/>
          <w:w w:val="100"/>
          <w:position w:val="0"/>
        </w:rPr>
        <w:t>年《内部控制审计报告》具体内容详 见上海证券交易所网站(</w:t>
      </w:r>
      <w:r>
        <w:fldChar w:fldCharType="begin"/>
      </w:r>
      <w:r>
        <w:rPr/>
        <w:instrText> HYPERLINK "http://www.sse.com.cn/)%e3%80%82" </w:instrText>
      </w:r>
      <w:r>
        <w:fldChar w:fldCharType="separate"/>
      </w:r>
      <w:r>
        <w:rPr>
          <w:color w:val="000000"/>
          <w:spacing w:val="0"/>
          <w:w w:val="100"/>
          <w:position w:val="0"/>
          <w:sz w:val="18"/>
          <w:szCs w:val="18"/>
        </w:rPr>
        <w:t>http://www.sse.com.cn/)</w:t>
      </w:r>
      <w:r>
        <w:rPr>
          <w:color w:val="000000"/>
          <w:spacing w:val="0"/>
          <w:w w:val="100"/>
          <w:position w:val="0"/>
        </w:rPr>
        <w:t>。</w:t>
      </w:r>
      <w:r>
        <w:fldChar w:fldCharType="end"/>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是否披露内部控制审计报告：是</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内部控制审计报告意见类型：标准的无保留意见</w:t>
      </w:r>
    </w:p>
    <w:p>
      <w:pPr>
        <w:pStyle w:val="Style35"/>
        <w:keepNext/>
        <w:keepLines/>
        <w:widowControl w:val="0"/>
        <w:shd w:val="clear" w:color="auto" w:fill="auto"/>
        <w:bidi w:val="0"/>
        <w:spacing w:before="0" w:after="100" w:line="240" w:lineRule="auto"/>
        <w:ind w:left="0" w:right="0" w:firstLine="0"/>
        <w:jc w:val="left"/>
      </w:pPr>
      <w:bookmarkStart w:id="428" w:name="bookmark428"/>
      <w:bookmarkStart w:id="429" w:name="bookmark429"/>
      <w:bookmarkStart w:id="430" w:name="bookmark430"/>
      <w:r>
        <w:rPr>
          <w:color w:val="000000"/>
          <w:spacing w:val="0"/>
          <w:w w:val="100"/>
          <w:position w:val="0"/>
        </w:rPr>
        <w:t>十五、上市公司治理专项行动自查问题整改情况</w:t>
      </w:r>
      <w:bookmarkEnd w:id="428"/>
      <w:bookmarkEnd w:id="429"/>
      <w:bookmarkEnd w:id="43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431" w:name="bookmark431"/>
      <w:bookmarkStart w:id="432" w:name="bookmark432"/>
      <w:bookmarkStart w:id="433" w:name="bookmark433"/>
      <w:r>
        <w:rPr>
          <w:color w:val="000000"/>
          <w:spacing w:val="0"/>
          <w:w w:val="100"/>
          <w:position w:val="0"/>
        </w:rPr>
        <w:t>十六、其他</w:t>
      </w:r>
      <w:bookmarkEnd w:id="431"/>
      <w:bookmarkEnd w:id="432"/>
      <w:bookmarkEnd w:id="43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center"/>
      </w:pPr>
      <w:bookmarkStart w:id="434" w:name="bookmark434"/>
      <w:bookmarkStart w:id="435" w:name="bookmark435"/>
      <w:bookmarkStart w:id="436" w:name="bookmark436"/>
      <w:r>
        <w:rPr>
          <w:color w:val="000000"/>
          <w:spacing w:val="0"/>
          <w:w w:val="100"/>
          <w:position w:val="0"/>
        </w:rPr>
        <w:t>第五节环境与社会责任</w:t>
      </w:r>
      <w:bookmarkEnd w:id="434"/>
      <w:bookmarkEnd w:id="435"/>
      <w:bookmarkEnd w:id="436"/>
    </w:p>
    <w:p>
      <w:pPr>
        <w:pStyle w:val="Style35"/>
        <w:keepNext/>
        <w:keepLines/>
        <w:widowControl w:val="0"/>
        <w:shd w:val="clear" w:color="auto" w:fill="auto"/>
        <w:bidi w:val="0"/>
        <w:spacing w:before="0" w:after="10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、环境信息情况</w:t>
      </w:r>
      <w:bookmarkEnd w:id="438"/>
      <w:bookmarkEnd w:id="439"/>
      <w:bookmarkEnd w:id="441"/>
      <w:bookmarkEnd w:id="437"/>
    </w:p>
    <w:p>
      <w:pPr>
        <w:pStyle w:val="Style35"/>
        <w:keepNext/>
        <w:keepLines/>
        <w:widowControl w:val="0"/>
        <w:shd w:val="clear" w:color="auto" w:fill="auto"/>
        <w:tabs>
          <w:tab w:pos="536" w:val="left"/>
        </w:tabs>
        <w:bidi w:val="0"/>
        <w:spacing w:before="0" w:after="100" w:line="240" w:lineRule="auto"/>
        <w:ind w:left="0" w:right="0" w:firstLine="0"/>
        <w:jc w:val="left"/>
      </w:pPr>
      <w:bookmarkStart w:id="438" w:name="bookmark438"/>
      <w:bookmarkStart w:id="439" w:name="bookmark439"/>
      <w:bookmarkStart w:id="442" w:name="bookmark442"/>
      <w:bookmarkStart w:id="443" w:name="bookmark443"/>
      <w:r>
        <w:rPr>
          <w:color w:val="000000"/>
          <w:spacing w:val="0"/>
          <w:w w:val="100"/>
          <w:position w:val="0"/>
        </w:rPr>
        <w:t>（</w:t>
      </w:r>
      <w:bookmarkEnd w:id="442"/>
      <w:r>
        <w:rPr>
          <w:color w:val="000000"/>
          <w:spacing w:val="0"/>
          <w:w w:val="100"/>
          <w:position w:val="0"/>
        </w:rPr>
        <w:t>一）</w:t>
        <w:tab/>
        <w:t>属于环境保护部门公布的重点排污单位的公司及其主要子公司的环保情况说明</w:t>
      </w:r>
      <w:bookmarkEnd w:id="438"/>
      <w:bookmarkEnd w:id="439"/>
      <w:bookmarkEnd w:id="44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排污信息</w:t>
      </w:r>
      <w:bookmarkEnd w:id="444"/>
      <w:bookmarkEnd w:id="445"/>
      <w:bookmarkEnd w:id="44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48" w:name="bookmark448"/>
      <w:bookmarkStart w:id="449" w:name="bookmark449"/>
      <w:bookmarkStart w:id="450" w:name="bookmark450"/>
      <w:bookmarkStart w:id="451" w:name="bookmark451"/>
      <w:bookmarkEnd w:id="450"/>
      <w:r>
        <w:rPr>
          <w:color w:val="000000"/>
          <w:spacing w:val="0"/>
          <w:w w:val="100"/>
          <w:position w:val="0"/>
        </w:rPr>
        <w:t>防治污染设施的建设和运行情况</w:t>
      </w:r>
      <w:bookmarkEnd w:id="448"/>
      <w:bookmarkEnd w:id="449"/>
      <w:bookmarkEnd w:id="45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52" w:name="bookmark452"/>
      <w:bookmarkStart w:id="453" w:name="bookmark453"/>
      <w:bookmarkStart w:id="454" w:name="bookmark454"/>
      <w:bookmarkStart w:id="455" w:name="bookmark455"/>
      <w:bookmarkEnd w:id="454"/>
      <w:r>
        <w:rPr>
          <w:color w:val="000000"/>
          <w:spacing w:val="0"/>
          <w:w w:val="100"/>
          <w:position w:val="0"/>
        </w:rPr>
        <w:t>建设项目环境影响评价及其他环境保护行政许可情况</w:t>
      </w:r>
      <w:bookmarkEnd w:id="452"/>
      <w:bookmarkEnd w:id="453"/>
      <w:bookmarkEnd w:id="45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56" w:name="bookmark456"/>
      <w:bookmarkStart w:id="457" w:name="bookmark457"/>
      <w:bookmarkStart w:id="458" w:name="bookmark458"/>
      <w:bookmarkStart w:id="459" w:name="bookmark459"/>
      <w:bookmarkEnd w:id="458"/>
      <w:r>
        <w:rPr>
          <w:color w:val="000000"/>
          <w:spacing w:val="0"/>
          <w:w w:val="100"/>
          <w:position w:val="0"/>
        </w:rPr>
        <w:t>突发环境事件应急预案</w:t>
      </w:r>
      <w:bookmarkEnd w:id="456"/>
      <w:bookmarkEnd w:id="457"/>
      <w:bookmarkEnd w:id="45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60" w:name="bookmark460"/>
      <w:bookmarkStart w:id="461" w:name="bookmark461"/>
      <w:bookmarkStart w:id="462" w:name="bookmark462"/>
      <w:bookmarkStart w:id="463" w:name="bookmark463"/>
      <w:bookmarkEnd w:id="462"/>
      <w:r>
        <w:rPr>
          <w:color w:val="000000"/>
          <w:spacing w:val="0"/>
          <w:w w:val="100"/>
          <w:position w:val="0"/>
        </w:rPr>
        <w:t>环境自行监测方案</w:t>
      </w:r>
      <w:bookmarkEnd w:id="460"/>
      <w:bookmarkEnd w:id="461"/>
      <w:bookmarkEnd w:id="46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rPr>
        <w:t>报告期内因环境问题受到行政处罚的情况</w:t>
      </w:r>
      <w:bookmarkEnd w:id="464"/>
      <w:bookmarkEnd w:id="465"/>
      <w:bookmarkEnd w:id="46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27"/>
        </w:numPr>
        <w:shd w:val="clear" w:color="auto" w:fill="auto"/>
        <w:tabs>
          <w:tab w:pos="431" w:val="left"/>
        </w:tabs>
        <w:bidi w:val="0"/>
        <w:spacing w:before="0" w:after="100" w:line="240" w:lineRule="auto"/>
        <w:ind w:left="0" w:right="0" w:firstLine="0"/>
        <w:jc w:val="left"/>
      </w:pPr>
      <w:bookmarkStart w:id="468" w:name="bookmark468"/>
      <w:bookmarkStart w:id="469" w:name="bookmark469"/>
      <w:bookmarkStart w:id="470" w:name="bookmark470"/>
      <w:bookmarkStart w:id="471" w:name="bookmark471"/>
      <w:bookmarkEnd w:id="470"/>
      <w:r>
        <w:rPr>
          <w:color w:val="000000"/>
          <w:spacing w:val="0"/>
          <w:w w:val="100"/>
          <w:position w:val="0"/>
        </w:rPr>
        <w:t>其他应当公开的环境信息</w:t>
      </w:r>
      <w:bookmarkEnd w:id="468"/>
      <w:bookmarkEnd w:id="469"/>
      <w:bookmarkEnd w:id="47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二）</w:t>
        <w:tab/>
        <w:t>重点排污单位之外的公司环保情况说明</w:t>
      </w:r>
      <w:bookmarkEnd w:id="472"/>
      <w:bookmarkEnd w:id="473"/>
      <w:bookmarkEnd w:id="475"/>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5"/>
        <w:keepNext/>
        <w:keepLines/>
        <w:widowControl w:val="0"/>
        <w:numPr>
          <w:ilvl w:val="0"/>
          <w:numId w:val="29"/>
        </w:numPr>
        <w:shd w:val="clear" w:color="auto" w:fill="auto"/>
        <w:tabs>
          <w:tab w:pos="431" w:val="left"/>
        </w:tabs>
        <w:bidi w:val="0"/>
        <w:spacing w:before="0" w:after="100" w:line="240" w:lineRule="auto"/>
        <w:ind w:left="0" w:right="0" w:firstLine="0"/>
        <w:jc w:val="left"/>
      </w:pPr>
      <w:bookmarkStart w:id="476" w:name="bookmark476"/>
      <w:bookmarkStart w:id="477" w:name="bookmark477"/>
      <w:bookmarkStart w:id="478" w:name="bookmark478"/>
      <w:bookmarkStart w:id="479" w:name="bookmark479"/>
      <w:bookmarkEnd w:id="478"/>
      <w:r>
        <w:rPr>
          <w:color w:val="000000"/>
          <w:spacing w:val="0"/>
          <w:w w:val="100"/>
          <w:position w:val="0"/>
        </w:rPr>
        <w:t>因环境问题受到行政处罚的情况</w:t>
      </w:r>
      <w:bookmarkEnd w:id="476"/>
      <w:bookmarkEnd w:id="477"/>
      <w:bookmarkEnd w:id="47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10"/>
        <w:gridCol w:w="1070"/>
        <w:gridCol w:w="1378"/>
        <w:gridCol w:w="941"/>
        <w:gridCol w:w="941"/>
        <w:gridCol w:w="1550"/>
        <w:gridCol w:w="1704"/>
        <w:gridCol w:w="869"/>
      </w:tblGrid>
      <w:tr>
        <w:trPr>
          <w:trHeight w:val="557" w:hRule="exact"/>
        </w:trPr>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被处罚单位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船名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作出处 罚单位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案号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事由</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罚金</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安通物流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安和</w:t>
            </w: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南京海 事局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海事罚字</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[2021]0601010 23811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w:t>
            </w:r>
            <w:r>
              <w:rPr>
                <w:rFonts w:ascii="Calibri" w:eastAsia="Calibri" w:hAnsi="Calibri" w:cs="Calibri"/>
                <w:color w:val="000000"/>
                <w:spacing w:val="0"/>
                <w:w w:val="100"/>
                <w:position w:val="0"/>
              </w:rPr>
              <w:t>"</w:t>
            </w:r>
            <w:r>
              <w:rPr>
                <w:color w:val="000000"/>
                <w:spacing w:val="0"/>
                <w:w w:val="100"/>
                <w:position w:val="0"/>
              </w:rPr>
              <w:t>船舶使用 不符合标准或者 要求的船舶用燃 油。</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11,000</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海南安盛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w:t>
            </w: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吴淞海 事局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海事罚字</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[2021]0101000 78411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3 </w:t>
            </w:r>
            <w:r>
              <w:rPr>
                <w:color w:val="000000"/>
                <w:spacing w:val="0"/>
                <w:w w:val="100"/>
                <w:position w:val="0"/>
              </w:rPr>
              <w:t xml:space="preserve">月 </w:t>
            </w:r>
            <w:r>
              <w:rPr>
                <w:rFonts w:ascii="Calibri" w:eastAsia="Calibri" w:hAnsi="Calibri" w:cs="Calibri"/>
                <w:color w:val="000000"/>
                <w:spacing w:val="0"/>
                <w:w w:val="100"/>
                <w:position w:val="0"/>
              </w:rPr>
              <w:t xml:space="preserve">30 </w:t>
            </w:r>
            <w:r>
              <w:rPr>
                <w:color w:val="000000"/>
                <w:spacing w:val="0"/>
                <w:w w:val="100"/>
                <w:position w:val="0"/>
              </w:rPr>
              <w:t>日至</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日期 间共产生</w:t>
            </w:r>
            <w:r>
              <w:rPr>
                <w:rFonts w:ascii="Calibri" w:eastAsia="Calibri" w:hAnsi="Calibri" w:cs="Calibri"/>
                <w:color w:val="000000"/>
                <w:spacing w:val="0"/>
                <w:w w:val="100"/>
                <w:position w:val="0"/>
              </w:rPr>
              <w:t>1.26</w:t>
            </w:r>
            <w:r>
              <w:rPr>
                <w:color w:val="000000"/>
                <w:spacing w:val="0"/>
                <w:w w:val="100"/>
                <w:position w:val="0"/>
              </w:rPr>
              <w:t>立 方的生活污水， 排放至舷外。</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30,000</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安盛船务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w:t>
            </w:r>
            <w:r>
              <w:rPr>
                <w:rFonts w:ascii="Calibri" w:eastAsia="Calibri" w:hAnsi="Calibri" w:cs="Calibri"/>
                <w:color w:val="000000"/>
                <w:spacing w:val="0"/>
                <w:w w:val="100"/>
                <w:position w:val="0"/>
              </w:rPr>
              <w:t>28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钦州海 事局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海事罚字</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[2021]1004030 06511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安盛</w:t>
            </w:r>
            <w:r>
              <w:rPr>
                <w:rFonts w:ascii="Calibri" w:eastAsia="Calibri" w:hAnsi="Calibri" w:cs="Calibri"/>
                <w:color w:val="000000"/>
                <w:spacing w:val="0"/>
                <w:w w:val="100"/>
                <w:position w:val="0"/>
              </w:rPr>
              <w:t>28</w:t>
            </w:r>
            <w:r>
              <w:rPr>
                <w:color w:val="000000"/>
                <w:spacing w:val="0"/>
                <w:w w:val="100"/>
                <w:position w:val="0"/>
              </w:rPr>
              <w:t>号轮在 排放压载水的过 程中发生溢油事 故，事故造成约</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40,000</w:t>
            </w:r>
          </w:p>
        </w:tc>
      </w:tr>
    </w:tbl>
    <w:tbl>
      <w:tblPr>
        <w:tblOverlap w:val="never"/>
        <w:jc w:val="center"/>
        <w:tblLayout w:type="fixed"/>
      </w:tblPr>
      <w:tblGrid>
        <w:gridCol w:w="610"/>
        <w:gridCol w:w="1070"/>
        <w:gridCol w:w="1378"/>
        <w:gridCol w:w="941"/>
        <w:gridCol w:w="941"/>
        <w:gridCol w:w="1550"/>
        <w:gridCol w:w="1704"/>
        <w:gridCol w:w="86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0.01</w:t>
            </w:r>
            <w:r>
              <w:rPr>
                <w:color w:val="000000"/>
                <w:spacing w:val="0"/>
                <w:w w:val="100"/>
                <w:position w:val="0"/>
              </w:rPr>
              <w:t>立方米重油 排放入海。</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2021.10.1</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安盛船务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w:t>
            </w: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泉州海 事局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海事罚字 </w:t>
            </w:r>
            <w:r>
              <w:rPr>
                <w:rFonts w:ascii="Calibri" w:eastAsia="Calibri" w:hAnsi="Calibri" w:cs="Calibri"/>
                <w:color w:val="000000"/>
                <w:spacing w:val="0"/>
                <w:w w:val="100"/>
                <w:position w:val="0"/>
              </w:rPr>
              <w:t>[2021]0804030</w:t>
            </w:r>
          </w:p>
          <w:p>
            <w:pPr>
              <w:pStyle w:val="Style32"/>
              <w:keepNext w:val="0"/>
              <w:keepLines w:val="0"/>
              <w:widowControl w:val="0"/>
              <w:shd w:val="clear" w:color="auto" w:fill="auto"/>
              <w:bidi w:val="0"/>
              <w:spacing w:before="0" w:after="0" w:line="233" w:lineRule="auto"/>
              <w:ind w:left="0" w:right="0" w:firstLine="0"/>
              <w:jc w:val="left"/>
            </w:pPr>
            <w:r>
              <w:rPr>
                <w:rFonts w:ascii="Calibri" w:eastAsia="Calibri" w:hAnsi="Calibri" w:cs="Calibri"/>
                <w:color w:val="000000"/>
                <w:spacing w:val="0"/>
                <w:w w:val="100"/>
                <w:position w:val="0"/>
              </w:rPr>
              <w:t>062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10 </w:t>
            </w:r>
            <w:r>
              <w:rPr>
                <w:color w:val="000000"/>
                <w:spacing w:val="0"/>
                <w:w w:val="100"/>
                <w:position w:val="0"/>
              </w:rPr>
              <w:t xml:space="preserve">月 </w:t>
            </w:r>
            <w:r>
              <w:rPr>
                <w:rFonts w:ascii="Calibri" w:eastAsia="Calibri" w:hAnsi="Calibri" w:cs="Calibri"/>
                <w:color w:val="000000"/>
                <w:spacing w:val="0"/>
                <w:w w:val="100"/>
                <w:position w:val="0"/>
              </w:rPr>
              <w:t xml:space="preserve">3 </w:t>
            </w:r>
            <w:r>
              <w:rPr>
                <w:color w:val="000000"/>
                <w:spacing w:val="0"/>
                <w:w w:val="100"/>
                <w:position w:val="0"/>
              </w:rPr>
              <w:t>日至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 xml:space="preserve">10 </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日间的食 品废弃物由船上 船员在基线</w:t>
            </w:r>
            <w:r>
              <w:rPr>
                <w:rFonts w:ascii="Calibri" w:eastAsia="Calibri" w:hAnsi="Calibri" w:cs="Calibri"/>
                <w:color w:val="000000"/>
                <w:spacing w:val="0"/>
                <w:w w:val="100"/>
                <w:position w:val="0"/>
              </w:rPr>
              <w:t xml:space="preserve">12 </w:t>
            </w:r>
            <w:r>
              <w:rPr>
                <w:color w:val="000000"/>
                <w:spacing w:val="0"/>
                <w:w w:val="100"/>
                <w:position w:val="0"/>
              </w:rPr>
              <w:t>海里外自行排放 入海。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11,000</w:t>
            </w:r>
          </w:p>
        </w:tc>
      </w:tr>
      <w:tr>
        <w:trPr>
          <w:trHeight w:val="138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2021.12.1</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安盛船务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仁建珠 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吴淞海 事局</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海事罚字</w:t>
            </w:r>
          </w:p>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[2021]0101001 84411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仁建珠海轮于 </w:t>
            </w:r>
            <w:r>
              <w:rPr>
                <w:rFonts w:ascii="Calibri" w:eastAsia="Calibri" w:hAnsi="Calibri" w:cs="Calibri"/>
                <w:color w:val="000000"/>
                <w:spacing w:val="0"/>
                <w:w w:val="100"/>
                <w:position w:val="0"/>
              </w:rPr>
              <w:t xml:space="preserve">2019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 xml:space="preserve">月 </w:t>
            </w:r>
            <w:r>
              <w:rPr>
                <w:rFonts w:ascii="Calibri" w:eastAsia="Calibri" w:hAnsi="Calibri" w:cs="Calibri"/>
                <w:color w:val="000000"/>
                <w:spacing w:val="0"/>
                <w:w w:val="100"/>
                <w:position w:val="0"/>
              </w:rPr>
              <w:t xml:space="preserve">26 </w:t>
            </w:r>
            <w:r>
              <w:rPr>
                <w:color w:val="000000"/>
                <w:spacing w:val="0"/>
                <w:w w:val="100"/>
                <w:position w:val="0"/>
              </w:rPr>
              <w:t xml:space="preserve">日在渤海湾排放 了 </w:t>
            </w:r>
            <w:r>
              <w:rPr>
                <w:rFonts w:ascii="Calibri" w:eastAsia="Calibri" w:hAnsi="Calibri" w:cs="Calibri"/>
                <w:color w:val="000000"/>
                <w:spacing w:val="0"/>
                <w:w w:val="100"/>
                <w:position w:val="0"/>
              </w:rPr>
              <w:t>0.05</w:t>
            </w:r>
            <w:r>
              <w:rPr>
                <w:color w:val="000000"/>
                <w:spacing w:val="0"/>
                <w:w w:val="100"/>
                <w:position w:val="0"/>
              </w:rPr>
              <w:t>立方米的 食品垃圾入海。</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35,000</w:t>
            </w:r>
          </w:p>
        </w:tc>
      </w:tr>
    </w:tbl>
    <w:p>
      <w:pPr>
        <w:widowControl w:val="0"/>
        <w:spacing w:after="239" w:line="1" w:lineRule="exact"/>
      </w:pPr>
    </w:p>
    <w:p>
      <w:pPr>
        <w:pStyle w:val="Style16"/>
        <w:keepNext w:val="0"/>
        <w:keepLines w:val="0"/>
        <w:widowControl w:val="0"/>
        <w:shd w:val="clear" w:color="auto" w:fill="auto"/>
        <w:bidi w:val="0"/>
        <w:spacing w:before="0" w:after="360" w:line="274" w:lineRule="exact"/>
        <w:ind w:left="0" w:right="0" w:firstLine="420"/>
        <w:jc w:val="both"/>
      </w:pPr>
      <w:r>
        <w:rPr>
          <w:color w:val="000000"/>
          <w:spacing w:val="0"/>
          <w:w w:val="100"/>
          <w:position w:val="0"/>
        </w:rPr>
        <w:t>导致上述行政处罚原因是由于部分船员对于公司相关制度的执行度不到位导致被处罚。针对上 述事项，公司高度重视，已加强对相关人员的教育、培训；同时，公司后续将继续严把船员聘用 关，做好船员培训工作，提升船员队伍素质，提高船员及相关管理人员的环保意识。</w:t>
      </w:r>
    </w:p>
    <w:p>
      <w:pPr>
        <w:pStyle w:val="Style35"/>
        <w:keepNext/>
        <w:keepLines/>
        <w:widowControl w:val="0"/>
        <w:numPr>
          <w:ilvl w:val="0"/>
          <w:numId w:val="31"/>
        </w:numPr>
        <w:shd w:val="clear" w:color="auto" w:fill="auto"/>
        <w:tabs>
          <w:tab w:pos="448"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参照重点排污单位披露其他环境信息</w:t>
      </w:r>
      <w:bookmarkEnd w:id="480"/>
      <w:bookmarkEnd w:id="481"/>
      <w:bookmarkEnd w:id="48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33"/>
        </w:numPr>
        <w:shd w:val="clear" w:color="auto" w:fill="auto"/>
        <w:tabs>
          <w:tab w:pos="448" w:val="left"/>
        </w:tabs>
        <w:bidi w:val="0"/>
        <w:spacing w:before="0" w:after="100" w:line="240" w:lineRule="auto"/>
        <w:ind w:left="0" w:right="0" w:firstLine="0"/>
        <w:jc w:val="left"/>
      </w:pPr>
      <w:bookmarkStart w:id="484" w:name="bookmark484"/>
      <w:bookmarkStart w:id="485" w:name="bookmark485"/>
      <w:bookmarkStart w:id="486" w:name="bookmark486"/>
      <w:bookmarkStart w:id="487" w:name="bookmark487"/>
      <w:bookmarkEnd w:id="486"/>
      <w:r>
        <w:rPr>
          <w:color w:val="000000"/>
          <w:spacing w:val="0"/>
          <w:w w:val="100"/>
          <w:position w:val="0"/>
        </w:rPr>
        <w:t>未披露其他环境信息的原因</w:t>
      </w:r>
      <w:bookmarkEnd w:id="484"/>
      <w:bookmarkEnd w:id="485"/>
      <w:bookmarkEnd w:id="48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三）</w:t>
        <w:tab/>
        <w:t>有利于保护生态、防治污染、履行环境责任的相关信息</w:t>
      </w:r>
      <w:bookmarkEnd w:id="488"/>
      <w:bookmarkEnd w:id="489"/>
      <w:bookmarkEnd w:id="49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公司作为国内内贸航运的龙头企业之一，一直注重承担企业社会责任，大力倡导绿色航运理 念，以最大限度地减少对环境的污染和破坏。公司根据《中华人民共和国海洋环境保护法》、《中 华人民共和国防治船舶污染海洋环境管理条例》和我国缔结或者加入的国际公约制定了《船舶防 污染操作须知》，对船舶油料供受作业、船舶在航行、停泊、作业期间以及船舶垃圾、生活污水、 含油污水和废气排放等方面作了严格规定，防止船舶及其有关作业活动污染海洋环境；公司合作 车队在尾气排放等方面亦需符合国家相关法律法规的规定。</w:t>
      </w:r>
    </w:p>
    <w:p>
      <w:pPr>
        <w:pStyle w:val="Style16"/>
        <w:keepNext w:val="0"/>
        <w:keepLines w:val="0"/>
        <w:widowControl w:val="0"/>
        <w:shd w:val="clear" w:color="auto" w:fill="auto"/>
        <w:bidi w:val="0"/>
        <w:spacing w:before="0" w:after="240" w:line="413" w:lineRule="exact"/>
        <w:ind w:left="0" w:right="0" w:firstLine="520"/>
        <w:jc w:val="both"/>
      </w:pPr>
      <w:r>
        <w:rPr>
          <w:color w:val="000000"/>
          <w:spacing w:val="0"/>
          <w:w w:val="100"/>
          <w:position w:val="0"/>
        </w:rPr>
        <w:t>对于现有的船龄大的船舶，近年来公司持续推进实施新老船舶的更新换代，同时，公司也利 用现代化的科技手段，加强和国内顶尖的船舶研究所和相关研究机构的科技合作，开展技术改造， 不断推行各项节能降耗的举措，打造一批高性能、经济适用、低能耗的绿色环保型船舶，有效地 减少了运营成本，提高公司船队的整体运营效益和环境保护的责任。</w:t>
      </w:r>
    </w:p>
    <w:p>
      <w:pPr>
        <w:pStyle w:val="Style35"/>
        <w:keepNext/>
        <w:keepLines/>
        <w:widowControl w:val="0"/>
        <w:shd w:val="clear" w:color="auto" w:fill="auto"/>
        <w:tabs>
          <w:tab w:pos="536" w:val="left"/>
        </w:tabs>
        <w:bidi w:val="0"/>
        <w:spacing w:before="0" w:after="10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四）</w:t>
        <w:tab/>
        <w:t>在报告期内为减少其碳排放所采取的措施及效果</w:t>
      </w:r>
      <w:bookmarkEnd w:id="492"/>
      <w:bookmarkEnd w:id="493"/>
      <w:bookmarkEnd w:id="49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二</w:t>
      </w:r>
      <w:bookmarkEnd w:id="498"/>
      <w:r>
        <w:rPr>
          <w:color w:val="000000"/>
          <w:spacing w:val="0"/>
          <w:w w:val="100"/>
          <w:position w:val="0"/>
        </w:rPr>
        <w:t>、社会责任工作情况</w:t>
      </w:r>
      <w:bookmarkEnd w:id="496"/>
      <w:bookmarkEnd w:id="497"/>
      <w:bookmarkEnd w:id="499"/>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400" w:line="408" w:lineRule="exact"/>
        <w:ind w:left="0" w:right="0" w:firstLine="420"/>
        <w:jc w:val="both"/>
      </w:pPr>
      <w:r>
        <w:rPr>
          <w:color w:val="000000"/>
          <w:spacing w:val="0"/>
          <w:w w:val="100"/>
          <w:position w:val="0"/>
        </w:rPr>
        <w:t>企业发展源于社会。多年来，公司在不断发展的过程中，不忘回报社会，认真履行社会责任， 依法纳税、为共建和谐社会积极承担社会责任。</w:t>
      </w:r>
      <w:r>
        <w:rPr>
          <w:color w:val="000000"/>
          <w:spacing w:val="0"/>
          <w:w w:val="100"/>
          <w:position w:val="0"/>
          <w:sz w:val="18"/>
          <w:szCs w:val="18"/>
        </w:rPr>
        <w:t>2021</w:t>
      </w:r>
      <w:r>
        <w:rPr>
          <w:color w:val="000000"/>
          <w:spacing w:val="0"/>
          <w:w w:val="100"/>
          <w:position w:val="0"/>
        </w:rPr>
        <w:t xml:space="preserve">年，安通控股及其旗下的子公司、孙公司积 极承担社会责任，为社会提供了 </w:t>
      </w:r>
      <w:r>
        <w:rPr>
          <w:color w:val="000000"/>
          <w:spacing w:val="0"/>
          <w:w w:val="100"/>
          <w:position w:val="0"/>
          <w:sz w:val="18"/>
          <w:szCs w:val="18"/>
        </w:rPr>
        <w:t>1000</w:t>
      </w:r>
      <w:r>
        <w:rPr>
          <w:color w:val="000000"/>
          <w:spacing w:val="0"/>
          <w:w w:val="100"/>
          <w:position w:val="0"/>
        </w:rPr>
        <w:t>多个就业岗位，为地方政府创造税收超</w:t>
      </w:r>
      <w:r>
        <w:rPr>
          <w:color w:val="000000"/>
          <w:spacing w:val="0"/>
          <w:w w:val="100"/>
          <w:position w:val="0"/>
          <w:sz w:val="18"/>
          <w:szCs w:val="18"/>
        </w:rPr>
        <w:t>1.71</w:t>
      </w:r>
      <w:r>
        <w:rPr>
          <w:color w:val="000000"/>
          <w:spacing w:val="0"/>
          <w:w w:val="100"/>
          <w:position w:val="0"/>
        </w:rPr>
        <w:t>亿元。公司亦 热心支持社会公益事业，积极投身于社会公益慈善事业，与腾讯公益合作积极参与“融爱彩虹之 家”项目，捐资在三明将乐建立希望小学、出资捐助三明、南平少数民族贫困大学生，</w:t>
      </w:r>
      <w:r>
        <w:rPr>
          <w:color w:val="000000"/>
          <w:spacing w:val="0"/>
          <w:w w:val="100"/>
          <w:position w:val="0"/>
          <w:sz w:val="18"/>
          <w:szCs w:val="18"/>
        </w:rPr>
        <w:t>2012</w:t>
      </w:r>
      <w:r>
        <w:rPr>
          <w:color w:val="000000"/>
          <w:spacing w:val="0"/>
          <w:w w:val="100"/>
          <w:position w:val="0"/>
        </w:rPr>
        <w:t>年起 在大连海事大学、上海海事大学设立专项奖学金，设立员工父母爱心基金已连续发放</w:t>
      </w:r>
      <w:r>
        <w:rPr>
          <w:color w:val="000000"/>
          <w:spacing w:val="0"/>
          <w:w w:val="100"/>
          <w:position w:val="0"/>
          <w:sz w:val="18"/>
          <w:szCs w:val="18"/>
        </w:rPr>
        <w:t>10</w:t>
      </w:r>
      <w:r>
        <w:rPr>
          <w:color w:val="000000"/>
          <w:spacing w:val="0"/>
          <w:w w:val="100"/>
          <w:position w:val="0"/>
        </w:rPr>
        <w:t>年。公司 还积极打造党工团志愿者服务团队，成为“穿越古城探寻千年”徒步活动的全程急救护航者；参 与“最美绿道、你我守护”公益活动，沿山线绿道践行城市文明与环保理念；帮扶白血病职工开 展爱心献血接力倡议，至今捐献血小板已达</w:t>
      </w:r>
      <w:r>
        <w:rPr>
          <w:color w:val="000000"/>
          <w:spacing w:val="0"/>
          <w:w w:val="100"/>
          <w:position w:val="0"/>
          <w:sz w:val="18"/>
          <w:szCs w:val="18"/>
        </w:rPr>
        <w:t>31</w:t>
      </w:r>
      <w:r>
        <w:rPr>
          <w:color w:val="000000"/>
          <w:spacing w:val="0"/>
          <w:w w:val="100"/>
          <w:position w:val="0"/>
        </w:rPr>
        <w:t>个治疗量，向社会捐献全血</w:t>
      </w:r>
      <w:r>
        <w:rPr>
          <w:color w:val="000000"/>
          <w:spacing w:val="0"/>
          <w:w w:val="100"/>
          <w:position w:val="0"/>
          <w:sz w:val="18"/>
          <w:szCs w:val="18"/>
        </w:rPr>
        <w:t>8800ml；</w:t>
      </w:r>
      <w:r>
        <w:rPr>
          <w:color w:val="000000"/>
          <w:spacing w:val="0"/>
          <w:w w:val="100"/>
          <w:position w:val="0"/>
        </w:rPr>
        <w:t>着力打造“六 一关爱儿童志愿公益行动”“重阳走访慰问养老院”等企业文化公益项目。</w:t>
      </w:r>
    </w:p>
    <w:p>
      <w:pPr>
        <w:pStyle w:val="Style16"/>
        <w:keepNext w:val="0"/>
        <w:keepLines w:val="0"/>
        <w:widowControl w:val="0"/>
        <w:shd w:val="clear" w:color="auto" w:fill="auto"/>
        <w:bidi w:val="0"/>
        <w:spacing w:before="0" w:after="0" w:line="331" w:lineRule="exact"/>
        <w:ind w:left="0" w:right="0" w:firstLine="0"/>
        <w:jc w:val="both"/>
        <w:sectPr>
          <w:footnotePr>
            <w:pos w:val="pageBottom"/>
            <w:numFmt w:val="decimal"/>
            <w:numRestart w:val="continuous"/>
          </w:footnotePr>
          <w:pgSz w:w="12147" w:h="16857"/>
          <w:pgMar w:top="1356" w:right="1278" w:bottom="1499" w:left="1802" w:header="0" w:footer="3" w:gutter="0"/>
          <w:cols w:space="720"/>
          <w:noEndnote/>
          <w:rtlGutter w:val="0"/>
          <w:docGrid w:linePitch="360"/>
        </w:sectPr>
      </w:pPr>
      <w:bookmarkStart w:id="500" w:name="bookmark500"/>
      <w:r>
        <w:rPr>
          <w:b/>
          <w:bCs/>
          <w:color w:val="000000"/>
          <w:spacing w:val="0"/>
          <w:w w:val="100"/>
          <w:position w:val="0"/>
        </w:rPr>
        <w:t>三</w:t>
      </w:r>
      <w:bookmarkEnd w:id="500"/>
      <w:r>
        <w:rPr>
          <w:b/>
          <w:bCs/>
          <w:color w:val="000000"/>
          <w:spacing w:val="0"/>
          <w:w w:val="100"/>
          <w:position w:val="0"/>
        </w:rPr>
        <w:t xml:space="preserve">、巩固拓展脱贫攻坚成果、乡村振兴等工作具体情况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60" w:after="260" w:line="240" w:lineRule="auto"/>
        <w:ind w:left="0" w:right="0" w:firstLine="0"/>
        <w:jc w:val="center"/>
      </w:pPr>
      <w:bookmarkStart w:id="501" w:name="bookmark501"/>
      <w:bookmarkStart w:id="502" w:name="bookmark502"/>
      <w:bookmarkStart w:id="503" w:name="bookmark503"/>
      <w:r>
        <w:rPr>
          <w:color w:val="000000"/>
          <w:spacing w:val="0"/>
          <w:w w:val="100"/>
          <w:position w:val="0"/>
        </w:rPr>
        <w:t>第六节重要事项</w:t>
      </w:r>
      <w:bookmarkEnd w:id="501"/>
      <w:bookmarkEnd w:id="502"/>
      <w:bookmarkEnd w:id="503"/>
    </w:p>
    <w:p>
      <w:pPr>
        <w:pStyle w:val="Style29"/>
        <w:keepNext w:val="0"/>
        <w:keepLines w:val="0"/>
        <w:widowControl w:val="0"/>
        <w:shd w:val="clear" w:color="auto" w:fill="auto"/>
        <w:bidi w:val="0"/>
        <w:spacing w:before="0" w:after="80" w:line="240" w:lineRule="auto"/>
        <w:ind w:left="115" w:right="0" w:firstLine="0"/>
        <w:jc w:val="left"/>
      </w:pPr>
      <w:bookmarkStart w:id="504" w:name="bookmark504"/>
      <w:r>
        <w:rPr>
          <w:b/>
          <w:bCs/>
          <w:color w:val="000000"/>
          <w:spacing w:val="0"/>
          <w:w w:val="100"/>
          <w:position w:val="0"/>
        </w:rPr>
        <w:t>一、承诺事项履行情况</w:t>
      </w:r>
      <w:bookmarkEnd w:id="504"/>
    </w:p>
    <w:p>
      <w:pPr>
        <w:pStyle w:val="Style29"/>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9"/>
        <w:keepNext w:val="0"/>
        <w:keepLines w:val="0"/>
        <w:widowControl w:val="0"/>
        <w:shd w:val="clear" w:color="auto" w:fill="auto"/>
        <w:bidi w:val="0"/>
        <w:spacing w:before="0" w:after="8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26"/>
        <w:gridCol w:w="1118"/>
        <w:gridCol w:w="1258"/>
        <w:gridCol w:w="4522"/>
        <w:gridCol w:w="1685"/>
        <w:gridCol w:w="696"/>
        <w:gridCol w:w="821"/>
        <w:gridCol w:w="1709"/>
        <w:gridCol w:w="1488"/>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如未能及时 履行应说明 下一步计划</w:t>
            </w:r>
          </w:p>
        </w:tc>
      </w:tr>
      <w:tr>
        <w:trPr>
          <w:trHeight w:val="2731"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收购 报告 书或 权益 变动 报告 书中 所作 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招航物流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、截至本承诺函出具日，本企业与安通控股 之间不存在同业竞争，且将依法避免与安通控股 之间发生同业竞争行为；</w:t>
            </w:r>
            <w:r>
              <w:rPr>
                <w:color w:val="000000"/>
                <w:spacing w:val="0"/>
                <w:w w:val="100"/>
                <w:position w:val="0"/>
                <w:sz w:val="18"/>
                <w:szCs w:val="18"/>
              </w:rPr>
              <w:t>2</w:t>
            </w:r>
            <w:r>
              <w:rPr>
                <w:color w:val="000000"/>
                <w:spacing w:val="0"/>
                <w:w w:val="100"/>
                <w:position w:val="0"/>
              </w:rPr>
              <w:t>、本企业作为安通控 股的控股股东期间，若本企业及获得从事与安通 控股相同业务的商业机会，本企业应将该等机会 让于安通控股，只有在安通控股放弃该等商业机 会后，本公司才会进行投资；就本函而言，从事 是指任何直接或者通过控股实体间接经营业务 的情形，但不包括不获有控股地位的少数股权投 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rPr>
              <w:t>承诺时间：</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月承诺期 限：长期有效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解决关联 交易</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招航物流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“本次安通控股重整计划执行完毕后，本企业将 严格按照《公司法》等法律法规的要求以及安通 控股的公司章程的有关规定，行使股东权利、或 者敦促本公司提名的董事依法行使董事权利，在 股东大会以及董事会对有关安通控股涉及和本 企业的关联交易事项进行表决时，履行回避表决 的义务。本次安通控股重整计划执行完毕后，对 于由于各种合理原因而可能发生的关联交易，本 企业将根据适用法律法规的规定遵循公平、公正 的原则，依法签订协议，履行相应程序，并及时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承诺时间：</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月承诺期 限：长期有效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履行信息披露义务，保证不通过关联交易损害安 通控股及其他股东的合法权益。”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招航物流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保持上市公司独立性的承诺：“一、本次重整完 成后，本企业及企业控制的其他企业不会利用上 市公司控股股东的身份影响安通控股的独立性， 将继续按照</w:t>
            </w:r>
            <w:r>
              <w:rPr>
                <w:color w:val="000000"/>
                <w:spacing w:val="0"/>
                <w:w w:val="100"/>
                <w:position w:val="0"/>
                <w:sz w:val="18"/>
                <w:szCs w:val="18"/>
              </w:rPr>
              <w:t>A</w:t>
            </w:r>
            <w:r>
              <w:rPr>
                <w:color w:val="000000"/>
                <w:spacing w:val="0"/>
                <w:w w:val="100"/>
                <w:position w:val="0"/>
              </w:rPr>
              <w:t>股上市公司相关规范性文件的要 求履行法定义务，保持安通控股在资产、机构、 业务、财务、人员等方面的独立性。二、如因本 企业不履行或不适当履行上述承诺给安通控股 及其相关股东造成损失的，本企业将依法承担赔 偿责任。”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承诺时间：</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月承诺期 限：长期有效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6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与重 大资 产重 组相 关的 承诺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盈利预测 及补偿</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郭东泽、郭 东圣、王 强、纪世 贤、卢天 赠</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、业绩承诺郭东泽、郭东圣、王强、纪世贤和 卢天赠承诺，标的公司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年和</w:t>
            </w:r>
            <w:r>
              <w:rPr>
                <w:color w:val="000000"/>
                <w:spacing w:val="0"/>
                <w:w w:val="100"/>
                <w:position w:val="0"/>
                <w:sz w:val="18"/>
                <w:szCs w:val="18"/>
              </w:rPr>
              <w:t xml:space="preserve">2018 </w:t>
            </w:r>
            <w:r>
              <w:rPr>
                <w:color w:val="000000"/>
                <w:spacing w:val="0"/>
                <w:w w:val="100"/>
                <w:position w:val="0"/>
              </w:rPr>
              <w:t xml:space="preserve">年实现的标的公司备考合并净利润（标的公司备 考合并净利润中扣除非经常性损益后归属于标 的公司备考合并母公司股东的净利润）分别不低 于 </w:t>
            </w:r>
            <w:r>
              <w:rPr>
                <w:color w:val="000000"/>
                <w:spacing w:val="0"/>
                <w:w w:val="100"/>
                <w:position w:val="0"/>
                <w:sz w:val="18"/>
                <w:szCs w:val="18"/>
              </w:rPr>
              <w:t xml:space="preserve">32, 820 </w:t>
            </w:r>
            <w:r>
              <w:rPr>
                <w:color w:val="000000"/>
                <w:spacing w:val="0"/>
                <w:w w:val="100"/>
                <w:position w:val="0"/>
              </w:rPr>
              <w:t>万元、</w:t>
            </w:r>
            <w:r>
              <w:rPr>
                <w:color w:val="000000"/>
                <w:spacing w:val="0"/>
                <w:w w:val="100"/>
                <w:position w:val="0"/>
                <w:sz w:val="18"/>
                <w:szCs w:val="18"/>
              </w:rPr>
              <w:t xml:space="preserve">40,690 </w:t>
            </w:r>
            <w:r>
              <w:rPr>
                <w:color w:val="000000"/>
                <w:spacing w:val="0"/>
                <w:w w:val="100"/>
                <w:position w:val="0"/>
              </w:rPr>
              <w:t>万元、</w:t>
            </w:r>
            <w:r>
              <w:rPr>
                <w:color w:val="000000"/>
                <w:spacing w:val="0"/>
                <w:w w:val="100"/>
                <w:position w:val="0"/>
                <w:sz w:val="18"/>
                <w:szCs w:val="18"/>
              </w:rPr>
              <w:t xml:space="preserve">47, 370 </w:t>
            </w:r>
            <w:r>
              <w:rPr>
                <w:color w:val="000000"/>
                <w:spacing w:val="0"/>
                <w:w w:val="100"/>
                <w:position w:val="0"/>
              </w:rPr>
              <w:t>万元。</w:t>
            </w:r>
            <w:r>
              <w:rPr>
                <w:color w:val="000000"/>
                <w:spacing w:val="0"/>
                <w:w w:val="100"/>
                <w:position w:val="0"/>
                <w:sz w:val="18"/>
                <w:szCs w:val="18"/>
              </w:rPr>
              <w:t>2</w:t>
            </w:r>
            <w:r>
              <w:rPr>
                <w:color w:val="000000"/>
                <w:spacing w:val="0"/>
                <w:w w:val="100"/>
                <w:position w:val="0"/>
              </w:rPr>
              <w:t>、 补偿安排</w:t>
            </w:r>
            <w:r>
              <w:rPr>
                <w:color w:val="000000"/>
                <w:spacing w:val="0"/>
                <w:w w:val="100"/>
                <w:position w:val="0"/>
                <w:sz w:val="18"/>
                <w:szCs w:val="18"/>
              </w:rPr>
              <w:t>（1）</w:t>
            </w:r>
            <w:r>
              <w:rPr>
                <w:color w:val="000000"/>
                <w:spacing w:val="0"/>
                <w:w w:val="100"/>
                <w:position w:val="0"/>
              </w:rPr>
              <w:t>补偿原则若拟购买资产于利润承 诺期内各年度累计实际实现净利润未达到相应 年度累计承诺净利润数额下限，则业绩承诺方应 就未达到承诺净利润的差额部分按照业绩承诺 方各自持有的拟购买资产的权益比例向上市公 司承担补偿责任。业绩承诺方各自持有的拟购买 资产的权益比例的计算方式为：</w:t>
            </w:r>
            <w:r>
              <w:rPr>
                <w:color w:val="000000"/>
                <w:spacing w:val="0"/>
                <w:w w:val="100"/>
                <w:position w:val="0"/>
              </w:rPr>
              <w:t>［（</w:t>
            </w:r>
            <w:r>
              <w:rPr>
                <w:color w:val="000000"/>
                <w:spacing w:val="0"/>
                <w:w w:val="100"/>
                <w:position w:val="0"/>
              </w:rPr>
              <w:t>该方持有安通 物流的股权比例</w:t>
            </w:r>
            <w:r>
              <w:rPr>
                <w:color w:val="000000"/>
                <w:spacing w:val="0"/>
                <w:w w:val="100"/>
                <w:position w:val="0"/>
                <w:sz w:val="18"/>
                <w:szCs w:val="18"/>
              </w:rPr>
              <w:t>x</w:t>
            </w:r>
            <w:r>
              <w:rPr>
                <w:color w:val="000000"/>
                <w:spacing w:val="0"/>
                <w:w w:val="100"/>
                <w:position w:val="0"/>
              </w:rPr>
              <w:t>经评估的安通物流全部股权 的交易价格）+ （该方持有安盛船务的股权比例</w:t>
            </w:r>
            <w:r>
              <w:rPr>
                <w:color w:val="000000"/>
                <w:spacing w:val="0"/>
                <w:w w:val="100"/>
                <w:position w:val="0"/>
                <w:sz w:val="18"/>
                <w:szCs w:val="18"/>
              </w:rPr>
              <w:t xml:space="preserve">x </w:t>
            </w:r>
            <w:r>
              <w:rPr>
                <w:color w:val="000000"/>
                <w:spacing w:val="0"/>
                <w:w w:val="100"/>
                <w:position w:val="0"/>
              </w:rPr>
              <w:t>经评估的安盛船务全部股权的交易价格</w:t>
            </w:r>
            <w:r>
              <w:rPr>
                <w:color w:val="000000"/>
                <w:spacing w:val="0"/>
                <w:w w:val="100"/>
                <w:position w:val="0"/>
              </w:rPr>
              <w:t>）］：（</w:t>
            </w:r>
            <w:r>
              <w:rPr>
                <w:color w:val="000000"/>
                <w:spacing w:val="0"/>
                <w:w w:val="100"/>
                <w:position w:val="0"/>
              </w:rPr>
              <w:t>经 评估的安通物流全部股权的交易价格+经评估的 安盛船务全部股权的交易价格）。若标的公司于 利润承诺期内各年度实际实现净利润数超出该 年度的承诺净利润数，该部分超出利润可用于弥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承诺时间：</w:t>
            </w:r>
            <w:r>
              <w:rPr>
                <w:color w:val="000000"/>
                <w:spacing w:val="0"/>
                <w:w w:val="100"/>
                <w:position w:val="0"/>
                <w:sz w:val="18"/>
                <w:szCs w:val="18"/>
              </w:rPr>
              <w:t xml:space="preserve">2016 </w:t>
            </w:r>
            <w:r>
              <w:rPr>
                <w:color w:val="000000"/>
                <w:spacing w:val="0"/>
                <w:w w:val="100"/>
                <w:position w:val="0"/>
              </w:rPr>
              <w:t>年公司重大资 产重组期间；承 诺期限：</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1 </w:t>
            </w:r>
            <w:r>
              <w:rPr>
                <w:color w:val="000000"/>
                <w:spacing w:val="0"/>
                <w:w w:val="100"/>
                <w:position w:val="0"/>
              </w:rPr>
              <w:t>日</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w:t>
              <w:tab/>
            </w:r>
            <w:r>
              <w:rPr>
                <w:color w:val="000000"/>
                <w:spacing w:val="0"/>
                <w:w w:val="100"/>
                <w:position w:val="0"/>
                <w:sz w:val="18"/>
                <w:szCs w:val="18"/>
              </w:rPr>
              <w:t xml:space="preserve">2018 </w:t>
            </w:r>
            <w:r>
              <w:rPr>
                <w:color w:val="000000"/>
                <w:spacing w:val="0"/>
                <w:w w:val="100"/>
                <w:position w:val="0"/>
              </w:rPr>
              <w:t>年度， 在运价基本持平 的情况下，船用 燃油成本大幅上 升，导致了公司 利润不及预期。</w:t>
            </w:r>
          </w:p>
          <w:p>
            <w:pPr>
              <w:pStyle w:val="Style32"/>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w:t>
              <w:tab/>
            </w:r>
            <w:r>
              <w:rPr>
                <w:color w:val="000000"/>
                <w:spacing w:val="0"/>
                <w:w w:val="100"/>
                <w:position w:val="0"/>
                <w:sz w:val="18"/>
                <w:szCs w:val="18"/>
              </w:rPr>
              <w:t xml:space="preserve">2018 </w:t>
            </w:r>
            <w:r>
              <w:rPr>
                <w:color w:val="000000"/>
                <w:spacing w:val="0"/>
                <w:w w:val="100"/>
                <w:position w:val="0"/>
              </w:rPr>
              <w:t xml:space="preserve">年度， 公司存在控股股 东资金占用的情 况，按照公司应 收款项会计政策 计提坏账准备 </w:t>
            </w:r>
            <w:r>
              <w:rPr>
                <w:color w:val="000000"/>
                <w:spacing w:val="0"/>
                <w:w w:val="100"/>
                <w:position w:val="0"/>
                <w:sz w:val="18"/>
                <w:szCs w:val="18"/>
              </w:rPr>
              <w:t xml:space="preserve">5,653.88 </w:t>
            </w:r>
            <w:r>
              <w:rPr>
                <w:color w:val="000000"/>
                <w:spacing w:val="0"/>
                <w:w w:val="100"/>
                <w:position w:val="0"/>
              </w:rPr>
              <w:t>万元， 计入资产减值损 失，影响</w:t>
            </w:r>
            <w:r>
              <w:rPr>
                <w:color w:val="000000"/>
                <w:spacing w:val="0"/>
                <w:w w:val="100"/>
                <w:position w:val="0"/>
                <w:sz w:val="18"/>
                <w:szCs w:val="18"/>
              </w:rPr>
              <w:t xml:space="preserve">2018 </w:t>
            </w:r>
            <w:r>
              <w:rPr>
                <w:color w:val="000000"/>
                <w:spacing w:val="0"/>
                <w:w w:val="100"/>
                <w:position w:val="0"/>
              </w:rPr>
              <w:t xml:space="preserve">年经营性税后利 润 </w:t>
            </w:r>
            <w:r>
              <w:rPr>
                <w:color w:val="000000"/>
                <w:spacing w:val="0"/>
                <w:w w:val="100"/>
                <w:position w:val="0"/>
                <w:sz w:val="18"/>
                <w:szCs w:val="18"/>
              </w:rPr>
              <w:t xml:space="preserve">4,240.41 </w:t>
            </w:r>
            <w:r>
              <w:rPr>
                <w:color w:val="000000"/>
                <w:spacing w:val="0"/>
                <w:w w:val="100"/>
                <w:position w:val="0"/>
              </w:rPr>
              <w:t>万 元。</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tabs>
                <w:tab w:pos="317" w:val="left"/>
              </w:tabs>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w:t>
              <w:tab/>
              <w:t>截至目前， 郭东泽及郭 东圣已通过 重整计划之 出资人权益 调整方案解 决了应补偿 的业绩承诺；</w:t>
            </w:r>
          </w:p>
          <w:p>
            <w:pPr>
              <w:pStyle w:val="Style32"/>
              <w:keepNext w:val="0"/>
              <w:keepLines w:val="0"/>
              <w:widowControl w:val="0"/>
              <w:shd w:val="clear" w:color="auto" w:fill="auto"/>
              <w:tabs>
                <w:tab w:pos="322" w:val="left"/>
              </w:tabs>
              <w:bidi w:val="0"/>
              <w:spacing w:before="0" w:after="0" w:line="272" w:lineRule="exact"/>
              <w:ind w:left="0" w:right="0" w:firstLine="0"/>
              <w:jc w:val="left"/>
            </w:pPr>
            <w:r>
              <w:rPr>
                <w:color w:val="000000"/>
                <w:spacing w:val="0"/>
                <w:w w:val="100"/>
                <w:position w:val="0"/>
                <w:sz w:val="18"/>
                <w:szCs w:val="18"/>
              </w:rPr>
              <w:t>2</w:t>
            </w:r>
            <w:r>
              <w:rPr>
                <w:color w:val="000000"/>
                <w:spacing w:val="0"/>
                <w:w w:val="100"/>
                <w:position w:val="0"/>
              </w:rPr>
              <w:t>、</w:t>
              <w:tab/>
              <w:t>截至目前， 王强已完成 了业绩补偿 中现金补偿 的义务，并已 和公司协商 将尽快办理 剩余股份补 偿的过户及 注销手续，但 因受疫情影 响，暂时无法</w:t>
            </w: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补利润承诺期内此后年度标的公司实际实现净 利润数额未达到承诺净利润数额时的差额。各方 一致同意：《盈利补偿协议》约定的业绩补偿和 减值测试补偿项下业绩承诺方的累计补偿股份 总数，应以业绩承诺方通过本次发行股份购买资 产而取得的新增股份总数为上限。业绩承诺方在 对上市公司进行上述补偿时，当期应补偿金额小 于或等于</w:t>
            </w:r>
            <w:r>
              <w:rPr>
                <w:color w:val="000000"/>
                <w:spacing w:val="0"/>
                <w:w w:val="100"/>
                <w:position w:val="0"/>
                <w:sz w:val="18"/>
                <w:szCs w:val="18"/>
              </w:rPr>
              <w:t>0</w:t>
            </w:r>
            <w:r>
              <w:rPr>
                <w:color w:val="000000"/>
                <w:spacing w:val="0"/>
                <w:w w:val="100"/>
                <w:position w:val="0"/>
              </w:rPr>
              <w:t>时，按</w:t>
            </w:r>
            <w:r>
              <w:rPr>
                <w:color w:val="000000"/>
                <w:spacing w:val="0"/>
                <w:w w:val="100"/>
                <w:position w:val="0"/>
                <w:sz w:val="18"/>
                <w:szCs w:val="18"/>
              </w:rPr>
              <w:t>0</w:t>
            </w:r>
            <w:r>
              <w:rPr>
                <w:color w:val="000000"/>
                <w:spacing w:val="0"/>
                <w:w w:val="100"/>
                <w:position w:val="0"/>
              </w:rPr>
              <w:t>计算，即已经补偿的金额不 冲回。</w:t>
            </w:r>
            <w:r>
              <w:rPr>
                <w:color w:val="000000"/>
                <w:spacing w:val="0"/>
                <w:w w:val="100"/>
                <w:position w:val="0"/>
                <w:sz w:val="18"/>
                <w:szCs w:val="18"/>
              </w:rPr>
              <w:t>（2）</w:t>
            </w:r>
            <w:r>
              <w:rPr>
                <w:color w:val="000000"/>
                <w:spacing w:val="0"/>
                <w:w w:val="100"/>
                <w:position w:val="0"/>
              </w:rPr>
              <w:t>专项审计本次重大资产重组完成后， 上市公司应在利润承诺期内各个会计年度结束 后聘请具有证券期货从业资格的会计师事务所 对拟购买资产实现的业绩指标情况出具《专项审 核报告》，根据《专项审核报告》确定业绩承诺 方承诺净利润数与拟购买资产实际实现净利润 数的差额，并在上市公司年度报告中单独披露该 差额。</w:t>
            </w:r>
            <w:r>
              <w:rPr>
                <w:color w:val="000000"/>
                <w:spacing w:val="0"/>
                <w:w w:val="100"/>
                <w:position w:val="0"/>
                <w:sz w:val="18"/>
                <w:szCs w:val="18"/>
              </w:rPr>
              <w:t>（3）</w:t>
            </w:r>
            <w:r>
              <w:rPr>
                <w:color w:val="000000"/>
                <w:spacing w:val="0"/>
                <w:w w:val="100"/>
                <w:position w:val="0"/>
              </w:rPr>
              <w:t>业绩补偿于</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 xml:space="preserve">年度、 </w:t>
            </w:r>
            <w:r>
              <w:rPr>
                <w:color w:val="000000"/>
                <w:spacing w:val="0"/>
                <w:w w:val="100"/>
                <w:position w:val="0"/>
                <w:sz w:val="18"/>
                <w:szCs w:val="18"/>
              </w:rPr>
              <w:t>2018</w:t>
            </w:r>
            <w:r>
              <w:rPr>
                <w:color w:val="000000"/>
                <w:spacing w:val="0"/>
                <w:w w:val="100"/>
                <w:position w:val="0"/>
              </w:rPr>
              <w:t>年度任一年度内，若拟购买资产截至当年 年末累计实际实现净利润数低于截至当年年末 累计承诺净利润数，业绩承诺方应向上市公司进 行补偿。由业绩承诺方优先以其持有的上市公司 股份向上市公司进行补偿，不足的部分可由业绩 承诺方以现金方式补足。</w:t>
            </w:r>
            <w:r>
              <w:rPr>
                <w:color w:val="000000"/>
                <w:spacing w:val="0"/>
                <w:w w:val="100"/>
                <w:position w:val="0"/>
                <w:sz w:val="18"/>
                <w:szCs w:val="18"/>
              </w:rPr>
              <w:t>（a）</w:t>
            </w:r>
            <w:r>
              <w:rPr>
                <w:color w:val="000000"/>
                <w:spacing w:val="0"/>
                <w:w w:val="100"/>
                <w:position w:val="0"/>
              </w:rPr>
              <w:t>业绩承诺方当年 应补偿的股份数的计算公式为：［（截至当年年 末累计承诺净利润一截至当年年末累计实际实 现净利润）：承诺净利润数总和］</w:t>
            </w:r>
            <w:r>
              <w:rPr>
                <w:color w:val="000000"/>
                <w:spacing w:val="0"/>
                <w:w w:val="100"/>
                <w:position w:val="0"/>
                <w:sz w:val="18"/>
                <w:szCs w:val="18"/>
              </w:rPr>
              <w:t>X</w:t>
            </w:r>
            <w:r>
              <w:rPr>
                <w:color w:val="000000"/>
                <w:spacing w:val="0"/>
                <w:w w:val="100"/>
                <w:position w:val="0"/>
              </w:rPr>
              <w:t>发行股份购 买资产新增股份总数-截至当年年末已补偿的 股份数“截至当年年末”系指自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日起算，截至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日或</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日；“承诺净利润数 总和”系指</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年度承 诺净利润下限之和。如果上市公司在本次重组中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到中登公司 现场办理剩 余待补偿股 份的回购过 户手续；</w:t>
            </w:r>
          </w:p>
          <w:p>
            <w:pPr>
              <w:pStyle w:val="Style32"/>
              <w:keepNext w:val="0"/>
              <w:keepLines w:val="0"/>
              <w:widowControl w:val="0"/>
              <w:shd w:val="clear" w:color="auto" w:fill="auto"/>
              <w:tabs>
                <w:tab w:pos="317" w:val="left"/>
              </w:tabs>
              <w:bidi w:val="0"/>
              <w:spacing w:before="0" w:after="0" w:line="272" w:lineRule="exact"/>
              <w:ind w:left="0" w:right="0" w:firstLine="0"/>
              <w:jc w:val="left"/>
            </w:pPr>
            <w:r>
              <w:rPr>
                <w:color w:val="000000"/>
                <w:spacing w:val="0"/>
                <w:w w:val="100"/>
                <w:position w:val="0"/>
                <w:sz w:val="18"/>
                <w:szCs w:val="18"/>
              </w:rPr>
              <w:t>3</w:t>
            </w:r>
            <w:r>
              <w:rPr>
                <w:color w:val="000000"/>
                <w:spacing w:val="0"/>
                <w:w w:val="100"/>
                <w:position w:val="0"/>
              </w:rPr>
              <w:t>、</w:t>
              <w:tab/>
              <w:t>截至目前， 纪世贤已完 成了业绩补 偿中应补偿 的业绩承诺；</w:t>
            </w:r>
          </w:p>
          <w:p>
            <w:pPr>
              <w:pStyle w:val="Style32"/>
              <w:keepNext w:val="0"/>
              <w:keepLines w:val="0"/>
              <w:widowControl w:val="0"/>
              <w:shd w:val="clear" w:color="auto" w:fill="auto"/>
              <w:tabs>
                <w:tab w:pos="326" w:val="left"/>
              </w:tabs>
              <w:bidi w:val="0"/>
              <w:spacing w:before="0" w:after="0" w:line="272" w:lineRule="exact"/>
              <w:ind w:left="0" w:right="0" w:firstLine="0"/>
              <w:jc w:val="left"/>
            </w:pPr>
            <w:r>
              <w:rPr>
                <w:color w:val="000000"/>
                <w:spacing w:val="0"/>
                <w:w w:val="100"/>
                <w:position w:val="0"/>
                <w:sz w:val="18"/>
                <w:szCs w:val="18"/>
              </w:rPr>
              <w:t>4</w:t>
            </w:r>
            <w:r>
              <w:rPr>
                <w:color w:val="000000"/>
                <w:spacing w:val="0"/>
                <w:w w:val="100"/>
                <w:position w:val="0"/>
              </w:rPr>
              <w:t>、</w:t>
              <w:tab/>
              <w:t>公司已同 卢天赠在北 京仲裁委签 订了和解协 议，根据和解 协议的约定， 卢天赠将分</w:t>
            </w:r>
            <w:r>
              <w:rPr>
                <w:color w:val="000000"/>
                <w:spacing w:val="0"/>
                <w:w w:val="100"/>
                <w:position w:val="0"/>
                <w:sz w:val="18"/>
                <w:szCs w:val="18"/>
              </w:rPr>
              <w:t xml:space="preserve">3 </w:t>
            </w:r>
            <w:r>
              <w:rPr>
                <w:color w:val="000000"/>
                <w:spacing w:val="0"/>
                <w:w w:val="100"/>
                <w:position w:val="0"/>
              </w:rPr>
              <w:t>期在</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 履行完应履 行的业绩补 偿金额，截至</w:t>
            </w:r>
          </w:p>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目前，公司已 收到卢天赠 </w:t>
            </w:r>
            <w:r>
              <w:rPr>
                <w:color w:val="000000"/>
                <w:spacing w:val="0"/>
                <w:w w:val="100"/>
                <w:position w:val="0"/>
                <w:sz w:val="18"/>
                <w:szCs w:val="18"/>
              </w:rPr>
              <w:t>35</w:t>
            </w:r>
            <w:r>
              <w:rPr>
                <w:color w:val="000000"/>
                <w:spacing w:val="0"/>
                <w:w w:val="100"/>
                <w:position w:val="0"/>
              </w:rPr>
              <w:t>万元业绩 补偿款，剩余 未补偿的金 额公司已向 法院申请对 其名下财产 进行强制执</w:t>
            </w: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新增股份登记完成后至补偿完成日期间实施现 金分红，业绩承诺方应将其于股份补偿前累计获 得的现金分红收益返还予上市公司；返还金额不 作为已补偿金额，不计入各年应补偿金额的计算 公式；返还期限为当年关于标的公司的《专项审 核报告》出具后的</w:t>
            </w:r>
            <w:r>
              <w:rPr>
                <w:color w:val="000000"/>
                <w:spacing w:val="0"/>
                <w:w w:val="100"/>
                <w:position w:val="0"/>
                <w:sz w:val="18"/>
                <w:szCs w:val="18"/>
              </w:rPr>
              <w:t>60</w:t>
            </w:r>
            <w:r>
              <w:rPr>
                <w:color w:val="000000"/>
                <w:spacing w:val="0"/>
                <w:w w:val="100"/>
                <w:position w:val="0"/>
              </w:rPr>
              <w:t>日内。返还金额计算公式 为:返还金额=截至补偿前每股已获得的现金分 红收益</w:t>
            </w:r>
            <w:r>
              <w:rPr>
                <w:color w:val="000000"/>
                <w:spacing w:val="0"/>
                <w:w w:val="100"/>
                <w:position w:val="0"/>
                <w:sz w:val="18"/>
                <w:szCs w:val="18"/>
              </w:rPr>
              <w:t>X</w:t>
            </w:r>
            <w:r>
              <w:rPr>
                <w:color w:val="000000"/>
                <w:spacing w:val="0"/>
                <w:w w:val="100"/>
                <w:position w:val="0"/>
              </w:rPr>
              <w:t>业绩承诺方当年应补偿股份数量若根 据上述公式</w:t>
            </w:r>
            <w:r>
              <w:rPr>
                <w:color w:val="000000"/>
                <w:spacing w:val="0"/>
                <w:w w:val="100"/>
                <w:position w:val="0"/>
                <w:sz w:val="18"/>
                <w:szCs w:val="18"/>
              </w:rPr>
              <w:t>（a）</w:t>
            </w:r>
            <w:r>
              <w:rPr>
                <w:color w:val="000000"/>
                <w:spacing w:val="0"/>
                <w:w w:val="100"/>
                <w:position w:val="0"/>
              </w:rPr>
              <w:t>计算得出的业绩承诺方当年应 补偿股份数量中存在不足</w:t>
            </w:r>
            <w:r>
              <w:rPr>
                <w:color w:val="000000"/>
                <w:spacing w:val="0"/>
                <w:w w:val="100"/>
                <w:position w:val="0"/>
                <w:sz w:val="18"/>
                <w:szCs w:val="18"/>
              </w:rPr>
              <w:t>1</w:t>
            </w:r>
            <w:r>
              <w:rPr>
                <w:color w:val="000000"/>
                <w:spacing w:val="0"/>
                <w:w w:val="100"/>
                <w:position w:val="0"/>
              </w:rPr>
              <w:t>股的情形，不足一股 的部分若大于</w:t>
            </w:r>
            <w:r>
              <w:rPr>
                <w:color w:val="000000"/>
                <w:spacing w:val="0"/>
                <w:w w:val="100"/>
                <w:position w:val="0"/>
                <w:sz w:val="18"/>
                <w:szCs w:val="18"/>
              </w:rPr>
              <w:t>0.5,</w:t>
            </w:r>
            <w:r>
              <w:rPr>
                <w:color w:val="000000"/>
                <w:spacing w:val="0"/>
                <w:w w:val="100"/>
                <w:position w:val="0"/>
              </w:rPr>
              <w:t>则按</w:t>
            </w:r>
            <w:r>
              <w:rPr>
                <w:color w:val="000000"/>
                <w:spacing w:val="0"/>
                <w:w w:val="100"/>
                <w:position w:val="0"/>
                <w:sz w:val="18"/>
                <w:szCs w:val="18"/>
              </w:rPr>
              <w:t>1</w:t>
            </w:r>
            <w:r>
              <w:rPr>
                <w:color w:val="000000"/>
                <w:spacing w:val="0"/>
                <w:w w:val="100"/>
                <w:position w:val="0"/>
              </w:rPr>
              <w:t>股计算；若小于或等 于</w:t>
            </w:r>
            <w:r>
              <w:rPr>
                <w:color w:val="000000"/>
                <w:spacing w:val="0"/>
                <w:w w:val="100"/>
                <w:position w:val="0"/>
                <w:sz w:val="18"/>
                <w:szCs w:val="18"/>
              </w:rPr>
              <w:t>0.5,</w:t>
            </w:r>
            <w:r>
              <w:rPr>
                <w:color w:val="000000"/>
                <w:spacing w:val="0"/>
                <w:w w:val="100"/>
                <w:position w:val="0"/>
              </w:rPr>
              <w:t>则忽略不计。在本次发行股份购买资产 的定价基准日至补偿完成日的期间内，若上市公 司发生送股、资本公积金转增股本或配股等除 权、除息事项，则补偿股份数量亦应据此作相应 调整，具体计算公式为：业绩承诺方当年应补偿 股份数量（调整后）=业绩承诺方当年应补偿股 份数量</w:t>
            </w:r>
            <w:r>
              <w:rPr>
                <w:color w:val="000000"/>
                <w:spacing w:val="0"/>
                <w:w w:val="100"/>
                <w:position w:val="0"/>
                <w:sz w:val="18"/>
                <w:szCs w:val="18"/>
              </w:rPr>
              <w:t>X （1 +</w:t>
            </w:r>
            <w:r>
              <w:rPr>
                <w:color w:val="000000"/>
                <w:spacing w:val="0"/>
                <w:w w:val="100"/>
                <w:position w:val="0"/>
              </w:rPr>
              <w:t>转增或送股比例）。在</w:t>
            </w:r>
            <w:r>
              <w:rPr>
                <w:color w:val="000000"/>
                <w:spacing w:val="0"/>
                <w:w w:val="100"/>
                <w:position w:val="0"/>
                <w:sz w:val="18"/>
                <w:szCs w:val="18"/>
              </w:rPr>
              <w:t>2016</w:t>
            </w:r>
            <w:r>
              <w:rPr>
                <w:color w:val="000000"/>
                <w:spacing w:val="0"/>
                <w:w w:val="100"/>
                <w:position w:val="0"/>
              </w:rPr>
              <w:t xml:space="preserve">年度、 </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年度中的任一年度，若依据上 述公式</w:t>
            </w:r>
            <w:r>
              <w:rPr>
                <w:color w:val="000000"/>
                <w:spacing w:val="0"/>
                <w:w w:val="100"/>
                <w:position w:val="0"/>
                <w:sz w:val="18"/>
                <w:szCs w:val="18"/>
              </w:rPr>
              <w:t>（a）</w:t>
            </w:r>
            <w:r>
              <w:rPr>
                <w:color w:val="000000"/>
                <w:spacing w:val="0"/>
                <w:w w:val="100"/>
                <w:position w:val="0"/>
              </w:rPr>
              <w:t>确定的业绩承诺方当年应补偿的股 份数为正数，则业绩承诺方应以该等股份对上市 公司进行补偿。上市公司在《专项审核报告》披 露后的</w:t>
            </w:r>
            <w:r>
              <w:rPr>
                <w:color w:val="000000"/>
                <w:spacing w:val="0"/>
                <w:w w:val="100"/>
                <w:position w:val="0"/>
                <w:sz w:val="18"/>
                <w:szCs w:val="18"/>
              </w:rPr>
              <w:t>20</w:t>
            </w:r>
            <w:r>
              <w:rPr>
                <w:color w:val="000000"/>
                <w:spacing w:val="0"/>
                <w:w w:val="100"/>
                <w:position w:val="0"/>
              </w:rPr>
              <w:t>个工作日内协助业绩承诺方通知证券 登记机构将业绩承诺方持有的等额数量的上市 公司股份进行单独锁定，并应在随后</w:t>
            </w:r>
            <w:r>
              <w:rPr>
                <w:color w:val="000000"/>
                <w:spacing w:val="0"/>
                <w:w w:val="100"/>
                <w:position w:val="0"/>
                <w:sz w:val="18"/>
                <w:szCs w:val="18"/>
              </w:rPr>
              <w:t>30</w:t>
            </w:r>
            <w:r>
              <w:rPr>
                <w:color w:val="000000"/>
                <w:spacing w:val="0"/>
                <w:w w:val="100"/>
                <w:position w:val="0"/>
              </w:rPr>
              <w:t xml:space="preserve">日内召 开股东大会审议股份回购事宜。上市公司股东大 会审议通过股份回购事宜后，上市公司将以 </w:t>
            </w:r>
            <w:r>
              <w:rPr>
                <w:color w:val="000000"/>
                <w:spacing w:val="0"/>
                <w:w w:val="100"/>
                <w:position w:val="0"/>
                <w:sz w:val="18"/>
                <w:szCs w:val="18"/>
              </w:rPr>
              <w:t>1.00</w:t>
            </w:r>
            <w:r>
              <w:rPr>
                <w:color w:val="000000"/>
                <w:spacing w:val="0"/>
                <w:w w:val="100"/>
                <w:position w:val="0"/>
              </w:rPr>
              <w:t>元的总价格定向回购业绩承诺方当年应补 偿股份并予以注销（以下简称“回购注销方 案”）。在业绩承诺方需以其所持上市公司股份 履行业绩补偿义务的情形，经上市公司董事会提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行程序来维 护公司的利 益。公司后续 也将继续加 快推进业绩 补偿的进程， 如补偿义务 人仍无法履 行补偿义务， 公司将在符 合法律法规 及规章制度 的前提下，采 取包括但不 限于司法等 手段维护上 市公司权益， 保护中小股 东利益。</w:t>
            </w: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请股东大会审议通过，业绩承诺方可以向其他股 东无偿赠予股份的方式实施盈利补偿。本条款 中，“其他股东”系指截至业绩承诺方赠予股份 实施公告中所确定的股权登记日，除业绩承诺方 之外的其他上市公司股东。其他股东按其持有的 上市公司股份数量占股权登记日扣除业绩承诺 方持有的上市公司股份数后的上市公司股份总 数的比例享有获赠股份。自业绩承诺方当年应补 偿股份数量确定之日（即《专项审核报告》出具 日）起至该等股份被注销或被无偿赠与之前，业 绩承诺方就该等股份不拥有表决权且不享有收 益分配的权利。在利润承诺期内，如业绩承诺方 中某一方所持上市公司股份数量低于根据上述 公式</w:t>
            </w:r>
            <w:r>
              <w:rPr>
                <w:color w:val="000000"/>
                <w:spacing w:val="0"/>
                <w:w w:val="100"/>
                <w:position w:val="0"/>
                <w:sz w:val="18"/>
                <w:szCs w:val="18"/>
              </w:rPr>
              <w:t>（a）</w:t>
            </w:r>
            <w:r>
              <w:rPr>
                <w:color w:val="000000"/>
                <w:spacing w:val="0"/>
                <w:w w:val="100"/>
                <w:position w:val="0"/>
              </w:rPr>
              <w:t>计算得出的待补偿股份数量，或业绩 承诺方中某一方所持上市公司股份因被冻结、被 强制执行或其他原因被限制转让或不能转让，则 于补偿义务发生之日（即《专项审核报告》出具 之日）起</w:t>
            </w:r>
            <w:r>
              <w:rPr>
                <w:color w:val="000000"/>
                <w:spacing w:val="0"/>
                <w:w w:val="100"/>
                <w:position w:val="0"/>
                <w:sz w:val="18"/>
                <w:szCs w:val="18"/>
              </w:rPr>
              <w:t>60</w:t>
            </w:r>
            <w:r>
              <w:rPr>
                <w:color w:val="000000"/>
                <w:spacing w:val="0"/>
                <w:w w:val="100"/>
                <w:position w:val="0"/>
              </w:rPr>
              <w:t>日内，就其未能或无法以股份进行 补偿的当年应补偿金额，该补偿义务方可选择以 现金方式对上市公司进行补偿。当年应补偿金额 的计算公式为：（业绩承诺方当年应补偿股份数 -业绩承诺方届时持有的上市公司股份数）</w:t>
            </w:r>
            <w:r>
              <w:rPr>
                <w:color w:val="000000"/>
                <w:spacing w:val="0"/>
                <w:w w:val="100"/>
                <w:position w:val="0"/>
                <w:sz w:val="18"/>
                <w:szCs w:val="18"/>
              </w:rPr>
              <w:t>X</w:t>
            </w:r>
            <w:r>
              <w:rPr>
                <w:color w:val="000000"/>
                <w:spacing w:val="0"/>
                <w:w w:val="100"/>
                <w:position w:val="0"/>
              </w:rPr>
              <w:t>本 次发行股份购买资产项下的每股发行价格。</w:t>
            </w:r>
            <w:r>
              <w:rPr>
                <w:color w:val="000000"/>
                <w:spacing w:val="0"/>
                <w:w w:val="100"/>
                <w:position w:val="0"/>
                <w:sz w:val="18"/>
                <w:szCs w:val="18"/>
              </w:rPr>
              <w:t xml:space="preserve">（4） </w:t>
            </w:r>
            <w:r>
              <w:rPr>
                <w:color w:val="000000"/>
                <w:spacing w:val="0"/>
                <w:w w:val="100"/>
                <w:position w:val="0"/>
              </w:rPr>
              <w:t>减值测试利润承诺期限届满后，在与最后一个利 润承诺年度相关的《专项审核报告》出具之日起 的</w:t>
            </w:r>
            <w:r>
              <w:rPr>
                <w:color w:val="000000"/>
                <w:spacing w:val="0"/>
                <w:w w:val="100"/>
                <w:position w:val="0"/>
                <w:sz w:val="18"/>
                <w:szCs w:val="18"/>
              </w:rPr>
              <w:t>30</w:t>
            </w:r>
            <w:r>
              <w:rPr>
                <w:color w:val="000000"/>
                <w:spacing w:val="0"/>
                <w:w w:val="100"/>
                <w:position w:val="0"/>
              </w:rPr>
              <w:t>日内，上市公司聘请具有证券期货从业资 格的会计师事务所对拟购买资产进行减值测试 并出具《减值测试报告》，如果（利润承诺期期 末标的资产减值额：标的资产交易价格）＞ （补 偿期限内已补偿股份总数：新增股份总数），则 由业绩承诺方按照其各自持有的经评估的标的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4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资产价值的比例向上市公司另行补偿股份。另行 补偿股份的计算公式为：（利润承诺期期末标的 资产减值额：本次发行股份购买资产项下每股 发行价格）一业绩承诺方届时已补偿股份总数在 上述公式中，“利润承诺期期末标的资产减值 额”为标的资产交易价格减去利润承诺期期末 标的资产的评估价值，并扣除自标的资产在业绩 承诺期内标的资产股东增资、减资、接受赠与以 及利润分配的影响后所得净额;在计算“业绩承 诺方届时已补偿股份总数”时，如之前存在业绩 承诺方以现金进行补偿的情形，则应将已补偿的 现金折算为股份数，计算公式为：已补偿现金： 本次发行股份购买资产项下每股发行价格。业绩 承诺方就标的资产减值进行补偿时，应首先采取 股份补偿的方式;若业绩承诺方中某一方所持上 市公司股份不足以实施股份补偿，就不足部分， 应由相关补偿义务方以现金方式对上市公司进 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郭东泽、郭 东圣</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关于不谋求上市公司控制权的承诺函：</w:t>
            </w:r>
            <w:r>
              <w:rPr>
                <w:color w:val="000000"/>
                <w:spacing w:val="0"/>
                <w:w w:val="100"/>
                <w:position w:val="0"/>
                <w:sz w:val="18"/>
                <w:szCs w:val="18"/>
              </w:rPr>
              <w:t>1.</w:t>
            </w:r>
            <w:r>
              <w:rPr>
                <w:color w:val="000000"/>
                <w:spacing w:val="0"/>
                <w:w w:val="100"/>
                <w:position w:val="0"/>
              </w:rPr>
              <w:t>本人无 条件且不可撤销地放弃截至本承诺函出具日本 人直接及间接持股安通控股全部股份（以下简称 “弃权股份”）对应的股东大会召集权、提名权、 提案权及表决权等股权权利（包括但不限于依法 请求、召集、召开和出席安通控股股东大会，提 交包括提名、推荐、选举或罢免董事、监事在内 的股东提议或议案及其他议案，对所有根据相关 法律、法规、规章及其他有法律约束力的规范性 文件或上市公司章程规定需要股东大会审议的 事项行使表决权等股东权利）（以下简称“弃权 权利”），亦不会委托第三方行使前述弃权权利， 仅保留该等股份对应的分红权、收益权与最终处</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承诺时间：</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 公，承诺期限： 长期有效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118"/>
        <w:gridCol w:w="1258"/>
        <w:gridCol w:w="4522"/>
        <w:gridCol w:w="1685"/>
        <w:gridCol w:w="696"/>
        <w:gridCol w:w="821"/>
        <w:gridCol w:w="1709"/>
        <w:gridCol w:w="1488"/>
      </w:tblGrid>
      <w:tr>
        <w:trPr>
          <w:trHeight w:val="49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置权。如因司法处置、质押式回购业务平仓或等 原因导致本人持有上市公司股份数量减少的，就 本人剩余持有的上市公司股份，本人将继续遵守 上述承诺安排。自本承诺函出具之日起，本人通 过任何方式直接或间接增持的安通控股股份或 由于安通控股送红股、转增股本等原因增持的安 通控股的股份，亦应遵守上述弃权承诺安排。</w:t>
            </w:r>
            <w:r>
              <w:rPr>
                <w:color w:val="000000"/>
                <w:spacing w:val="0"/>
                <w:w w:val="100"/>
                <w:position w:val="0"/>
                <w:sz w:val="18"/>
                <w:szCs w:val="18"/>
              </w:rPr>
              <w:t xml:space="preserve">2. </w:t>
            </w:r>
            <w:r>
              <w:rPr>
                <w:color w:val="000000"/>
                <w:spacing w:val="0"/>
                <w:w w:val="100"/>
                <w:position w:val="0"/>
              </w:rPr>
              <w:t>本人并确保本人关联方和一致行动人：</w:t>
            </w:r>
            <w:r>
              <w:rPr>
                <w:color w:val="000000"/>
                <w:spacing w:val="0"/>
                <w:w w:val="100"/>
                <w:position w:val="0"/>
                <w:sz w:val="18"/>
                <w:szCs w:val="18"/>
              </w:rPr>
              <w:t>（1）</w:t>
            </w:r>
            <w:r>
              <w:rPr>
                <w:color w:val="000000"/>
                <w:spacing w:val="0"/>
                <w:w w:val="100"/>
                <w:position w:val="0"/>
              </w:rPr>
              <w:t>不 会以所持有的安通控股股份单独或共同谋求安 通控股的实际控制权；</w:t>
            </w:r>
            <w:r>
              <w:rPr>
                <w:color w:val="000000"/>
                <w:spacing w:val="0"/>
                <w:w w:val="100"/>
                <w:position w:val="0"/>
                <w:sz w:val="18"/>
                <w:szCs w:val="18"/>
              </w:rPr>
              <w:t>（2）</w:t>
            </w:r>
            <w:r>
              <w:rPr>
                <w:color w:val="000000"/>
                <w:spacing w:val="0"/>
                <w:w w:val="100"/>
                <w:position w:val="0"/>
              </w:rPr>
              <w:t>不会以委托、征集 股票权、协议、联合其他股东以及其他任何方式 单独或共同谋求安通控股的实际控制权。若本人 向其关联方转让上述安通控股股份的，本人应当 确保受让人亦做出本承诺函项下的同等承诺。本 承诺自出具日至本人直接或间接持有安通控股 任何股份之日止持续有效。若本人违反前述承 诺，给安通控股或者投资者造成损失的，本人将 依法承担赔偿责任。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12" w:bottom="1536" w:left="1306" w:header="0" w:footer="3" w:gutter="0"/>
          <w:cols w:space="720"/>
          <w:noEndnote/>
          <w:rtlGutter w:val="0"/>
          <w:docGrid w:linePitch="360"/>
        </w:sectPr>
      </w:pPr>
    </w:p>
    <w:p>
      <w:pPr>
        <w:pStyle w:val="Style35"/>
        <w:keepNext/>
        <w:keepLines/>
        <w:widowControl w:val="0"/>
        <w:shd w:val="clear" w:color="auto" w:fill="auto"/>
        <w:tabs>
          <w:tab w:pos="533" w:val="left"/>
        </w:tabs>
        <w:bidi w:val="0"/>
        <w:spacing w:before="0" w:after="0" w:line="331" w:lineRule="exact"/>
        <w:ind w:left="0" w:right="0" w:firstLine="0"/>
        <w:jc w:val="left"/>
      </w:pPr>
      <w:bookmarkStart w:id="505" w:name="bookmark505"/>
      <w:bookmarkStart w:id="506" w:name="bookmark506"/>
      <w:bookmarkStart w:id="507" w:name="bookmark507"/>
      <w:bookmarkStart w:id="508" w:name="bookmark508"/>
      <w:r>
        <w:rPr>
          <w:rFonts w:ascii="Calibri" w:eastAsia="Calibri" w:hAnsi="Calibri" w:cs="Calibri"/>
          <w:color w:val="000000"/>
          <w:spacing w:val="0"/>
          <w:w w:val="100"/>
          <w:position w:val="0"/>
        </w:rPr>
        <w:t>（</w:t>
      </w:r>
      <w:bookmarkEnd w:id="50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公司资产或项目存在盈利预测，且报告期仍处在盈利预测期间，公司就资产或项目 是否达到原盈利预测及其原因作出说明</w:t>
      </w:r>
      <w:bookmarkEnd w:id="505"/>
      <w:bookmarkEnd w:id="506"/>
      <w:bookmarkEnd w:id="50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3" w:val="left"/>
        </w:tabs>
        <w:bidi w:val="0"/>
        <w:spacing w:before="0" w:after="80" w:line="240" w:lineRule="auto"/>
        <w:ind w:left="0" w:right="0" w:firstLine="0"/>
        <w:jc w:val="left"/>
      </w:pPr>
      <w:bookmarkStart w:id="509" w:name="bookmark509"/>
      <w:bookmarkStart w:id="510" w:name="bookmark510"/>
      <w:bookmarkStart w:id="511" w:name="bookmark511"/>
      <w:bookmarkStart w:id="512" w:name="bookmark512"/>
      <w:r>
        <w:rPr>
          <w:rFonts w:ascii="Calibri" w:eastAsia="Calibri" w:hAnsi="Calibri" w:cs="Calibri"/>
          <w:color w:val="000000"/>
          <w:spacing w:val="0"/>
          <w:w w:val="100"/>
          <w:position w:val="0"/>
        </w:rPr>
        <w:t>（</w:t>
      </w:r>
      <w:bookmarkEnd w:id="51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业绩承诺的完成情况及其对商誉减值测试的影响</w:t>
      </w:r>
      <w:bookmarkEnd w:id="509"/>
      <w:bookmarkEnd w:id="510"/>
      <w:bookmarkEnd w:id="51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根据重大资产重组交易双方签署的《购买资产协议》及《盈利预测补偿协议》，交易对方郭 东泽、郭东圣、王强、纪世贤、卢天赠作为业绩补偿义务人承诺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2017</w:t>
      </w:r>
      <w:r>
        <w:rPr>
          <w:color w:val="000000"/>
          <w:spacing w:val="0"/>
          <w:w w:val="100"/>
          <w:position w:val="0"/>
        </w:rPr>
        <w:t>年和</w:t>
      </w:r>
      <w:r>
        <w:rPr>
          <w:color w:val="000000"/>
          <w:spacing w:val="0"/>
          <w:w w:val="100"/>
          <w:position w:val="0"/>
          <w:sz w:val="18"/>
          <w:szCs w:val="18"/>
        </w:rPr>
        <w:t>2018</w:t>
      </w:r>
      <w:r>
        <w:rPr>
          <w:color w:val="000000"/>
          <w:spacing w:val="0"/>
          <w:w w:val="100"/>
          <w:position w:val="0"/>
        </w:rPr>
        <w:t>年经 具有证券期货从业资格的会计师事务所审计的安通物流和安盛船务备考合并净利润（备考合并净 利润中扣除非经常性损益后归属于备考合并母公司股东的净利润）分别不低于</w:t>
      </w:r>
      <w:r>
        <w:rPr>
          <w:color w:val="000000"/>
          <w:spacing w:val="0"/>
          <w:w w:val="100"/>
          <w:position w:val="0"/>
          <w:sz w:val="18"/>
          <w:szCs w:val="18"/>
        </w:rPr>
        <w:t xml:space="preserve">32, </w:t>
      </w:r>
      <w:r>
        <w:rPr>
          <w:color w:val="000000"/>
          <w:spacing w:val="0"/>
          <w:w w:val="100"/>
          <w:position w:val="0"/>
          <w:sz w:val="18"/>
          <w:szCs w:val="18"/>
        </w:rPr>
        <w:t xml:space="preserve">820. </w:t>
      </w:r>
      <w:r>
        <w:rPr>
          <w:color w:val="000000"/>
          <w:spacing w:val="0"/>
          <w:w w:val="100"/>
          <w:position w:val="0"/>
          <w:sz w:val="18"/>
          <w:szCs w:val="18"/>
        </w:rPr>
        <w:t>00</w:t>
      </w:r>
      <w:r>
        <w:rPr>
          <w:color w:val="000000"/>
          <w:spacing w:val="0"/>
          <w:w w:val="100"/>
          <w:position w:val="0"/>
        </w:rPr>
        <w:t xml:space="preserve">万元、 </w:t>
      </w:r>
      <w:r>
        <w:rPr>
          <w:color w:val="000000"/>
          <w:spacing w:val="0"/>
          <w:w w:val="100"/>
          <w:position w:val="0"/>
          <w:sz w:val="18"/>
          <w:szCs w:val="18"/>
        </w:rPr>
        <w:t>40,690.00</w:t>
      </w:r>
      <w:r>
        <w:rPr>
          <w:color w:val="000000"/>
          <w:spacing w:val="0"/>
          <w:w w:val="100"/>
          <w:position w:val="0"/>
        </w:rPr>
        <w:t>万元、</w:t>
      </w:r>
      <w:r>
        <w:rPr>
          <w:color w:val="000000"/>
          <w:spacing w:val="0"/>
          <w:w w:val="100"/>
          <w:position w:val="0"/>
          <w:sz w:val="18"/>
          <w:szCs w:val="18"/>
        </w:rPr>
        <w:t>47,370.00</w:t>
      </w:r>
      <w:r>
        <w:rPr>
          <w:color w:val="000000"/>
          <w:spacing w:val="0"/>
          <w:w w:val="100"/>
          <w:position w:val="0"/>
        </w:rPr>
        <w:t>万元。容诚会计师事务所（特殊普通合伙</w:t>
      </w:r>
      <w:r>
        <w:rPr>
          <w:color w:val="000000"/>
          <w:spacing w:val="0"/>
          <w:w w:val="100"/>
          <w:position w:val="0"/>
          <w:sz w:val="18"/>
          <w:szCs w:val="18"/>
        </w:rPr>
        <w:t>）（</w:t>
      </w:r>
      <w:r>
        <w:rPr>
          <w:color w:val="000000"/>
          <w:spacing w:val="0"/>
          <w:w w:val="100"/>
          <w:position w:val="0"/>
        </w:rPr>
        <w:t>原名“华普天健会计师事 务所（特殊普通合伙）</w:t>
      </w:r>
      <w:r>
        <w:rPr>
          <w:color w:val="000000"/>
          <w:spacing w:val="0"/>
          <w:w w:val="100"/>
          <w:position w:val="0"/>
          <w:sz w:val="18"/>
          <w:szCs w:val="18"/>
        </w:rPr>
        <w:t>”）</w:t>
      </w:r>
      <w:r>
        <w:rPr>
          <w:color w:val="000000"/>
          <w:spacing w:val="0"/>
          <w:w w:val="100"/>
          <w:position w:val="0"/>
        </w:rPr>
        <w:t>出具的安通控股关于</w:t>
      </w:r>
      <w:r>
        <w:rPr>
          <w:color w:val="000000"/>
          <w:spacing w:val="0"/>
          <w:w w:val="100"/>
          <w:position w:val="0"/>
          <w:sz w:val="18"/>
          <w:szCs w:val="18"/>
        </w:rPr>
        <w:t>2018</w:t>
      </w:r>
      <w:r>
        <w:rPr>
          <w:color w:val="000000"/>
          <w:spacing w:val="0"/>
          <w:w w:val="100"/>
          <w:position w:val="0"/>
        </w:rPr>
        <w:t>年度盈利预测实现情况的专项说明，重大资 产重组购买的标的资产安通物流和安盛船务</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 xml:space="preserve">年累计盈利预测数尚未实现，截至 </w:t>
      </w:r>
      <w:r>
        <w:rPr>
          <w:color w:val="000000"/>
          <w:spacing w:val="0"/>
          <w:w w:val="100"/>
          <w:position w:val="0"/>
          <w:sz w:val="18"/>
          <w:szCs w:val="18"/>
        </w:rPr>
        <w:t>2018</w:t>
      </w:r>
      <w:r>
        <w:rPr>
          <w:color w:val="000000"/>
          <w:spacing w:val="0"/>
          <w:w w:val="100"/>
          <w:position w:val="0"/>
        </w:rPr>
        <w:t>年末累计实现净利润与截至</w:t>
      </w:r>
      <w:r>
        <w:rPr>
          <w:color w:val="000000"/>
          <w:spacing w:val="0"/>
          <w:w w:val="100"/>
          <w:position w:val="0"/>
          <w:sz w:val="18"/>
          <w:szCs w:val="18"/>
        </w:rPr>
        <w:t>2018</w:t>
      </w:r>
      <w:r>
        <w:rPr>
          <w:color w:val="000000"/>
          <w:spacing w:val="0"/>
          <w:w w:val="100"/>
          <w:position w:val="0"/>
        </w:rPr>
        <w:t>年末累计承诺净利润的差额为</w:t>
      </w:r>
      <w:r>
        <w:rPr>
          <w:color w:val="000000"/>
          <w:spacing w:val="0"/>
          <w:w w:val="100"/>
          <w:position w:val="0"/>
          <w:sz w:val="18"/>
          <w:szCs w:val="18"/>
        </w:rPr>
        <w:t>4,854.38</w:t>
      </w:r>
      <w:r>
        <w:rPr>
          <w:color w:val="000000"/>
          <w:spacing w:val="0"/>
          <w:w w:val="100"/>
          <w:position w:val="0"/>
        </w:rPr>
        <w:t>万元。</w:t>
      </w:r>
    </w:p>
    <w:p>
      <w:pPr>
        <w:pStyle w:val="Style16"/>
        <w:keepNext w:val="0"/>
        <w:keepLines w:val="0"/>
        <w:widowControl w:val="0"/>
        <w:shd w:val="clear" w:color="auto" w:fill="auto"/>
        <w:bidi w:val="0"/>
        <w:spacing w:before="0" w:after="40" w:line="408" w:lineRule="exact"/>
        <w:ind w:left="0" w:right="0" w:firstLine="420"/>
        <w:jc w:val="both"/>
        <w:sectPr>
          <w:footnotePr>
            <w:pos w:val="pageBottom"/>
            <w:numFmt w:val="decimal"/>
            <w:numRestart w:val="continuous"/>
          </w:footnotePr>
          <w:pgSz w:w="12147" w:h="16857"/>
          <w:pgMar w:top="1545" w:right="1372" w:bottom="1545" w:left="1900" w:header="0" w:footer="3" w:gutter="0"/>
          <w:cols w:space="720"/>
          <w:noEndnote/>
          <w:rtlGutter w:val="0"/>
          <w:docGrid w:linePitch="360"/>
        </w:sectPr>
      </w:pPr>
      <w:r>
        <w:rPr>
          <w:color w:val="000000"/>
          <w:spacing w:val="0"/>
          <w:w w:val="100"/>
          <w:position w:val="0"/>
        </w:rPr>
        <w:t>截至本公告日，郭东泽及郭东圣已通过重整计划之出资人权益调整方案解决了应补偿的业绩 承诺款；王强已完成了业绩补偿中现金补偿的义务，并已和公司协商将尽快办理剩余股份补偿的 过户及注销手续，但因受疫情影响，暂时无法到中登公司现场办理剩余待补偿股份的回购过户手 续；纪世贤已完成了业绩补偿中应补偿的业绩承诺；公司已同卢天赠在北京仲裁委签订了和解协 议，根据和解协议的约定，卢天赠将分</w:t>
      </w:r>
      <w:r>
        <w:rPr>
          <w:color w:val="000000"/>
          <w:spacing w:val="0"/>
          <w:w w:val="100"/>
          <w:position w:val="0"/>
          <w:sz w:val="18"/>
          <w:szCs w:val="18"/>
        </w:rPr>
        <w:t>3</w:t>
      </w:r>
      <w:r>
        <w:rPr>
          <w:color w:val="000000"/>
          <w:spacing w:val="0"/>
          <w:w w:val="100"/>
          <w:position w:val="0"/>
        </w:rPr>
        <w:t>期在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日前履行完应履行的业绩补偿金额， 截至目前，公司已收到卢天赠</w:t>
      </w:r>
      <w:r>
        <w:rPr>
          <w:color w:val="000000"/>
          <w:spacing w:val="0"/>
          <w:w w:val="100"/>
          <w:position w:val="0"/>
          <w:sz w:val="18"/>
          <w:szCs w:val="18"/>
        </w:rPr>
        <w:t>35</w:t>
      </w:r>
      <w:r>
        <w:rPr>
          <w:color w:val="000000"/>
          <w:spacing w:val="0"/>
          <w:w w:val="100"/>
          <w:position w:val="0"/>
        </w:rPr>
        <w:t>万元业绩补偿款，剩余未补偿的金额公司已向法院申请对其名下 财产进行强制执行程序来维护公司的利益；后续公司将及时跟进业绩承诺人的业绩补偿情况并及 时履行信息披露义务。</w:t>
      </w:r>
    </w:p>
    <w:p>
      <w:pPr>
        <w:pStyle w:val="Style16"/>
        <w:keepNext w:val="0"/>
        <w:keepLines w:val="0"/>
        <w:widowControl w:val="0"/>
        <w:shd w:val="clear" w:color="auto" w:fill="auto"/>
        <w:tabs>
          <w:tab w:pos="478" w:val="left"/>
        </w:tabs>
        <w:bidi w:val="0"/>
        <w:spacing w:before="0" w:after="100" w:line="240" w:lineRule="auto"/>
        <w:ind w:left="0" w:right="0" w:firstLine="0"/>
        <w:jc w:val="left"/>
      </w:pPr>
      <w:bookmarkStart w:id="513" w:name="bookmark513"/>
      <w:r>
        <w:rPr>
          <w:b/>
          <w:bCs/>
          <w:color w:val="000000"/>
          <w:spacing w:val="0"/>
          <w:w w:val="100"/>
          <w:position w:val="0"/>
        </w:rPr>
        <w:t>二</w:t>
      </w:r>
      <w:bookmarkEnd w:id="513"/>
      <w:r>
        <w:rPr>
          <w:b/>
          <w:bCs/>
          <w:color w:val="000000"/>
          <w:spacing w:val="0"/>
          <w:w w:val="100"/>
          <w:position w:val="0"/>
        </w:rPr>
        <w:t>、</w:t>
        <w:tab/>
        <w:t>报告期内控股股东及其他关联方非经营性占用资金情况</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83" w:val="left"/>
        </w:tabs>
        <w:bidi w:val="0"/>
        <w:spacing w:before="0" w:after="100" w:line="240" w:lineRule="auto"/>
        <w:ind w:left="0" w:right="0" w:firstLine="0"/>
        <w:jc w:val="left"/>
      </w:pPr>
      <w:bookmarkStart w:id="514" w:name="bookmark514"/>
      <w:r>
        <w:rPr>
          <w:b/>
          <w:bCs/>
          <w:color w:val="000000"/>
          <w:spacing w:val="0"/>
          <w:w w:val="100"/>
          <w:position w:val="0"/>
        </w:rPr>
        <w:t>三</w:t>
      </w:r>
      <w:bookmarkEnd w:id="514"/>
      <w:r>
        <w:rPr>
          <w:b/>
          <w:bCs/>
          <w:color w:val="000000"/>
          <w:spacing w:val="0"/>
          <w:w w:val="100"/>
          <w:position w:val="0"/>
        </w:rPr>
        <w:t>、</w:t>
        <w:tab/>
        <w:t>违规担保情况</w:t>
      </w:r>
    </w:p>
    <w:p>
      <w:pPr>
        <w:pStyle w:val="Style16"/>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864" w:right="9894" w:bottom="1864" w:left="141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69" w:val="left"/>
        </w:tabs>
        <w:bidi w:val="0"/>
        <w:spacing w:before="240" w:after="10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w:t>
        <w:tab/>
        <w:t>公司董事会对会计师事务所“非标准意见审计报告”的说明</w:t>
      </w:r>
      <w:bookmarkEnd w:id="515"/>
      <w:bookmarkEnd w:id="516"/>
      <w:bookmarkEnd w:id="51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1" w:val="left"/>
        </w:tabs>
        <w:bidi w:val="0"/>
        <w:spacing w:before="0" w:after="10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w:t>
        <w:tab/>
        <w:t>公司对会计政策、会计估计变更或重大会计差错更正原因和影响的分析说明</w:t>
      </w:r>
      <w:bookmarkEnd w:id="519"/>
      <w:bookmarkEnd w:id="520"/>
      <w:bookmarkEnd w:id="522"/>
    </w:p>
    <w:p>
      <w:pPr>
        <w:pStyle w:val="Style35"/>
        <w:keepNext/>
        <w:keepLines/>
        <w:widowControl w:val="0"/>
        <w:shd w:val="clear" w:color="auto" w:fill="auto"/>
        <w:tabs>
          <w:tab w:pos="586" w:val="left"/>
        </w:tabs>
        <w:bidi w:val="0"/>
        <w:spacing w:before="0" w:after="100" w:line="240" w:lineRule="auto"/>
        <w:ind w:left="0" w:right="0" w:firstLine="0"/>
        <w:jc w:val="left"/>
      </w:pPr>
      <w:bookmarkStart w:id="519" w:name="bookmark519"/>
      <w:bookmarkStart w:id="520" w:name="bookmark520"/>
      <w:bookmarkStart w:id="523" w:name="bookmark523"/>
      <w:bookmarkStart w:id="524" w:name="bookmark524"/>
      <w:r>
        <w:rPr>
          <w:color w:val="000000"/>
          <w:spacing w:val="0"/>
          <w:w w:val="100"/>
          <w:position w:val="0"/>
        </w:rPr>
        <w:t>（</w:t>
      </w:r>
      <w:bookmarkEnd w:id="523"/>
      <w:r>
        <w:rPr>
          <w:color w:val="000000"/>
          <w:spacing w:val="0"/>
          <w:w w:val="100"/>
          <w:position w:val="0"/>
        </w:rPr>
        <w:t>一）</w:t>
        <w:tab/>
        <w:t>公司对会计政策、会计估计变更原因及影响的分析说明</w:t>
      </w:r>
      <w:bookmarkEnd w:id="519"/>
      <w:bookmarkEnd w:id="520"/>
      <w:bookmarkEnd w:id="52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tabs>
          <w:tab w:pos="771" w:val="left"/>
        </w:tabs>
        <w:bidi w:val="0"/>
        <w:spacing w:before="0" w:after="0" w:line="409" w:lineRule="exact"/>
        <w:ind w:left="0" w:right="0" w:firstLine="420"/>
        <w:jc w:val="both"/>
      </w:pPr>
      <w:bookmarkStart w:id="525" w:name="bookmark525"/>
      <w:r>
        <w:rPr>
          <w:color w:val="000000"/>
          <w:spacing w:val="0"/>
          <w:w w:val="100"/>
          <w:position w:val="0"/>
          <w:sz w:val="18"/>
          <w:szCs w:val="18"/>
        </w:rPr>
        <w:t>1</w:t>
      </w:r>
      <w:bookmarkEnd w:id="525"/>
      <w:r>
        <w:rPr>
          <w:color w:val="000000"/>
          <w:spacing w:val="0"/>
          <w:w w:val="100"/>
          <w:position w:val="0"/>
        </w:rPr>
        <w:t>、</w:t>
        <w:tab/>
        <w:t>重要会计政策变更</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日召开第七届董事会</w:t>
      </w:r>
      <w:r>
        <w:rPr>
          <w:color w:val="000000"/>
          <w:spacing w:val="0"/>
          <w:w w:val="100"/>
          <w:position w:val="0"/>
          <w:sz w:val="18"/>
          <w:szCs w:val="18"/>
        </w:rPr>
        <w:t>2021</w:t>
      </w:r>
      <w:r>
        <w:rPr>
          <w:color w:val="000000"/>
          <w:spacing w:val="0"/>
          <w:w w:val="100"/>
          <w:position w:val="0"/>
        </w:rPr>
        <w:t>年第三次临时会议，审议通过了《关于公司 会计政策变更的议案》。本次会计政策变更是根据中华人民共和国财政部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月修订发布 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租赁》，要求在境内外同时上市的企业以及在境外上市并采用国际 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 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日起施行。本次会计政策变更是公司根据财政部相关规定和要求进 行的变更，符合相关法律法规的规定和公司实际情况，不会对公司财务状况、经营成果和现金流 量产生重大影响。</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日披露于的上海证券交易所的《关于公司会计政策变更 的公告》（公告编号：</w:t>
      </w:r>
      <w:r>
        <w:rPr>
          <w:color w:val="000000"/>
          <w:spacing w:val="0"/>
          <w:w w:val="100"/>
          <w:position w:val="0"/>
          <w:sz w:val="18"/>
          <w:szCs w:val="18"/>
        </w:rPr>
        <w:t>2021-049）</w:t>
      </w:r>
      <w:r>
        <w:rPr>
          <w:color w:val="000000"/>
          <w:spacing w:val="0"/>
          <w:w w:val="100"/>
          <w:position w:val="0"/>
        </w:rPr>
        <w:t>。</w:t>
      </w:r>
    </w:p>
    <w:p>
      <w:pPr>
        <w:pStyle w:val="Style16"/>
        <w:keepNext w:val="0"/>
        <w:keepLines w:val="0"/>
        <w:widowControl w:val="0"/>
        <w:shd w:val="clear" w:color="auto" w:fill="auto"/>
        <w:tabs>
          <w:tab w:pos="786" w:val="left"/>
        </w:tabs>
        <w:bidi w:val="0"/>
        <w:spacing w:before="0" w:after="0" w:line="409" w:lineRule="exact"/>
        <w:ind w:left="0" w:right="0" w:firstLine="420"/>
        <w:jc w:val="both"/>
      </w:pPr>
      <w:bookmarkStart w:id="526" w:name="bookmark526"/>
      <w:r>
        <w:rPr>
          <w:color w:val="000000"/>
          <w:spacing w:val="0"/>
          <w:w w:val="100"/>
          <w:position w:val="0"/>
          <w:sz w:val="18"/>
          <w:szCs w:val="18"/>
        </w:rPr>
        <w:t>2</w:t>
      </w:r>
      <w:bookmarkEnd w:id="526"/>
      <w:r>
        <w:rPr>
          <w:color w:val="000000"/>
          <w:spacing w:val="0"/>
          <w:w w:val="100"/>
          <w:position w:val="0"/>
        </w:rPr>
        <w:t>、</w:t>
        <w:tab/>
        <w:t>重要会计估计变更</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日召开第七届董事会第六次会议，审议通过了《关于公司会计估计变 更的议案》。根据《企业会计准则第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固定资产》有关规定，每个会计年度终了，企业应 对固定资产的预计使用寿命、净残值和折旧方法进行复核，如果固定资产的预计使用寿命、净残 值与原先会计估计数有差异的，应当进行相应调整。船舶、集装箱预计净残值按预计废钢价确定， 根据目前钢铁市场价格调整，将固定资产中集装箱、集装箱运输船舶残值废钢价调整为</w:t>
      </w:r>
      <w:r>
        <w:rPr>
          <w:color w:val="000000"/>
          <w:spacing w:val="0"/>
          <w:w w:val="100"/>
          <w:position w:val="0"/>
          <w:sz w:val="18"/>
          <w:szCs w:val="18"/>
        </w:rPr>
        <w:t xml:space="preserve">420.26 </w:t>
      </w:r>
      <w:r>
        <w:rPr>
          <w:color w:val="000000"/>
          <w:spacing w:val="0"/>
          <w:w w:val="100"/>
          <w:position w:val="0"/>
        </w:rPr>
        <w:t>美金/轻吨，折算汇率</w:t>
      </w:r>
      <w:r>
        <w:rPr>
          <w:color w:val="000000"/>
          <w:spacing w:val="0"/>
          <w:w w:val="100"/>
          <w:position w:val="0"/>
          <w:sz w:val="18"/>
          <w:szCs w:val="18"/>
        </w:rPr>
        <w:t xml:space="preserve">6. </w:t>
      </w:r>
      <w:r>
        <w:rPr>
          <w:color w:val="000000"/>
          <w:spacing w:val="0"/>
          <w:w w:val="100"/>
          <w:position w:val="0"/>
          <w:sz w:val="18"/>
          <w:szCs w:val="18"/>
        </w:rPr>
        <w:t>5249 （2020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日央行中间牌价），对本集团船舶及集装箱预计 净残值作相应调整。经测算，本次会计估计变更后，公司</w:t>
      </w:r>
      <w:r>
        <w:rPr>
          <w:color w:val="000000"/>
          <w:spacing w:val="0"/>
          <w:w w:val="100"/>
          <w:position w:val="0"/>
          <w:sz w:val="18"/>
          <w:szCs w:val="18"/>
        </w:rPr>
        <w:t>2021</w:t>
      </w:r>
      <w:r>
        <w:rPr>
          <w:color w:val="000000"/>
          <w:spacing w:val="0"/>
          <w:w w:val="100"/>
          <w:position w:val="0"/>
        </w:rPr>
        <w:t xml:space="preserve">年船舶及集装箱折旧费将减少 </w:t>
      </w:r>
      <w:r>
        <w:rPr>
          <w:color w:val="000000"/>
          <w:spacing w:val="0"/>
          <w:w w:val="100"/>
          <w:position w:val="0"/>
          <w:sz w:val="18"/>
          <w:szCs w:val="18"/>
        </w:rPr>
        <w:t xml:space="preserve">2,182. </w:t>
      </w:r>
      <w:r>
        <w:rPr>
          <w:color w:val="000000"/>
          <w:spacing w:val="0"/>
          <w:w w:val="100"/>
          <w:position w:val="0"/>
          <w:sz w:val="18"/>
          <w:szCs w:val="18"/>
        </w:rPr>
        <w:t>54</w:t>
      </w:r>
      <w:r>
        <w:rPr>
          <w:color w:val="000000"/>
          <w:spacing w:val="0"/>
          <w:w w:val="100"/>
          <w:position w:val="0"/>
        </w:rPr>
        <w:t>万元，公司</w:t>
      </w:r>
      <w:r>
        <w:rPr>
          <w:color w:val="000000"/>
          <w:spacing w:val="0"/>
          <w:w w:val="100"/>
          <w:position w:val="0"/>
          <w:sz w:val="18"/>
          <w:szCs w:val="18"/>
        </w:rPr>
        <w:t>2021</w:t>
      </w:r>
      <w:r>
        <w:rPr>
          <w:color w:val="000000"/>
          <w:spacing w:val="0"/>
          <w:w w:val="100"/>
          <w:position w:val="0"/>
        </w:rPr>
        <w:t>年度利润总额将因此增加</w:t>
      </w:r>
      <w:r>
        <w:rPr>
          <w:color w:val="000000"/>
          <w:spacing w:val="0"/>
          <w:w w:val="100"/>
          <w:position w:val="0"/>
          <w:sz w:val="18"/>
          <w:szCs w:val="18"/>
        </w:rPr>
        <w:t>2,182.54</w:t>
      </w:r>
      <w:r>
        <w:rPr>
          <w:color w:val="000000"/>
          <w:spacing w:val="0"/>
          <w:w w:val="100"/>
          <w:position w:val="0"/>
        </w:rPr>
        <w:t>万元。</w:t>
      </w:r>
    </w:p>
    <w:p>
      <w:pPr>
        <w:pStyle w:val="Style16"/>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日披露于的上海证券交易所的《关于公司会计估计变更 的公告》（公告编号：</w:t>
      </w:r>
      <w:r>
        <w:rPr>
          <w:color w:val="000000"/>
          <w:spacing w:val="0"/>
          <w:w w:val="100"/>
          <w:position w:val="0"/>
          <w:sz w:val="18"/>
          <w:szCs w:val="18"/>
        </w:rPr>
        <w:t>2021-021）</w:t>
      </w:r>
      <w:r>
        <w:rPr>
          <w:color w:val="000000"/>
          <w:spacing w:val="0"/>
          <w:w w:val="100"/>
          <w:position w:val="0"/>
        </w:rPr>
        <w:t>。</w:t>
      </w:r>
    </w:p>
    <w:p>
      <w:pPr>
        <w:pStyle w:val="Style35"/>
        <w:keepNext/>
        <w:keepLines/>
        <w:widowControl w:val="0"/>
        <w:shd w:val="clear" w:color="auto" w:fill="auto"/>
        <w:tabs>
          <w:tab w:pos="586" w:val="left"/>
        </w:tabs>
        <w:bidi w:val="0"/>
        <w:spacing w:before="0" w:after="10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二）</w:t>
        <w:tab/>
        <w:t>公司对重大会计差错更正原因及影响的分析说明</w:t>
      </w:r>
      <w:bookmarkEnd w:id="527"/>
      <w:bookmarkEnd w:id="528"/>
      <w:bookmarkEnd w:id="53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8"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日召开第七届董事会第六次会议，审议通过了《关于前期会计差错更 正的议案》。</w:t>
      </w:r>
    </w:p>
    <w:p>
      <w:pPr>
        <w:pStyle w:val="Style16"/>
        <w:keepNext w:val="0"/>
        <w:keepLines w:val="0"/>
        <w:widowControl w:val="0"/>
        <w:shd w:val="clear" w:color="auto" w:fill="auto"/>
        <w:bidi w:val="0"/>
        <w:spacing w:before="0" w:after="0" w:line="418" w:lineRule="exact"/>
        <w:ind w:left="0" w:right="0" w:firstLine="420"/>
        <w:jc w:val="both"/>
      </w:pPr>
      <w:r>
        <w:rPr>
          <w:color w:val="000000"/>
          <w:spacing w:val="0"/>
          <w:w w:val="100"/>
          <w:position w:val="0"/>
        </w:rPr>
        <w:t>一、前期会计差错更正的原因：</w:t>
      </w:r>
    </w:p>
    <w:p>
      <w:pPr>
        <w:pStyle w:val="Style16"/>
        <w:keepNext w:val="0"/>
        <w:keepLines w:val="0"/>
        <w:widowControl w:val="0"/>
        <w:shd w:val="clear" w:color="auto" w:fill="auto"/>
        <w:bidi w:val="0"/>
        <w:spacing w:before="0" w:after="100" w:line="418" w:lineRule="exact"/>
        <w:ind w:left="0" w:right="0" w:firstLine="420"/>
        <w:jc w:val="both"/>
      </w:pPr>
      <w:bookmarkStart w:id="531" w:name="bookmark531"/>
      <w:r>
        <w:rPr>
          <w:color w:val="000000"/>
          <w:spacing w:val="0"/>
          <w:w w:val="100"/>
          <w:position w:val="0"/>
        </w:rPr>
        <w:t>（</w:t>
      </w:r>
      <w:bookmarkEnd w:id="531"/>
      <w:r>
        <w:rPr>
          <w:color w:val="000000"/>
          <w:spacing w:val="0"/>
          <w:w w:val="100"/>
          <w:position w:val="0"/>
        </w:rPr>
        <w:t>一）收入成本调整</w:t>
      </w:r>
    </w:p>
    <w:p>
      <w:pPr>
        <w:pStyle w:val="Style1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受新冠疫情及公司陷入破产重整影响，公司与客户及供应商对账结算进度滞后，导致预估收 入和成本与实际情况存在差异，应当调减</w:t>
      </w:r>
      <w:r>
        <w:rPr>
          <w:color w:val="000000"/>
          <w:spacing w:val="0"/>
          <w:w w:val="100"/>
          <w:position w:val="0"/>
          <w:sz w:val="18"/>
          <w:szCs w:val="18"/>
        </w:rPr>
        <w:t>2019</w:t>
      </w:r>
      <w:r>
        <w:rPr>
          <w:color w:val="000000"/>
          <w:spacing w:val="0"/>
          <w:w w:val="100"/>
          <w:position w:val="0"/>
        </w:rPr>
        <w:t>年营业收入</w:t>
      </w:r>
      <w:r>
        <w:rPr>
          <w:color w:val="000000"/>
          <w:spacing w:val="0"/>
          <w:w w:val="100"/>
          <w:position w:val="0"/>
          <w:sz w:val="18"/>
          <w:szCs w:val="18"/>
        </w:rPr>
        <w:t xml:space="preserve">53,113, </w:t>
      </w:r>
      <w:r>
        <w:rPr>
          <w:color w:val="000000"/>
          <w:spacing w:val="0"/>
          <w:w w:val="100"/>
          <w:position w:val="0"/>
          <w:sz w:val="18"/>
          <w:szCs w:val="18"/>
        </w:rPr>
        <w:t>387.51</w:t>
      </w:r>
      <w:r>
        <w:rPr>
          <w:color w:val="000000"/>
          <w:spacing w:val="0"/>
          <w:w w:val="100"/>
          <w:position w:val="0"/>
        </w:rPr>
        <w:t>元，调增</w:t>
      </w:r>
      <w:r>
        <w:rPr>
          <w:color w:val="000000"/>
          <w:spacing w:val="0"/>
          <w:w w:val="100"/>
          <w:position w:val="0"/>
          <w:sz w:val="18"/>
          <w:szCs w:val="18"/>
        </w:rPr>
        <w:t>2019</w:t>
      </w:r>
      <w:r>
        <w:rPr>
          <w:color w:val="000000"/>
          <w:spacing w:val="0"/>
          <w:w w:val="100"/>
          <w:position w:val="0"/>
        </w:rPr>
        <w:t xml:space="preserve">年营业 成本 </w:t>
      </w:r>
      <w:r>
        <w:rPr>
          <w:color w:val="000000"/>
          <w:spacing w:val="0"/>
          <w:w w:val="100"/>
          <w:position w:val="0"/>
          <w:sz w:val="18"/>
          <w:szCs w:val="18"/>
        </w:rPr>
        <w:t xml:space="preserve">15,551,001.71 </w:t>
      </w:r>
      <w:r>
        <w:rPr>
          <w:color w:val="000000"/>
          <w:spacing w:val="0"/>
          <w:w w:val="100"/>
          <w:position w:val="0"/>
        </w:rPr>
        <w:t>元。</w:t>
      </w:r>
    </w:p>
    <w:p>
      <w:pPr>
        <w:pStyle w:val="Style16"/>
        <w:keepNext w:val="0"/>
        <w:keepLines w:val="0"/>
        <w:widowControl w:val="0"/>
        <w:shd w:val="clear" w:color="auto" w:fill="auto"/>
        <w:tabs>
          <w:tab w:pos="1109" w:val="left"/>
        </w:tabs>
        <w:bidi w:val="0"/>
        <w:spacing w:before="0" w:after="0" w:line="408" w:lineRule="exact"/>
        <w:ind w:left="0" w:right="0" w:firstLine="520"/>
        <w:jc w:val="both"/>
      </w:pPr>
      <w:bookmarkStart w:id="532" w:name="bookmark532"/>
      <w:r>
        <w:rPr>
          <w:color w:val="000000"/>
          <w:spacing w:val="0"/>
          <w:w w:val="100"/>
          <w:position w:val="0"/>
        </w:rPr>
        <w:t>（</w:t>
      </w:r>
      <w:bookmarkEnd w:id="532"/>
      <w:r>
        <w:rPr>
          <w:color w:val="000000"/>
          <w:spacing w:val="0"/>
          <w:w w:val="100"/>
          <w:position w:val="0"/>
        </w:rPr>
        <w:t>二）</w:t>
        <w:tab/>
        <w:t>债权申报差异调整</w:t>
      </w:r>
    </w:p>
    <w:p>
      <w:pPr>
        <w:pStyle w:val="Style16"/>
        <w:keepNext w:val="0"/>
        <w:keepLines w:val="0"/>
        <w:widowControl w:val="0"/>
        <w:shd w:val="clear" w:color="auto" w:fill="auto"/>
        <w:bidi w:val="0"/>
        <w:spacing w:before="0" w:after="0" w:line="408" w:lineRule="exact"/>
        <w:ind w:left="0" w:right="0" w:firstLine="5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日，泉州中院裁定受理债权人对公司子公司安盛船务、安通物流的重整申请， 案件号分别为</w:t>
      </w:r>
      <w:r>
        <w:rPr>
          <w:color w:val="000000"/>
          <w:spacing w:val="0"/>
          <w:w w:val="100"/>
          <w:position w:val="0"/>
          <w:sz w:val="18"/>
          <w:szCs w:val="18"/>
        </w:rPr>
        <w:t>（2019</w:t>
      </w:r>
      <w:r>
        <w:rPr>
          <w:color w:val="000000"/>
          <w:spacing w:val="0"/>
          <w:w w:val="100"/>
          <w:position w:val="0"/>
        </w:rPr>
        <w:t>）闽</w:t>
      </w:r>
      <w:r>
        <w:rPr>
          <w:color w:val="000000"/>
          <w:spacing w:val="0"/>
          <w:w w:val="100"/>
          <w:position w:val="0"/>
          <w:sz w:val="18"/>
          <w:szCs w:val="18"/>
        </w:rPr>
        <w:t>05</w:t>
      </w:r>
      <w:r>
        <w:rPr>
          <w:color w:val="000000"/>
          <w:spacing w:val="0"/>
          <w:w w:val="100"/>
          <w:position w:val="0"/>
        </w:rPr>
        <w:t>破申</w:t>
      </w:r>
      <w:r>
        <w:rPr>
          <w:color w:val="000000"/>
          <w:spacing w:val="0"/>
          <w:w w:val="100"/>
          <w:position w:val="0"/>
          <w:sz w:val="18"/>
          <w:szCs w:val="18"/>
        </w:rPr>
        <w:t>91</w:t>
      </w:r>
      <w:r>
        <w:rPr>
          <w:color w:val="000000"/>
          <w:spacing w:val="0"/>
          <w:w w:val="100"/>
          <w:position w:val="0"/>
        </w:rPr>
        <w:t>号和</w:t>
      </w:r>
      <w:r>
        <w:rPr>
          <w:color w:val="000000"/>
          <w:spacing w:val="0"/>
          <w:w w:val="100"/>
          <w:position w:val="0"/>
          <w:sz w:val="18"/>
          <w:szCs w:val="18"/>
        </w:rPr>
        <w:t>（2019</w:t>
      </w:r>
      <w:r>
        <w:rPr>
          <w:color w:val="000000"/>
          <w:spacing w:val="0"/>
          <w:w w:val="100"/>
          <w:position w:val="0"/>
        </w:rPr>
        <w:t>）闽</w:t>
      </w:r>
      <w:r>
        <w:rPr>
          <w:color w:val="000000"/>
          <w:spacing w:val="0"/>
          <w:w w:val="100"/>
          <w:position w:val="0"/>
          <w:sz w:val="18"/>
          <w:szCs w:val="18"/>
        </w:rPr>
        <w:t>05</w:t>
      </w:r>
      <w:r>
        <w:rPr>
          <w:color w:val="000000"/>
          <w:spacing w:val="0"/>
          <w:w w:val="100"/>
          <w:position w:val="0"/>
        </w:rPr>
        <w:t>破申</w:t>
      </w:r>
      <w:r>
        <w:rPr>
          <w:color w:val="000000"/>
          <w:spacing w:val="0"/>
          <w:w w:val="100"/>
          <w:position w:val="0"/>
          <w:sz w:val="18"/>
          <w:szCs w:val="18"/>
        </w:rPr>
        <w:t>87</w:t>
      </w:r>
      <w:r>
        <w:rPr>
          <w:color w:val="000000"/>
          <w:spacing w:val="0"/>
          <w:w w:val="100"/>
          <w:position w:val="0"/>
        </w:rPr>
        <w:t>号，安盛船务和安通物流正式进 入重整程序，债权申报时点为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2020</w:t>
      </w:r>
      <w:r>
        <w:rPr>
          <w:color w:val="000000"/>
          <w:spacing w:val="0"/>
          <w:w w:val="100"/>
          <w:position w:val="0"/>
        </w:rPr>
        <w:t>年度在重整实施过程中，债权人对两家 子公司债权进行了申报，债权人申报及确认金额与公司账载的债务存在差异，应当调增</w:t>
      </w:r>
      <w:r>
        <w:rPr>
          <w:color w:val="000000"/>
          <w:spacing w:val="0"/>
          <w:w w:val="100"/>
          <w:position w:val="0"/>
          <w:sz w:val="18"/>
          <w:szCs w:val="18"/>
        </w:rPr>
        <w:t>2019</w:t>
      </w:r>
      <w:r>
        <w:rPr>
          <w:color w:val="000000"/>
          <w:spacing w:val="0"/>
          <w:w w:val="100"/>
          <w:position w:val="0"/>
        </w:rPr>
        <w:t>年末 应付账款，涉及金额</w:t>
      </w:r>
      <w:r>
        <w:rPr>
          <w:color w:val="000000"/>
          <w:spacing w:val="0"/>
          <w:w w:val="100"/>
          <w:position w:val="0"/>
          <w:sz w:val="18"/>
          <w:szCs w:val="18"/>
        </w:rPr>
        <w:t xml:space="preserve">73, </w:t>
      </w:r>
      <w:r>
        <w:rPr>
          <w:color w:val="000000"/>
          <w:spacing w:val="0"/>
          <w:w w:val="100"/>
          <w:position w:val="0"/>
          <w:sz w:val="18"/>
          <w:szCs w:val="18"/>
        </w:rPr>
        <w:t>292,269.01</w:t>
      </w:r>
      <w:r>
        <w:rPr>
          <w:color w:val="000000"/>
          <w:spacing w:val="0"/>
          <w:w w:val="100"/>
          <w:position w:val="0"/>
        </w:rPr>
        <w:t>元。</w:t>
      </w:r>
    </w:p>
    <w:p>
      <w:pPr>
        <w:pStyle w:val="Style16"/>
        <w:keepNext w:val="0"/>
        <w:keepLines w:val="0"/>
        <w:widowControl w:val="0"/>
        <w:shd w:val="clear" w:color="auto" w:fill="auto"/>
        <w:tabs>
          <w:tab w:pos="1109" w:val="left"/>
        </w:tabs>
        <w:bidi w:val="0"/>
        <w:spacing w:before="0" w:after="0" w:line="408" w:lineRule="exact"/>
        <w:ind w:left="0" w:right="0" w:firstLine="520"/>
        <w:jc w:val="both"/>
      </w:pPr>
      <w:bookmarkStart w:id="533" w:name="bookmark533"/>
      <w:r>
        <w:rPr>
          <w:color w:val="000000"/>
          <w:spacing w:val="0"/>
          <w:w w:val="100"/>
          <w:position w:val="0"/>
        </w:rPr>
        <w:t>（</w:t>
      </w:r>
      <w:bookmarkEnd w:id="533"/>
      <w:r>
        <w:rPr>
          <w:color w:val="000000"/>
          <w:spacing w:val="0"/>
          <w:w w:val="100"/>
          <w:position w:val="0"/>
        </w:rPr>
        <w:t>三）</w:t>
        <w:tab/>
        <w:t>财务担保合同预期信用损失列报调整</w:t>
      </w:r>
    </w:p>
    <w:p>
      <w:pPr>
        <w:pStyle w:val="Style1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w:t>
      </w:r>
      <w:r>
        <w:rPr>
          <w:color w:val="000000"/>
          <w:spacing w:val="0"/>
          <w:w w:val="100"/>
          <w:position w:val="0"/>
          <w:sz w:val="18"/>
          <w:szCs w:val="18"/>
        </w:rPr>
        <w:t>2019</w:t>
      </w:r>
      <w:r>
        <w:rPr>
          <w:color w:val="000000"/>
          <w:spacing w:val="0"/>
          <w:w w:val="100"/>
          <w:position w:val="0"/>
        </w:rPr>
        <w:t xml:space="preserve">年针对违规担保事项，预计了相应的损失，计入营业外支出，涉及金额 </w:t>
      </w:r>
      <w:r>
        <w:rPr>
          <w:color w:val="000000"/>
          <w:spacing w:val="0"/>
          <w:w w:val="100"/>
          <w:position w:val="0"/>
          <w:sz w:val="18"/>
          <w:szCs w:val="18"/>
        </w:rPr>
        <w:t>678,587,900.00</w:t>
      </w:r>
      <w:r>
        <w:rPr>
          <w:color w:val="000000"/>
          <w:spacing w:val="0"/>
          <w:w w:val="100"/>
          <w:position w:val="0"/>
        </w:rPr>
        <w:t>元，根据会计准则的相关规定，公司违规担保事项属于财务担保合同范畴，针对 财务担保合同计提相应的预期信用损失，应当列示为信用减值损失。</w:t>
      </w:r>
    </w:p>
    <w:p>
      <w:pPr>
        <w:pStyle w:val="Style1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二、前期会计差错的影响</w:t>
      </w:r>
    </w:p>
    <w:p>
      <w:pPr>
        <w:pStyle w:val="Style1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本次会计差错更正对</w:t>
      </w:r>
      <w:r>
        <w:rPr>
          <w:color w:val="000000"/>
          <w:spacing w:val="0"/>
          <w:w w:val="100"/>
          <w:position w:val="0"/>
          <w:sz w:val="18"/>
          <w:szCs w:val="18"/>
        </w:rPr>
        <w:t>2019</w:t>
      </w:r>
      <w:r>
        <w:rPr>
          <w:color w:val="000000"/>
          <w:spacing w:val="0"/>
          <w:w w:val="100"/>
          <w:position w:val="0"/>
        </w:rPr>
        <w:t>年末资产总额影响金额</w:t>
      </w:r>
      <w:r>
        <w:rPr>
          <w:color w:val="000000"/>
          <w:spacing w:val="0"/>
          <w:w w:val="100"/>
          <w:position w:val="0"/>
          <w:sz w:val="18"/>
          <w:szCs w:val="18"/>
        </w:rPr>
        <w:t>-44,847,833.38</w:t>
      </w:r>
      <w:r>
        <w:rPr>
          <w:color w:val="000000"/>
          <w:spacing w:val="0"/>
          <w:w w:val="100"/>
          <w:position w:val="0"/>
        </w:rPr>
        <w:t xml:space="preserve">元，对负债合计影响金额 </w:t>
      </w:r>
      <w:r>
        <w:rPr>
          <w:color w:val="000000"/>
          <w:spacing w:val="0"/>
          <w:w w:val="100"/>
          <w:position w:val="0"/>
          <w:sz w:val="18"/>
          <w:szCs w:val="18"/>
        </w:rPr>
        <w:t>90,509,616.19</w:t>
      </w:r>
      <w:r>
        <w:rPr>
          <w:color w:val="000000"/>
          <w:spacing w:val="0"/>
          <w:w w:val="100"/>
          <w:position w:val="0"/>
        </w:rPr>
        <w:t>元，对股东权益合计和净利润影响金额</w:t>
      </w:r>
      <w:r>
        <w:rPr>
          <w:color w:val="000000"/>
          <w:spacing w:val="0"/>
          <w:w w:val="100"/>
          <w:position w:val="0"/>
          <w:sz w:val="18"/>
          <w:szCs w:val="18"/>
        </w:rPr>
        <w:t>-135,357,449.57</w:t>
      </w:r>
      <w:r>
        <w:rPr>
          <w:color w:val="000000"/>
          <w:spacing w:val="0"/>
          <w:w w:val="100"/>
          <w:position w:val="0"/>
        </w:rPr>
        <w:t>元；同时对</w:t>
      </w:r>
      <w:r>
        <w:rPr>
          <w:color w:val="000000"/>
          <w:spacing w:val="0"/>
          <w:w w:val="100"/>
          <w:position w:val="0"/>
          <w:sz w:val="18"/>
          <w:szCs w:val="18"/>
        </w:rPr>
        <w:t>2020</w:t>
      </w:r>
      <w:r>
        <w:rPr>
          <w:color w:val="000000"/>
          <w:spacing w:val="0"/>
          <w:w w:val="100"/>
          <w:position w:val="0"/>
        </w:rPr>
        <w:t>年半年 度资产总额影响金额</w:t>
      </w:r>
      <w:r>
        <w:rPr>
          <w:color w:val="000000"/>
          <w:spacing w:val="0"/>
          <w:w w:val="100"/>
          <w:position w:val="0"/>
          <w:sz w:val="18"/>
          <w:szCs w:val="18"/>
        </w:rPr>
        <w:t>-44, 847,833.38</w:t>
      </w:r>
      <w:r>
        <w:rPr>
          <w:color w:val="000000"/>
          <w:spacing w:val="0"/>
          <w:w w:val="100"/>
          <w:position w:val="0"/>
        </w:rPr>
        <w:t>元，对负债合计影响金额</w:t>
      </w:r>
      <w:r>
        <w:rPr>
          <w:color w:val="000000"/>
          <w:spacing w:val="0"/>
          <w:w w:val="100"/>
          <w:position w:val="0"/>
          <w:sz w:val="18"/>
          <w:szCs w:val="18"/>
        </w:rPr>
        <w:t>90,509,616.19</w:t>
      </w:r>
      <w:r>
        <w:rPr>
          <w:color w:val="000000"/>
          <w:spacing w:val="0"/>
          <w:w w:val="100"/>
          <w:position w:val="0"/>
        </w:rPr>
        <w:t>元，对股东权益合 计影响金额</w:t>
      </w:r>
      <w:r>
        <w:rPr>
          <w:color w:val="000000"/>
          <w:spacing w:val="0"/>
          <w:w w:val="100"/>
          <w:position w:val="0"/>
          <w:sz w:val="18"/>
          <w:szCs w:val="18"/>
        </w:rPr>
        <w:t xml:space="preserve">-135,357,449. </w:t>
      </w:r>
      <w:r>
        <w:rPr>
          <w:color w:val="000000"/>
          <w:spacing w:val="0"/>
          <w:w w:val="100"/>
          <w:position w:val="0"/>
          <w:sz w:val="18"/>
          <w:szCs w:val="18"/>
        </w:rPr>
        <w:t>57</w:t>
      </w:r>
      <w:r>
        <w:rPr>
          <w:color w:val="000000"/>
          <w:spacing w:val="0"/>
          <w:w w:val="100"/>
          <w:position w:val="0"/>
        </w:rPr>
        <w:t>元。</w:t>
      </w:r>
    </w:p>
    <w:p>
      <w:pPr>
        <w:pStyle w:val="Style16"/>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日披露于的上海证券交易所的《关于前期会计差错更正 的公告》（公告编号：</w:t>
      </w:r>
      <w:r>
        <w:rPr>
          <w:color w:val="000000"/>
          <w:spacing w:val="0"/>
          <w:w w:val="100"/>
          <w:position w:val="0"/>
          <w:sz w:val="18"/>
          <w:szCs w:val="18"/>
        </w:rPr>
        <w:t>2021-017）</w:t>
      </w:r>
      <w:r>
        <w:rPr>
          <w:color w:val="000000"/>
          <w:spacing w:val="0"/>
          <w:w w:val="100"/>
          <w:position w:val="0"/>
        </w:rPr>
        <w:t>。</w:t>
      </w:r>
    </w:p>
    <w:p>
      <w:pPr>
        <w:pStyle w:val="Style35"/>
        <w:keepNext/>
        <w:keepLines/>
        <w:widowControl w:val="0"/>
        <w:shd w:val="clear" w:color="auto" w:fill="auto"/>
        <w:tabs>
          <w:tab w:pos="593" w:val="left"/>
        </w:tabs>
        <w:bidi w:val="0"/>
        <w:spacing w:before="0" w:after="8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三）</w:t>
        <w:tab/>
        <w:t>与前任会计师事务所进行的沟通情况</w:t>
      </w:r>
      <w:bookmarkEnd w:id="534"/>
      <w:bookmarkEnd w:id="535"/>
      <w:bookmarkEnd w:id="537"/>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93" w:val="left"/>
        </w:tabs>
        <w:bidi w:val="0"/>
        <w:spacing w:before="0" w:after="8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color w:val="000000"/>
          <w:spacing w:val="0"/>
          <w:w w:val="100"/>
          <w:position w:val="0"/>
        </w:rPr>
        <w:t>四）</w:t>
        <w:tab/>
        <w:t>其他说明</w:t>
      </w:r>
      <w:bookmarkEnd w:id="538"/>
      <w:bookmarkEnd w:id="539"/>
      <w:bookmarkEnd w:id="541"/>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80" w:line="408"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六</w:t>
      </w:r>
      <w:bookmarkEnd w:id="544"/>
      <w:r>
        <w:rPr>
          <w:color w:val="000000"/>
          <w:spacing w:val="0"/>
          <w:w w:val="100"/>
          <w:position w:val="0"/>
        </w:rPr>
        <w:t>、聘任、解聘会计师事务所情况</w:t>
      </w:r>
      <w:bookmarkEnd w:id="542"/>
      <w:bookmarkEnd w:id="543"/>
      <w:bookmarkEnd w:id="545"/>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5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大华会计师事务所（特殊普通 合伙）</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聘任、解聘会计师事务所的情况说明</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83" w:val="left"/>
        </w:tabs>
        <w:bidi w:val="0"/>
        <w:spacing w:before="0" w:after="80" w:line="240" w:lineRule="auto"/>
        <w:ind w:left="0" w:right="0" w:firstLine="0"/>
        <w:jc w:val="left"/>
      </w:pPr>
      <w:bookmarkStart w:id="546" w:name="bookmark546"/>
      <w:r>
        <w:rPr>
          <w:b/>
          <w:bCs/>
          <w:color w:val="000000"/>
          <w:spacing w:val="0"/>
          <w:w w:val="100"/>
          <w:position w:val="0"/>
        </w:rPr>
        <w:t>七</w:t>
      </w:r>
      <w:bookmarkEnd w:id="546"/>
      <w:r>
        <w:rPr>
          <w:b/>
          <w:bCs/>
          <w:color w:val="000000"/>
          <w:spacing w:val="0"/>
          <w:w w:val="100"/>
          <w:position w:val="0"/>
        </w:rPr>
        <w:t>、</w:t>
        <w:tab/>
        <w:t>面临退市风险的情况</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547" w:name="bookmark547"/>
      <w:r>
        <w:rPr>
          <w:b/>
          <w:bCs/>
          <w:color w:val="000000"/>
          <w:spacing w:val="0"/>
          <w:w w:val="100"/>
          <w:position w:val="0"/>
        </w:rPr>
        <w:t>（</w:t>
      </w:r>
      <w:bookmarkEnd w:id="547"/>
      <w:r>
        <w:rPr>
          <w:b/>
          <w:bCs/>
          <w:color w:val="000000"/>
          <w:spacing w:val="0"/>
          <w:w w:val="100"/>
          <w:position w:val="0"/>
        </w:rPr>
        <w:t>一）</w:t>
        <w:tab/>
        <w:t>导致退市风险警示的原因</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color w:val="000000"/>
          <w:spacing w:val="0"/>
          <w:w w:val="100"/>
          <w:position w:val="0"/>
        </w:rPr>
        <w:t>二）</w:t>
        <w:tab/>
        <w:t>公司拟采取的应对措施</w:t>
      </w:r>
      <w:bookmarkEnd w:id="548"/>
      <w:bookmarkEnd w:id="549"/>
      <w:bookmarkEnd w:id="55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color w:val="000000"/>
          <w:spacing w:val="0"/>
          <w:w w:val="100"/>
          <w:position w:val="0"/>
        </w:rPr>
        <w:t>三）</w:t>
        <w:tab/>
        <w:t>面临终止上市的情况和原因</w:t>
      </w:r>
      <w:bookmarkEnd w:id="552"/>
      <w:bookmarkEnd w:id="553"/>
      <w:bookmarkEnd w:id="55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83" w:val="left"/>
        </w:tabs>
        <w:bidi w:val="0"/>
        <w:spacing w:before="0" w:after="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八</w:t>
      </w:r>
      <w:bookmarkEnd w:id="558"/>
      <w:r>
        <w:rPr>
          <w:color w:val="000000"/>
          <w:spacing w:val="0"/>
          <w:w w:val="100"/>
          <w:position w:val="0"/>
        </w:rPr>
        <w:t>、</w:t>
        <w:tab/>
        <w:t>破产重整相关事项</w:t>
      </w:r>
      <w:bookmarkEnd w:id="556"/>
      <w:bookmarkEnd w:id="557"/>
      <w:bookmarkEnd w:id="55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83" w:val="left"/>
        </w:tabs>
        <w:bidi w:val="0"/>
        <w:spacing w:before="0" w:after="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九</w:t>
      </w:r>
      <w:bookmarkEnd w:id="562"/>
      <w:r>
        <w:rPr>
          <w:color w:val="000000"/>
          <w:spacing w:val="0"/>
          <w:w w:val="100"/>
          <w:position w:val="0"/>
        </w:rPr>
        <w:t>、</w:t>
        <w:tab/>
        <w:t>重大诉讼、仲裁事项</w:t>
      </w:r>
      <w:bookmarkEnd w:id="560"/>
      <w:bookmarkEnd w:id="561"/>
      <w:bookmarkEnd w:id="563"/>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564" w:name="bookmark564"/>
      <w:r>
        <w:rPr>
          <w:rFonts w:ascii="Calibri" w:eastAsia="Calibri" w:hAnsi="Calibri" w:cs="Calibri"/>
          <w:b/>
          <w:bCs/>
          <w:color w:val="000000"/>
          <w:spacing w:val="0"/>
          <w:w w:val="100"/>
          <w:position w:val="0"/>
        </w:rPr>
        <w:t>（</w:t>
      </w:r>
      <w:bookmarkEnd w:id="56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诉讼、仲裁事项已在临时公告披露且无后续进展的</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565" w:name="bookmark565"/>
      <w:r>
        <w:rPr>
          <w:rFonts w:ascii="Calibri" w:eastAsia="Calibri" w:hAnsi="Calibri" w:cs="Calibri"/>
          <w:b/>
          <w:bCs/>
          <w:color w:val="000000"/>
          <w:spacing w:val="0"/>
          <w:w w:val="100"/>
          <w:position w:val="0"/>
        </w:rPr>
        <w:t>（</w:t>
      </w:r>
      <w:bookmarkEnd w:id="56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临时公告未披露或有后续进展的诉讼、仲裁情况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77"/>
        <w:gridCol w:w="854"/>
        <w:gridCol w:w="907"/>
        <w:gridCol w:w="648"/>
        <w:gridCol w:w="710"/>
        <w:gridCol w:w="994"/>
        <w:gridCol w:w="710"/>
        <w:gridCol w:w="566"/>
        <w:gridCol w:w="2266"/>
        <w:gridCol w:w="730"/>
      </w:tblGrid>
      <w:tr>
        <w:trPr>
          <w:trHeight w:val="283" w:hRule="exact"/>
        </w:trPr>
        <w:tc>
          <w:tcPr>
            <w:gridSpan w:val="10"/>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4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起诉</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（申</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请） 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应诉 （被申 请）方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承担连</w:t>
            </w:r>
          </w:p>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带责任 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诉讼</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仲裁</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诉讼</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（仲 裁） 基本 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诉讼（仲</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裁）涉及</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诉讼 （仲 裁） 是否 形成 预计 负债 及金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 讼 （仲 裁） 进 展 情 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诉讼（仲裁）审理结果 及影响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7" w:lineRule="exact"/>
              <w:ind w:left="0" w:right="0" w:firstLine="0"/>
              <w:jc w:val="center"/>
            </w:pPr>
            <w:r>
              <w:rPr>
                <w:color w:val="000000"/>
                <w:spacing w:val="0"/>
                <w:w w:val="100"/>
                <w:position w:val="0"/>
              </w:rPr>
              <w:t>诉讼</w:t>
            </w:r>
          </w:p>
          <w:p>
            <w:pPr>
              <w:pStyle w:val="Style32"/>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（仲 裁） 判决 执行 情况</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江西省高级人民法院</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一审判决：中江国际信</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托股份有限公司（现已</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更名为：雪松国际信托</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股份有限公司）与安通</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其配偶</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其配偶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控股签订《保证合同》</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应属无效，雪松国际信</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查、安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查、安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托股份有限公司无权</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要求安通控股依约承</w:t>
            </w:r>
          </w:p>
        </w:tc>
        <w:tc>
          <w:tcPr>
            <w:tcBorders>
              <w:left w:val="single" w:sz="4"/>
              <w:right w:val="single" w:sz="4"/>
            </w:tcBorders>
            <w:shd w:val="clear" w:color="auto" w:fill="FFFFFF"/>
            <w:vAlign w:val="top"/>
          </w:tcPr>
          <w:p>
            <w:pPr>
              <w:widowControl w:val="0"/>
              <w:rPr>
                <w:sz w:val="10"/>
                <w:szCs w:val="10"/>
              </w:rPr>
            </w:pPr>
          </w:p>
        </w:tc>
      </w:tr>
      <w:tr>
        <w:trPr>
          <w:trHeight w:val="110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担连带保证责任。雪松 国际信托股份有限公 司不服该判决向最高 院提起上诉。（</w:t>
            </w:r>
            <w:r>
              <w:rPr>
                <w:color w:val="000000"/>
                <w:spacing w:val="0"/>
                <w:w w:val="100"/>
                <w:position w:val="0"/>
                <w:sz w:val="18"/>
                <w:szCs w:val="18"/>
              </w:rPr>
              <w:t>2020）</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最高法民终</w:t>
            </w:r>
            <w:r>
              <w:rPr>
                <w:color w:val="000000"/>
                <w:spacing w:val="0"/>
                <w:w w:val="100"/>
                <w:position w:val="0"/>
                <w:sz w:val="18"/>
                <w:szCs w:val="18"/>
              </w:rPr>
              <w:t>4</w:t>
            </w:r>
            <w:r>
              <w:rPr>
                <w:color w:val="000000"/>
                <w:spacing w:val="0"/>
                <w:w w:val="100"/>
                <w:position w:val="0"/>
              </w:rPr>
              <w:t>号案件中 华人民共和国最高人 民法院终审判决：驳回 雪松国际信托股份有 限公司上诉，维持原 判，即雪松国际信托股 份有限公司无权要求 安通控股依约承担连 带保证责任。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2,055.2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渝民终</w:t>
            </w:r>
            <w:r>
              <w:rPr>
                <w:color w:val="000000"/>
                <w:spacing w:val="0"/>
                <w:w w:val="100"/>
                <w:position w:val="0"/>
                <w:sz w:val="18"/>
                <w:szCs w:val="18"/>
              </w:rPr>
              <w:t>186</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案件重庆市高级人民</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法院终审判决：维持重</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庆市第五中级人民法</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院关于</w:t>
            </w:r>
            <w:r>
              <w:rPr>
                <w:color w:val="000000"/>
                <w:spacing w:val="0"/>
                <w:w w:val="100"/>
                <w:position w:val="0"/>
                <w:sz w:val="18"/>
                <w:szCs w:val="18"/>
              </w:rPr>
              <w:t>（2019</w:t>
            </w:r>
            <w:r>
              <w:rPr>
                <w:color w:val="000000"/>
                <w:spacing w:val="0"/>
                <w:w w:val="100"/>
                <w:position w:val="0"/>
                <w:sz w:val="20"/>
                <w:szCs w:val="20"/>
              </w:rPr>
              <w:t>）渝</w:t>
            </w:r>
            <w:r>
              <w:rPr>
                <w:color w:val="000000"/>
                <w:spacing w:val="0"/>
                <w:w w:val="100"/>
                <w:position w:val="0"/>
                <w:sz w:val="18"/>
                <w:szCs w:val="18"/>
              </w:rPr>
              <w:t>05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民初</w:t>
            </w:r>
            <w:r>
              <w:rPr>
                <w:color w:val="000000"/>
                <w:spacing w:val="0"/>
                <w:w w:val="100"/>
                <w:position w:val="0"/>
                <w:sz w:val="18"/>
                <w:szCs w:val="18"/>
              </w:rPr>
              <w:t>1084</w:t>
            </w:r>
            <w:r>
              <w:rPr>
                <w:color w:val="000000"/>
                <w:spacing w:val="0"/>
                <w:w w:val="100"/>
                <w:position w:val="0"/>
              </w:rPr>
              <w:t>号案件的一</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及安通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2,055.2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渝民终</w:t>
            </w:r>
            <w:r>
              <w:rPr>
                <w:color w:val="000000"/>
                <w:spacing w:val="0"/>
                <w:w w:val="100"/>
                <w:position w:val="0"/>
                <w:sz w:val="18"/>
                <w:szCs w:val="18"/>
              </w:rPr>
              <w:t>184</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案件重庆市高级人民</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法院终审判决：维持重</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庆市第五中级人民法</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院关于</w:t>
            </w:r>
            <w:r>
              <w:rPr>
                <w:color w:val="000000"/>
                <w:spacing w:val="0"/>
                <w:w w:val="100"/>
                <w:position w:val="0"/>
                <w:sz w:val="18"/>
                <w:szCs w:val="18"/>
              </w:rPr>
              <w:t>（2019</w:t>
            </w:r>
            <w:r>
              <w:rPr>
                <w:color w:val="000000"/>
                <w:spacing w:val="0"/>
                <w:w w:val="100"/>
                <w:position w:val="0"/>
                <w:sz w:val="20"/>
                <w:szCs w:val="20"/>
              </w:rPr>
              <w:t>）渝</w:t>
            </w:r>
            <w:r>
              <w:rPr>
                <w:color w:val="000000"/>
                <w:spacing w:val="0"/>
                <w:w w:val="100"/>
                <w:position w:val="0"/>
                <w:sz w:val="18"/>
                <w:szCs w:val="18"/>
              </w:rPr>
              <w:t>05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民初</w:t>
            </w:r>
            <w:r>
              <w:rPr>
                <w:color w:val="000000"/>
                <w:spacing w:val="0"/>
                <w:w w:val="100"/>
                <w:position w:val="0"/>
                <w:sz w:val="18"/>
                <w:szCs w:val="18"/>
              </w:rPr>
              <w:t>1085</w:t>
            </w:r>
            <w:r>
              <w:rPr>
                <w:color w:val="000000"/>
                <w:spacing w:val="0"/>
                <w:w w:val="100"/>
                <w:position w:val="0"/>
              </w:rPr>
              <w:t>号案件的一</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及安通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2,054. </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渝民终</w:t>
            </w:r>
            <w:r>
              <w:rPr>
                <w:color w:val="000000"/>
                <w:spacing w:val="0"/>
                <w:w w:val="100"/>
                <w:position w:val="0"/>
                <w:sz w:val="18"/>
                <w:szCs w:val="18"/>
              </w:rPr>
              <w:t>187</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案件重庆市高级人民</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法院终审判决：维持重</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庆市第五中级人民法</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院关于</w:t>
            </w:r>
            <w:r>
              <w:rPr>
                <w:color w:val="000000"/>
                <w:spacing w:val="0"/>
                <w:w w:val="100"/>
                <w:position w:val="0"/>
                <w:sz w:val="18"/>
                <w:szCs w:val="18"/>
              </w:rPr>
              <w:t>（2019</w:t>
            </w:r>
            <w:r>
              <w:rPr>
                <w:color w:val="000000"/>
                <w:spacing w:val="0"/>
                <w:w w:val="100"/>
                <w:position w:val="0"/>
                <w:sz w:val="20"/>
                <w:szCs w:val="20"/>
              </w:rPr>
              <w:t>）渝</w:t>
            </w:r>
            <w:r>
              <w:rPr>
                <w:color w:val="000000"/>
                <w:spacing w:val="0"/>
                <w:w w:val="100"/>
                <w:position w:val="0"/>
                <w:sz w:val="18"/>
                <w:szCs w:val="18"/>
              </w:rPr>
              <w:t>05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民初</w:t>
            </w:r>
            <w:r>
              <w:rPr>
                <w:color w:val="000000"/>
                <w:spacing w:val="0"/>
                <w:w w:val="100"/>
                <w:position w:val="0"/>
                <w:sz w:val="18"/>
                <w:szCs w:val="18"/>
              </w:rPr>
              <w:t>1086</w:t>
            </w:r>
            <w:r>
              <w:rPr>
                <w:color w:val="000000"/>
                <w:spacing w:val="0"/>
                <w:w w:val="100"/>
                <w:position w:val="0"/>
              </w:rPr>
              <w:t>号案件的一</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及安通</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997.62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20"/>
                <w:szCs w:val="20"/>
              </w:rPr>
              <w:t xml:space="preserve">渝 </w:t>
            </w:r>
            <w:r>
              <w:rPr>
                <w:color w:val="000000"/>
                <w:spacing w:val="0"/>
                <w:w w:val="100"/>
                <w:position w:val="0"/>
                <w:sz w:val="18"/>
                <w:szCs w:val="18"/>
              </w:rPr>
              <w:t xml:space="preserve">05 </w:t>
            </w:r>
            <w:r>
              <w:rPr>
                <w:color w:val="000000"/>
                <w:spacing w:val="0"/>
                <w:w w:val="100"/>
                <w:position w:val="0"/>
                <w:sz w:val="20"/>
                <w:szCs w:val="20"/>
              </w:rPr>
              <w:t xml:space="preserve">民终 </w:t>
            </w:r>
            <w:r>
              <w:rPr>
                <w:color w:val="000000"/>
                <w:spacing w:val="0"/>
                <w:w w:val="100"/>
                <w:position w:val="0"/>
                <w:sz w:val="18"/>
                <w:szCs w:val="18"/>
              </w:rPr>
              <w:t>859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号号案件重庆第五中</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8"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级人民法院终审判决：</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6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撤销</w:t>
            </w:r>
            <w:r>
              <w:rPr>
                <w:color w:val="000000"/>
                <w:spacing w:val="0"/>
                <w:w w:val="100"/>
                <w:position w:val="0"/>
                <w:sz w:val="18"/>
                <w:szCs w:val="18"/>
              </w:rPr>
              <w:t>（2019</w:t>
            </w:r>
            <w:r>
              <w:rPr>
                <w:color w:val="000000"/>
                <w:spacing w:val="0"/>
                <w:w w:val="100"/>
                <w:position w:val="0"/>
                <w:sz w:val="20"/>
                <w:szCs w:val="20"/>
              </w:rPr>
              <w:t xml:space="preserve">）渝 </w:t>
            </w:r>
            <w:r>
              <w:rPr>
                <w:color w:val="000000"/>
                <w:spacing w:val="0"/>
                <w:w w:val="100"/>
                <w:position w:val="0"/>
                <w:sz w:val="18"/>
                <w:szCs w:val="18"/>
              </w:rPr>
              <w:t>0103</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民初</w:t>
            </w:r>
            <w:r>
              <w:rPr>
                <w:color w:val="000000"/>
                <w:spacing w:val="0"/>
                <w:w w:val="100"/>
                <w:position w:val="0"/>
                <w:sz w:val="18"/>
                <w:szCs w:val="18"/>
              </w:rPr>
              <w:t>13790</w:t>
            </w:r>
            <w:r>
              <w:rPr>
                <w:color w:val="000000"/>
                <w:spacing w:val="0"/>
                <w:w w:val="100"/>
                <w:position w:val="0"/>
              </w:rPr>
              <w:t>号案件重庆</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市渝中区人民法院民</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事判决，重庆海尔小额</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及安通</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及安通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贷款有限公司对安通</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物流享有借款本金及</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违约金的债权；对安盛</w:t>
            </w:r>
          </w:p>
        </w:tc>
        <w:tc>
          <w:tcPr>
            <w:tcBorders>
              <w:left w:val="single" w:sz="4"/>
              <w:right w:val="single" w:sz="4"/>
            </w:tcBorders>
            <w:shd w:val="clear" w:color="auto" w:fill="FFFFFF"/>
            <w:vAlign w:val="top"/>
          </w:tcPr>
          <w:p>
            <w:pPr>
              <w:widowControl w:val="0"/>
              <w:rPr>
                <w:sz w:val="10"/>
                <w:szCs w:val="10"/>
              </w:rPr>
            </w:pPr>
          </w:p>
        </w:tc>
      </w:tr>
      <w:tr>
        <w:trPr>
          <w:trHeight w:val="24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船务享有本判决第二 项债务范围内的保证 债权；安通（唐山海港） 多式联运物流有限公 司在本判决确定的上 述第三项债务范围之 内向重庆海尔小额贷 款有限公司承担连带 清偿责任。</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 xml:space="preserve">）渝 </w:t>
            </w:r>
            <w:r>
              <w:rPr>
                <w:color w:val="000000"/>
                <w:spacing w:val="0"/>
                <w:w w:val="100"/>
                <w:position w:val="0"/>
                <w:sz w:val="18"/>
                <w:szCs w:val="18"/>
              </w:rPr>
              <w:t xml:space="preserve">0103 </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13794</w:t>
            </w:r>
            <w:r>
              <w:rPr>
                <w:color w:val="000000"/>
                <w:spacing w:val="0"/>
                <w:w w:val="100"/>
                <w:position w:val="0"/>
              </w:rPr>
              <w:t>号案件重庆市渝</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小额</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中区人民法院一审判</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决：重庆海尔小额贷款</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州迅尔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有限公司与安通物流、</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安盛船务签订的《保证</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合同》应属有效，重庆</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及安通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海尔小额贷款有限公</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司有权要求上述公司</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依约承担连带保证责</w:t>
            </w:r>
          </w:p>
        </w:tc>
        <w:tc>
          <w:tcPr>
            <w:tcBorders>
              <w:left w:val="single" w:sz="4"/>
              <w:right w:val="single" w:sz="4"/>
            </w:tcBorders>
            <w:shd w:val="clear" w:color="auto" w:fill="FFFFFF"/>
            <w:vAlign w:val="top"/>
          </w:tcPr>
          <w:p>
            <w:pPr>
              <w:widowControl w:val="0"/>
              <w:rPr>
                <w:sz w:val="10"/>
                <w:szCs w:val="10"/>
              </w:rPr>
            </w:pPr>
          </w:p>
        </w:tc>
      </w:tr>
      <w:tr>
        <w:trPr>
          <w:trHeight w:val="27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任。安通（唐山海港） 多式联运物流有限公 司不服该判决，提起上 诉。</w:t>
            </w:r>
            <w:r>
              <w:rPr>
                <w:color w:val="000000"/>
                <w:spacing w:val="0"/>
                <w:w w:val="100"/>
                <w:position w:val="0"/>
                <w:sz w:val="18"/>
                <w:szCs w:val="18"/>
              </w:rPr>
              <w:t>（2020）</w:t>
            </w:r>
            <w:r>
              <w:rPr>
                <w:color w:val="000000"/>
                <w:spacing w:val="0"/>
                <w:w w:val="100"/>
                <w:position w:val="0"/>
              </w:rPr>
              <w:t>渝</w:t>
            </w:r>
            <w:r>
              <w:rPr>
                <w:color w:val="000000"/>
                <w:spacing w:val="0"/>
                <w:w w:val="100"/>
                <w:position w:val="0"/>
                <w:sz w:val="18"/>
                <w:szCs w:val="18"/>
              </w:rPr>
              <w:t>05</w:t>
            </w:r>
            <w:r>
              <w:rPr>
                <w:color w:val="000000"/>
                <w:spacing w:val="0"/>
                <w:w w:val="100"/>
                <w:position w:val="0"/>
              </w:rPr>
              <w:t xml:space="preserve">民终 </w:t>
            </w:r>
            <w:r>
              <w:rPr>
                <w:color w:val="000000"/>
                <w:spacing w:val="0"/>
                <w:w w:val="100"/>
                <w:position w:val="0"/>
                <w:sz w:val="18"/>
                <w:szCs w:val="18"/>
              </w:rPr>
              <w:t xml:space="preserve">6481 </w:t>
            </w:r>
            <w:r>
              <w:rPr>
                <w:color w:val="000000"/>
                <w:spacing w:val="0"/>
                <w:w w:val="100"/>
                <w:position w:val="0"/>
              </w:rPr>
              <w:t>号案件重庆市第 五中级人民法院终审 判决：驳回安通（唐山 海港）多式联运物流有 限公司上诉，维持原 判。</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8,608. </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沪仲案字第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6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鼎亮</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建投资</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1727 </w:t>
            </w:r>
            <w:r>
              <w:rPr>
                <w:color w:val="000000"/>
                <w:spacing w:val="0"/>
                <w:w w:val="100"/>
                <w:position w:val="0"/>
              </w:rPr>
              <w:t>号案件上海仲裁</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皓轩</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委员会终局裁决：宁波</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鼎亮皓轩股权投资合</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作企业（有限合伙）与</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安通控股签订的《保证</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合同》应属有效，宁波</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鼎亮皓轩股权投资合</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作企业（有限合伙）有</w:t>
            </w:r>
          </w:p>
        </w:tc>
        <w:tc>
          <w:tcPr>
            <w:tcBorders>
              <w:left w:val="single" w:sz="4"/>
              <w:right w:val="single" w:sz="4"/>
            </w:tcBorders>
            <w:shd w:val="clear" w:color="auto" w:fill="FFFFFF"/>
            <w:vAlign w:val="top"/>
          </w:tcPr>
          <w:p>
            <w:pPr>
              <w:widowControl w:val="0"/>
              <w:rPr>
                <w:sz w:val="10"/>
                <w:szCs w:val="10"/>
              </w:rPr>
            </w:pPr>
          </w:p>
        </w:tc>
      </w:tr>
      <w:tr>
        <w:trPr>
          <w:trHeight w:val="1368"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权要求安通控股公司 依约承担连带保证责 任。安通控股管理人已 申请撤销该仲裁裁决 的法院程序。</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4,585.2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皖</w:t>
            </w:r>
            <w:r>
              <w:rPr>
                <w:color w:val="000000"/>
                <w:spacing w:val="0"/>
                <w:w w:val="100"/>
                <w:position w:val="0"/>
                <w:sz w:val="18"/>
                <w:szCs w:val="18"/>
              </w:rPr>
              <w:t>01</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6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合泰</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1207</w:t>
            </w:r>
            <w:r>
              <w:rPr>
                <w:color w:val="000000"/>
                <w:spacing w:val="0"/>
                <w:w w:val="100"/>
                <w:position w:val="0"/>
              </w:rPr>
              <w:t>号案件安徽省合</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肥市中级人民法院一</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审判决：安徽合泰融资</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88" w:hRule="exact"/>
        </w:trPr>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东泽等</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租赁有限公司与安通</w:t>
            </w:r>
          </w:p>
        </w:tc>
        <w:tc>
          <w:tcPr>
            <w:tcBorders>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控股和泉州安通物流</w:t>
            </w:r>
          </w:p>
        </w:tc>
        <w:tc>
          <w:tcPr>
            <w:tcBorders>
              <w:top w:val="single" w:sz="4"/>
              <w:left w:val="single" w:sz="4"/>
              <w:right w:val="single" w:sz="4"/>
            </w:tcBorders>
            <w:shd w:val="clear" w:color="auto" w:fill="FFFFFF"/>
            <w:vAlign w:val="top"/>
          </w:tcPr>
          <w:p>
            <w:pPr>
              <w:widowControl w:val="0"/>
              <w:rPr>
                <w:sz w:val="10"/>
                <w:szCs w:val="10"/>
              </w:rPr>
            </w:pPr>
          </w:p>
        </w:tc>
      </w:tr>
      <w:tr>
        <w:trPr>
          <w:trHeight w:val="89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有限公司签订的《保证 合同》应属有效，安徽 合泰融资租赁有限公 司有权要求上述公司 依约承担连带保证责 任。公司及控股子公司 安通物流不服该判决， 向安徽省高级人民法 院提起上诉。</w:t>
            </w:r>
            <w:r>
              <w:rPr>
                <w:color w:val="000000"/>
                <w:spacing w:val="0"/>
                <w:w w:val="100"/>
                <w:position w:val="0"/>
                <w:sz w:val="18"/>
                <w:szCs w:val="18"/>
              </w:rPr>
              <w:t>（2020）</w:t>
            </w:r>
            <w:r>
              <w:rPr>
                <w:color w:val="000000"/>
                <w:spacing w:val="0"/>
                <w:w w:val="100"/>
                <w:position w:val="0"/>
              </w:rPr>
              <w:t>皖 民终</w:t>
            </w:r>
            <w:r>
              <w:rPr>
                <w:color w:val="000000"/>
                <w:spacing w:val="0"/>
                <w:w w:val="100"/>
                <w:position w:val="0"/>
                <w:sz w:val="18"/>
                <w:szCs w:val="18"/>
              </w:rPr>
              <w:t>1157</w:t>
            </w:r>
            <w:r>
              <w:rPr>
                <w:color w:val="000000"/>
                <w:spacing w:val="0"/>
                <w:w w:val="100"/>
                <w:position w:val="0"/>
              </w:rPr>
              <w:t xml:space="preserve">号案件安徽 省高级人民法院终审 判决：一、撤销安徽省 合肥市中级人民法院 </w:t>
            </w:r>
            <w:r>
              <w:rPr>
                <w:color w:val="000000"/>
                <w:spacing w:val="0"/>
                <w:w w:val="100"/>
                <w:position w:val="0"/>
                <w:sz w:val="18"/>
                <w:szCs w:val="18"/>
              </w:rPr>
              <w:t>（2019）</w:t>
            </w:r>
            <w:r>
              <w:rPr>
                <w:color w:val="000000"/>
                <w:spacing w:val="0"/>
                <w:w w:val="100"/>
                <w:position w:val="0"/>
              </w:rPr>
              <w:t>皖</w:t>
            </w:r>
            <w:r>
              <w:rPr>
                <w:color w:val="000000"/>
                <w:spacing w:val="0"/>
                <w:w w:val="100"/>
                <w:position w:val="0"/>
                <w:sz w:val="18"/>
                <w:szCs w:val="18"/>
              </w:rPr>
              <w:t>01</w:t>
            </w:r>
            <w:r>
              <w:rPr>
                <w:color w:val="000000"/>
                <w:spacing w:val="0"/>
                <w:w w:val="100"/>
                <w:position w:val="0"/>
              </w:rPr>
              <w:t xml:space="preserve">民初 </w:t>
            </w:r>
            <w:r>
              <w:rPr>
                <w:color w:val="000000"/>
                <w:spacing w:val="0"/>
                <w:w w:val="100"/>
                <w:position w:val="0"/>
                <w:sz w:val="18"/>
                <w:szCs w:val="18"/>
              </w:rPr>
              <w:t>1207</w:t>
            </w:r>
            <w:r>
              <w:rPr>
                <w:color w:val="000000"/>
                <w:spacing w:val="0"/>
                <w:w w:val="100"/>
                <w:position w:val="0"/>
              </w:rPr>
              <w:t xml:space="preserve">号民事判决；二、 确认安徽合泰融资租 赁有限公司对泉州安 通物流有限公司享有 债权数额为 </w:t>
            </w:r>
            <w:r>
              <w:rPr>
                <w:color w:val="000000"/>
                <w:spacing w:val="0"/>
                <w:w w:val="100"/>
                <w:position w:val="0"/>
                <w:sz w:val="18"/>
                <w:szCs w:val="18"/>
              </w:rPr>
              <w:t>43,362,950</w:t>
            </w:r>
            <w:r>
              <w:rPr>
                <w:color w:val="000000"/>
                <w:spacing w:val="0"/>
                <w:w w:val="100"/>
                <w:position w:val="0"/>
              </w:rPr>
              <w:t xml:space="preserve">元（包括租 金 </w:t>
            </w:r>
            <w:r>
              <w:rPr>
                <w:color w:val="000000"/>
                <w:spacing w:val="0"/>
                <w:w w:val="100"/>
                <w:position w:val="0"/>
                <w:sz w:val="18"/>
                <w:szCs w:val="18"/>
              </w:rPr>
              <w:t xml:space="preserve">41, 294, 998 </w:t>
            </w:r>
            <w:r>
              <w:rPr>
                <w:color w:val="000000"/>
                <w:spacing w:val="0"/>
                <w:w w:val="100"/>
                <w:position w:val="0"/>
              </w:rPr>
              <w:t>元、违 约金</w:t>
            </w:r>
            <w:r>
              <w:rPr>
                <w:color w:val="000000"/>
                <w:spacing w:val="0"/>
                <w:w w:val="100"/>
                <w:position w:val="0"/>
                <w:sz w:val="18"/>
                <w:szCs w:val="18"/>
              </w:rPr>
              <w:t>1,902,952</w:t>
            </w:r>
            <w:r>
              <w:rPr>
                <w:color w:val="000000"/>
                <w:spacing w:val="0"/>
                <w:w w:val="100"/>
                <w:position w:val="0"/>
              </w:rPr>
              <w:t>元、律 师费</w:t>
            </w:r>
            <w:r>
              <w:rPr>
                <w:color w:val="000000"/>
                <w:spacing w:val="0"/>
                <w:w w:val="100"/>
                <w:position w:val="0"/>
                <w:sz w:val="18"/>
                <w:szCs w:val="18"/>
              </w:rPr>
              <w:t>120,000</w:t>
            </w:r>
            <w:r>
              <w:rPr>
                <w:color w:val="000000"/>
                <w:spacing w:val="0"/>
                <w:w w:val="100"/>
                <w:position w:val="0"/>
              </w:rPr>
              <w:t>元，诉讼 保全担保费用</w:t>
            </w:r>
            <w:r>
              <w:rPr>
                <w:color w:val="000000"/>
                <w:spacing w:val="0"/>
                <w:w w:val="100"/>
                <w:position w:val="0"/>
                <w:sz w:val="18"/>
                <w:szCs w:val="18"/>
              </w:rPr>
              <w:t xml:space="preserve">45,000 </w:t>
            </w:r>
            <w:r>
              <w:rPr>
                <w:color w:val="000000"/>
                <w:spacing w:val="0"/>
                <w:w w:val="100"/>
                <w:position w:val="0"/>
              </w:rPr>
              <w:t>元）；三、一审案件受 理费</w:t>
            </w:r>
            <w:r>
              <w:rPr>
                <w:color w:val="000000"/>
                <w:spacing w:val="0"/>
                <w:w w:val="100"/>
                <w:position w:val="0"/>
                <w:sz w:val="18"/>
                <w:szCs w:val="18"/>
              </w:rPr>
              <w:t>270,825</w:t>
            </w:r>
            <w:r>
              <w:rPr>
                <w:color w:val="000000"/>
                <w:spacing w:val="0"/>
                <w:w w:val="100"/>
                <w:position w:val="0"/>
              </w:rPr>
              <w:t>元、保全 费</w:t>
            </w:r>
            <w:r>
              <w:rPr>
                <w:color w:val="000000"/>
                <w:spacing w:val="0"/>
                <w:w w:val="100"/>
                <w:position w:val="0"/>
                <w:sz w:val="18"/>
                <w:szCs w:val="18"/>
              </w:rPr>
              <w:t>5,000</w:t>
            </w:r>
            <w:r>
              <w:rPr>
                <w:color w:val="000000"/>
                <w:spacing w:val="0"/>
                <w:w w:val="100"/>
                <w:position w:val="0"/>
              </w:rPr>
              <w:t xml:space="preserve">元由泉州一 洋集装箱服务有限公 司、泉州安通物流有限 公司、郭东泽共同负 担。二审案件受理费 </w:t>
            </w:r>
            <w:r>
              <w:rPr>
                <w:color w:val="000000"/>
                <w:spacing w:val="0"/>
                <w:w w:val="100"/>
                <w:position w:val="0"/>
                <w:sz w:val="18"/>
                <w:szCs w:val="18"/>
              </w:rPr>
              <w:t xml:space="preserve">270,225 </w:t>
            </w:r>
            <w:r>
              <w:rPr>
                <w:color w:val="000000"/>
                <w:spacing w:val="0"/>
                <w:w w:val="100"/>
                <w:position w:val="0"/>
              </w:rPr>
              <w:t>元,由泉州安 通物流有限公司负担。</w:t>
            </w:r>
          </w:p>
        </w:tc>
        <w:tc>
          <w:tcPr>
            <w:tcBorders>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 欣岩 投资 管理 有公</w:t>
            </w:r>
          </w:p>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left"/>
            </w:pPr>
            <w:r>
              <w:rPr>
                <w:color w:val="000000"/>
                <w:spacing w:val="0"/>
                <w:w w:val="100"/>
                <w:position w:val="0"/>
              </w:rPr>
              <w:t>泉州绿 湾贸易 有限公 司、安 通控 股、郭 东泽等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泉州绿 湾贸易 有限公 司、安 通控 股、郭 东泽等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原控 股股 东违 规担 保合 同纠 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1,525.9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71" w:lineRule="exact"/>
              <w:ind w:left="0" w:right="0" w:firstLine="0"/>
              <w:jc w:val="left"/>
            </w:pPr>
            <w:r>
              <w:rPr>
                <w:color w:val="000000"/>
                <w:spacing w:val="0"/>
                <w:w w:val="100"/>
                <w:position w:val="0"/>
              </w:rPr>
              <w:t>一</w:t>
            </w:r>
          </w:p>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 判 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 xml:space="preserve">0120 </w:t>
            </w:r>
            <w:r>
              <w:rPr>
                <w:color w:val="000000"/>
                <w:spacing w:val="0"/>
                <w:w w:val="100"/>
                <w:position w:val="0"/>
              </w:rPr>
              <w:t xml:space="preserve">民初 </w:t>
            </w:r>
            <w:r>
              <w:rPr>
                <w:color w:val="000000"/>
                <w:spacing w:val="0"/>
                <w:w w:val="100"/>
                <w:position w:val="0"/>
                <w:sz w:val="18"/>
                <w:szCs w:val="18"/>
              </w:rPr>
              <w:t>10456</w:t>
            </w:r>
            <w:r>
              <w:rPr>
                <w:color w:val="000000"/>
                <w:spacing w:val="0"/>
                <w:w w:val="100"/>
                <w:position w:val="0"/>
              </w:rPr>
              <w:t>号案件上海市奉 贤区人民法院一审判 决：上海欣岩投资管理 有公司与安通控股签 订的《保证合同》应属 有效，上海欣岩投资管 理有公司有权要求安 通控股依约承担连带 保证责任。公司不服该 判决，已提起上诉。</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沪</w:t>
            </w:r>
            <w:r>
              <w:rPr>
                <w:color w:val="000000"/>
                <w:spacing w:val="0"/>
                <w:w w:val="100"/>
                <w:position w:val="0"/>
                <w:sz w:val="18"/>
                <w:szCs w:val="18"/>
              </w:rPr>
              <w:t>01</w:t>
            </w:r>
            <w:r>
              <w:rPr>
                <w:color w:val="000000"/>
                <w:spacing w:val="0"/>
                <w:w w:val="100"/>
                <w:position w:val="0"/>
              </w:rPr>
              <w:t xml:space="preserve">民终 </w:t>
            </w:r>
            <w:r>
              <w:rPr>
                <w:color w:val="000000"/>
                <w:spacing w:val="0"/>
                <w:w w:val="100"/>
                <w:position w:val="0"/>
                <w:sz w:val="18"/>
                <w:szCs w:val="18"/>
              </w:rPr>
              <w:t>10689</w:t>
            </w:r>
            <w:r>
              <w:rPr>
                <w:color w:val="000000"/>
                <w:spacing w:val="0"/>
                <w:w w:val="100"/>
                <w:position w:val="0"/>
              </w:rPr>
              <w:t>号案件上海市第 一中级人民法院终审 判决：一、海市奉贤区 人民法院</w:t>
            </w:r>
            <w:r>
              <w:rPr>
                <w:color w:val="000000"/>
                <w:spacing w:val="0"/>
                <w:w w:val="100"/>
                <w:position w:val="0"/>
                <w:sz w:val="18"/>
                <w:szCs w:val="18"/>
              </w:rPr>
              <w:t>（2019）</w:t>
            </w:r>
            <w:r>
              <w:rPr>
                <w:color w:val="000000"/>
                <w:spacing w:val="0"/>
                <w:w w:val="100"/>
                <w:position w:val="0"/>
              </w:rPr>
              <w:t>沪</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待清 偿</w:t>
            </w: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4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0120</w:t>
            </w:r>
            <w:r>
              <w:rPr>
                <w:color w:val="000000"/>
                <w:spacing w:val="0"/>
                <w:w w:val="100"/>
                <w:position w:val="0"/>
              </w:rPr>
              <w:t>民初</w:t>
            </w:r>
            <w:r>
              <w:rPr>
                <w:color w:val="000000"/>
                <w:spacing w:val="0"/>
                <w:w w:val="100"/>
                <w:position w:val="0"/>
                <w:sz w:val="18"/>
                <w:szCs w:val="18"/>
              </w:rPr>
              <w:t>10456</w:t>
            </w:r>
            <w:r>
              <w:rPr>
                <w:color w:val="000000"/>
                <w:spacing w:val="0"/>
                <w:w w:val="100"/>
                <w:position w:val="0"/>
              </w:rPr>
              <w:t xml:space="preserve">号民 事判决第一、二、四项 判决；二、撤销上市市 奉贤区人民法院 </w:t>
            </w: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 xml:space="preserve">0120 </w:t>
            </w:r>
            <w:r>
              <w:rPr>
                <w:color w:val="000000"/>
                <w:spacing w:val="0"/>
                <w:w w:val="100"/>
                <w:position w:val="0"/>
              </w:rPr>
              <w:t xml:space="preserve">民初 </w:t>
            </w:r>
            <w:r>
              <w:rPr>
                <w:color w:val="000000"/>
                <w:spacing w:val="0"/>
                <w:w w:val="100"/>
                <w:position w:val="0"/>
                <w:sz w:val="18"/>
                <w:szCs w:val="18"/>
              </w:rPr>
              <w:t>10456</w:t>
            </w:r>
            <w:r>
              <w:rPr>
                <w:color w:val="000000"/>
                <w:spacing w:val="0"/>
                <w:w w:val="100"/>
                <w:position w:val="0"/>
              </w:rPr>
              <w:t>号民事判决第三 项判决；三、控股股对 债务人泉州绿湾贸易 有限公司在一审判决 第一、第二项判决项下 不能清偿的债务的二 分之一承担赔偿责任； 安通控股承担赔偿责 任后，有权向泉州绿湾 贸易有限公司追偿。</w:t>
            </w:r>
          </w:p>
        </w:tc>
        <w:tc>
          <w:tcPr>
            <w:tcBorders>
              <w:top w:val="single" w:sz="4"/>
              <w:left w:val="single" w:sz="4"/>
              <w:right w:val="single" w:sz="4"/>
            </w:tcBorders>
            <w:shd w:val="clear" w:color="auto" w:fill="FFFFFF"/>
            <w:vAlign w:val="top"/>
          </w:tcPr>
          <w:p>
            <w:pPr>
              <w:widowControl w:val="0"/>
              <w:rPr>
                <w:sz w:val="10"/>
                <w:szCs w:val="10"/>
              </w:rPr>
            </w:pPr>
          </w:p>
        </w:tc>
      </w:tr>
      <w:tr>
        <w:trPr>
          <w:trHeight w:val="955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 富汇 融资 租赁 股份 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长城润 恒融资 租赁有 限公 司、安 通物 流、安 通控 股、郭 东泽等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长城润 恒融资 租赁有 限公 司、安 通物 流、安 通控 股、郭 东泽等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原控 股股 东违 规担 保合 同纠 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3,775.0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71" w:lineRule="exact"/>
              <w:ind w:left="0" w:right="0" w:firstLine="0"/>
              <w:jc w:val="left"/>
            </w:pPr>
            <w:r>
              <w:rPr>
                <w:color w:val="000000"/>
                <w:spacing w:val="0"/>
                <w:w w:val="100"/>
                <w:position w:val="0"/>
              </w:rPr>
              <w:t>一</w:t>
            </w:r>
          </w:p>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 判 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 xml:space="preserve">0115 </w:t>
            </w:r>
            <w:r>
              <w:rPr>
                <w:color w:val="000000"/>
                <w:spacing w:val="0"/>
                <w:w w:val="100"/>
                <w:position w:val="0"/>
              </w:rPr>
              <w:t xml:space="preserve">民初 </w:t>
            </w:r>
            <w:r>
              <w:rPr>
                <w:color w:val="000000"/>
                <w:spacing w:val="0"/>
                <w:w w:val="100"/>
                <w:position w:val="0"/>
                <w:sz w:val="18"/>
                <w:szCs w:val="18"/>
              </w:rPr>
              <w:t>60135</w:t>
            </w:r>
            <w:r>
              <w:rPr>
                <w:color w:val="000000"/>
                <w:spacing w:val="0"/>
                <w:w w:val="100"/>
                <w:position w:val="0"/>
              </w:rPr>
              <w:t>号案件上海市浦 东新区人民法院一审 判决：安通控股、安通 物流无须承担连带担 保责任，但需共同负担 本案受理费、公告费、 财产保全费合计</w:t>
            </w:r>
            <w:r>
              <w:rPr>
                <w:color w:val="000000"/>
                <w:spacing w:val="0"/>
                <w:w w:val="100"/>
                <w:position w:val="0"/>
                <w:sz w:val="18"/>
                <w:szCs w:val="18"/>
              </w:rPr>
              <w:t xml:space="preserve">4.41 </w:t>
            </w:r>
            <w:r>
              <w:rPr>
                <w:color w:val="000000"/>
                <w:spacing w:val="0"/>
                <w:w w:val="100"/>
                <w:position w:val="0"/>
              </w:rPr>
              <w:t>万元。上海富汇不服本 判决，向上海金融法院 上诉。（</w:t>
            </w:r>
            <w:r>
              <w:rPr>
                <w:color w:val="000000"/>
                <w:spacing w:val="0"/>
                <w:w w:val="100"/>
                <w:position w:val="0"/>
                <w:sz w:val="18"/>
                <w:szCs w:val="18"/>
              </w:rPr>
              <w:t>2021）</w:t>
            </w:r>
            <w:r>
              <w:rPr>
                <w:color w:val="000000"/>
                <w:spacing w:val="0"/>
                <w:w w:val="100"/>
                <w:position w:val="0"/>
              </w:rPr>
              <w:t>沪</w:t>
            </w:r>
            <w:r>
              <w:rPr>
                <w:color w:val="000000"/>
                <w:spacing w:val="0"/>
                <w:w w:val="100"/>
                <w:position w:val="0"/>
                <w:sz w:val="18"/>
                <w:szCs w:val="18"/>
              </w:rPr>
              <w:t xml:space="preserve">74 </w:t>
            </w:r>
            <w:r>
              <w:rPr>
                <w:color w:val="000000"/>
                <w:spacing w:val="0"/>
                <w:w w:val="100"/>
                <w:position w:val="0"/>
              </w:rPr>
              <w:t>民终</w:t>
            </w:r>
            <w:r>
              <w:rPr>
                <w:color w:val="000000"/>
                <w:spacing w:val="0"/>
                <w:w w:val="100"/>
                <w:position w:val="0"/>
                <w:sz w:val="18"/>
                <w:szCs w:val="18"/>
              </w:rPr>
              <w:t>825</w:t>
            </w:r>
            <w:r>
              <w:rPr>
                <w:color w:val="000000"/>
                <w:spacing w:val="0"/>
                <w:w w:val="100"/>
                <w:position w:val="0"/>
              </w:rPr>
              <w:t>号案件上海金 融法院裁定如下：一、 撤销上海市浦东新区 人民法院</w:t>
            </w: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0115</w:t>
            </w:r>
            <w:r>
              <w:rPr>
                <w:color w:val="000000"/>
                <w:spacing w:val="0"/>
                <w:w w:val="100"/>
                <w:position w:val="0"/>
              </w:rPr>
              <w:t>民初</w:t>
            </w:r>
            <w:r>
              <w:rPr>
                <w:color w:val="000000"/>
                <w:spacing w:val="0"/>
                <w:w w:val="100"/>
                <w:position w:val="0"/>
                <w:sz w:val="18"/>
                <w:szCs w:val="18"/>
              </w:rPr>
              <w:t>60135</w:t>
            </w:r>
            <w:r>
              <w:rPr>
                <w:color w:val="000000"/>
                <w:spacing w:val="0"/>
                <w:w w:val="100"/>
                <w:position w:val="0"/>
              </w:rPr>
              <w:t>号民 事判决；二、本案发回 上海市浦东新区人民 法院重审。</w:t>
            </w: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0115</w:t>
            </w:r>
            <w:r>
              <w:rPr>
                <w:color w:val="000000"/>
                <w:spacing w:val="0"/>
                <w:w w:val="100"/>
                <w:position w:val="0"/>
              </w:rPr>
              <w:t>民初</w:t>
            </w:r>
            <w:r>
              <w:rPr>
                <w:color w:val="000000"/>
                <w:spacing w:val="0"/>
                <w:w w:val="100"/>
                <w:position w:val="0"/>
                <w:sz w:val="18"/>
                <w:szCs w:val="18"/>
              </w:rPr>
              <w:t>60136</w:t>
            </w:r>
            <w:r>
              <w:rPr>
                <w:color w:val="000000"/>
                <w:spacing w:val="0"/>
                <w:w w:val="100"/>
                <w:position w:val="0"/>
              </w:rPr>
              <w:t>号案 件上海市浦东新区人 民法院一审判决：安通 控股无须承担担保责 任，安通物流应在债务 人长城润恒继续清偿 的债务在最高债权限 额</w:t>
            </w:r>
            <w:r>
              <w:rPr>
                <w:color w:val="000000"/>
                <w:spacing w:val="0"/>
                <w:w w:val="100"/>
                <w:position w:val="0"/>
                <w:sz w:val="18"/>
                <w:szCs w:val="18"/>
              </w:rPr>
              <w:t>3,762.21</w:t>
            </w:r>
            <w:r>
              <w:rPr>
                <w:color w:val="000000"/>
                <w:spacing w:val="0"/>
                <w:w w:val="100"/>
                <w:position w:val="0"/>
              </w:rPr>
              <w:t>万元范围 内承担连带清偿责任。 安通物流不服该判决， 已向上海金融法院。</w:t>
            </w:r>
          </w:p>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（2021）</w:t>
            </w:r>
            <w:r>
              <w:rPr>
                <w:color w:val="000000"/>
                <w:spacing w:val="0"/>
                <w:w w:val="100"/>
                <w:position w:val="0"/>
              </w:rPr>
              <w:t xml:space="preserve">沪 </w:t>
            </w:r>
            <w:r>
              <w:rPr>
                <w:color w:val="000000"/>
                <w:spacing w:val="0"/>
                <w:w w:val="100"/>
                <w:position w:val="0"/>
                <w:sz w:val="18"/>
                <w:szCs w:val="18"/>
              </w:rPr>
              <w:t xml:space="preserve">74 </w:t>
            </w:r>
            <w:r>
              <w:rPr>
                <w:color w:val="000000"/>
                <w:spacing w:val="0"/>
                <w:w w:val="100"/>
                <w:position w:val="0"/>
              </w:rPr>
              <w:t xml:space="preserve">民终 </w:t>
            </w:r>
            <w:r>
              <w:rPr>
                <w:color w:val="000000"/>
                <w:spacing w:val="0"/>
                <w:w w:val="100"/>
                <w:position w:val="0"/>
                <w:sz w:val="18"/>
                <w:szCs w:val="18"/>
              </w:rPr>
              <w:t xml:space="preserve">826 </w:t>
            </w:r>
            <w:r>
              <w:rPr>
                <w:color w:val="000000"/>
                <w:spacing w:val="0"/>
                <w:w w:val="100"/>
                <w:position w:val="0"/>
              </w:rPr>
              <w:t>号案件上海金融法院 裁定如下：一、撤销上 海市浦东新区人民法 院</w:t>
            </w:r>
            <w:r>
              <w:rPr>
                <w:color w:val="000000"/>
                <w:spacing w:val="0"/>
                <w:w w:val="100"/>
                <w:position w:val="0"/>
                <w:sz w:val="18"/>
                <w:szCs w:val="18"/>
              </w:rPr>
              <w:t>（2019）</w:t>
            </w:r>
            <w:r>
              <w:rPr>
                <w:color w:val="000000"/>
                <w:spacing w:val="0"/>
                <w:w w:val="100"/>
                <w:position w:val="0"/>
              </w:rPr>
              <w:t xml:space="preserve">沪 </w:t>
            </w:r>
            <w:r>
              <w:rPr>
                <w:color w:val="000000"/>
                <w:spacing w:val="0"/>
                <w:w w:val="100"/>
                <w:position w:val="0"/>
                <w:sz w:val="18"/>
                <w:szCs w:val="18"/>
              </w:rPr>
              <w:t xml:space="preserve">0115 </w:t>
            </w:r>
            <w:r>
              <w:rPr>
                <w:color w:val="000000"/>
                <w:spacing w:val="0"/>
                <w:w w:val="100"/>
                <w:position w:val="0"/>
              </w:rPr>
              <w:t>民</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待清 偿</w:t>
            </w: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6" w:lineRule="exact"/>
              <w:ind w:left="0" w:right="0" w:firstLine="0"/>
              <w:jc w:val="both"/>
            </w:pPr>
            <w:r>
              <w:rPr>
                <w:color w:val="000000"/>
                <w:spacing w:val="0"/>
                <w:w w:val="100"/>
                <w:position w:val="0"/>
              </w:rPr>
              <w:t>初</w:t>
            </w:r>
            <w:r>
              <w:rPr>
                <w:color w:val="000000"/>
                <w:spacing w:val="0"/>
                <w:w w:val="100"/>
                <w:position w:val="0"/>
                <w:sz w:val="18"/>
                <w:szCs w:val="18"/>
              </w:rPr>
              <w:t>60136</w:t>
            </w:r>
            <w:r>
              <w:rPr>
                <w:color w:val="000000"/>
                <w:spacing w:val="0"/>
                <w:w w:val="100"/>
                <w:position w:val="0"/>
              </w:rPr>
              <w:t>号民事判决； 二、本案发回上海市浦 东新区人民法院重审。</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海佑财富（上海）投资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湾贸易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湾贸易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有限公司已撤回对安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7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通控股和安通物流的</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3,059.4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闽</w:t>
            </w:r>
            <w:r>
              <w:rPr>
                <w:color w:val="000000"/>
                <w:spacing w:val="0"/>
                <w:w w:val="100"/>
                <w:position w:val="0"/>
                <w:sz w:val="18"/>
                <w:szCs w:val="18"/>
              </w:rPr>
              <w:t>05</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湾贸易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湾贸易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1243</w:t>
            </w:r>
            <w:r>
              <w:rPr>
                <w:color w:val="000000"/>
                <w:spacing w:val="0"/>
                <w:w w:val="100"/>
                <w:position w:val="0"/>
              </w:rPr>
              <w:t>号案件泉州市中</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成部</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级人民法院民事裁定：</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分债</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驳回原告海佑财富（上</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海）投资有限公司的起</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诉。海佑财富（上海）</w:t>
            </w:r>
          </w:p>
        </w:tc>
        <w:tc>
          <w:tcPr>
            <w:tcBorders>
              <w:left w:val="single" w:sz="4"/>
              <w:right w:val="single" w:sz="4"/>
            </w:tcBorders>
            <w:shd w:val="clear" w:color="auto" w:fill="FFFFFF"/>
            <w:vAlign w:val="top"/>
          </w:tcPr>
          <w:p>
            <w:pPr>
              <w:widowControl w:val="0"/>
              <w:rPr>
                <w:sz w:val="10"/>
                <w:szCs w:val="10"/>
              </w:rPr>
            </w:pPr>
          </w:p>
        </w:tc>
      </w:tr>
      <w:tr>
        <w:trPr>
          <w:trHeight w:val="218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通物流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投资有限公司不服该 驳回起诉裁定已提起 上诉。</w:t>
            </w:r>
            <w:r>
              <w:rPr>
                <w:color w:val="000000"/>
                <w:spacing w:val="0"/>
                <w:w w:val="100"/>
                <w:position w:val="0"/>
                <w:sz w:val="18"/>
                <w:szCs w:val="18"/>
              </w:rPr>
              <w:t>（2021）</w:t>
            </w:r>
            <w:r>
              <w:rPr>
                <w:color w:val="000000"/>
                <w:spacing w:val="0"/>
                <w:w w:val="100"/>
                <w:position w:val="0"/>
              </w:rPr>
              <w:t xml:space="preserve">闽民终 </w:t>
            </w:r>
            <w:r>
              <w:rPr>
                <w:color w:val="000000"/>
                <w:spacing w:val="0"/>
                <w:w w:val="100"/>
                <w:position w:val="0"/>
                <w:sz w:val="18"/>
                <w:szCs w:val="18"/>
              </w:rPr>
              <w:t>124</w:t>
            </w:r>
            <w:r>
              <w:rPr>
                <w:color w:val="000000"/>
                <w:spacing w:val="0"/>
                <w:w w:val="100"/>
                <w:position w:val="0"/>
              </w:rPr>
              <w:t>号案件福建省高级 人民法院终审裁定：驳 回海佑财富（上海）投 资有限公司上诉，维持 原裁定。</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闽</w:t>
            </w:r>
            <w:r>
              <w:rPr>
                <w:color w:val="000000"/>
                <w:spacing w:val="0"/>
                <w:w w:val="100"/>
                <w:position w:val="0"/>
                <w:sz w:val="18"/>
                <w:szCs w:val="18"/>
              </w:rPr>
              <w:t>05</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泽、周</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泽、周</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1748 </w:t>
            </w:r>
            <w:r>
              <w:rPr>
                <w:color w:val="000000"/>
                <w:spacing w:val="0"/>
                <w:w w:val="100"/>
                <w:position w:val="0"/>
              </w:rPr>
              <w:t>号案件福建省泉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州市中级人民法院一</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审判决如下：安通控股</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对郭东泽不能清偿本</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判决第一项债务的二</w:t>
            </w:r>
          </w:p>
        </w:tc>
        <w:tc>
          <w:tcPr>
            <w:tcBorders>
              <w:left w:val="single" w:sz="4"/>
              <w:right w:val="single" w:sz="4"/>
            </w:tcBorders>
            <w:shd w:val="clear" w:color="auto" w:fill="FFFFFF"/>
            <w:vAlign w:val="top"/>
          </w:tcPr>
          <w:p>
            <w:pPr>
              <w:widowControl w:val="0"/>
              <w:rPr>
                <w:sz w:val="10"/>
                <w:szCs w:val="10"/>
              </w:rPr>
            </w:pPr>
          </w:p>
        </w:tc>
      </w:tr>
      <w:tr>
        <w:trPr>
          <w:trHeight w:val="27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分之一向原告承担赔 偿责任。</w:t>
            </w:r>
            <w:r>
              <w:rPr>
                <w:color w:val="000000"/>
                <w:spacing w:val="0"/>
                <w:w w:val="100"/>
                <w:position w:val="0"/>
                <w:sz w:val="18"/>
                <w:szCs w:val="18"/>
              </w:rPr>
              <w:t>（2020）</w:t>
            </w:r>
            <w:r>
              <w:rPr>
                <w:color w:val="000000"/>
                <w:spacing w:val="0"/>
                <w:w w:val="100"/>
                <w:position w:val="0"/>
              </w:rPr>
              <w:t xml:space="preserve">闽民终 </w:t>
            </w:r>
            <w:r>
              <w:rPr>
                <w:color w:val="000000"/>
                <w:spacing w:val="0"/>
                <w:w w:val="100"/>
                <w:position w:val="0"/>
                <w:sz w:val="18"/>
                <w:szCs w:val="18"/>
              </w:rPr>
              <w:t xml:space="preserve">1656 </w:t>
            </w:r>
            <w:r>
              <w:rPr>
                <w:color w:val="000000"/>
                <w:spacing w:val="0"/>
                <w:w w:val="100"/>
                <w:position w:val="0"/>
              </w:rPr>
              <w:t xml:space="preserve">号案件福建省高 级人民法院终审判决： 驳回上诉，维持原判。 二审案件受理费 </w:t>
            </w:r>
            <w:r>
              <w:rPr>
                <w:color w:val="000000"/>
                <w:spacing w:val="0"/>
                <w:w w:val="100"/>
                <w:position w:val="0"/>
                <w:sz w:val="18"/>
                <w:szCs w:val="18"/>
              </w:rPr>
              <w:t>101,411</w:t>
            </w:r>
            <w:r>
              <w:rPr>
                <w:color w:val="000000"/>
                <w:spacing w:val="0"/>
                <w:w w:val="100"/>
                <w:position w:val="0"/>
              </w:rPr>
              <w:t>元，由安通控 股股份有限公司负担。 一审案件受理费的负 担按一审判决执行。</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759.82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 xml:space="preserve">闽 </w:t>
            </w:r>
            <w:r>
              <w:rPr>
                <w:color w:val="000000"/>
                <w:spacing w:val="0"/>
                <w:w w:val="100"/>
                <w:position w:val="0"/>
                <w:sz w:val="18"/>
                <w:szCs w:val="18"/>
              </w:rPr>
              <w:t xml:space="preserve">0503 </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10477</w:t>
            </w:r>
            <w:r>
              <w:rPr>
                <w:color w:val="000000"/>
                <w:spacing w:val="0"/>
                <w:w w:val="100"/>
                <w:position w:val="0"/>
              </w:rPr>
              <w:t>号案件福建省泉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东圣、</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州市丰泽区人民法院</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成债</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一审判决：杨某某与安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权清</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通控股签订的《保证合</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同》应属无效，杨某某</w:t>
            </w:r>
          </w:p>
        </w:tc>
        <w:tc>
          <w:tcPr>
            <w:tcBorders>
              <w:left w:val="single" w:sz="4"/>
              <w:right w:val="single" w:sz="4"/>
            </w:tcBorders>
            <w:shd w:val="clear" w:color="auto" w:fill="FFFFFF"/>
            <w:vAlign w:val="top"/>
          </w:tcPr>
          <w:p>
            <w:pPr>
              <w:widowControl w:val="0"/>
              <w:rPr>
                <w:sz w:val="10"/>
                <w:szCs w:val="10"/>
              </w:rPr>
            </w:pPr>
          </w:p>
        </w:tc>
      </w:tr>
      <w:tr>
        <w:trPr>
          <w:trHeight w:val="110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无权要求安通控股依 约承担连带保证责任。</w:t>
            </w:r>
          </w:p>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杨某某因不服福建省 泉州市丰泽区人民法</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4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院对</w:t>
            </w:r>
            <w:r>
              <w:rPr>
                <w:color w:val="000000"/>
                <w:spacing w:val="0"/>
                <w:w w:val="100"/>
                <w:position w:val="0"/>
                <w:sz w:val="18"/>
                <w:szCs w:val="18"/>
              </w:rPr>
              <w:t>（2019</w:t>
            </w:r>
            <w:r>
              <w:rPr>
                <w:color w:val="000000"/>
                <w:spacing w:val="0"/>
                <w:w w:val="100"/>
                <w:position w:val="0"/>
              </w:rPr>
              <w:t xml:space="preserve">）闽 </w:t>
            </w:r>
            <w:r>
              <w:rPr>
                <w:color w:val="000000"/>
                <w:spacing w:val="0"/>
                <w:w w:val="100"/>
                <w:position w:val="0"/>
                <w:sz w:val="18"/>
                <w:szCs w:val="18"/>
              </w:rPr>
              <w:t xml:space="preserve">0503 </w:t>
            </w:r>
            <w:r>
              <w:rPr>
                <w:color w:val="000000"/>
                <w:spacing w:val="0"/>
                <w:w w:val="100"/>
                <w:position w:val="0"/>
              </w:rPr>
              <w:t>民初</w:t>
            </w:r>
            <w:r>
              <w:rPr>
                <w:color w:val="000000"/>
                <w:spacing w:val="0"/>
                <w:w w:val="100"/>
                <w:position w:val="0"/>
                <w:sz w:val="18"/>
                <w:szCs w:val="18"/>
              </w:rPr>
              <w:t>10477</w:t>
            </w:r>
            <w:r>
              <w:rPr>
                <w:color w:val="000000"/>
                <w:spacing w:val="0"/>
                <w:w w:val="100"/>
                <w:position w:val="0"/>
              </w:rPr>
              <w:t>号案件的一 审判决，向泉州中院提 起上诉。</w:t>
            </w:r>
            <w:r>
              <w:rPr>
                <w:color w:val="000000"/>
                <w:spacing w:val="0"/>
                <w:w w:val="100"/>
                <w:position w:val="0"/>
                <w:sz w:val="18"/>
                <w:szCs w:val="18"/>
              </w:rPr>
              <w:t>（2020）</w:t>
            </w:r>
            <w:r>
              <w:rPr>
                <w:color w:val="000000"/>
                <w:spacing w:val="0"/>
                <w:w w:val="100"/>
                <w:position w:val="0"/>
              </w:rPr>
              <w:t>闽</w:t>
            </w:r>
            <w:r>
              <w:rPr>
                <w:color w:val="000000"/>
                <w:spacing w:val="0"/>
                <w:w w:val="100"/>
                <w:position w:val="0"/>
                <w:sz w:val="18"/>
                <w:szCs w:val="18"/>
              </w:rPr>
              <w:t xml:space="preserve">05 </w:t>
            </w:r>
            <w:r>
              <w:rPr>
                <w:color w:val="000000"/>
                <w:spacing w:val="0"/>
                <w:w w:val="100"/>
                <w:position w:val="0"/>
              </w:rPr>
              <w:t>民终</w:t>
            </w:r>
            <w:r>
              <w:rPr>
                <w:color w:val="000000"/>
                <w:spacing w:val="0"/>
                <w:w w:val="100"/>
                <w:position w:val="0"/>
                <w:sz w:val="18"/>
                <w:szCs w:val="18"/>
              </w:rPr>
              <w:t>3300</w:t>
            </w:r>
            <w:r>
              <w:rPr>
                <w:color w:val="000000"/>
                <w:spacing w:val="0"/>
                <w:w w:val="100"/>
                <w:position w:val="0"/>
              </w:rPr>
              <w:t>号案件福建 省泉州市中级人民法 院终审判决：维持福建 省泉州市丰泽区人民 法院</w:t>
            </w:r>
            <w:r>
              <w:rPr>
                <w:color w:val="000000"/>
                <w:spacing w:val="0"/>
                <w:w w:val="100"/>
                <w:position w:val="0"/>
                <w:sz w:val="18"/>
                <w:szCs w:val="18"/>
              </w:rPr>
              <w:t>（2019</w:t>
            </w:r>
            <w:r>
              <w:rPr>
                <w:color w:val="000000"/>
                <w:spacing w:val="0"/>
                <w:w w:val="100"/>
                <w:position w:val="0"/>
              </w:rPr>
              <w:t>）闽</w:t>
            </w:r>
            <w:r>
              <w:rPr>
                <w:color w:val="000000"/>
                <w:spacing w:val="0"/>
                <w:w w:val="100"/>
                <w:position w:val="0"/>
                <w:sz w:val="18"/>
                <w:szCs w:val="18"/>
              </w:rPr>
              <w:t>0503</w:t>
            </w:r>
            <w:r>
              <w:rPr>
                <w:color w:val="000000"/>
                <w:spacing w:val="0"/>
                <w:w w:val="100"/>
                <w:position w:val="0"/>
              </w:rPr>
              <w:t>民 初</w:t>
            </w:r>
            <w:r>
              <w:rPr>
                <w:color w:val="000000"/>
                <w:spacing w:val="0"/>
                <w:w w:val="100"/>
                <w:position w:val="0"/>
                <w:sz w:val="18"/>
                <w:szCs w:val="18"/>
              </w:rPr>
              <w:t>10477</w:t>
            </w:r>
            <w:r>
              <w:rPr>
                <w:color w:val="000000"/>
                <w:spacing w:val="0"/>
                <w:w w:val="100"/>
                <w:position w:val="0"/>
              </w:rPr>
              <w:t>号民事判决第 一、第二、第三项判决， 改判安通控股股份有 限公司对郭东泽不能 清偿本判决第一项所 判决债务的二分之一 向杨某某承担赔偿责 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20"/>
                <w:szCs w:val="20"/>
              </w:rPr>
              <w:t xml:space="preserve">)京 </w:t>
            </w:r>
            <w:r>
              <w:rPr>
                <w:color w:val="000000"/>
                <w:spacing w:val="0"/>
                <w:w w:val="100"/>
                <w:position w:val="0"/>
                <w:sz w:val="18"/>
                <w:szCs w:val="18"/>
              </w:rPr>
              <w:t xml:space="preserve">03 </w:t>
            </w:r>
            <w:r>
              <w:rPr>
                <w:color w:val="000000"/>
                <w:spacing w:val="0"/>
                <w:w w:val="100"/>
                <w:position w:val="0"/>
                <w:sz w:val="20"/>
                <w:szCs w:val="20"/>
              </w:rPr>
              <w:t xml:space="preserve">民初 </w:t>
            </w:r>
            <w:r>
              <w:rPr>
                <w:color w:val="000000"/>
                <w:spacing w:val="0"/>
                <w:w w:val="100"/>
                <w:position w:val="0"/>
                <w:sz w:val="18"/>
                <w:szCs w:val="18"/>
              </w:rPr>
              <w:t>412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269"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通商</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号之四号案件北京市</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盛船</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第三中级人民法院一</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审裁定：驳回原告嘉茂</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州一洋</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州一洋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通商业保理（深圳）公</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圳）</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司的起诉。嘉茂通商业</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保理（深圳）公司不服</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该裁定已提起上诉，二</w:t>
            </w:r>
          </w:p>
        </w:tc>
        <w:tc>
          <w:tcPr>
            <w:tcBorders>
              <w:left w:val="single" w:sz="4"/>
              <w:right w:val="single" w:sz="4"/>
            </w:tcBorders>
            <w:shd w:val="clear" w:color="auto" w:fill="FFFFFF"/>
            <w:vAlign w:val="top"/>
          </w:tcPr>
          <w:p>
            <w:pPr>
              <w:widowControl w:val="0"/>
              <w:rPr>
                <w:sz w:val="10"/>
                <w:szCs w:val="10"/>
              </w:rPr>
            </w:pPr>
          </w:p>
        </w:tc>
      </w:tr>
      <w:tr>
        <w:trPr>
          <w:trHeight w:val="299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审已开庭。</w:t>
            </w:r>
            <w:r>
              <w:rPr>
                <w:color w:val="000000"/>
                <w:spacing w:val="0"/>
                <w:w w:val="100"/>
                <w:position w:val="0"/>
                <w:sz w:val="18"/>
                <w:szCs w:val="18"/>
              </w:rPr>
              <w:t>（2021）</w:t>
            </w:r>
            <w:r>
              <w:rPr>
                <w:color w:val="000000"/>
                <w:spacing w:val="0"/>
                <w:w w:val="100"/>
                <w:position w:val="0"/>
              </w:rPr>
              <w:t>京 民终</w:t>
            </w:r>
            <w:r>
              <w:rPr>
                <w:color w:val="000000"/>
                <w:spacing w:val="0"/>
                <w:w w:val="100"/>
                <w:position w:val="0"/>
                <w:sz w:val="18"/>
                <w:szCs w:val="18"/>
              </w:rPr>
              <w:t>670</w:t>
            </w:r>
            <w:r>
              <w:rPr>
                <w:color w:val="000000"/>
                <w:spacing w:val="0"/>
                <w:w w:val="100"/>
                <w:position w:val="0"/>
              </w:rPr>
              <w:t xml:space="preserve">号案件北京市 高级人民法院终审裁 定：一、撤销北京市第 三中级人民法院 </w:t>
            </w:r>
            <w:r>
              <w:rPr>
                <w:color w:val="000000"/>
                <w:spacing w:val="0"/>
                <w:w w:val="100"/>
                <w:position w:val="0"/>
                <w:sz w:val="18"/>
                <w:szCs w:val="18"/>
              </w:rPr>
              <w:t>（2019</w:t>
            </w:r>
            <w:r>
              <w:rPr>
                <w:color w:val="000000"/>
                <w:spacing w:val="0"/>
                <w:w w:val="100"/>
                <w:position w:val="0"/>
              </w:rPr>
              <w:t xml:space="preserve">）京 </w:t>
            </w:r>
            <w:r>
              <w:rPr>
                <w:color w:val="000000"/>
                <w:spacing w:val="0"/>
                <w:w w:val="100"/>
                <w:position w:val="0"/>
                <w:sz w:val="18"/>
                <w:szCs w:val="18"/>
              </w:rPr>
              <w:t xml:space="preserve">03 </w:t>
            </w:r>
            <w:r>
              <w:rPr>
                <w:color w:val="000000"/>
                <w:spacing w:val="0"/>
                <w:w w:val="100"/>
                <w:position w:val="0"/>
              </w:rPr>
              <w:t xml:space="preserve">民初 </w:t>
            </w:r>
            <w:r>
              <w:rPr>
                <w:color w:val="000000"/>
                <w:spacing w:val="0"/>
                <w:w w:val="100"/>
                <w:position w:val="0"/>
                <w:sz w:val="18"/>
                <w:szCs w:val="18"/>
              </w:rPr>
              <w:t xml:space="preserve">412 </w:t>
            </w:r>
            <w:r>
              <w:rPr>
                <w:color w:val="000000"/>
                <w:spacing w:val="0"/>
                <w:w w:val="100"/>
                <w:position w:val="0"/>
              </w:rPr>
              <w:t>号之四民事裁定；二、 本案指令北京市第三 中级人民法院审理。</w:t>
            </w:r>
          </w:p>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重审一审已开庭，待下 裁决。</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3,521.6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20"/>
                <w:szCs w:val="20"/>
              </w:rPr>
              <w:t xml:space="preserve">苏 </w:t>
            </w:r>
            <w:r>
              <w:rPr>
                <w:color w:val="000000"/>
                <w:spacing w:val="0"/>
                <w:w w:val="100"/>
                <w:position w:val="0"/>
                <w:sz w:val="18"/>
                <w:szCs w:val="18"/>
              </w:rPr>
              <w:t xml:space="preserve">12 </w:t>
            </w:r>
            <w:r>
              <w:rPr>
                <w:color w:val="000000"/>
                <w:spacing w:val="0"/>
                <w:w w:val="100"/>
                <w:position w:val="0"/>
                <w:sz w:val="20"/>
                <w:szCs w:val="20"/>
              </w:rPr>
              <w:t xml:space="preserve">民初 </w:t>
            </w:r>
            <w:r>
              <w:rPr>
                <w:color w:val="000000"/>
                <w:spacing w:val="0"/>
                <w:w w:val="100"/>
                <w:position w:val="0"/>
                <w:sz w:val="18"/>
                <w:szCs w:val="18"/>
              </w:rPr>
              <w:t>150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福海</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泽、安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号案件江苏省泰州市</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盛船务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盛船务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中级人民法院一审判</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决：判决安盛船务对郭</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东泽不能清偿部分的</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债务承担二分之一的</w:t>
            </w:r>
          </w:p>
        </w:tc>
        <w:tc>
          <w:tcPr>
            <w:tcBorders>
              <w:left w:val="single" w:sz="4"/>
              <w:right w:val="single" w:sz="4"/>
            </w:tcBorders>
            <w:shd w:val="clear" w:color="auto" w:fill="FFFFFF"/>
            <w:vAlign w:val="top"/>
          </w:tcPr>
          <w:p>
            <w:pPr>
              <w:widowControl w:val="0"/>
              <w:rPr>
                <w:sz w:val="10"/>
                <w:szCs w:val="10"/>
              </w:rPr>
            </w:pPr>
          </w:p>
        </w:tc>
      </w:tr>
      <w:tr>
        <w:trPr>
          <w:trHeight w:val="219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赔偿责任。公司控股子 公司安盛船务经管理 人同意，已提起上诉。</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苏民终</w:t>
            </w:r>
            <w:r>
              <w:rPr>
                <w:color w:val="000000"/>
                <w:spacing w:val="0"/>
                <w:w w:val="100"/>
                <w:position w:val="0"/>
                <w:sz w:val="18"/>
                <w:szCs w:val="18"/>
              </w:rPr>
              <w:t>804</w:t>
            </w:r>
            <w:r>
              <w:rPr>
                <w:color w:val="000000"/>
                <w:spacing w:val="0"/>
                <w:w w:val="100"/>
                <w:position w:val="0"/>
              </w:rPr>
              <w:t>号 案件江苏省高级人民 法院终审判决：驳回上 诉，维持原判。二审案 件受理费</w:t>
            </w:r>
            <w:r>
              <w:rPr>
                <w:color w:val="000000"/>
                <w:spacing w:val="0"/>
                <w:w w:val="100"/>
                <w:position w:val="0"/>
                <w:sz w:val="18"/>
                <w:szCs w:val="18"/>
              </w:rPr>
              <w:t>216,800</w:t>
            </w:r>
            <w:r>
              <w:rPr>
                <w:color w:val="000000"/>
                <w:spacing w:val="0"/>
                <w:w w:val="100"/>
                <w:position w:val="0"/>
              </w:rPr>
              <w:t>元，</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由安盛船务公司负担。</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904.68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闽</w:t>
            </w:r>
            <w:r>
              <w:rPr>
                <w:color w:val="000000"/>
                <w:spacing w:val="0"/>
                <w:w w:val="100"/>
                <w:position w:val="0"/>
                <w:sz w:val="18"/>
                <w:szCs w:val="18"/>
              </w:rPr>
              <w:t>05</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务、石</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务、石</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2091</w:t>
            </w:r>
            <w:r>
              <w:rPr>
                <w:color w:val="000000"/>
                <w:spacing w:val="0"/>
                <w:w w:val="100"/>
                <w:position w:val="0"/>
              </w:rPr>
              <w:t>号案件福建省泉</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已现</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狮市明</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狮市明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州市中级人民法院一</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祥织造</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祥织造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审判决：交通银行股份</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偿</w:t>
            </w:r>
            <w:r>
              <w:rPr>
                <w:color w:val="000000"/>
                <w:spacing w:val="0"/>
                <w:w w:val="100"/>
                <w:position w:val="0"/>
                <w:sz w:val="18"/>
                <w:szCs w:val="18"/>
              </w:rPr>
              <w:t>50</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有限公司泉州分行与</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安盛船务签订的《保证</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合同》应属有效，安盛</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船务承担连带清偿责</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将以</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清偿</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226.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 xml:space="preserve">沪 </w:t>
            </w:r>
            <w:r>
              <w:rPr>
                <w:color w:val="000000"/>
                <w:spacing w:val="0"/>
                <w:w w:val="100"/>
                <w:position w:val="0"/>
                <w:sz w:val="18"/>
                <w:szCs w:val="18"/>
              </w:rPr>
              <w:t xml:space="preserve">0109 </w:t>
            </w:r>
            <w:r>
              <w:rPr>
                <w:color w:val="000000"/>
                <w:spacing w:val="0"/>
                <w:w w:val="100"/>
                <w:position w:val="0"/>
              </w:rPr>
              <w:t>民初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w:t>
            </w: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宏信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际贸易</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11594</w:t>
            </w:r>
            <w:r>
              <w:rPr>
                <w:color w:val="000000"/>
                <w:spacing w:val="0"/>
                <w:w w:val="100"/>
                <w:position w:val="0"/>
              </w:rPr>
              <w:t>号案件上海市虹</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r>
      <w:tr>
        <w:trPr>
          <w:trHeight w:val="274"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left w:val="single" w:sz="4"/>
            </w:tcBorders>
            <w:shd w:val="clear" w:color="auto" w:fill="FFFFFF"/>
            <w:vAlign w:val="top"/>
          </w:tcPr>
          <w:p>
            <w:pPr>
              <w:pStyle w:val="Style32"/>
              <w:keepNext w:val="0"/>
              <w:keepLines w:val="0"/>
              <w:widowControl w:val="0"/>
              <w:shd w:val="clear" w:color="auto" w:fill="auto"/>
              <w:tabs>
                <w:tab w:pos="365" w:val="left"/>
              </w:tabs>
              <w:bidi w:val="0"/>
              <w:spacing w:before="0" w:after="0" w:line="240" w:lineRule="auto"/>
              <w:ind w:left="0" w:right="0" w:firstLine="0"/>
              <w:jc w:val="left"/>
            </w:pPr>
            <w:r>
              <w:rPr>
                <w:color w:val="000000"/>
                <w:spacing w:val="0"/>
                <w:w w:val="100"/>
                <w:position w:val="0"/>
              </w:rPr>
              <w:t>（</w:t>
              <w:tab/>
              <w:t>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口区人民法院一审判</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保理</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海）有</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决：安通控股对仁建国</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际贸易（上海）有限公</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司、仁</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司不能清偿本判决第</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建集</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一至三项所判决债务</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团、郭</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的二分之一向天津宏</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东泽及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信商业保理有限公司</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承担赔偿责任。公司不</w:t>
            </w:r>
          </w:p>
        </w:tc>
        <w:tc>
          <w:tcPr>
            <w:tcBorders>
              <w:left w:val="single" w:sz="4"/>
              <w:right w:val="single" w:sz="4"/>
            </w:tcBorders>
            <w:shd w:val="clear" w:color="auto" w:fill="FFFFFF"/>
            <w:vAlign w:val="top"/>
          </w:tcPr>
          <w:p>
            <w:pPr>
              <w:widowControl w:val="0"/>
              <w:rPr>
                <w:sz w:val="10"/>
                <w:szCs w:val="10"/>
              </w:rPr>
            </w:pPr>
          </w:p>
        </w:tc>
      </w:tr>
      <w:tr>
        <w:trPr>
          <w:trHeight w:val="764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服该判决，已提起上 诉。二审已开庭，待下 判决。</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 xml:space="preserve">沪 </w:t>
            </w:r>
            <w:r>
              <w:rPr>
                <w:color w:val="000000"/>
                <w:spacing w:val="0"/>
                <w:w w:val="100"/>
                <w:position w:val="0"/>
                <w:sz w:val="18"/>
                <w:szCs w:val="18"/>
              </w:rPr>
              <w:t xml:space="preserve">0109 </w:t>
            </w:r>
            <w:r>
              <w:rPr>
                <w:color w:val="000000"/>
                <w:spacing w:val="0"/>
                <w:w w:val="100"/>
                <w:position w:val="0"/>
              </w:rPr>
              <w:t xml:space="preserve">民初 </w:t>
            </w:r>
            <w:r>
              <w:rPr>
                <w:color w:val="000000"/>
                <w:spacing w:val="0"/>
                <w:w w:val="100"/>
                <w:position w:val="0"/>
                <w:sz w:val="18"/>
                <w:szCs w:val="18"/>
              </w:rPr>
              <w:t>11594</w:t>
            </w:r>
            <w:r>
              <w:rPr>
                <w:color w:val="000000"/>
                <w:spacing w:val="0"/>
                <w:w w:val="100"/>
                <w:position w:val="0"/>
              </w:rPr>
              <w:t>号案件上海市虹 口区人民法院一审判 决：安通控股对仁建国 际贸易（上海）有限公 司不能清偿本判决第 一至三项所判决债务 的二分之一向天津宏 信商业保理有限公司 承担赔偿责任。公司不 服该判决，已提起上 诉。</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（2021）</w:t>
            </w:r>
            <w:r>
              <w:rPr>
                <w:color w:val="000000"/>
                <w:spacing w:val="0"/>
                <w:w w:val="100"/>
                <w:position w:val="0"/>
              </w:rPr>
              <w:t>沪</w:t>
            </w:r>
            <w:r>
              <w:rPr>
                <w:color w:val="000000"/>
                <w:spacing w:val="0"/>
                <w:w w:val="100"/>
                <w:position w:val="0"/>
                <w:sz w:val="18"/>
                <w:szCs w:val="18"/>
              </w:rPr>
              <w:t>74</w:t>
            </w:r>
            <w:r>
              <w:rPr>
                <w:color w:val="000000"/>
                <w:spacing w:val="0"/>
                <w:w w:val="100"/>
                <w:position w:val="0"/>
              </w:rPr>
              <w:t xml:space="preserve">民终 </w:t>
            </w:r>
            <w:r>
              <w:rPr>
                <w:color w:val="000000"/>
                <w:spacing w:val="0"/>
                <w:w w:val="100"/>
                <w:position w:val="0"/>
                <w:sz w:val="18"/>
                <w:szCs w:val="18"/>
              </w:rPr>
              <w:t>1549</w:t>
            </w:r>
            <w:r>
              <w:rPr>
                <w:color w:val="000000"/>
                <w:spacing w:val="0"/>
                <w:w w:val="100"/>
                <w:position w:val="0"/>
              </w:rPr>
              <w:t>号案件上海金融 法院终审判决：一、维 持一审法院民事判决 第三项；二、撤销一审 法院民事判决第一项、 第二项、第四项、第五 项、第六项；三、原审 被告仁建国际贸易（上 海）有限公司应于本判 决生效之日起十日内 支付被上诉人天津宏 信商业保理有限公司</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7"/>
        <w:gridCol w:w="854"/>
        <w:gridCol w:w="907"/>
        <w:gridCol w:w="648"/>
        <w:gridCol w:w="710"/>
        <w:gridCol w:w="994"/>
        <w:gridCol w:w="710"/>
        <w:gridCol w:w="566"/>
        <w:gridCol w:w="2266"/>
        <w:gridCol w:w="730"/>
      </w:tblGrid>
      <w:tr>
        <w:trPr>
          <w:trHeight w:val="114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tabs>
                <w:tab w:pos="619" w:val="left"/>
                <w:tab w:pos="1234" w:val="left"/>
                <w:tab w:pos="1862" w:val="left"/>
              </w:tabs>
              <w:bidi w:val="0"/>
              <w:spacing w:before="0" w:after="0" w:line="272" w:lineRule="exact"/>
              <w:ind w:left="0" w:right="0" w:firstLine="0"/>
              <w:jc w:val="both"/>
            </w:pPr>
            <w:r>
              <w:rPr>
                <w:color w:val="000000"/>
                <w:spacing w:val="0"/>
                <w:w w:val="100"/>
                <w:position w:val="0"/>
              </w:rPr>
              <w:t xml:space="preserve">保理融资款本金 </w:t>
            </w:r>
            <w:r>
              <w:rPr>
                <w:color w:val="000000"/>
                <w:spacing w:val="0"/>
                <w:w w:val="100"/>
                <w:position w:val="0"/>
                <w:sz w:val="18"/>
                <w:szCs w:val="18"/>
              </w:rPr>
              <w:t xml:space="preserve">4,282, </w:t>
            </w:r>
            <w:r>
              <w:rPr>
                <w:color w:val="000000"/>
                <w:spacing w:val="0"/>
                <w:w w:val="100"/>
                <w:position w:val="0"/>
                <w:sz w:val="18"/>
                <w:szCs w:val="18"/>
              </w:rPr>
              <w:t xml:space="preserve">139. </w:t>
            </w:r>
            <w:r>
              <w:rPr>
                <w:color w:val="000000"/>
                <w:spacing w:val="0"/>
                <w:w w:val="100"/>
                <w:position w:val="0"/>
                <w:sz w:val="18"/>
                <w:szCs w:val="18"/>
              </w:rPr>
              <w:t xml:space="preserve">31 </w:t>
            </w:r>
            <w:r>
              <w:rPr>
                <w:color w:val="000000"/>
                <w:spacing w:val="0"/>
                <w:w w:val="100"/>
                <w:position w:val="0"/>
              </w:rPr>
              <w:t>元；四、 原审被告仁建国际贸 易（上海）有限公司应 于本判决生效之日起 十日内支付被上诉人 天津宏信商业保理有 限</w:t>
              <w:tab/>
              <w:t>公</w:t>
              <w:tab/>
              <w:t>司</w:t>
              <w:tab/>
              <w:t>以</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 xml:space="preserve">4,282, </w:t>
            </w:r>
            <w:r>
              <w:rPr>
                <w:color w:val="000000"/>
                <w:spacing w:val="0"/>
                <w:w w:val="100"/>
                <w:position w:val="0"/>
                <w:sz w:val="18"/>
                <w:szCs w:val="18"/>
              </w:rPr>
              <w:t xml:space="preserve">139. </w:t>
            </w:r>
            <w:r>
              <w:rPr>
                <w:color w:val="000000"/>
                <w:spacing w:val="0"/>
                <w:w w:val="100"/>
                <w:position w:val="0"/>
                <w:sz w:val="18"/>
                <w:szCs w:val="18"/>
              </w:rPr>
              <w:t xml:space="preserve">31 </w:t>
            </w:r>
            <w:r>
              <w:rPr>
                <w:color w:val="000000"/>
                <w:spacing w:val="0"/>
                <w:w w:val="100"/>
                <w:position w:val="0"/>
              </w:rPr>
              <w:t>元为基 数，按照年利率</w:t>
            </w:r>
            <w:r>
              <w:rPr>
                <w:color w:val="000000"/>
                <w:spacing w:val="0"/>
                <w:w w:val="100"/>
                <w:position w:val="0"/>
                <w:sz w:val="18"/>
                <w:szCs w:val="18"/>
              </w:rPr>
              <w:t>13%</w:t>
            </w:r>
            <w:r>
              <w:rPr>
                <w:color w:val="000000"/>
                <w:spacing w:val="0"/>
                <w:w w:val="100"/>
                <w:position w:val="0"/>
              </w:rPr>
              <w:t>的 标准，自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 xml:space="preserve">日起计算至实际清偿 之日止的利息；五、原 审被告上海仁建企业 发展集团有限公司、原 审被告郭东泽对原审 被告仁建国际贸易（上 海）有限公司上述第一 项、第三项、第四项付 款义务承担连带清偿 责任；六、上诉人安通 控股对原审被告仁建 国际贸易（上海）有限 公司不能清偿本判决 第一项、第三项、第四 项所判决债务的二分 之一向被上诉人天津 宏信商业保理有限公 司承担赔偿责任；七、 驳回被上诉人天津宏 信商业保理有限公司 其余一审诉讼请求。一 审案件受理费、公告 费、财产保全费，由仁 建国际贸易（上海）有 限公司、上海仁建企业 发展集团有限公司、安 通控股、郭东泽共同负 担 </w:t>
            </w:r>
            <w:r>
              <w:rPr>
                <w:color w:val="000000"/>
                <w:spacing w:val="0"/>
                <w:w w:val="100"/>
                <w:position w:val="0"/>
                <w:sz w:val="18"/>
                <w:szCs w:val="18"/>
              </w:rPr>
              <w:t xml:space="preserve">49, </w:t>
            </w:r>
            <w:r>
              <w:rPr>
                <w:color w:val="000000"/>
                <w:spacing w:val="0"/>
                <w:w w:val="100"/>
                <w:position w:val="0"/>
                <w:sz w:val="18"/>
                <w:szCs w:val="18"/>
              </w:rPr>
              <w:t xml:space="preserve">242. </w:t>
            </w:r>
            <w:r>
              <w:rPr>
                <w:color w:val="000000"/>
                <w:spacing w:val="0"/>
                <w:w w:val="100"/>
                <w:position w:val="0"/>
                <w:sz w:val="18"/>
                <w:szCs w:val="18"/>
              </w:rPr>
              <w:t xml:space="preserve">73 </w:t>
            </w:r>
            <w:r>
              <w:rPr>
                <w:color w:val="000000"/>
                <w:spacing w:val="0"/>
                <w:w w:val="100"/>
                <w:position w:val="0"/>
              </w:rPr>
              <w:t>元，二审 案件受理费,公告费</w:t>
            </w:r>
            <w:r>
              <w:rPr>
                <w:color w:val="000000"/>
                <w:spacing w:val="0"/>
                <w:w w:val="100"/>
                <w:position w:val="0"/>
                <w:sz w:val="18"/>
                <w:szCs w:val="18"/>
              </w:rPr>
              <w:t xml:space="preserve">3, </w:t>
            </w:r>
            <w:r>
              <w:rPr>
                <w:color w:val="000000"/>
                <w:spacing w:val="0"/>
                <w:w w:val="100"/>
                <w:position w:val="0"/>
              </w:rPr>
              <w:t xml:space="preserve">由安通控股负担 </w:t>
            </w:r>
            <w:r>
              <w:rPr>
                <w:color w:val="000000"/>
                <w:spacing w:val="0"/>
                <w:w w:val="100"/>
                <w:position w:val="0"/>
                <w:sz w:val="18"/>
                <w:szCs w:val="18"/>
              </w:rPr>
              <w:t xml:space="preserve">41,237.59 </w:t>
            </w: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皖江 金融 租赁 股份 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仁建国 际贸易 （上 海）有 限公 司、仁 建集 团、郭</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仁建国 际贸易</w:t>
            </w:r>
          </w:p>
          <w:p>
            <w:pPr>
              <w:pStyle w:val="Style32"/>
              <w:keepNext w:val="0"/>
              <w:keepLines w:val="0"/>
              <w:widowControl w:val="0"/>
              <w:shd w:val="clear" w:color="auto" w:fill="auto"/>
              <w:tabs>
                <w:tab w:pos="365" w:val="left"/>
              </w:tabs>
              <w:bidi w:val="0"/>
              <w:spacing w:before="0" w:after="0" w:line="269" w:lineRule="exact"/>
              <w:ind w:left="0" w:right="0" w:firstLine="0"/>
              <w:jc w:val="left"/>
            </w:pPr>
            <w:r>
              <w:rPr>
                <w:color w:val="000000"/>
                <w:spacing w:val="0"/>
                <w:w w:val="100"/>
                <w:position w:val="0"/>
              </w:rPr>
              <w:t>（</w:t>
              <w:tab/>
              <w:t>上</w:t>
            </w:r>
          </w:p>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海）有 限公 司、仁 建集 团、郭</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原控 股股 东违 规担 保合 同纠 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2,139.8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pStyle w:val="Style75"/>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未开庭</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（2021）</w:t>
            </w:r>
            <w:r>
              <w:rPr>
                <w:color w:val="000000"/>
                <w:spacing w:val="0"/>
                <w:w w:val="100"/>
                <w:position w:val="0"/>
              </w:rPr>
              <w:t xml:space="preserve">闽 </w:t>
            </w:r>
            <w:r>
              <w:rPr>
                <w:color w:val="000000"/>
                <w:spacing w:val="0"/>
                <w:w w:val="100"/>
                <w:position w:val="0"/>
                <w:sz w:val="18"/>
                <w:szCs w:val="18"/>
              </w:rPr>
              <w:t xml:space="preserve">0503 </w:t>
            </w:r>
            <w:r>
              <w:rPr>
                <w:color w:val="000000"/>
                <w:spacing w:val="0"/>
                <w:w w:val="100"/>
                <w:position w:val="0"/>
              </w:rPr>
              <w:t xml:space="preserve">民初 </w:t>
            </w:r>
            <w:r>
              <w:rPr>
                <w:color w:val="000000"/>
                <w:spacing w:val="0"/>
                <w:w w:val="100"/>
                <w:position w:val="0"/>
                <w:sz w:val="18"/>
                <w:szCs w:val="18"/>
              </w:rPr>
              <w:t>5558</w:t>
            </w:r>
            <w:r>
              <w:rPr>
                <w:color w:val="000000"/>
                <w:spacing w:val="0"/>
                <w:w w:val="100"/>
                <w:position w:val="0"/>
              </w:rPr>
              <w:t xml:space="preserve">号案件福建省泉 州市丰泽区人民法院 一审判决：确认皖江金 融租赁股份有限公司 对安盛船务、安通物流 享有 </w:t>
            </w:r>
            <w:r>
              <w:rPr>
                <w:color w:val="000000"/>
                <w:spacing w:val="0"/>
                <w:w w:val="100"/>
                <w:position w:val="0"/>
                <w:sz w:val="18"/>
                <w:szCs w:val="18"/>
              </w:rPr>
              <w:t xml:space="preserve">21,250,357.68 </w:t>
            </w:r>
            <w:r>
              <w:rPr>
                <w:color w:val="000000"/>
                <w:spacing w:val="0"/>
                <w:w w:val="100"/>
                <w:position w:val="0"/>
              </w:rPr>
              <w:t>元 破产债权（其中本金</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待清 偿</w:t>
            </w:r>
          </w:p>
        </w:tc>
      </w:tr>
    </w:tbl>
    <w:tbl>
      <w:tblPr>
        <w:tblOverlap w:val="never"/>
        <w:jc w:val="center"/>
        <w:tblLayout w:type="fixed"/>
      </w:tblPr>
      <w:tblGrid>
        <w:gridCol w:w="677"/>
        <w:gridCol w:w="854"/>
        <w:gridCol w:w="907"/>
        <w:gridCol w:w="648"/>
        <w:gridCol w:w="710"/>
        <w:gridCol w:w="994"/>
        <w:gridCol w:w="710"/>
        <w:gridCol w:w="566"/>
        <w:gridCol w:w="2266"/>
        <w:gridCol w:w="730"/>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东泽及 安通控 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东泽及 安通控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19,550,695.87 </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逾 期付款违约金 </w:t>
            </w:r>
            <w:r>
              <w:rPr>
                <w:color w:val="000000"/>
                <w:spacing w:val="0"/>
                <w:w w:val="100"/>
                <w:position w:val="0"/>
                <w:sz w:val="18"/>
                <w:szCs w:val="18"/>
              </w:rPr>
              <w:t xml:space="preserve">1,699, </w:t>
            </w:r>
            <w:r>
              <w:rPr>
                <w:color w:val="000000"/>
                <w:spacing w:val="0"/>
                <w:w w:val="100"/>
                <w:position w:val="0"/>
                <w:sz w:val="18"/>
                <w:szCs w:val="18"/>
              </w:rPr>
              <w:t xml:space="preserve">661.81 </w:t>
            </w:r>
            <w:r>
              <w:rPr>
                <w:color w:val="000000"/>
                <w:spacing w:val="0"/>
                <w:w w:val="100"/>
                <w:position w:val="0"/>
              </w:rPr>
              <w:t>元）案件 受理费</w:t>
            </w:r>
            <w:r>
              <w:rPr>
                <w:color w:val="000000"/>
                <w:spacing w:val="0"/>
                <w:w w:val="100"/>
                <w:position w:val="0"/>
                <w:sz w:val="18"/>
                <w:szCs w:val="18"/>
              </w:rPr>
              <w:t>148,051.7</w:t>
            </w:r>
            <w:r>
              <w:rPr>
                <w:color w:val="000000"/>
                <w:spacing w:val="0"/>
                <w:w w:val="100"/>
                <w:position w:val="0"/>
              </w:rPr>
              <w:t>元， 由安盛船务、安通物流 负担，应在判决生效后 五日内缴交。</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both"/>
      </w:pPr>
      <w:bookmarkStart w:id="566" w:name="bookmark566"/>
      <w:bookmarkStart w:id="567" w:name="bookmark567"/>
      <w:bookmarkStart w:id="568" w:name="bookmark568"/>
      <w:bookmarkStart w:id="569" w:name="bookmark569"/>
      <w:r>
        <w:rPr>
          <w:rFonts w:ascii="Calibri" w:eastAsia="Calibri" w:hAnsi="Calibri" w:cs="Calibri"/>
          <w:color w:val="000000"/>
          <w:spacing w:val="0"/>
          <w:w w:val="100"/>
          <w:position w:val="0"/>
        </w:rPr>
        <w:t>（</w:t>
      </w:r>
      <w:bookmarkEnd w:id="568"/>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566"/>
      <w:bookmarkEnd w:id="567"/>
      <w:bookmarkEnd w:id="569"/>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日在上海证券交易所网站披露了《关于上海证券交易所对公司</w:t>
      </w:r>
      <w:r>
        <w:rPr>
          <w:color w:val="000000"/>
          <w:spacing w:val="0"/>
          <w:w w:val="100"/>
          <w:position w:val="0"/>
          <w:sz w:val="18"/>
          <w:szCs w:val="18"/>
        </w:rPr>
        <w:t xml:space="preserve">2019 </w:t>
      </w:r>
      <w:r>
        <w:rPr>
          <w:color w:val="000000"/>
          <w:spacing w:val="0"/>
          <w:w w:val="100"/>
          <w:position w:val="0"/>
        </w:rPr>
        <w:t>年年度报告事后审核问询函回复的公告》（公告编号：</w:t>
      </w:r>
      <w:r>
        <w:rPr>
          <w:color w:val="000000"/>
          <w:spacing w:val="0"/>
          <w:w w:val="100"/>
          <w:position w:val="0"/>
          <w:sz w:val="18"/>
          <w:szCs w:val="18"/>
        </w:rPr>
        <w:t>2020-067）</w:t>
      </w:r>
      <w:r>
        <w:rPr>
          <w:color w:val="000000"/>
          <w:spacing w:val="0"/>
          <w:w w:val="100"/>
          <w:position w:val="0"/>
        </w:rPr>
        <w:t>，回复中公司对未在定期报告 也未在临时公告中披露的日常性经营诉讼事项进行了补充披露。</w:t>
      </w:r>
    </w:p>
    <w:p>
      <w:pPr>
        <w:pStyle w:val="Style16"/>
        <w:keepNext w:val="0"/>
        <w:keepLines w:val="0"/>
        <w:widowControl w:val="0"/>
        <w:shd w:val="clear" w:color="auto" w:fill="auto"/>
        <w:bidi w:val="0"/>
        <w:spacing w:before="0" w:after="460" w:line="411"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日，泉州中院作出</w:t>
      </w:r>
      <w:r>
        <w:rPr>
          <w:color w:val="000000"/>
          <w:spacing w:val="0"/>
          <w:w w:val="100"/>
          <w:position w:val="0"/>
          <w:sz w:val="18"/>
          <w:szCs w:val="18"/>
        </w:rPr>
        <w:t>（2020）</w:t>
      </w:r>
      <w:r>
        <w:rPr>
          <w:color w:val="000000"/>
          <w:spacing w:val="0"/>
          <w:w w:val="100"/>
          <w:position w:val="0"/>
        </w:rPr>
        <w:t>闽</w:t>
      </w:r>
      <w:r>
        <w:rPr>
          <w:color w:val="000000"/>
          <w:spacing w:val="0"/>
          <w:w w:val="100"/>
          <w:position w:val="0"/>
          <w:sz w:val="18"/>
          <w:szCs w:val="18"/>
        </w:rPr>
        <w:t>05</w:t>
      </w:r>
      <w:r>
        <w:rPr>
          <w:color w:val="000000"/>
          <w:spacing w:val="0"/>
          <w:w w:val="100"/>
          <w:position w:val="0"/>
        </w:rPr>
        <w:t>破申</w:t>
      </w:r>
      <w:r>
        <w:rPr>
          <w:color w:val="000000"/>
          <w:spacing w:val="0"/>
          <w:w w:val="100"/>
          <w:position w:val="0"/>
          <w:sz w:val="18"/>
          <w:szCs w:val="18"/>
        </w:rPr>
        <w:t>13</w:t>
      </w:r>
      <w:r>
        <w:rPr>
          <w:color w:val="000000"/>
          <w:spacing w:val="0"/>
          <w:w w:val="100"/>
          <w:position w:val="0"/>
        </w:rPr>
        <w:t>号《民事裁定书》裁定受理安通控 股重整，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日，泉州中院裁定批准安通控股重整计划，并终止安通控股重整程序。 根据《安通控股股份有限公司重整计划（草案）》和《安通控股股份有限公司重整计划（草案） 之出资人权益调整方案》，公司因诉讼、仲裁已由法院判决确认的应由公司及子公司安通物流和 安盛船务承担的责任的将按照《重整计划》规定通过以股抵债的方式进行清偿。同时对于尚处于 诉讼过程中或尚需债权人向管理人补充提供证据材料的，针对该部分债权，《重整计划》已按照 最大合理口径预留了相应数量的股票，提存至指定账户，后续根据该等诉讼仲裁结果以及债权人 补充提供的证据情况，由管理人对债权进行审查并经法院裁定确认后，公司将根据《重整计划》 的规定进行清偿。</w:t>
      </w:r>
    </w:p>
    <w:p>
      <w:pPr>
        <w:pStyle w:val="Style35"/>
        <w:keepNext/>
        <w:keepLines/>
        <w:widowControl w:val="0"/>
        <w:shd w:val="clear" w:color="auto" w:fill="auto"/>
        <w:bidi w:val="0"/>
        <w:spacing w:before="0" w:after="80" w:line="274" w:lineRule="exact"/>
        <w:ind w:left="520" w:right="0" w:hanging="520"/>
        <w:jc w:val="both"/>
      </w:pPr>
      <w:bookmarkStart w:id="570" w:name="bookmark570"/>
      <w:bookmarkStart w:id="571" w:name="bookmark571"/>
      <w:bookmarkStart w:id="572" w:name="bookmark572"/>
      <w:r>
        <w:rPr>
          <w:color w:val="000000"/>
          <w:spacing w:val="0"/>
          <w:w w:val="100"/>
          <w:position w:val="0"/>
        </w:rPr>
        <w:t>十、上市公司及其董事、监事、高级管理人员、控股股东、实际控制人涉嫌违法违规、受到处罚 及整改情况</w:t>
      </w:r>
      <w:bookmarkEnd w:id="570"/>
      <w:bookmarkEnd w:id="571"/>
      <w:bookmarkEnd w:id="572"/>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260" w:line="331" w:lineRule="exact"/>
        <w:ind w:left="0" w:right="0" w:firstLine="0"/>
        <w:jc w:val="both"/>
      </w:pPr>
      <w:r>
        <w:rPr>
          <w:b/>
          <w:bCs/>
          <w:color w:val="000000"/>
          <w:spacing w:val="0"/>
          <w:w w:val="100"/>
          <w:position w:val="0"/>
        </w:rPr>
        <w:t xml:space="preserve">十一、报告期内公司及其控股股东、实际控制人诚信状况的说明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十二、重大关联交易</w:t>
      </w:r>
    </w:p>
    <w:p>
      <w:pPr>
        <w:pStyle w:val="Style16"/>
        <w:keepNext w:val="0"/>
        <w:keepLines w:val="0"/>
        <w:widowControl w:val="0"/>
        <w:shd w:val="clear" w:color="auto" w:fill="auto"/>
        <w:bidi w:val="0"/>
        <w:spacing w:before="0" w:after="0" w:line="336" w:lineRule="exact"/>
        <w:ind w:left="0" w:right="0" w:firstLine="0"/>
        <w:jc w:val="both"/>
      </w:pPr>
      <w:bookmarkStart w:id="573" w:name="bookmark573"/>
      <w:r>
        <w:rPr>
          <w:rFonts w:ascii="Calibri" w:eastAsia="Calibri" w:hAnsi="Calibri" w:cs="Calibri"/>
          <w:b/>
          <w:bCs/>
          <w:color w:val="000000"/>
          <w:spacing w:val="0"/>
          <w:w w:val="100"/>
          <w:position w:val="0"/>
        </w:rPr>
        <w:t>（</w:t>
      </w:r>
      <w:bookmarkEnd w:id="573"/>
      <w:r>
        <w:rPr>
          <w:b/>
          <w:bCs/>
          <w:color w:val="000000"/>
          <w:spacing w:val="0"/>
          <w:w w:val="100"/>
          <w:position w:val="0"/>
        </w:rPr>
        <w:t>一</w:t>
      </w:r>
      <w:r>
        <w:rPr>
          <w:rFonts w:ascii="Calibri" w:eastAsia="Calibri" w:hAnsi="Calibri" w:cs="Calibri"/>
          <w:b/>
          <w:bCs/>
          <w:color w:val="000000"/>
          <w:spacing w:val="0"/>
          <w:w w:val="100"/>
          <w:position w:val="0"/>
        </w:rPr>
        <w:t>）</w:t>
      </w:r>
      <w:r>
        <w:rPr>
          <w:b/>
          <w:bCs/>
          <w:color w:val="000000"/>
          <w:spacing w:val="0"/>
          <w:w w:val="100"/>
          <w:position w:val="0"/>
        </w:rPr>
        <w:t>与日常经营相关的关联交易</w:t>
      </w:r>
    </w:p>
    <w:p>
      <w:pPr>
        <w:pStyle w:val="Style16"/>
        <w:keepNext w:val="0"/>
        <w:keepLines w:val="0"/>
        <w:widowControl w:val="0"/>
        <w:shd w:val="clear" w:color="auto" w:fill="auto"/>
        <w:tabs>
          <w:tab w:pos="434" w:val="left"/>
        </w:tabs>
        <w:bidi w:val="0"/>
        <w:spacing w:before="0" w:after="0" w:line="336" w:lineRule="exact"/>
        <w:ind w:left="0" w:right="0" w:firstLine="0"/>
        <w:jc w:val="both"/>
      </w:pPr>
      <w:bookmarkStart w:id="574" w:name="bookmark574"/>
      <w:r>
        <w:rPr>
          <w:b/>
          <w:bCs/>
          <w:color w:val="000000"/>
          <w:spacing w:val="0"/>
          <w:w w:val="100"/>
          <w:position w:val="0"/>
        </w:rPr>
        <w:t>1</w:t>
      </w:r>
      <w:bookmarkEnd w:id="57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34" w:val="left"/>
        </w:tabs>
        <w:bidi w:val="0"/>
        <w:spacing w:before="0" w:after="0" w:line="336" w:lineRule="exact"/>
        <w:ind w:left="0" w:right="0" w:firstLine="0"/>
        <w:jc w:val="both"/>
      </w:pPr>
      <w:bookmarkStart w:id="575" w:name="bookmark575"/>
      <w:r>
        <w:rPr>
          <w:b/>
          <w:bCs/>
          <w:color w:val="000000"/>
          <w:spacing w:val="0"/>
          <w:w w:val="100"/>
          <w:position w:val="0"/>
        </w:rPr>
        <w:t>2</w:t>
      </w:r>
      <w:bookmarkEnd w:id="575"/>
      <w:r>
        <w:rPr>
          <w:b/>
          <w:bCs/>
          <w:color w:val="000000"/>
          <w:spacing w:val="0"/>
          <w:w w:val="100"/>
          <w:position w:val="0"/>
        </w:rPr>
        <w:t>、</w:t>
        <w:tab/>
        <w:t>已在临时公告披露，但有后续实施的进展或变化的事项</w:t>
      </w:r>
    </w:p>
    <w:p>
      <w:pPr>
        <w:pStyle w:val="Style16"/>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260" w:line="413" w:lineRule="exact"/>
        <w:ind w:left="0" w:right="0" w:firstLine="520"/>
        <w:jc w:val="both"/>
        <w:sectPr>
          <w:footnotePr>
            <w:pos w:val="pageBottom"/>
            <w:numFmt w:val="decimal"/>
            <w:numRestart w:val="continuous"/>
          </w:footnotePr>
          <w:pgSz w:w="12147" w:h="16857"/>
          <w:pgMar w:top="1382" w:right="1280" w:bottom="1536" w:left="1804" w:header="0" w:footer="3" w:gutter="0"/>
          <w:cols w:space="720"/>
          <w:noEndnote/>
          <w:rtlGutter w:val="0"/>
          <w:docGrid w:linePitch="360"/>
        </w:sectPr>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日分别召开了第七届董事会第六次会议和</w:t>
      </w:r>
      <w:r>
        <w:rPr>
          <w:color w:val="000000"/>
          <w:spacing w:val="0"/>
          <w:w w:val="100"/>
          <w:position w:val="0"/>
          <w:sz w:val="18"/>
          <w:szCs w:val="18"/>
        </w:rPr>
        <w:t xml:space="preserve">2020 </w:t>
      </w:r>
      <w:r>
        <w:rPr>
          <w:color w:val="000000"/>
          <w:spacing w:val="0"/>
          <w:w w:val="100"/>
          <w:position w:val="0"/>
        </w:rPr>
        <w:t>年年度股东大会，审议通过了《关于</w:t>
      </w:r>
      <w:r>
        <w:rPr>
          <w:color w:val="000000"/>
          <w:spacing w:val="0"/>
          <w:w w:val="100"/>
          <w:position w:val="0"/>
          <w:sz w:val="18"/>
          <w:szCs w:val="18"/>
        </w:rPr>
        <w:t>2021</w:t>
      </w:r>
      <w:r>
        <w:rPr>
          <w:color w:val="000000"/>
          <w:spacing w:val="0"/>
          <w:w w:val="100"/>
          <w:position w:val="0"/>
        </w:rPr>
        <w:t>年度公司与关联方日常关联交易预计的议案》。</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日公司召开了第七届董事会</w:t>
      </w:r>
      <w:r>
        <w:rPr>
          <w:color w:val="000000"/>
          <w:spacing w:val="0"/>
          <w:w w:val="100"/>
          <w:position w:val="0"/>
          <w:sz w:val="18"/>
          <w:szCs w:val="18"/>
        </w:rPr>
        <w:t>2021</w:t>
      </w:r>
      <w:r>
        <w:rPr>
          <w:color w:val="000000"/>
          <w:spacing w:val="0"/>
          <w:w w:val="100"/>
          <w:position w:val="0"/>
        </w:rPr>
        <w:t>年第六次临时会议审议通过了《关于新增</w:t>
      </w:r>
      <w:r>
        <w:rPr>
          <w:color w:val="000000"/>
          <w:spacing w:val="0"/>
          <w:w w:val="100"/>
          <w:position w:val="0"/>
          <w:sz w:val="18"/>
          <w:szCs w:val="18"/>
        </w:rPr>
        <w:t>2021</w:t>
      </w:r>
      <w:r>
        <w:rPr>
          <w:color w:val="000000"/>
          <w:spacing w:val="0"/>
          <w:w w:val="100"/>
          <w:position w:val="0"/>
        </w:rPr>
        <w:t>年度 日常关联交易预计的议案》。</w:t>
      </w:r>
    </w:p>
    <w:p>
      <w:pPr>
        <w:pStyle w:val="Style16"/>
        <w:keepNext w:val="0"/>
        <w:keepLines w:val="0"/>
        <w:widowControl w:val="0"/>
        <w:shd w:val="clear" w:color="auto" w:fill="auto"/>
        <w:bidi w:val="0"/>
        <w:spacing w:before="0" w:after="40" w:line="403" w:lineRule="exact"/>
        <w:ind w:left="0" w:right="0" w:firstLine="520"/>
        <w:jc w:val="both"/>
      </w:pPr>
      <w:r>
        <w:rPr>
          <w:color w:val="000000"/>
          <w:spacing w:val="0"/>
          <w:w w:val="100"/>
          <w:position w:val="0"/>
        </w:rPr>
        <w:t xml:space="preserve">上述议案的具体内容详见公司于指定信息披露媒体《中国证券报》、《上海证券报》和上海 </w:t>
      </w:r>
      <w:r>
        <w:rPr>
          <w:color w:val="000000"/>
          <w:spacing w:val="0"/>
          <w:w w:val="100"/>
          <w:position w:val="0"/>
        </w:rPr>
        <w:t>证券交易所网站</w:t>
      </w:r>
      <w:r>
        <w:rPr>
          <w:color w:val="000000"/>
          <w:spacing w:val="0"/>
          <w:w w:val="100"/>
          <w:position w:val="0"/>
          <w:sz w:val="18"/>
          <w:szCs w:val="18"/>
        </w:rPr>
        <w:t>（http://www.sse.com.cn/）</w:t>
      </w:r>
      <w:r>
        <w:rPr>
          <w:color w:val="000000"/>
          <w:spacing w:val="0"/>
          <w:w w:val="100"/>
          <w:position w:val="0"/>
        </w:rPr>
        <w:t>披露的公告，公告编号分别为：</w:t>
      </w:r>
      <w:r>
        <w:rPr>
          <w:color w:val="000000"/>
          <w:spacing w:val="0"/>
          <w:w w:val="100"/>
          <w:position w:val="0"/>
          <w:sz w:val="18"/>
          <w:szCs w:val="18"/>
        </w:rPr>
        <w:t>2021-020</w:t>
      </w:r>
      <w:r>
        <w:rPr>
          <w:color w:val="000000"/>
          <w:spacing w:val="0"/>
          <w:w w:val="100"/>
          <w:position w:val="0"/>
        </w:rPr>
        <w:t>、</w:t>
      </w:r>
      <w:r>
        <w:rPr>
          <w:color w:val="000000"/>
          <w:spacing w:val="0"/>
          <w:w w:val="100"/>
          <w:position w:val="0"/>
          <w:sz w:val="18"/>
          <w:szCs w:val="18"/>
        </w:rPr>
        <w:t>2021-041</w:t>
      </w:r>
      <w:r>
        <w:rPr>
          <w:color w:val="000000"/>
          <w:spacing w:val="0"/>
          <w:w w:val="100"/>
          <w:position w:val="0"/>
          <w:sz w:val="18"/>
          <w:szCs w:val="18"/>
        </w:rPr>
        <w:t xml:space="preserve"> </w:t>
      </w:r>
      <w:r>
        <w:rPr>
          <w:color w:val="000000"/>
          <w:spacing w:val="0"/>
          <w:w w:val="100"/>
          <w:position w:val="0"/>
        </w:rPr>
        <w:t xml:space="preserve">和 </w:t>
      </w:r>
      <w:r>
        <w:rPr>
          <w:color w:val="000000"/>
          <w:spacing w:val="0"/>
          <w:w w:val="100"/>
          <w:position w:val="0"/>
          <w:sz w:val="18"/>
          <w:szCs w:val="18"/>
        </w:rPr>
        <w:t>2021-066</w:t>
      </w:r>
      <w:r>
        <w:rPr>
          <w:color w:val="000000"/>
          <w:spacing w:val="0"/>
          <w:w w:val="100"/>
          <w:position w:val="0"/>
        </w:rPr>
        <w:t>。</w:t>
      </w:r>
    </w:p>
    <w:p>
      <w:pPr>
        <w:pStyle w:val="Style16"/>
        <w:keepNext w:val="0"/>
        <w:keepLines w:val="0"/>
        <w:widowControl w:val="0"/>
        <w:shd w:val="clear" w:color="auto" w:fill="auto"/>
        <w:bidi w:val="0"/>
        <w:spacing w:before="0" w:after="140" w:line="403" w:lineRule="exact"/>
        <w:ind w:left="0" w:right="0" w:firstLine="520"/>
        <w:jc w:val="both"/>
      </w:pPr>
      <w:r>
        <w:rPr>
          <w:color w:val="000000"/>
          <w:spacing w:val="0"/>
          <w:w w:val="100"/>
          <w:position w:val="0"/>
        </w:rPr>
        <w:t>截至本报告期末，公司与上述议案中涉及的关联方发生的关联交易具体如下：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102"/>
        <w:gridCol w:w="1699"/>
        <w:gridCol w:w="1704"/>
        <w:gridCol w:w="1843"/>
        <w:gridCol w:w="1723"/>
      </w:tblGrid>
      <w:tr>
        <w:trPr>
          <w:trHeight w:val="57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关联交易定价方 式及决策程序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200"/>
              <w:jc w:val="both"/>
            </w:pPr>
            <w:r>
              <w:rPr>
                <w:color w:val="000000"/>
                <w:spacing w:val="0"/>
                <w:w w:val="100"/>
                <w:position w:val="0"/>
              </w:rPr>
              <w:t>招商局港口集团股</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份有限公司及其合 并范围内子公司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物流辅助业务及 租赁业务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14,161.22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14,438.19</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上海国际港务（集 团）股份有限公司及 其合并范围内子公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物流辅助业务及 租赁业务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21,432.39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13,534.11</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宁波舟山港股份有 限公司及其合并范 围内子公司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物流辅助业务及 租赁业务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1,220.22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1,145.47</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青岛前湾联合集装 箱码头有限责任公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物流辅助业务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5,419.06</w:t>
            </w:r>
          </w:p>
        </w:tc>
      </w:tr>
      <w:tr>
        <w:trPr>
          <w:trHeight w:val="78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200" w:right="0" w:firstLine="0"/>
              <w:jc w:val="both"/>
            </w:pPr>
            <w:r>
              <w:rPr>
                <w:color w:val="000000"/>
                <w:spacing w:val="0"/>
                <w:w w:val="100"/>
                <w:position w:val="0"/>
              </w:rPr>
              <w:t>大连集发环渤海集 装箱运输有限公司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物流辅助业务及 租赁业务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1,377.74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r>
      <w:tr>
        <w:trPr>
          <w:trHeight w:val="79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辽宁新丝路国际物 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物流辅助业务及 租赁业务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683.29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30.51</w:t>
            </w:r>
          </w:p>
        </w:tc>
      </w:tr>
      <w:tr>
        <w:trPr>
          <w:trHeight w:val="78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盘锦港集团有限公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物流辅助业务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108.39</w:t>
            </w:r>
          </w:p>
        </w:tc>
      </w:tr>
      <w:tr>
        <w:trPr>
          <w:trHeight w:val="79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招商港融大数据股 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物流辅助业务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612.92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687.13</w:t>
            </w:r>
          </w:p>
        </w:tc>
      </w:tr>
      <w:tr>
        <w:trPr>
          <w:trHeight w:val="8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中航国际租赁有限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融资租赁所需支 付的船舶租金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1,964.90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rPr>
        <w:t>3</w:t>
      </w:r>
      <w:bookmarkEnd w:id="578"/>
      <w:r>
        <w:rPr>
          <w:color w:val="000000"/>
          <w:spacing w:val="0"/>
          <w:w w:val="100"/>
          <w:position w:val="0"/>
        </w:rPr>
        <w:t>、临时公告未披露的事项</w:t>
      </w:r>
      <w:bookmarkEnd w:id="576"/>
      <w:bookmarkEnd w:id="577"/>
      <w:bookmarkEnd w:id="579"/>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both"/>
      </w:pPr>
      <w:bookmarkStart w:id="580" w:name="bookmark580"/>
      <w:r>
        <w:rPr>
          <w:b/>
          <w:bCs/>
          <w:color w:val="000000"/>
          <w:spacing w:val="0"/>
          <w:w w:val="100"/>
          <w:position w:val="0"/>
        </w:rPr>
        <w:t>（</w:t>
      </w:r>
      <w:bookmarkEnd w:id="580"/>
      <w:r>
        <w:rPr>
          <w:b/>
          <w:bCs/>
          <w:color w:val="000000"/>
          <w:spacing w:val="0"/>
          <w:w w:val="100"/>
          <w:position w:val="0"/>
        </w:rPr>
        <w:t>二）资产或股权收购、出售发生的关联交易</w:t>
      </w:r>
    </w:p>
    <w:p>
      <w:pPr>
        <w:pStyle w:val="Style16"/>
        <w:keepNext w:val="0"/>
        <w:keepLines w:val="0"/>
        <w:widowControl w:val="0"/>
        <w:shd w:val="clear" w:color="auto" w:fill="auto"/>
        <w:tabs>
          <w:tab w:pos="434" w:val="left"/>
        </w:tabs>
        <w:bidi w:val="0"/>
        <w:spacing w:before="0" w:after="100" w:line="240" w:lineRule="auto"/>
        <w:ind w:left="0" w:right="0" w:firstLine="0"/>
        <w:jc w:val="both"/>
      </w:pPr>
      <w:bookmarkStart w:id="581" w:name="bookmark581"/>
      <w:r>
        <w:rPr>
          <w:b/>
          <w:bCs/>
          <w:color w:val="000000"/>
          <w:spacing w:val="0"/>
          <w:w w:val="100"/>
          <w:position w:val="0"/>
        </w:rPr>
        <w:t>1</w:t>
      </w:r>
      <w:bookmarkEnd w:id="581"/>
      <w:r>
        <w:rPr>
          <w:b/>
          <w:bCs/>
          <w:color w:val="000000"/>
          <w:spacing w:val="0"/>
          <w:w w:val="100"/>
          <w:position w:val="0"/>
        </w:rPr>
        <w:t>、</w:t>
        <w:tab/>
        <w:t>已在临时公告披露且后续实施无进展或变化的事项</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4" w:val="left"/>
        </w:tabs>
        <w:bidi w:val="0"/>
        <w:spacing w:before="0" w:after="100" w:line="240" w:lineRule="auto"/>
        <w:ind w:left="0" w:right="0" w:firstLine="0"/>
        <w:jc w:val="both"/>
      </w:pPr>
      <w:bookmarkStart w:id="582" w:name="bookmark582"/>
      <w:bookmarkStart w:id="583" w:name="bookmark583"/>
      <w:bookmarkStart w:id="584" w:name="bookmark584"/>
      <w:bookmarkStart w:id="585" w:name="bookmark585"/>
      <w:r>
        <w:rPr>
          <w:color w:val="000000"/>
          <w:spacing w:val="0"/>
          <w:w w:val="100"/>
          <w:position w:val="0"/>
        </w:rPr>
        <w:t>2</w:t>
      </w:r>
      <w:bookmarkEnd w:id="584"/>
      <w:r>
        <w:rPr>
          <w:color w:val="000000"/>
          <w:spacing w:val="0"/>
          <w:w w:val="100"/>
          <w:position w:val="0"/>
        </w:rPr>
        <w:t>、</w:t>
        <w:tab/>
        <w:t>已在临时公告披露，但有后续实施的进展或变化的事项</w:t>
      </w:r>
      <w:bookmarkEnd w:id="582"/>
      <w:bookmarkEnd w:id="583"/>
      <w:bookmarkEnd w:id="585"/>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40" w:line="410" w:lineRule="exact"/>
        <w:ind w:left="0" w:right="0" w:firstLine="5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日召开了第七届董事会</w:t>
      </w:r>
      <w:r>
        <w:rPr>
          <w:color w:val="000000"/>
          <w:spacing w:val="0"/>
          <w:w w:val="100"/>
          <w:position w:val="0"/>
          <w:sz w:val="18"/>
          <w:szCs w:val="18"/>
        </w:rPr>
        <w:t>2021</w:t>
      </w:r>
      <w:r>
        <w:rPr>
          <w:color w:val="000000"/>
          <w:spacing w:val="0"/>
          <w:w w:val="100"/>
          <w:position w:val="0"/>
        </w:rPr>
        <w:t>年第六次临时会议，审议通过了《关于购 买二手集装箱暨关联交易的议案》，同意公司全资子公司安通物流向天津东疆易通租赁有限公司 购置部分箱龄短且箱况良好的二手集装箱合计</w:t>
      </w:r>
      <w:r>
        <w:rPr>
          <w:color w:val="000000"/>
          <w:spacing w:val="0"/>
          <w:w w:val="100"/>
          <w:position w:val="0"/>
          <w:sz w:val="18"/>
          <w:szCs w:val="18"/>
        </w:rPr>
        <w:t>3,055</w:t>
      </w:r>
      <w:r>
        <w:rPr>
          <w:color w:val="000000"/>
          <w:spacing w:val="0"/>
          <w:w w:val="100"/>
          <w:position w:val="0"/>
        </w:rPr>
        <w:t>台，合计购箱价款不高于</w:t>
      </w:r>
      <w:r>
        <w:rPr>
          <w:color w:val="000000"/>
          <w:spacing w:val="0"/>
          <w:w w:val="100"/>
          <w:position w:val="0"/>
          <w:sz w:val="18"/>
          <w:szCs w:val="18"/>
        </w:rPr>
        <w:t xml:space="preserve">73, 140, </w:t>
      </w:r>
      <w:r>
        <w:rPr>
          <w:color w:val="000000"/>
          <w:spacing w:val="0"/>
          <w:w w:val="100"/>
          <w:position w:val="0"/>
          <w:sz w:val="18"/>
          <w:szCs w:val="18"/>
        </w:rPr>
        <w:t xml:space="preserve">043. </w:t>
      </w:r>
      <w:r>
        <w:rPr>
          <w:color w:val="000000"/>
          <w:spacing w:val="0"/>
          <w:w w:val="100"/>
          <w:position w:val="0"/>
          <w:sz w:val="18"/>
          <w:szCs w:val="18"/>
        </w:rPr>
        <w:t>00</w:t>
      </w:r>
      <w:r>
        <w:rPr>
          <w:color w:val="000000"/>
          <w:spacing w:val="0"/>
          <w:w w:val="100"/>
          <w:position w:val="0"/>
        </w:rPr>
        <w:t>元</w:t>
      </w:r>
    </w:p>
    <w:p>
      <w:pPr>
        <w:pStyle w:val="Style5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2147" w:h="16857"/>
          <w:pgMar w:top="1382" w:right="1276" w:bottom="1205" w:left="1799" w:header="0" w:footer="3" w:gutter="0"/>
          <w:cols w:space="720"/>
          <w:noEndnote/>
          <w:rtlGutter w:val="0"/>
          <w:docGrid w:linePitch="360"/>
        </w:sectPr>
      </w:pPr>
      <w:r>
        <w:rPr>
          <w:color w:val="000000"/>
          <w:spacing w:val="0"/>
          <w:w w:val="100"/>
          <w:position w:val="0"/>
        </w:rPr>
        <w:t xml:space="preserve">78 </w:t>
      </w:r>
      <w:r>
        <w:rPr>
          <w:b w:val="0"/>
          <w:bCs w:val="0"/>
          <w:color w:val="000000"/>
          <w:spacing w:val="0"/>
          <w:w w:val="100"/>
          <w:position w:val="0"/>
        </w:rPr>
        <w:t xml:space="preserve">/ </w:t>
      </w:r>
      <w:r>
        <w:rPr>
          <w:color w:val="000000"/>
          <w:spacing w:val="0"/>
          <w:w w:val="100"/>
          <w:position w:val="0"/>
        </w:rPr>
        <w:t>227</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 xml:space="preserve">（含税），具体内容详见公司于指定信息披露媒体《中国证券报》、《上海证券报》和上海证券 </w:t>
      </w:r>
      <w:r>
        <w:rPr>
          <w:color w:val="000000"/>
          <w:spacing w:val="0"/>
          <w:w w:val="100"/>
          <w:position w:val="0"/>
        </w:rPr>
        <w:t>交易所网站</w:t>
      </w:r>
      <w:r>
        <w:rPr>
          <w:color w:val="000000"/>
          <w:spacing w:val="0"/>
          <w:w w:val="100"/>
          <w:position w:val="0"/>
          <w:sz w:val="18"/>
          <w:szCs w:val="18"/>
        </w:rPr>
        <w:t>（http://www.sse.com.cn/）</w:t>
      </w:r>
      <w:r>
        <w:rPr>
          <w:color w:val="000000"/>
          <w:spacing w:val="0"/>
          <w:w w:val="100"/>
          <w:position w:val="0"/>
        </w:rPr>
        <w:t>披露的公告，公告编号为</w:t>
      </w:r>
      <w:r>
        <w:rPr>
          <w:color w:val="000000"/>
          <w:spacing w:val="0"/>
          <w:w w:val="100"/>
          <w:position w:val="0"/>
          <w:sz w:val="18"/>
          <w:szCs w:val="18"/>
        </w:rPr>
        <w:t>：2021-067</w:t>
      </w:r>
      <w:r>
        <w:rPr>
          <w:color w:val="000000"/>
          <w:spacing w:val="0"/>
          <w:w w:val="100"/>
          <w:position w:val="0"/>
        </w:rPr>
        <w:t>。</w:t>
      </w:r>
    </w:p>
    <w:p>
      <w:pPr>
        <w:pStyle w:val="Style16"/>
        <w:keepNext w:val="0"/>
        <w:keepLines w:val="0"/>
        <w:widowControl w:val="0"/>
        <w:shd w:val="clear" w:color="auto" w:fill="auto"/>
        <w:bidi w:val="0"/>
        <w:spacing w:before="0" w:after="500" w:line="422" w:lineRule="exact"/>
        <w:ind w:left="0" w:right="0" w:firstLine="5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日，公司已完成与天津东疆易通租赁有限公司</w:t>
      </w:r>
      <w:r>
        <w:rPr>
          <w:color w:val="000000"/>
          <w:spacing w:val="0"/>
          <w:w w:val="100"/>
          <w:position w:val="0"/>
          <w:sz w:val="18"/>
          <w:szCs w:val="18"/>
        </w:rPr>
        <w:t>3,055</w:t>
      </w:r>
      <w:r>
        <w:rPr>
          <w:color w:val="000000"/>
          <w:spacing w:val="0"/>
          <w:w w:val="100"/>
          <w:position w:val="0"/>
        </w:rPr>
        <w:t>台二手集装箱的交 割过户手续。</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86" w:name="bookmark586"/>
      <w:r>
        <w:rPr>
          <w:b/>
          <w:bCs/>
          <w:color w:val="000000"/>
          <w:spacing w:val="0"/>
          <w:w w:val="100"/>
          <w:position w:val="0"/>
        </w:rPr>
        <w:t>3</w:t>
      </w:r>
      <w:bookmarkEnd w:id="586"/>
      <w:r>
        <w:rPr>
          <w:b/>
          <w:bCs/>
          <w:color w:val="000000"/>
          <w:spacing w:val="0"/>
          <w:w w:val="100"/>
          <w:position w:val="0"/>
        </w:rPr>
        <w:t>、</w:t>
        <w:tab/>
        <w:t>临时公告未披露的事项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87" w:name="bookmark587"/>
      <w:r>
        <w:rPr>
          <w:b/>
          <w:bCs/>
          <w:color w:val="000000"/>
          <w:spacing w:val="0"/>
          <w:w w:val="100"/>
          <w:position w:val="0"/>
        </w:rPr>
        <w:t>4</w:t>
      </w:r>
      <w:bookmarkEnd w:id="587"/>
      <w:r>
        <w:rPr>
          <w:b/>
          <w:bCs/>
          <w:color w:val="000000"/>
          <w:spacing w:val="0"/>
          <w:w w:val="100"/>
          <w:position w:val="0"/>
        </w:rPr>
        <w:t>、</w:t>
        <w:tab/>
        <w:t>涉及业绩约定的，应当披露报告期内的业绩实现情况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588" w:name="bookmark588"/>
      <w:r>
        <w:rPr>
          <w:rFonts w:ascii="Calibri" w:eastAsia="Calibri" w:hAnsi="Calibri" w:cs="Calibri"/>
          <w:b/>
          <w:bCs/>
          <w:color w:val="000000"/>
          <w:spacing w:val="0"/>
          <w:w w:val="100"/>
          <w:position w:val="0"/>
        </w:rPr>
        <w:t>（</w:t>
      </w:r>
      <w:bookmarkEnd w:id="588"/>
      <w:r>
        <w:rPr>
          <w:b/>
          <w:bCs/>
          <w:color w:val="000000"/>
          <w:spacing w:val="0"/>
          <w:w w:val="100"/>
          <w:position w:val="0"/>
        </w:rPr>
        <w:t>三</w:t>
      </w:r>
      <w:r>
        <w:rPr>
          <w:rFonts w:ascii="Calibri" w:eastAsia="Calibri" w:hAnsi="Calibri" w:cs="Calibri"/>
          <w:b/>
          <w:bCs/>
          <w:color w:val="000000"/>
          <w:spacing w:val="0"/>
          <w:w w:val="100"/>
          <w:position w:val="0"/>
        </w:rPr>
        <w:t>）</w:t>
        <w:tab/>
      </w:r>
      <w:r>
        <w:rPr>
          <w:b/>
          <w:bCs/>
          <w:color w:val="000000"/>
          <w:spacing w:val="0"/>
          <w:w w:val="100"/>
          <w:position w:val="0"/>
        </w:rPr>
        <w:t>共同对外投资的重大关联交易</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89" w:name="bookmark589"/>
      <w:r>
        <w:rPr>
          <w:b/>
          <w:bCs/>
          <w:color w:val="000000"/>
          <w:spacing w:val="0"/>
          <w:w w:val="100"/>
          <w:position w:val="0"/>
        </w:rPr>
        <w:t>1</w:t>
      </w:r>
      <w:bookmarkEnd w:id="589"/>
      <w:r>
        <w:rPr>
          <w:b/>
          <w:bCs/>
          <w:color w:val="000000"/>
          <w:spacing w:val="0"/>
          <w:w w:val="100"/>
          <w:position w:val="0"/>
        </w:rPr>
        <w:t>、</w:t>
        <w:tab/>
        <w:t>已在临时公告披露且后续实施无进展或变化的事项</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0" w:name="bookmark590"/>
      <w:r>
        <w:rPr>
          <w:b/>
          <w:bCs/>
          <w:color w:val="000000"/>
          <w:spacing w:val="0"/>
          <w:w w:val="100"/>
          <w:position w:val="0"/>
        </w:rPr>
        <w:t>2</w:t>
      </w:r>
      <w:bookmarkEnd w:id="590"/>
      <w:r>
        <w:rPr>
          <w:b/>
          <w:bCs/>
          <w:color w:val="000000"/>
          <w:spacing w:val="0"/>
          <w:w w:val="100"/>
          <w:position w:val="0"/>
        </w:rPr>
        <w:t>、</w:t>
        <w:tab/>
        <w:t>已在临时公告披露，但有后续实施的进展或变化的事项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1" w:name="bookmark591"/>
      <w:r>
        <w:rPr>
          <w:b/>
          <w:bCs/>
          <w:color w:val="000000"/>
          <w:spacing w:val="0"/>
          <w:w w:val="100"/>
          <w:position w:val="0"/>
        </w:rPr>
        <w:t>3</w:t>
      </w:r>
      <w:bookmarkEnd w:id="591"/>
      <w:r>
        <w:rPr>
          <w:b/>
          <w:bCs/>
          <w:color w:val="000000"/>
          <w:spacing w:val="0"/>
          <w:w w:val="100"/>
          <w:position w:val="0"/>
        </w:rPr>
        <w:t>、</w:t>
        <w:tab/>
        <w:t>临时公告未披露的事项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592" w:name="bookmark592"/>
      <w:r>
        <w:rPr>
          <w:rFonts w:ascii="Calibri" w:eastAsia="Calibri" w:hAnsi="Calibri" w:cs="Calibri"/>
          <w:b/>
          <w:bCs/>
          <w:color w:val="000000"/>
          <w:spacing w:val="0"/>
          <w:w w:val="100"/>
          <w:position w:val="0"/>
        </w:rPr>
        <w:t>（</w:t>
      </w:r>
      <w:bookmarkEnd w:id="592"/>
      <w:r>
        <w:rPr>
          <w:b/>
          <w:bCs/>
          <w:color w:val="000000"/>
          <w:spacing w:val="0"/>
          <w:w w:val="100"/>
          <w:position w:val="0"/>
        </w:rPr>
        <w:t>四</w:t>
      </w:r>
      <w:r>
        <w:rPr>
          <w:rFonts w:ascii="Calibri" w:eastAsia="Calibri" w:hAnsi="Calibri" w:cs="Calibri"/>
          <w:b/>
          <w:bCs/>
          <w:color w:val="000000"/>
          <w:spacing w:val="0"/>
          <w:w w:val="100"/>
          <w:position w:val="0"/>
        </w:rPr>
        <w:t>）</w:t>
        <w:tab/>
      </w:r>
      <w:r>
        <w:rPr>
          <w:b/>
          <w:bCs/>
          <w:color w:val="000000"/>
          <w:spacing w:val="0"/>
          <w:w w:val="100"/>
          <w:position w:val="0"/>
        </w:rPr>
        <w:t>关联债权债务往来</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3" w:name="bookmark593"/>
      <w:r>
        <w:rPr>
          <w:b/>
          <w:bCs/>
          <w:color w:val="000000"/>
          <w:spacing w:val="0"/>
          <w:w w:val="100"/>
          <w:position w:val="0"/>
        </w:rPr>
        <w:t>1</w:t>
      </w:r>
      <w:bookmarkEnd w:id="593"/>
      <w:r>
        <w:rPr>
          <w:b/>
          <w:bCs/>
          <w:color w:val="000000"/>
          <w:spacing w:val="0"/>
          <w:w w:val="100"/>
          <w:position w:val="0"/>
        </w:rPr>
        <w:t>、</w:t>
        <w:tab/>
        <w:t>已在临时公告披露且后续实施无进展或变化的事项</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4" w:name="bookmark594"/>
      <w:r>
        <w:rPr>
          <w:b/>
          <w:bCs/>
          <w:color w:val="000000"/>
          <w:spacing w:val="0"/>
          <w:w w:val="100"/>
          <w:position w:val="0"/>
        </w:rPr>
        <w:t>2</w:t>
      </w:r>
      <w:bookmarkEnd w:id="594"/>
      <w:r>
        <w:rPr>
          <w:b/>
          <w:bCs/>
          <w:color w:val="000000"/>
          <w:spacing w:val="0"/>
          <w:w w:val="100"/>
          <w:position w:val="0"/>
        </w:rPr>
        <w:t>、</w:t>
        <w:tab/>
        <w:t>已在临时公告披露，但有后续实施的进展或变化的事项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5" w:name="bookmark595"/>
      <w:r>
        <w:rPr>
          <w:b/>
          <w:bCs/>
          <w:color w:val="000000"/>
          <w:spacing w:val="0"/>
          <w:w w:val="100"/>
          <w:position w:val="0"/>
        </w:rPr>
        <w:t>3</w:t>
      </w:r>
      <w:bookmarkEnd w:id="595"/>
      <w:r>
        <w:rPr>
          <w:b/>
          <w:bCs/>
          <w:color w:val="000000"/>
          <w:spacing w:val="0"/>
          <w:w w:val="100"/>
          <w:position w:val="0"/>
        </w:rPr>
        <w:t>、</w:t>
        <w:tab/>
        <w:t>临时公告未披露的事项</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596" w:name="bookmark596"/>
      <w:r>
        <w:rPr>
          <w:b/>
          <w:bCs/>
          <w:color w:val="000000"/>
          <w:spacing w:val="0"/>
          <w:w w:val="100"/>
          <w:position w:val="0"/>
        </w:rPr>
        <w:t>（</w:t>
      </w:r>
      <w:bookmarkEnd w:id="596"/>
      <w:r>
        <w:rPr>
          <w:b/>
          <w:bCs/>
          <w:color w:val="000000"/>
          <w:spacing w:val="0"/>
          <w:w w:val="100"/>
          <w:position w:val="0"/>
        </w:rPr>
        <w:t>五）</w:t>
        <w:tab/>
        <w:t>公司与存在关联关系的财务公司、公司控股财务公司与关联方之间的金融业务</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597" w:name="bookmark597"/>
      <w:r>
        <w:rPr>
          <w:rFonts w:ascii="Calibri" w:eastAsia="Calibri" w:hAnsi="Calibri" w:cs="Calibri"/>
          <w:b/>
          <w:bCs/>
          <w:color w:val="000000"/>
          <w:spacing w:val="0"/>
          <w:w w:val="100"/>
          <w:position w:val="0"/>
        </w:rPr>
        <w:t>（</w:t>
      </w:r>
      <w:bookmarkEnd w:id="597"/>
      <w:r>
        <w:rPr>
          <w:b/>
          <w:bCs/>
          <w:color w:val="000000"/>
          <w:spacing w:val="0"/>
          <w:w w:val="100"/>
          <w:position w:val="0"/>
        </w:rPr>
        <w:t>六</w:t>
      </w:r>
      <w:r>
        <w:rPr>
          <w:rFonts w:ascii="Calibri" w:eastAsia="Calibri" w:hAnsi="Calibri" w:cs="Calibri"/>
          <w:b/>
          <w:bCs/>
          <w:color w:val="000000"/>
          <w:spacing w:val="0"/>
          <w:w w:val="100"/>
          <w:position w:val="0"/>
        </w:rPr>
        <w:t>）</w:t>
        <w:tab/>
      </w:r>
      <w:r>
        <w:rPr>
          <w:b/>
          <w:bCs/>
          <w:color w:val="000000"/>
          <w:spacing w:val="0"/>
          <w:w w:val="100"/>
          <w:position w:val="0"/>
        </w:rPr>
        <w:t>其他</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16"/>
        <w:keepNext w:val="0"/>
        <w:keepLines w:val="0"/>
        <w:widowControl w:val="0"/>
        <w:shd w:val="clear" w:color="auto" w:fill="auto"/>
        <w:bidi w:val="0"/>
        <w:spacing w:before="0" w:after="80" w:line="240" w:lineRule="auto"/>
        <w:ind w:left="0" w:right="0" w:firstLine="0"/>
        <w:jc w:val="left"/>
      </w:pPr>
      <w:bookmarkStart w:id="598" w:name="bookmark598"/>
      <w:r>
        <w:rPr>
          <w:b/>
          <w:bCs/>
          <w:color w:val="000000"/>
          <w:spacing w:val="0"/>
          <w:w w:val="100"/>
          <w:position w:val="0"/>
        </w:rPr>
        <w:t>（</w:t>
      </w:r>
      <w:bookmarkEnd w:id="598"/>
      <w:r>
        <w:rPr>
          <w:b/>
          <w:bCs/>
          <w:color w:val="000000"/>
          <w:spacing w:val="0"/>
          <w:w w:val="100"/>
          <w:position w:val="0"/>
        </w:rPr>
        <w:t>一）托管、承包、租赁事项</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599" w:name="bookmark599"/>
      <w:r>
        <w:rPr>
          <w:b/>
          <w:bCs/>
          <w:color w:val="000000"/>
          <w:spacing w:val="0"/>
          <w:w w:val="100"/>
          <w:position w:val="0"/>
        </w:rPr>
        <w:t>1</w:t>
      </w:r>
      <w:bookmarkEnd w:id="599"/>
      <w:r>
        <w:rPr>
          <w:b/>
          <w:bCs/>
          <w:color w:val="000000"/>
          <w:spacing w:val="0"/>
          <w:w w:val="100"/>
          <w:position w:val="0"/>
        </w:rPr>
        <w:t>、</w:t>
        <w:tab/>
        <w:t>托管情况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05" w:val="left"/>
        </w:tabs>
        <w:bidi w:val="0"/>
        <w:spacing w:before="0" w:after="80" w:line="240" w:lineRule="auto"/>
        <w:ind w:left="0" w:right="0" w:firstLine="0"/>
        <w:jc w:val="left"/>
      </w:pPr>
      <w:bookmarkStart w:id="600" w:name="bookmark600"/>
      <w:r>
        <w:rPr>
          <w:b/>
          <w:bCs/>
          <w:color w:val="000000"/>
          <w:spacing w:val="0"/>
          <w:w w:val="100"/>
          <w:position w:val="0"/>
        </w:rPr>
        <w:t>2</w:t>
      </w:r>
      <w:bookmarkEnd w:id="600"/>
      <w:r>
        <w:rPr>
          <w:b/>
          <w:bCs/>
          <w:color w:val="000000"/>
          <w:spacing w:val="0"/>
          <w:w w:val="100"/>
          <w:position w:val="0"/>
        </w:rPr>
        <w:t>、</w:t>
        <w:tab/>
        <w:t>承包情况</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3</w:t>
      </w:r>
      <w:bookmarkEnd w:id="603"/>
      <w:r>
        <w:rPr>
          <w:color w:val="000000"/>
          <w:spacing w:val="0"/>
          <w:w w:val="100"/>
          <w:position w:val="0"/>
        </w:rPr>
        <w:t>、租赁情况</w:t>
      </w:r>
      <w:bookmarkEnd w:id="601"/>
      <w:bookmarkEnd w:id="602"/>
      <w:bookmarkEnd w:id="604"/>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6857"/>
          <w:pgMar w:top="1387" w:right="1285" w:bottom="2208" w:left="178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80" w:after="10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二）担保情况</w:t>
      </w:r>
      <w:bookmarkEnd w:id="605"/>
      <w:bookmarkEnd w:id="606"/>
      <w:bookmarkEnd w:id="60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3"/>
        <w:gridCol w:w="768"/>
        <w:gridCol w:w="1234"/>
        <w:gridCol w:w="1147"/>
        <w:gridCol w:w="979"/>
        <w:gridCol w:w="840"/>
        <w:gridCol w:w="1003"/>
        <w:gridCol w:w="763"/>
        <w:gridCol w:w="763"/>
        <w:gridCol w:w="768"/>
        <w:gridCol w:w="768"/>
        <w:gridCol w:w="1330"/>
        <w:gridCol w:w="850"/>
        <w:gridCol w:w="710"/>
        <w:gridCol w:w="1013"/>
      </w:tblGrid>
      <w:tr>
        <w:trPr>
          <w:trHeight w:val="307" w:hRule="exact"/>
        </w:trPr>
        <w:tc>
          <w:tcPr>
            <w:gridSpan w:val="1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担保物</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（如</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否已经</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履行完</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担保逾期金额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反担保 情况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泉州安华物</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100,000,0</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2017/3/ 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还清为止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20,000,00</w:t>
            </w:r>
          </w:p>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2017/3/ 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安通控股、 泉州安通 物流有限</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泉州一洋集</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装箱服务有</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39,299,99</w:t>
            </w:r>
          </w:p>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2017/6/1</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2017/6/ 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全部债务 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39,299,998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泉州绿湾贸 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29,700,00</w:t>
            </w:r>
          </w:p>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2017/8/2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2017/8/</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29,700,000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上海仁建投 资有限公司、 郭东泽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59,304,00</w:t>
            </w:r>
          </w:p>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2017/8/2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2017/8/ 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59,304,000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其他关联 人</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泉州一洋集 装箱服务有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16,844,91</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2017/9/2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2017/9/ 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16,844,917.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165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 物流有限 公司、泉州 安盛船务 有限公司、 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both"/>
            </w:pPr>
            <w:r>
              <w:rPr>
                <w:color w:val="000000"/>
                <w:spacing w:val="0"/>
                <w:w w:val="100"/>
                <w:position w:val="0"/>
              </w:rPr>
              <w:t>全资子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泉州天仁贸 易有限公司、 泉州迅尔物 流有限公司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80,000,00</w:t>
            </w:r>
          </w:p>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全部债务 还清为止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pStyle w:val="Style29"/>
        <w:keepNext w:val="0"/>
        <w:keepLines w:val="0"/>
        <w:widowControl w:val="0"/>
        <w:shd w:val="clear" w:color="auto" w:fill="auto"/>
        <w:bidi w:val="0"/>
        <w:spacing w:before="0" w:after="0" w:line="240" w:lineRule="auto"/>
        <w:ind w:left="6648" w:right="0" w:firstLine="0"/>
        <w:jc w:val="left"/>
        <w:rPr>
          <w:sz w:val="18"/>
          <w:szCs w:val="18"/>
        </w:rPr>
      </w:pPr>
      <w:r>
        <w:rPr>
          <w:rFonts w:ascii="Calibri" w:eastAsia="Calibri" w:hAnsi="Calibri" w:cs="Calibri"/>
          <w:b/>
          <w:bCs/>
          <w:color w:val="000000"/>
          <w:spacing w:val="0"/>
          <w:w w:val="100"/>
          <w:position w:val="0"/>
          <w:sz w:val="18"/>
          <w:szCs w:val="18"/>
        </w:rPr>
        <w:t xml:space="preserve">81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1013"/>
        <w:gridCol w:w="768"/>
        <w:gridCol w:w="1234"/>
        <w:gridCol w:w="1147"/>
        <w:gridCol w:w="979"/>
        <w:gridCol w:w="850"/>
        <w:gridCol w:w="994"/>
        <w:gridCol w:w="763"/>
        <w:gridCol w:w="768"/>
        <w:gridCol w:w="763"/>
        <w:gridCol w:w="768"/>
        <w:gridCol w:w="1330"/>
        <w:gridCol w:w="850"/>
        <w:gridCol w:w="710"/>
        <w:gridCol w:w="1013"/>
      </w:tblGrid>
      <w:tr>
        <w:trPr>
          <w:trHeight w:val="13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通（唐 山海</w:t>
            </w:r>
          </w:p>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港）多式 联运物流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安通控股、 泉州安盛 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泉州一洋集</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装箱服务有</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100,000,0</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2018/3/2</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2018/3/ 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安通控股、 泉州安通 物流有限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泉州绿湾贸 易有限公司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29,580,00</w:t>
            </w:r>
          </w:p>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2018/7/3 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2018/7/ 30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29,580,000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安通控股、 泉州安通 物流有限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长城润恒融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资租赁有限</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14,062,03</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pPr>
            <w:r>
              <w:rPr>
                <w:color w:val="000000"/>
                <w:spacing w:val="0"/>
                <w:w w:val="100"/>
                <w:position w:val="0"/>
              </w:rPr>
              <w:t>全部债务 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14,062,033.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股东的子 公司</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15,000,00</w:t>
            </w:r>
          </w:p>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2019/3/1 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2019/3/ 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62,000,00</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2018/8/ 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27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安通控股、 安通物流、 安通（唐 山）多式联 运、安通 （泉州）多 式联运、安 盛船务、海 南安盛、海 南安云区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pPr>
            <w:r>
              <w:rPr>
                <w:color w:val="000000"/>
                <w:spacing w:val="0"/>
                <w:w w:val="100"/>
                <w:position w:val="0"/>
              </w:rPr>
              <w:t>公司本 部</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业发展集团</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100,000,0</w:t>
            </w:r>
          </w:p>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2018/11/</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2018/11</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pPr>
            <w:r>
              <w:rPr>
                <w:color w:val="000000"/>
                <w:spacing w:val="0"/>
                <w:w w:val="100"/>
                <w:position w:val="0"/>
              </w:rPr>
              <w:t>全部债务 还清为止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股东的子 公司</w:t>
            </w:r>
          </w:p>
        </w:tc>
      </w:tr>
    </w:tbl>
    <w:p>
      <w:pPr>
        <w:pStyle w:val="Style29"/>
        <w:keepNext w:val="0"/>
        <w:keepLines w:val="0"/>
        <w:widowControl w:val="0"/>
        <w:shd w:val="clear" w:color="auto" w:fill="auto"/>
        <w:bidi w:val="0"/>
        <w:spacing w:before="0" w:after="0" w:line="240" w:lineRule="auto"/>
        <w:ind w:left="6648" w:right="0" w:firstLine="0"/>
        <w:jc w:val="left"/>
        <w:rPr>
          <w:sz w:val="18"/>
          <w:szCs w:val="18"/>
        </w:rPr>
      </w:pPr>
      <w:r>
        <w:rPr>
          <w:rFonts w:ascii="Calibri" w:eastAsia="Calibri" w:hAnsi="Calibri" w:cs="Calibri"/>
          <w:b/>
          <w:bCs/>
          <w:color w:val="000000"/>
          <w:spacing w:val="0"/>
          <w:w w:val="100"/>
          <w:position w:val="0"/>
          <w:sz w:val="18"/>
          <w:szCs w:val="18"/>
        </w:rPr>
        <w:t xml:space="preserve">82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1013"/>
        <w:gridCol w:w="768"/>
        <w:gridCol w:w="1243"/>
        <w:gridCol w:w="1138"/>
        <w:gridCol w:w="979"/>
        <w:gridCol w:w="850"/>
        <w:gridCol w:w="629"/>
        <w:gridCol w:w="365"/>
        <w:gridCol w:w="763"/>
        <w:gridCol w:w="768"/>
        <w:gridCol w:w="763"/>
        <w:gridCol w:w="768"/>
        <w:gridCol w:w="1330"/>
        <w:gridCol w:w="850"/>
        <w:gridCol w:w="710"/>
        <w:gridCol w:w="1013"/>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块链、安通 供应链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安通物流、 安盛船务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泉州仁建安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通集装箱有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19,550,69</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2018/11/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2018/11</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19,550,695.</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股东的子 公司</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30,000,00</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2018/6/1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2018/6/ 15</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30,000,000.</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40,000,00</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2018/4/1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2018/4/ 19</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40,000,000.</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20,000,00</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2018/8/2</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2018/8/ 27</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20,000,000.</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60,000,00</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2018/7/</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60,000,000.</w:t>
            </w:r>
          </w:p>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仁建国际贸 易（上海）有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4,400,802</w:t>
            </w:r>
          </w:p>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4,400, </w:t>
            </w:r>
            <w:r>
              <w:rPr>
                <w:color w:val="000000"/>
                <w:spacing w:val="0"/>
                <w:w w:val="100"/>
                <w:position w:val="0"/>
                <w:sz w:val="18"/>
                <w:szCs w:val="18"/>
              </w:rPr>
              <w:t xml:space="preserve">802. </w:t>
            </w:r>
            <w:r>
              <w:rPr>
                <w:color w:val="000000"/>
                <w:spacing w:val="0"/>
                <w:w w:val="100"/>
                <w:position w:val="0"/>
                <w:sz w:val="18"/>
                <w:szCs w:val="18"/>
              </w:rPr>
              <w:t>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股东的子 公司</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安盛船务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石狮市明祥</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织造发展有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8,950,000</w:t>
            </w:r>
          </w:p>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2018/6/2</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2018/6/</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8,950, </w:t>
            </w:r>
            <w:r>
              <w:rPr>
                <w:color w:val="000000"/>
                <w:spacing w:val="0"/>
                <w:w w:val="100"/>
                <w:position w:val="0"/>
                <w:sz w:val="18"/>
                <w:szCs w:val="18"/>
              </w:rPr>
              <w:t xml:space="preserve">000. </w:t>
            </w:r>
            <w:r>
              <w:rPr>
                <w:color w:val="000000"/>
                <w:spacing w:val="0"/>
                <w:w w:val="100"/>
                <w:position w:val="0"/>
                <w:sz w:val="18"/>
                <w:szCs w:val="18"/>
              </w:rPr>
              <w:t>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郭东泽、郭东 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323,000,0</w:t>
            </w:r>
          </w:p>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2018/10/ 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323,000,000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郭东泽、郭东 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307,000,0</w:t>
            </w:r>
          </w:p>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2018/10/ 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2018/10</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全部债务</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还清为止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连带责</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307,000,000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317"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话对子公司的担保）</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285,088,449.59</w:t>
            </w:r>
          </w:p>
        </w:tc>
      </w:tr>
      <w:tr>
        <w:trPr>
          <w:trHeight w:val="322" w:hRule="exact"/>
        </w:trPr>
        <w:tc>
          <w:tcPr>
            <w:gridSpan w:val="1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367,406,845.25</w:t>
            </w:r>
          </w:p>
        </w:tc>
      </w:tr>
      <w:tr>
        <w:trPr>
          <w:trHeight w:val="317" w:hRule="exact"/>
        </w:trPr>
        <w:tc>
          <w:tcPr>
            <w:gridSpan w:val="7"/>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1,141,406, </w:t>
            </w:r>
            <w:r>
              <w:rPr>
                <w:color w:val="000000"/>
                <w:spacing w:val="0"/>
                <w:w w:val="100"/>
                <w:position w:val="0"/>
                <w:sz w:val="18"/>
                <w:szCs w:val="18"/>
              </w:rPr>
              <w:t>845.25</w:t>
            </w:r>
          </w:p>
        </w:tc>
      </w:tr>
      <w:tr>
        <w:trPr>
          <w:trHeight w:val="331" w:hRule="exact"/>
        </w:trPr>
        <w:tc>
          <w:tcPr>
            <w:gridSpan w:val="16"/>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bl>
    <w:p>
      <w:pPr>
        <w:pStyle w:val="Style29"/>
        <w:keepNext w:val="0"/>
        <w:keepLines w:val="0"/>
        <w:widowControl w:val="0"/>
        <w:shd w:val="clear" w:color="auto" w:fill="auto"/>
        <w:bidi w:val="0"/>
        <w:spacing w:before="0" w:after="0" w:line="240" w:lineRule="auto"/>
        <w:ind w:left="6648" w:right="0" w:firstLine="0"/>
        <w:jc w:val="left"/>
        <w:rPr>
          <w:sz w:val="18"/>
          <w:szCs w:val="18"/>
        </w:rPr>
      </w:pPr>
      <w:r>
        <w:rPr>
          <w:rFonts w:ascii="Calibri" w:eastAsia="Calibri" w:hAnsi="Calibri" w:cs="Calibri"/>
          <w:b/>
          <w:bCs/>
          <w:color w:val="000000"/>
          <w:spacing w:val="0"/>
          <w:w w:val="100"/>
          <w:position w:val="0"/>
          <w:sz w:val="18"/>
          <w:szCs w:val="18"/>
        </w:rPr>
        <w:t xml:space="preserve">83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6619"/>
        <w:gridCol w:w="7330"/>
      </w:tblGrid>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1,426, 495, </w:t>
            </w:r>
            <w:r>
              <w:rPr>
                <w:color w:val="000000"/>
                <w:spacing w:val="0"/>
                <w:w w:val="100"/>
                <w:position w:val="0"/>
                <w:sz w:val="18"/>
                <w:szCs w:val="18"/>
              </w:rPr>
              <w:t xml:space="preserve">294. </w:t>
            </w:r>
            <w:r>
              <w:rPr>
                <w:color w:val="000000"/>
                <w:spacing w:val="0"/>
                <w:w w:val="100"/>
                <w:position w:val="0"/>
                <w:sz w:val="18"/>
                <w:szCs w:val="18"/>
              </w:rPr>
              <w:t>84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18.34</w:t>
            </w:r>
          </w:p>
        </w:tc>
      </w:tr>
      <w:tr>
        <w:trPr>
          <w:trHeight w:val="322"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285,088,449.59</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536,000,000.00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821,088,449.59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、报告期末对子公司担保余额合计全部为公司为子公司因银行授信、融资和借 款等业务发展需要而进行的担保。</w:t>
            </w:r>
            <w:r>
              <w:rPr>
                <w:color w:val="000000"/>
                <w:spacing w:val="0"/>
                <w:w w:val="100"/>
                <w:position w:val="0"/>
                <w:sz w:val="18"/>
                <w:szCs w:val="18"/>
              </w:rPr>
              <w:t>2</w:t>
            </w:r>
            <w:r>
              <w:rPr>
                <w:color w:val="000000"/>
                <w:spacing w:val="0"/>
                <w:w w:val="100"/>
                <w:position w:val="0"/>
              </w:rPr>
              <w:t>、本报告期内，公司未发生违反规定决策程 序对外提供担保的情况。截至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日，公司有部份原控股股东违规担保 债务尚未清偿，主要是因剩余部分的违规担保，多数处于诉讼过程中或尚需债权 人向管理人补充提供证据材料，针对该部分债权，《重整计划》已按照最大合理 口径预留了相应数量的股票，提存至指定账户，后续根据该等违规担保的诉讼结 果以及债权人补充提供的证据情况，由管理人对债权进行审查并经法院裁定确认 后，公司将根据《重整计划》的规定进行清偿，违规担保对公司的不良影响已消 除。</w:t>
            </w:r>
          </w:p>
        </w:tc>
      </w:tr>
    </w:tbl>
    <w:p>
      <w:pPr>
        <w:widowControl w:val="0"/>
        <w:spacing w:after="3479" w:line="1" w:lineRule="exact"/>
      </w:pP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88" w:bottom="1190" w:left="1402" w:header="0" w:footer="3" w:gutter="0"/>
          <w:cols w:space="720"/>
          <w:noEndnote/>
          <w:rtlGutter w:val="0"/>
          <w:docGrid w:linePitch="360"/>
        </w:sectPr>
      </w:pPr>
      <w:r>
        <w:rPr>
          <w:color w:val="000000"/>
          <w:spacing w:val="0"/>
          <w:w w:val="100"/>
          <w:position w:val="0"/>
        </w:rPr>
        <w:t xml:space="preserve">84 </w:t>
      </w:r>
      <w:r>
        <w:rPr>
          <w:b w:val="0"/>
          <w:bCs w:val="0"/>
          <w:color w:val="000000"/>
          <w:spacing w:val="0"/>
          <w:w w:val="100"/>
          <w:position w:val="0"/>
        </w:rPr>
        <w:t xml:space="preserve">/ </w:t>
      </w:r>
      <w:r>
        <w:rPr>
          <w:color w:val="000000"/>
          <w:spacing w:val="0"/>
          <w:w w:val="100"/>
          <w:position w:val="0"/>
        </w:rPr>
        <w:t>227</w:t>
      </w:r>
    </w:p>
    <w:p>
      <w:pPr>
        <w:pStyle w:val="Style16"/>
        <w:keepNext w:val="0"/>
        <w:keepLines w:val="0"/>
        <w:widowControl w:val="0"/>
        <w:numPr>
          <w:ilvl w:val="0"/>
          <w:numId w:val="35"/>
        </w:numPr>
        <w:shd w:val="clear" w:color="auto" w:fill="auto"/>
        <w:bidi w:val="0"/>
        <w:spacing w:before="120" w:after="100" w:line="240" w:lineRule="auto"/>
        <w:ind w:left="0" w:right="0" w:firstLine="0"/>
        <w:jc w:val="left"/>
      </w:pPr>
      <w:bookmarkStart w:id="609" w:name="bookmark609"/>
      <w:bookmarkEnd w:id="609"/>
      <w:r>
        <w:rPr>
          <w:b/>
          <w:bCs/>
          <w:color w:val="000000"/>
          <w:spacing w:val="0"/>
          <w:w w:val="100"/>
          <w:position w:val="0"/>
        </w:rPr>
        <w:t>委托他人进行现金资产管理的情况</w:t>
      </w:r>
    </w:p>
    <w:p>
      <w:pPr>
        <w:pStyle w:val="Style16"/>
        <w:keepNext w:val="0"/>
        <w:keepLines w:val="0"/>
        <w:widowControl w:val="0"/>
        <w:numPr>
          <w:ilvl w:val="0"/>
          <w:numId w:val="37"/>
        </w:numPr>
        <w:shd w:val="clear" w:color="auto" w:fill="auto"/>
        <w:bidi w:val="0"/>
        <w:spacing w:before="0" w:after="100" w:line="240" w:lineRule="auto"/>
        <w:ind w:left="0" w:right="0" w:firstLine="0"/>
        <w:jc w:val="left"/>
      </w:pPr>
      <w:bookmarkStart w:id="610" w:name="bookmark610"/>
      <w:bookmarkEnd w:id="610"/>
      <w:r>
        <w:rPr>
          <w:b/>
          <w:bCs/>
          <w:color w:val="000000"/>
          <w:spacing w:val="0"/>
          <w:w w:val="100"/>
          <w:position w:val="0"/>
        </w:rPr>
        <w:t>委托理财情况</w:t>
      </w:r>
    </w:p>
    <w:p>
      <w:pPr>
        <w:pStyle w:val="Style16"/>
        <w:keepNext w:val="0"/>
        <w:keepLines w:val="0"/>
        <w:widowControl w:val="0"/>
        <w:numPr>
          <w:ilvl w:val="0"/>
          <w:numId w:val="39"/>
        </w:numPr>
        <w:shd w:val="clear" w:color="auto" w:fill="auto"/>
        <w:bidi w:val="0"/>
        <w:spacing w:before="0" w:after="100" w:line="240" w:lineRule="auto"/>
        <w:ind w:left="0" w:right="0" w:firstLine="0"/>
        <w:jc w:val="left"/>
      </w:pPr>
      <w:bookmarkStart w:id="611" w:name="bookmark611"/>
      <w:bookmarkEnd w:id="611"/>
      <w:r>
        <w:rPr>
          <w:b/>
          <w:bCs/>
          <w:color w:val="000000"/>
          <w:spacing w:val="0"/>
          <w:w w:val="100"/>
          <w:position w:val="0"/>
        </w:rPr>
        <w:t>委托理财总体情况</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482,000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101,000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159,000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9"/>
        <w:keepNext w:val="0"/>
        <w:keepLines w:val="0"/>
        <w:widowControl w:val="0"/>
        <w:shd w:val="clear" w:color="auto" w:fill="auto"/>
        <w:bidi w:val="0"/>
        <w:spacing w:before="0" w:after="40" w:line="240" w:lineRule="auto"/>
        <w:ind w:left="91" w:right="0" w:firstLine="0"/>
        <w:jc w:val="left"/>
      </w:pPr>
      <w:r>
        <w:rPr>
          <w:color w:val="000000"/>
          <w:spacing w:val="0"/>
          <w:w w:val="100"/>
          <w:position w:val="0"/>
        </w:rPr>
        <w:t>注:上述委托理财总体情况发生额和未到期余额为截至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日的金额(不含利息)。</w:t>
      </w:r>
    </w:p>
    <w:p>
      <w:pPr>
        <w:pStyle w:val="Style29"/>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其他情况</w:t>
      </w:r>
    </w:p>
    <w:p>
      <w:pPr>
        <w:pStyle w:val="Style29"/>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412" w:lineRule="exact"/>
        <w:ind w:left="0" w:right="0" w:firstLine="5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日，公司第七届董事会</w:t>
      </w:r>
      <w:r>
        <w:rPr>
          <w:color w:val="000000"/>
          <w:spacing w:val="0"/>
          <w:w w:val="100"/>
          <w:position w:val="0"/>
          <w:sz w:val="18"/>
          <w:szCs w:val="18"/>
        </w:rPr>
        <w:t>2021</w:t>
      </w:r>
      <w:r>
        <w:rPr>
          <w:color w:val="000000"/>
          <w:spacing w:val="0"/>
          <w:w w:val="100"/>
          <w:position w:val="0"/>
        </w:rPr>
        <w:t>年第一次临时会议、第七届监事会</w:t>
      </w:r>
      <w:r>
        <w:rPr>
          <w:color w:val="000000"/>
          <w:spacing w:val="0"/>
          <w:w w:val="100"/>
          <w:position w:val="0"/>
          <w:sz w:val="18"/>
          <w:szCs w:val="18"/>
        </w:rPr>
        <w:t>2021</w:t>
      </w:r>
      <w:r>
        <w:rPr>
          <w:color w:val="000000"/>
          <w:spacing w:val="0"/>
          <w:w w:val="100"/>
          <w:position w:val="0"/>
        </w:rPr>
        <w:t>年第一 次临时会议分别审议通过了《关于使用闲置自有资金购买理财产品的议案》。同意公司及下属子 公司拟使用不超过人民币</w:t>
      </w:r>
      <w:r>
        <w:rPr>
          <w:color w:val="000000"/>
          <w:spacing w:val="0"/>
          <w:w w:val="100"/>
          <w:position w:val="0"/>
          <w:sz w:val="18"/>
          <w:szCs w:val="18"/>
        </w:rPr>
        <w:t>4.9</w:t>
      </w:r>
      <w:r>
        <w:rPr>
          <w:color w:val="000000"/>
          <w:spacing w:val="0"/>
          <w:w w:val="100"/>
          <w:position w:val="0"/>
        </w:rPr>
        <w:t>亿元额度的闲置自有资金进行现金管理，选择适当的时机，购买结 构性存款或安全性较高、流动性较好、短期(不超过</w:t>
      </w:r>
      <w:r>
        <w:rPr>
          <w:color w:val="000000"/>
          <w:spacing w:val="0"/>
          <w:w w:val="100"/>
          <w:position w:val="0"/>
          <w:sz w:val="18"/>
          <w:szCs w:val="18"/>
        </w:rPr>
        <w:t>12</w:t>
      </w:r>
      <w:r>
        <w:rPr>
          <w:color w:val="000000"/>
          <w:spacing w:val="0"/>
          <w:w w:val="100"/>
          <w:position w:val="0"/>
        </w:rPr>
        <w:t>个月)的其他低风险理财产品。在上述额 度范围内，自公司董事会审议通过之日起</w:t>
      </w:r>
      <w:r>
        <w:rPr>
          <w:color w:val="000000"/>
          <w:spacing w:val="0"/>
          <w:w w:val="100"/>
          <w:position w:val="0"/>
          <w:sz w:val="18"/>
          <w:szCs w:val="18"/>
        </w:rPr>
        <w:t>12</w:t>
      </w:r>
      <w:r>
        <w:rPr>
          <w:color w:val="000000"/>
          <w:spacing w:val="0"/>
          <w:w w:val="100"/>
          <w:position w:val="0"/>
        </w:rPr>
        <w:t>个月内可循环滚动使用。</w:t>
      </w:r>
    </w:p>
    <w:p>
      <w:pPr>
        <w:pStyle w:val="Style16"/>
        <w:keepNext w:val="0"/>
        <w:keepLines w:val="0"/>
        <w:widowControl w:val="0"/>
        <w:shd w:val="clear" w:color="auto" w:fill="auto"/>
        <w:bidi w:val="0"/>
        <w:spacing w:before="0" w:after="480" w:line="412" w:lineRule="exact"/>
        <w:ind w:left="0" w:right="0" w:firstLine="5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日，公司召开了第七届董事会第六次会议、第七届监事会第六次会议分别审 议通过了《关于增加使用闲置自有资金购买理财产品额度的议案》。同意公司使用不超过人民币 </w:t>
      </w:r>
      <w:r>
        <w:rPr>
          <w:color w:val="000000"/>
          <w:spacing w:val="0"/>
          <w:w w:val="100"/>
          <w:position w:val="0"/>
          <w:sz w:val="18"/>
          <w:szCs w:val="18"/>
        </w:rPr>
        <w:t>26</w:t>
      </w:r>
      <w:r>
        <w:rPr>
          <w:color w:val="000000"/>
          <w:spacing w:val="0"/>
          <w:w w:val="100"/>
          <w:position w:val="0"/>
        </w:rPr>
        <w:t>亿元的闲置自有资金进行现金管理，并选择适当的时机，购买安全性较高、流动性较好、短期 (不超过</w:t>
      </w:r>
      <w:r>
        <w:rPr>
          <w:color w:val="000000"/>
          <w:spacing w:val="0"/>
          <w:w w:val="100"/>
          <w:position w:val="0"/>
          <w:sz w:val="18"/>
          <w:szCs w:val="18"/>
        </w:rPr>
        <w:t>12</w:t>
      </w:r>
      <w:r>
        <w:rPr>
          <w:color w:val="000000"/>
          <w:spacing w:val="0"/>
          <w:w w:val="100"/>
          <w:position w:val="0"/>
        </w:rPr>
        <w:t>个月)的低风险理财产品。在上述额度范围内，自公司董事会审议通过之日起</w:t>
      </w:r>
      <w:r>
        <w:rPr>
          <w:color w:val="000000"/>
          <w:spacing w:val="0"/>
          <w:w w:val="100"/>
          <w:position w:val="0"/>
          <w:sz w:val="18"/>
          <w:szCs w:val="18"/>
        </w:rPr>
        <w:t>12</w:t>
      </w:r>
      <w:r>
        <w:rPr>
          <w:color w:val="000000"/>
          <w:spacing w:val="0"/>
          <w:w w:val="100"/>
          <w:position w:val="0"/>
        </w:rPr>
        <w:t>个 月内可循环滚动使用。</w:t>
      </w:r>
    </w:p>
    <w:p>
      <w:pPr>
        <w:pStyle w:val="Style35"/>
        <w:keepNext/>
        <w:keepLines/>
        <w:widowControl w:val="0"/>
        <w:numPr>
          <w:ilvl w:val="0"/>
          <w:numId w:val="39"/>
        </w:numPr>
        <w:shd w:val="clear" w:color="auto" w:fill="auto"/>
        <w:tabs>
          <w:tab w:pos="430" w:val="left"/>
        </w:tabs>
        <w:bidi w:val="0"/>
        <w:spacing w:before="0" w:after="100" w:line="240" w:lineRule="auto"/>
        <w:ind w:left="0" w:right="0" w:firstLine="0"/>
        <w:jc w:val="left"/>
      </w:pPr>
      <w:bookmarkStart w:id="612" w:name="bookmark612"/>
      <w:bookmarkStart w:id="613" w:name="bookmark613"/>
      <w:bookmarkStart w:id="614" w:name="bookmark614"/>
      <w:bookmarkStart w:id="615" w:name="bookmark615"/>
      <w:bookmarkEnd w:id="614"/>
      <w:r>
        <w:rPr>
          <w:color w:val="000000"/>
          <w:spacing w:val="0"/>
          <w:w w:val="100"/>
          <w:position w:val="0"/>
        </w:rPr>
        <w:t>单项委托理财情况</w:t>
      </w:r>
      <w:bookmarkEnd w:id="612"/>
      <w:bookmarkEnd w:id="613"/>
      <w:bookmarkEnd w:id="615"/>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39"/>
        </w:numPr>
        <w:shd w:val="clear" w:color="auto" w:fill="auto"/>
        <w:tabs>
          <w:tab w:pos="430" w:val="left"/>
        </w:tabs>
        <w:bidi w:val="0"/>
        <w:spacing w:before="0" w:after="10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委托理财减值准备</w:t>
      </w:r>
      <w:bookmarkEnd w:id="616"/>
      <w:bookmarkEnd w:id="617"/>
      <w:bookmarkEnd w:id="619"/>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37"/>
        </w:numPr>
        <w:shd w:val="clear" w:color="auto" w:fill="auto"/>
        <w:bidi w:val="0"/>
        <w:spacing w:before="0" w:after="10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委托贷款情况</w:t>
      </w:r>
      <w:bookmarkEnd w:id="620"/>
      <w:bookmarkEnd w:id="621"/>
      <w:bookmarkEnd w:id="623"/>
    </w:p>
    <w:p>
      <w:pPr>
        <w:pStyle w:val="Style35"/>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620" w:name="bookmark620"/>
      <w:bookmarkStart w:id="621" w:name="bookmark621"/>
      <w:bookmarkStart w:id="624" w:name="bookmark624"/>
      <w:bookmarkStart w:id="625" w:name="bookmark625"/>
      <w:bookmarkEnd w:id="624"/>
      <w:r>
        <w:rPr>
          <w:color w:val="000000"/>
          <w:spacing w:val="0"/>
          <w:w w:val="100"/>
          <w:position w:val="0"/>
        </w:rPr>
        <w:t>委托贷款总体情况</w:t>
      </w:r>
      <w:bookmarkEnd w:id="620"/>
      <w:bookmarkEnd w:id="621"/>
      <w:bookmarkEnd w:id="625"/>
    </w:p>
    <w:p>
      <w:pPr>
        <w:pStyle w:val="Style16"/>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626" w:name="bookmark626"/>
      <w:bookmarkStart w:id="627" w:name="bookmark627"/>
      <w:bookmarkStart w:id="628" w:name="bookmark628"/>
      <w:bookmarkStart w:id="629" w:name="bookmark629"/>
      <w:bookmarkEnd w:id="628"/>
      <w:r>
        <w:rPr>
          <w:color w:val="000000"/>
          <w:spacing w:val="0"/>
          <w:w w:val="100"/>
          <w:position w:val="0"/>
        </w:rPr>
        <w:t>单项委托贷款情况</w:t>
      </w:r>
      <w:bookmarkEnd w:id="626"/>
      <w:bookmarkEnd w:id="627"/>
      <w:bookmarkEnd w:id="629"/>
    </w:p>
    <w:p>
      <w:pPr>
        <w:pStyle w:val="Style16"/>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bookmarkStart w:id="630" w:name="bookmark630"/>
      <w:r>
        <w:rPr>
          <w:b/>
          <w:bCs/>
          <w:color w:val="000000"/>
          <w:spacing w:val="0"/>
          <w:w w:val="100"/>
          <w:position w:val="0"/>
        </w:rPr>
        <w:t>（</w:t>
      </w:r>
      <w:bookmarkEnd w:id="630"/>
      <w:r>
        <w:rPr>
          <w:b/>
          <w:bCs/>
          <w:color w:val="000000"/>
          <w:spacing w:val="0"/>
          <w:w w:val="100"/>
          <w:position w:val="0"/>
        </w:rPr>
        <w:t>3）委托贷款减值准备</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37"/>
        </w:numPr>
        <w:shd w:val="clear" w:color="auto" w:fill="auto"/>
        <w:bidi w:val="0"/>
        <w:spacing w:before="0" w:after="80" w:line="240" w:lineRule="auto"/>
        <w:ind w:left="0" w:right="0" w:firstLine="0"/>
        <w:jc w:val="left"/>
      </w:pPr>
      <w:bookmarkStart w:id="631" w:name="bookmark631"/>
      <w:bookmarkEnd w:id="631"/>
      <w:r>
        <w:rPr>
          <w:b/>
          <w:bCs/>
          <w:color w:val="000000"/>
          <w:spacing w:val="0"/>
          <w:w w:val="100"/>
          <w:position w:val="0"/>
        </w:rPr>
        <w:t>其他情况</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bookmarkStart w:id="632" w:name="bookmark632"/>
      <w:r>
        <w:rPr>
          <w:b/>
          <w:bCs/>
          <w:color w:val="000000"/>
          <w:spacing w:val="0"/>
          <w:w w:val="100"/>
          <w:position w:val="0"/>
        </w:rPr>
        <w:t>（</w:t>
      </w:r>
      <w:bookmarkEnd w:id="632"/>
      <w:r>
        <w:rPr>
          <w:b/>
          <w:bCs/>
          <w:color w:val="000000"/>
          <w:spacing w:val="0"/>
          <w:w w:val="100"/>
          <w:position w:val="0"/>
        </w:rPr>
        <w:t>四）其他重大合同</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16"/>
        <w:keepNext w:val="0"/>
        <w:keepLines w:val="0"/>
        <w:widowControl w:val="0"/>
        <w:shd w:val="clear" w:color="auto" w:fill="auto"/>
        <w:bidi w:val="0"/>
        <w:spacing w:before="0" w:after="620" w:line="240" w:lineRule="auto"/>
        <w:ind w:left="0" w:right="0" w:firstLine="0"/>
        <w:jc w:val="left"/>
      </w:pPr>
      <w:bookmarkStart w:id="633" w:name="bookmark633"/>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33"/>
    </w:p>
    <w:p>
      <w:pPr>
        <w:pStyle w:val="Style18"/>
        <w:keepNext/>
        <w:keepLines/>
        <w:widowControl w:val="0"/>
        <w:shd w:val="clear" w:color="auto" w:fill="auto"/>
        <w:bidi w:val="0"/>
        <w:spacing w:before="0" w:after="620" w:line="240" w:lineRule="auto"/>
        <w:ind w:left="0" w:right="0" w:firstLine="0"/>
        <w:jc w:val="center"/>
      </w:pPr>
      <w:bookmarkStart w:id="634" w:name="bookmark634"/>
      <w:bookmarkStart w:id="635" w:name="bookmark635"/>
      <w:bookmarkStart w:id="636" w:name="bookmark636"/>
      <w:r>
        <w:rPr>
          <w:color w:val="000000"/>
          <w:spacing w:val="0"/>
          <w:w w:val="100"/>
          <w:position w:val="0"/>
        </w:rPr>
        <w:t>第七节股份变动及股东情况</w:t>
      </w:r>
      <w:bookmarkEnd w:id="634"/>
      <w:bookmarkEnd w:id="635"/>
      <w:bookmarkEnd w:id="636"/>
    </w:p>
    <w:p>
      <w:pPr>
        <w:pStyle w:val="Style16"/>
        <w:keepNext w:val="0"/>
        <w:keepLines w:val="0"/>
        <w:widowControl w:val="0"/>
        <w:shd w:val="clear" w:color="auto" w:fill="auto"/>
        <w:tabs>
          <w:tab w:pos="478" w:val="left"/>
        </w:tabs>
        <w:bidi w:val="0"/>
        <w:spacing w:before="0" w:after="80" w:line="240" w:lineRule="auto"/>
        <w:ind w:left="0" w:right="0" w:firstLine="0"/>
        <w:jc w:val="left"/>
      </w:pPr>
      <w:bookmarkStart w:id="637" w:name="bookmark637"/>
      <w:r>
        <w:rPr>
          <w:b/>
          <w:bCs/>
          <w:color w:val="000000"/>
          <w:spacing w:val="0"/>
          <w:w w:val="100"/>
          <w:position w:val="0"/>
        </w:rPr>
        <w:t>一</w:t>
      </w:r>
      <w:bookmarkEnd w:id="637"/>
      <w:r>
        <w:rPr>
          <w:b/>
          <w:bCs/>
          <w:color w:val="000000"/>
          <w:spacing w:val="0"/>
          <w:w w:val="100"/>
          <w:position w:val="0"/>
        </w:rPr>
        <w:t>、</w:t>
        <w:tab/>
        <w:t>股本变动情况</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638" w:name="bookmark638"/>
      <w:r>
        <w:rPr>
          <w:rFonts w:ascii="Calibri" w:eastAsia="Calibri" w:hAnsi="Calibri" w:cs="Calibri"/>
          <w:b/>
          <w:bCs/>
          <w:color w:val="000000"/>
          <w:spacing w:val="0"/>
          <w:w w:val="100"/>
          <w:position w:val="0"/>
        </w:rPr>
        <w:t>（</w:t>
      </w:r>
      <w:bookmarkEnd w:id="63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股份变动情况表</w:t>
      </w:r>
    </w:p>
    <w:p>
      <w:pPr>
        <w:pStyle w:val="Style16"/>
        <w:keepNext w:val="0"/>
        <w:keepLines w:val="0"/>
        <w:widowControl w:val="0"/>
        <w:shd w:val="clear" w:color="auto" w:fill="auto"/>
        <w:tabs>
          <w:tab w:pos="442" w:val="left"/>
        </w:tabs>
        <w:bidi w:val="0"/>
        <w:spacing w:before="0" w:after="80" w:line="240" w:lineRule="auto"/>
        <w:ind w:left="0" w:right="0" w:firstLine="0"/>
        <w:jc w:val="left"/>
      </w:pPr>
      <w:bookmarkStart w:id="639" w:name="bookmark639"/>
      <w:r>
        <w:rPr>
          <w:b/>
          <w:bCs/>
          <w:color w:val="000000"/>
          <w:spacing w:val="0"/>
          <w:w w:val="100"/>
          <w:position w:val="0"/>
        </w:rPr>
        <w:t>1</w:t>
      </w:r>
      <w:bookmarkEnd w:id="639"/>
      <w:r>
        <w:rPr>
          <w:b/>
          <w:bCs/>
          <w:color w:val="000000"/>
          <w:spacing w:val="0"/>
          <w:w w:val="100"/>
          <w:position w:val="0"/>
        </w:rPr>
        <w:t>、</w:t>
        <w:tab/>
        <w:t>股份变动情况表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报告期内，公司股份总数及股本结构未发生变化。</w:t>
      </w:r>
    </w:p>
    <w:p>
      <w:pPr>
        <w:pStyle w:val="Style16"/>
        <w:keepNext w:val="0"/>
        <w:keepLines w:val="0"/>
        <w:widowControl w:val="0"/>
        <w:shd w:val="clear" w:color="auto" w:fill="auto"/>
        <w:tabs>
          <w:tab w:pos="442" w:val="left"/>
        </w:tabs>
        <w:bidi w:val="0"/>
        <w:spacing w:before="0" w:after="80" w:line="240" w:lineRule="auto"/>
        <w:ind w:left="0" w:right="0" w:firstLine="0"/>
        <w:jc w:val="left"/>
      </w:pPr>
      <w:bookmarkStart w:id="640" w:name="bookmark640"/>
      <w:r>
        <w:rPr>
          <w:b/>
          <w:bCs/>
          <w:color w:val="000000"/>
          <w:spacing w:val="0"/>
          <w:w w:val="100"/>
          <w:position w:val="0"/>
        </w:rPr>
        <w:t>2</w:t>
      </w:r>
      <w:bookmarkEnd w:id="640"/>
      <w:r>
        <w:rPr>
          <w:b/>
          <w:bCs/>
          <w:color w:val="000000"/>
          <w:spacing w:val="0"/>
          <w:w w:val="100"/>
          <w:position w:val="0"/>
        </w:rPr>
        <w:t>、</w:t>
        <w:tab/>
        <w:t>股份变动情况说明</w:t>
      </w:r>
    </w:p>
    <w:p>
      <w:pPr>
        <w:pStyle w:val="Style16"/>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42" w:val="left"/>
        </w:tabs>
        <w:bidi w:val="0"/>
        <w:spacing w:before="0" w:after="80" w:line="240" w:lineRule="auto"/>
        <w:ind w:left="0" w:right="0" w:firstLine="0"/>
        <w:jc w:val="left"/>
      </w:pPr>
      <w:bookmarkStart w:id="641" w:name="bookmark641"/>
      <w:r>
        <w:rPr>
          <w:b/>
          <w:bCs/>
          <w:color w:val="000000"/>
          <w:spacing w:val="0"/>
          <w:w w:val="100"/>
          <w:position w:val="0"/>
        </w:rPr>
        <w:t>3</w:t>
      </w:r>
      <w:bookmarkEnd w:id="641"/>
      <w:r>
        <w:rPr>
          <w:b/>
          <w:bCs/>
          <w:color w:val="000000"/>
          <w:spacing w:val="0"/>
          <w:w w:val="100"/>
          <w:position w:val="0"/>
        </w:rPr>
        <w:t>、</w:t>
        <w:tab/>
        <w:t>股份变动对最近一年和最近一期每股收益、每股净资产等财务指标的影响（如有）</w:t>
      </w:r>
    </w:p>
    <w:p>
      <w:pPr>
        <w:pStyle w:val="Style16"/>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42" w:val="left"/>
        </w:tabs>
        <w:bidi w:val="0"/>
        <w:spacing w:before="0" w:after="80" w:line="240" w:lineRule="auto"/>
        <w:ind w:left="0" w:right="0" w:firstLine="0"/>
        <w:jc w:val="left"/>
      </w:pPr>
      <w:bookmarkStart w:id="642" w:name="bookmark642"/>
      <w:r>
        <w:rPr>
          <w:b/>
          <w:bCs/>
          <w:color w:val="000000"/>
          <w:spacing w:val="0"/>
          <w:w w:val="100"/>
          <w:position w:val="0"/>
        </w:rPr>
        <w:t>4</w:t>
      </w:r>
      <w:bookmarkEnd w:id="642"/>
      <w:r>
        <w:rPr>
          <w:b/>
          <w:bCs/>
          <w:color w:val="000000"/>
          <w:spacing w:val="0"/>
          <w:w w:val="100"/>
          <w:position w:val="0"/>
        </w:rPr>
        <w:t>、</w:t>
        <w:tab/>
        <w:t>公司认为必要或证券监管机构要求披露的其他内容</w:t>
      </w:r>
    </w:p>
    <w:p>
      <w:pPr>
        <w:pStyle w:val="Style16"/>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26" w:val="left"/>
        </w:tabs>
        <w:bidi w:val="0"/>
        <w:spacing w:before="0" w:after="80" w:line="240" w:lineRule="auto"/>
        <w:ind w:left="0" w:right="0" w:firstLine="0"/>
        <w:jc w:val="left"/>
      </w:pPr>
      <w:bookmarkStart w:id="643" w:name="bookmark643"/>
      <w:r>
        <w:rPr>
          <w:rFonts w:ascii="Calibri" w:eastAsia="Calibri" w:hAnsi="Calibri" w:cs="Calibri"/>
          <w:b/>
          <w:bCs/>
          <w:color w:val="000000"/>
          <w:spacing w:val="0"/>
          <w:w w:val="100"/>
          <w:position w:val="0"/>
        </w:rPr>
        <w:t>（</w:t>
      </w:r>
      <w:bookmarkEnd w:id="64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限售股份变动情况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78" w:val="left"/>
        </w:tabs>
        <w:bidi w:val="0"/>
        <w:spacing w:before="0" w:after="80" w:line="240" w:lineRule="auto"/>
        <w:ind w:left="0" w:right="0" w:firstLine="0"/>
        <w:jc w:val="left"/>
      </w:pPr>
      <w:bookmarkStart w:id="644" w:name="bookmark644"/>
      <w:r>
        <w:rPr>
          <w:b/>
          <w:bCs/>
          <w:color w:val="000000"/>
          <w:spacing w:val="0"/>
          <w:w w:val="100"/>
          <w:position w:val="0"/>
        </w:rPr>
        <w:t>二</w:t>
      </w:r>
      <w:bookmarkEnd w:id="644"/>
      <w:r>
        <w:rPr>
          <w:b/>
          <w:bCs/>
          <w:color w:val="000000"/>
          <w:spacing w:val="0"/>
          <w:w w:val="100"/>
          <w:position w:val="0"/>
        </w:rPr>
        <w:t>、</w:t>
        <w:tab/>
        <w:t>证券发行与上市情况</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645" w:name="bookmark645"/>
      <w:r>
        <w:rPr>
          <w:b/>
          <w:bCs/>
          <w:color w:val="000000"/>
          <w:spacing w:val="0"/>
          <w:w w:val="100"/>
          <w:position w:val="0"/>
        </w:rPr>
        <w:t>（</w:t>
      </w:r>
      <w:bookmarkEnd w:id="645"/>
      <w:r>
        <w:rPr>
          <w:b/>
          <w:bCs/>
          <w:color w:val="000000"/>
          <w:spacing w:val="0"/>
          <w:w w:val="100"/>
          <w:position w:val="0"/>
        </w:rPr>
        <w:t>一）</w:t>
        <w:tab/>
        <w:t>截至报告期内证券发行情况</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646" w:name="bookmark646"/>
      <w:r>
        <w:rPr>
          <w:b/>
          <w:bCs/>
          <w:color w:val="000000"/>
          <w:spacing w:val="0"/>
          <w:w w:val="100"/>
          <w:position w:val="0"/>
        </w:rPr>
        <w:t>（</w:t>
      </w:r>
      <w:bookmarkEnd w:id="646"/>
      <w:r>
        <w:rPr>
          <w:b/>
          <w:bCs/>
          <w:color w:val="000000"/>
          <w:spacing w:val="0"/>
          <w:w w:val="100"/>
          <w:position w:val="0"/>
        </w:rPr>
        <w:t>二）</w:t>
        <w:tab/>
        <w:t>公司股份总数及股东结构变动及公司资产和负债结构的变动情况</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536" w:val="left"/>
        </w:tabs>
        <w:bidi w:val="0"/>
        <w:spacing w:before="0" w:after="80" w:line="240" w:lineRule="auto"/>
        <w:ind w:left="0" w:right="0" w:firstLine="0"/>
        <w:jc w:val="left"/>
      </w:pPr>
      <w:bookmarkStart w:id="647" w:name="bookmark647"/>
      <w:r>
        <w:rPr>
          <w:b/>
          <w:bCs/>
          <w:color w:val="000000"/>
          <w:spacing w:val="0"/>
          <w:w w:val="100"/>
          <w:position w:val="0"/>
        </w:rPr>
        <w:t>（</w:t>
      </w:r>
      <w:bookmarkEnd w:id="647"/>
      <w:r>
        <w:rPr>
          <w:b/>
          <w:bCs/>
          <w:color w:val="000000"/>
          <w:spacing w:val="0"/>
          <w:w w:val="100"/>
          <w:position w:val="0"/>
        </w:rPr>
        <w:t>三）</w:t>
        <w:tab/>
        <w:t>现存的内部职工股情况</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83" w:val="left"/>
        </w:tabs>
        <w:bidi w:val="0"/>
        <w:spacing w:before="0" w:after="80" w:line="240" w:lineRule="auto"/>
        <w:ind w:left="0" w:right="0" w:firstLine="0"/>
        <w:jc w:val="left"/>
      </w:pPr>
      <w:bookmarkStart w:id="648" w:name="bookmark648"/>
      <w:r>
        <w:rPr>
          <w:b/>
          <w:bCs/>
          <w:color w:val="000000"/>
          <w:spacing w:val="0"/>
          <w:w w:val="100"/>
          <w:position w:val="0"/>
        </w:rPr>
        <w:t>三</w:t>
      </w:r>
      <w:bookmarkEnd w:id="648"/>
      <w:r>
        <w:rPr>
          <w:b/>
          <w:bCs/>
          <w:color w:val="000000"/>
          <w:spacing w:val="0"/>
          <w:w w:val="100"/>
          <w:position w:val="0"/>
        </w:rPr>
        <w:t>、</w:t>
        <w:tab/>
        <w:t>股东和实际控制人情况</w:t>
      </w:r>
    </w:p>
    <w:p>
      <w:pPr>
        <w:pStyle w:val="Style16"/>
        <w:keepNext w:val="0"/>
        <w:keepLines w:val="0"/>
        <w:widowControl w:val="0"/>
        <w:shd w:val="clear" w:color="auto" w:fill="auto"/>
        <w:bidi w:val="0"/>
        <w:spacing w:before="0" w:after="80" w:line="240" w:lineRule="auto"/>
        <w:ind w:left="0" w:right="0" w:firstLine="0"/>
        <w:jc w:val="left"/>
      </w:pPr>
      <w:bookmarkStart w:id="649" w:name="bookmark649"/>
      <w:r>
        <w:rPr>
          <w:rFonts w:ascii="Calibri" w:eastAsia="Calibri" w:hAnsi="Calibri" w:cs="Calibri"/>
          <w:b/>
          <w:bCs/>
          <w:color w:val="000000"/>
          <w:spacing w:val="0"/>
          <w:w w:val="100"/>
          <w:position w:val="0"/>
        </w:rPr>
        <w:t>（</w:t>
      </w:r>
      <w:bookmarkEnd w:id="64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23,538</w:t>
            </w:r>
          </w:p>
        </w:tc>
      </w:tr>
    </w:tbl>
    <w:p>
      <w:pPr>
        <w:spacing w:lineRule="exact" w:line="1"/>
        <w:rPr>
          <w:sz w:val="2"/>
          <w:szCs w:val="2"/>
        </w:rPr>
      </w:pPr>
      <w:r>
        <w:br w:type="page"/>
      </w:r>
    </w:p>
    <w:tbl>
      <w:tblPr>
        <w:tblOverlap w:val="never"/>
        <w:jc w:val="center"/>
        <w:tblLayout w:type="fixed"/>
      </w:tblPr>
      <w:tblGrid>
        <w:gridCol w:w="4526"/>
        <w:gridCol w:w="4536"/>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27,471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650" w:name="bookmark650"/>
      <w:bookmarkStart w:id="651" w:name="bookmark651"/>
      <w:bookmarkStart w:id="652" w:name="bookmark652"/>
      <w:bookmarkStart w:id="653" w:name="bookmark653"/>
      <w:r>
        <w:rPr>
          <w:rFonts w:ascii="Calibri" w:eastAsia="Calibri" w:hAnsi="Calibri" w:cs="Calibri"/>
          <w:color w:val="000000"/>
          <w:spacing w:val="0"/>
          <w:w w:val="100"/>
          <w:position w:val="0"/>
        </w:rPr>
        <w:t>（</w:t>
      </w:r>
      <w:bookmarkEnd w:id="652"/>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50"/>
      <w:bookmarkEnd w:id="651"/>
      <w:bookmarkEnd w:id="6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8"/>
        <w:gridCol w:w="1272"/>
        <w:gridCol w:w="1421"/>
        <w:gridCol w:w="850"/>
        <w:gridCol w:w="1277"/>
        <w:gridCol w:w="850"/>
        <w:gridCol w:w="1277"/>
        <w:gridCol w:w="869"/>
      </w:tblGrid>
      <w:tr>
        <w:trPr>
          <w:trHeight w:val="288"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持有有限售 条件股份数 量</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质押、标记或冻结情 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股东性 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股份状 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福建省招</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航物流管</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理合伙企</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业（有限合</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482,142,858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-51,800,00</w:t>
            </w:r>
          </w:p>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471,517,933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471,517,93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471,517,93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境内自 然人</w:t>
            </w:r>
          </w:p>
        </w:tc>
      </w:tr>
      <w:tr>
        <w:trPr>
          <w:trHeight w:val="164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安通控股 股份有限 公司破产 企业财产 处置专用</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-239,088,3</w:t>
            </w:r>
          </w:p>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387,973,916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郭东圣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276,022,551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276,022,55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276,022,55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一润供应 链管理（上 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境内非 国有法 人</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北京东富 华远企业 管理咨询 中心（有限</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133,333,334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4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深圳市博 资创新管 理有限公 司一广东 博资二号 股权投资 合伙企业 （有限合</w:t>
            </w:r>
          </w:p>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133,333,334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248"/>
        <w:gridCol w:w="1272"/>
        <w:gridCol w:w="336"/>
        <w:gridCol w:w="1080"/>
        <w:gridCol w:w="869"/>
        <w:gridCol w:w="1262"/>
        <w:gridCol w:w="365"/>
        <w:gridCol w:w="485"/>
        <w:gridCol w:w="946"/>
        <w:gridCol w:w="331"/>
        <w:gridCol w:w="869"/>
      </w:tblGrid>
      <w:tr>
        <w:trPr>
          <w:trHeight w:val="11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深圳市招</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平协进投</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资中心（有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124,171,293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深圳前海 航慧投资 管理有限</w:t>
            </w:r>
          </w:p>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116,666,667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 国有法 人</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宁波环生</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医疗投资</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中心（有限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限售条件》</w:t>
            </w:r>
          </w:p>
        </w:tc>
        <w:tc>
          <w:tcPr>
            <w:gridSpan w:val="6"/>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3"/>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557"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福建省招航物流管理合伙企 业（有限合伙）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482,142,858</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482,142,8</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w:t>
            </w:r>
          </w:p>
        </w:tc>
      </w:tr>
      <w:tr>
        <w:trPr>
          <w:trHeight w:val="552"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安通控股股份有限公司破产 企业财产处置专用账户</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387,973,916</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387,973,9</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w:t>
            </w:r>
          </w:p>
        </w:tc>
      </w:tr>
      <w:tr>
        <w:trPr>
          <w:trHeight w:val="557"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一润供应链管理（上海）有限 公司</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200,000,000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200,000,0</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00</w:t>
            </w:r>
          </w:p>
        </w:tc>
      </w:tr>
      <w:tr>
        <w:trPr>
          <w:trHeight w:val="552"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北京东富华远企业管理咨询 中心（有限合伙）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133,333,334</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133,333,3</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w:t>
            </w:r>
          </w:p>
        </w:tc>
      </w:tr>
      <w:tr>
        <w:trPr>
          <w:trHeight w:val="830"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深圳市博资创新管理有限公 司一广东博资二号股权投资 合伙企业（有限合伙）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133,333,334</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133,333,3</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w:t>
            </w:r>
          </w:p>
        </w:tc>
      </w:tr>
      <w:tr>
        <w:trPr>
          <w:trHeight w:val="552"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深圳市招平协进投资中心（有 限合伙）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124,171,293</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124,171,2</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93</w:t>
            </w:r>
          </w:p>
        </w:tc>
      </w:tr>
      <w:tr>
        <w:trPr>
          <w:trHeight w:val="557"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深圳前海航慧投资管理有限 公司</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116,666,667</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116,666,6</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67</w:t>
            </w:r>
          </w:p>
        </w:tc>
      </w:tr>
      <w:tr>
        <w:trPr>
          <w:trHeight w:val="552"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宁波环生医疗投资中心（有限 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100,000,000</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100,000,0</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00</w:t>
            </w:r>
          </w:p>
        </w:tc>
      </w:tr>
      <w:tr>
        <w:trPr>
          <w:trHeight w:val="830"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中保投资有限责任公司一中 保投一信达壹号专项私募股 权投资基金</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100,000,000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100,000,0</w:t>
            </w:r>
          </w:p>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00</w:t>
            </w:r>
          </w:p>
        </w:tc>
      </w:tr>
      <w:tr>
        <w:trPr>
          <w:trHeight w:val="552"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北京宏图昌历投资基金管理 中心（有限合伙）</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82,908,988</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82,908,98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557"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前十名股东中回购专户情况 说明</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26"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上述股东委托表决权、受托表 决权、放弃表决权的说明</w:t>
            </w:r>
          </w:p>
        </w:tc>
        <w:tc>
          <w:tcPr>
            <w:gridSpan w:val="8"/>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日郭东泽、郭东圣出具了《关于不谋求上市公司 控制权的承诺函》，郭东泽、郭东圣承诺放弃其直接和间接持有 公司的所有股份的表决权。</w:t>
            </w:r>
          </w:p>
        </w:tc>
      </w:tr>
      <w:tr>
        <w:trPr>
          <w:trHeight w:val="1099"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 动的说明</w:t>
            </w:r>
          </w:p>
        </w:tc>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326" w:val="left"/>
              </w:tabs>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w:t>
              <w:tab/>
              <w:t>公司股东郭东泽先生和股东郭东圣先生为兄弟关系，为一致行 动人。</w:t>
            </w:r>
          </w:p>
          <w:p>
            <w:pPr>
              <w:pStyle w:val="Style32"/>
              <w:keepNext w:val="0"/>
              <w:keepLines w:val="0"/>
              <w:widowControl w:val="0"/>
              <w:shd w:val="clear" w:color="auto" w:fill="auto"/>
              <w:tabs>
                <w:tab w:pos="326" w:val="left"/>
              </w:tabs>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w:t>
              <w:tab/>
              <w:t>公司未知其他股东之间是否存在关联关系或是否为一致行动 人。</w:t>
            </w:r>
          </w:p>
        </w:tc>
      </w:tr>
      <w:tr>
        <w:trPr>
          <w:trHeight w:val="566" w:hRule="exact"/>
        </w:trPr>
        <w:tc>
          <w:tcPr>
            <w:gridSpan w:val="3"/>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表决权恢复的优先股股东及 持股数量的说明</w:t>
            </w:r>
          </w:p>
        </w:tc>
        <w:tc>
          <w:tcPr>
            <w:gridSpan w:val="8"/>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前十名有限售条件股东持股数量及限售条件</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322"/>
        <w:gridCol w:w="1642"/>
        <w:gridCol w:w="1200"/>
        <w:gridCol w:w="1190"/>
        <w:gridCol w:w="1056"/>
      </w:tblGrid>
      <w:tr>
        <w:trPr>
          <w:trHeight w:val="557"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持有的有限售</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条件股份数量</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限售条 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402,331,708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276,022,551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69,186,225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厦门国际信托有限公司一厦门信 托一汇金</w:t>
            </w:r>
            <w:r>
              <w:rPr>
                <w:color w:val="000000"/>
                <w:spacing w:val="0"/>
                <w:w w:val="100"/>
                <w:position w:val="0"/>
                <w:sz w:val="18"/>
                <w:szCs w:val="18"/>
              </w:rPr>
              <w:t>1713</w:t>
            </w:r>
            <w:r>
              <w:rPr>
                <w:color w:val="000000"/>
                <w:spacing w:val="0"/>
                <w:w w:val="100"/>
                <w:position w:val="0"/>
              </w:rPr>
              <w:t>号股权收益权集合 资金信托计划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51,800,000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51,800,00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w:t>
            </w:r>
          </w:p>
        </w:tc>
      </w:tr>
      <w:tr>
        <w:trPr>
          <w:trHeight w:val="566" w:hRule="exact"/>
        </w:trPr>
        <w:tc>
          <w:tcPr>
            <w:gridSpan w:val="2"/>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公司股东郭东泽先生和股东郭东圣先生为兄弟关系， 为一致行动人。</w:t>
            </w:r>
          </w:p>
        </w:tc>
      </w:tr>
    </w:tbl>
    <w:p>
      <w:pPr>
        <w:widowControl w:val="0"/>
        <w:spacing w:after="99" w:line="1" w:lineRule="exact"/>
      </w:pPr>
    </w:p>
    <w:p>
      <w:pPr>
        <w:pStyle w:val="Style16"/>
        <w:keepNext w:val="0"/>
        <w:keepLines w:val="0"/>
        <w:widowControl w:val="0"/>
        <w:shd w:val="clear" w:color="auto" w:fill="auto"/>
        <w:bidi w:val="0"/>
        <w:spacing w:before="0" w:after="440" w:line="408" w:lineRule="exact"/>
        <w:ind w:left="0" w:right="0" w:firstLine="520"/>
        <w:jc w:val="both"/>
      </w:pPr>
      <w:r>
        <w:rPr>
          <w:color w:val="000000"/>
          <w:spacing w:val="0"/>
          <w:w w:val="100"/>
          <w:position w:val="0"/>
        </w:rPr>
        <w:t>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日，郭东泽实施股票质押业务</w:t>
      </w:r>
      <w:r>
        <w:rPr>
          <w:color w:val="000000"/>
          <w:spacing w:val="0"/>
          <w:w w:val="100"/>
          <w:position w:val="0"/>
          <w:sz w:val="18"/>
          <w:szCs w:val="18"/>
        </w:rPr>
        <w:t>4, 700</w:t>
      </w:r>
      <w:r>
        <w:rPr>
          <w:color w:val="000000"/>
          <w:spacing w:val="0"/>
          <w:w w:val="100"/>
          <w:position w:val="0"/>
        </w:rPr>
        <w:t>万股</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日除权后为</w:t>
      </w:r>
      <w:r>
        <w:rPr>
          <w:color w:val="000000"/>
          <w:spacing w:val="0"/>
          <w:w w:val="100"/>
          <w:position w:val="0"/>
          <w:sz w:val="18"/>
          <w:szCs w:val="18"/>
        </w:rPr>
        <w:t xml:space="preserve">6,580 </w:t>
      </w:r>
      <w:r>
        <w:rPr>
          <w:color w:val="000000"/>
          <w:spacing w:val="0"/>
          <w:w w:val="100"/>
          <w:position w:val="0"/>
        </w:rPr>
        <w:t>万股，质权人为厦门国际信托有限公司一厦门信托一汇金</w:t>
      </w:r>
      <w:r>
        <w:rPr>
          <w:color w:val="000000"/>
          <w:spacing w:val="0"/>
          <w:w w:val="100"/>
          <w:position w:val="0"/>
          <w:sz w:val="18"/>
          <w:szCs w:val="18"/>
        </w:rPr>
        <w:t>1713</w:t>
      </w:r>
      <w:r>
        <w:rPr>
          <w:color w:val="000000"/>
          <w:spacing w:val="0"/>
          <w:w w:val="100"/>
          <w:position w:val="0"/>
        </w:rPr>
        <w:t>号股权收益权集合资金信托计划。 该质押的</w:t>
      </w:r>
      <w:r>
        <w:rPr>
          <w:color w:val="000000"/>
          <w:spacing w:val="0"/>
          <w:w w:val="100"/>
          <w:position w:val="0"/>
          <w:sz w:val="18"/>
          <w:szCs w:val="18"/>
        </w:rPr>
        <w:t>6,580</w:t>
      </w:r>
      <w:r>
        <w:rPr>
          <w:color w:val="000000"/>
          <w:spacing w:val="0"/>
          <w:w w:val="100"/>
          <w:position w:val="0"/>
        </w:rPr>
        <w:t>万股股份，其中</w:t>
      </w:r>
      <w:r>
        <w:rPr>
          <w:color w:val="000000"/>
          <w:spacing w:val="0"/>
          <w:w w:val="100"/>
          <w:position w:val="0"/>
          <w:sz w:val="18"/>
          <w:szCs w:val="18"/>
        </w:rPr>
        <w:t>5,180</w:t>
      </w:r>
      <w:r>
        <w:rPr>
          <w:color w:val="000000"/>
          <w:spacing w:val="0"/>
          <w:w w:val="100"/>
          <w:position w:val="0"/>
        </w:rPr>
        <w:t>万股由北京市第三中级人民法院首封，处置权已移交至上 海市第一中级人民法院。法院于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日作出</w:t>
      </w:r>
      <w:r>
        <w:rPr>
          <w:color w:val="000000"/>
          <w:spacing w:val="0"/>
          <w:w w:val="100"/>
          <w:position w:val="0"/>
          <w:sz w:val="18"/>
          <w:szCs w:val="18"/>
        </w:rPr>
        <w:t>（2019）</w:t>
      </w:r>
      <w:r>
        <w:rPr>
          <w:color w:val="000000"/>
          <w:spacing w:val="0"/>
          <w:w w:val="100"/>
          <w:position w:val="0"/>
        </w:rPr>
        <w:t>沪</w:t>
      </w:r>
      <w:r>
        <w:rPr>
          <w:color w:val="000000"/>
          <w:spacing w:val="0"/>
          <w:w w:val="100"/>
          <w:position w:val="0"/>
          <w:sz w:val="18"/>
          <w:szCs w:val="18"/>
        </w:rPr>
        <w:t>01</w:t>
      </w:r>
      <w:r>
        <w:rPr>
          <w:color w:val="000000"/>
          <w:spacing w:val="0"/>
          <w:w w:val="100"/>
          <w:position w:val="0"/>
        </w:rPr>
        <w:t>执</w:t>
      </w:r>
      <w:r>
        <w:rPr>
          <w:color w:val="000000"/>
          <w:spacing w:val="0"/>
          <w:w w:val="100"/>
          <w:position w:val="0"/>
          <w:sz w:val="18"/>
          <w:szCs w:val="18"/>
        </w:rPr>
        <w:t>1227</w:t>
      </w:r>
      <w:r>
        <w:rPr>
          <w:color w:val="000000"/>
          <w:spacing w:val="0"/>
          <w:w w:val="100"/>
          <w:position w:val="0"/>
        </w:rPr>
        <w:t>号以物抵债《裁定 书》，将</w:t>
      </w:r>
      <w:r>
        <w:rPr>
          <w:color w:val="000000"/>
          <w:spacing w:val="0"/>
          <w:w w:val="100"/>
          <w:position w:val="0"/>
          <w:sz w:val="18"/>
          <w:szCs w:val="18"/>
        </w:rPr>
        <w:t>5,180</w:t>
      </w:r>
      <w:r>
        <w:rPr>
          <w:color w:val="000000"/>
          <w:spacing w:val="0"/>
          <w:w w:val="100"/>
          <w:position w:val="0"/>
        </w:rPr>
        <w:t>万股股份作价人民币</w:t>
      </w:r>
      <w:r>
        <w:rPr>
          <w:color w:val="000000"/>
          <w:spacing w:val="0"/>
          <w:w w:val="100"/>
          <w:position w:val="0"/>
          <w:sz w:val="18"/>
          <w:szCs w:val="18"/>
        </w:rPr>
        <w:t>20, 420</w:t>
      </w:r>
      <w:r>
        <w:rPr>
          <w:color w:val="000000"/>
          <w:spacing w:val="0"/>
          <w:w w:val="100"/>
          <w:position w:val="0"/>
        </w:rPr>
        <w:t>万元交付厦门国际信托有限公司（代表“厦门信托- 汇金</w:t>
      </w:r>
      <w:r>
        <w:rPr>
          <w:color w:val="000000"/>
          <w:spacing w:val="0"/>
          <w:w w:val="100"/>
          <w:position w:val="0"/>
          <w:sz w:val="18"/>
          <w:szCs w:val="18"/>
        </w:rPr>
        <w:t>1713</w:t>
      </w:r>
      <w:r>
        <w:rPr>
          <w:color w:val="000000"/>
          <w:spacing w:val="0"/>
          <w:w w:val="100"/>
          <w:position w:val="0"/>
        </w:rPr>
        <w:t>号股权收益权集合资金信托计划”）抵偿债务，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日，该次股份司法划转 已于中登公司完成过户。具体内容详见公司于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日发布的公告《关于公司股东所持 公司股份被司法划转的公告》（公告编号：</w:t>
      </w:r>
      <w:r>
        <w:rPr>
          <w:color w:val="000000"/>
          <w:spacing w:val="0"/>
          <w:w w:val="100"/>
          <w:position w:val="0"/>
          <w:sz w:val="18"/>
          <w:szCs w:val="18"/>
        </w:rPr>
        <w:t>2021-043</w:t>
      </w:r>
      <w:r>
        <w:rPr>
          <w:color w:val="000000"/>
          <w:spacing w:val="0"/>
          <w:w w:val="100"/>
          <w:position w:val="0"/>
        </w:rPr>
        <w:t>）。同时，公司于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日公告了 《关于非公开发行限售股份上市流通的提示性公告》（公告编号：</w:t>
      </w:r>
      <w:r>
        <w:rPr>
          <w:color w:val="000000"/>
          <w:spacing w:val="0"/>
          <w:w w:val="100"/>
          <w:position w:val="0"/>
          <w:sz w:val="18"/>
          <w:szCs w:val="18"/>
        </w:rPr>
        <w:t>2022-015）</w:t>
      </w:r>
      <w:r>
        <w:rPr>
          <w:color w:val="000000"/>
          <w:spacing w:val="0"/>
          <w:w w:val="100"/>
          <w:position w:val="0"/>
        </w:rPr>
        <w:t xml:space="preserve">，厦门信托一汇金 </w:t>
      </w:r>
      <w:r>
        <w:rPr>
          <w:color w:val="000000"/>
          <w:spacing w:val="0"/>
          <w:w w:val="100"/>
          <w:position w:val="0"/>
          <w:sz w:val="18"/>
          <w:szCs w:val="18"/>
        </w:rPr>
        <w:t>1713</w:t>
      </w:r>
      <w:r>
        <w:rPr>
          <w:color w:val="000000"/>
          <w:spacing w:val="0"/>
          <w:w w:val="100"/>
          <w:position w:val="0"/>
        </w:rPr>
        <w:t>号股权收益权集合资金信托计划申请解除</w:t>
      </w:r>
      <w:r>
        <w:rPr>
          <w:color w:val="000000"/>
          <w:spacing w:val="0"/>
          <w:w w:val="100"/>
          <w:position w:val="0"/>
          <w:sz w:val="18"/>
          <w:szCs w:val="18"/>
        </w:rPr>
        <w:t>5,180</w:t>
      </w:r>
      <w:r>
        <w:rPr>
          <w:color w:val="000000"/>
          <w:spacing w:val="0"/>
          <w:w w:val="100"/>
          <w:position w:val="0"/>
        </w:rPr>
        <w:t>万股股份限售，解除限售后可上市流通日期 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p>
      <w:pPr>
        <w:pStyle w:val="Style35"/>
        <w:keepNext/>
        <w:keepLines/>
        <w:widowControl w:val="0"/>
        <w:shd w:val="clear" w:color="auto" w:fill="auto"/>
        <w:bidi w:val="0"/>
        <w:spacing w:before="0" w:after="0" w:line="326" w:lineRule="exact"/>
        <w:ind w:left="0" w:right="0" w:firstLine="0"/>
        <w:jc w:val="left"/>
      </w:pPr>
      <w:bookmarkStart w:id="654" w:name="bookmark654"/>
      <w:bookmarkStart w:id="655" w:name="bookmark655"/>
      <w:bookmarkStart w:id="656" w:name="bookmark656"/>
      <w:bookmarkStart w:id="657" w:name="bookmark657"/>
      <w:r>
        <w:rPr>
          <w:rFonts w:ascii="Calibri" w:eastAsia="Calibri" w:hAnsi="Calibri" w:cs="Calibri"/>
          <w:color w:val="000000"/>
          <w:spacing w:val="0"/>
          <w:w w:val="100"/>
          <w:position w:val="0"/>
        </w:rPr>
        <w:t>（</w:t>
      </w:r>
      <w:bookmarkEnd w:id="656"/>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rPr>
        <w:t>10</w:t>
      </w:r>
      <w:r>
        <w:rPr>
          <w:color w:val="000000"/>
          <w:spacing w:val="0"/>
          <w:w w:val="100"/>
          <w:position w:val="0"/>
        </w:rPr>
        <w:t>名股东</w:t>
      </w:r>
      <w:bookmarkEnd w:id="654"/>
      <w:bookmarkEnd w:id="655"/>
      <w:bookmarkEnd w:id="657"/>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bookmarkStart w:id="658" w:name="bookmark658"/>
      <w:r>
        <w:rPr>
          <w:b/>
          <w:bCs/>
          <w:color w:val="000000"/>
          <w:spacing w:val="0"/>
          <w:w w:val="100"/>
          <w:position w:val="0"/>
        </w:rPr>
        <w:t>四</w:t>
      </w:r>
      <w:bookmarkEnd w:id="658"/>
      <w:r>
        <w:rPr>
          <w:b/>
          <w:bCs/>
          <w:color w:val="000000"/>
          <w:spacing w:val="0"/>
          <w:w w:val="100"/>
          <w:position w:val="0"/>
        </w:rPr>
        <w:t>、控股股东及实际控制人情况</w:t>
      </w:r>
    </w:p>
    <w:p>
      <w:pPr>
        <w:pStyle w:val="Style16"/>
        <w:keepNext w:val="0"/>
        <w:keepLines w:val="0"/>
        <w:widowControl w:val="0"/>
        <w:shd w:val="clear" w:color="auto" w:fill="auto"/>
        <w:bidi w:val="0"/>
        <w:spacing w:before="0" w:after="0" w:line="326" w:lineRule="exact"/>
        <w:ind w:left="0" w:right="0" w:firstLine="0"/>
        <w:jc w:val="left"/>
      </w:pPr>
      <w:bookmarkStart w:id="659" w:name="bookmark659"/>
      <w:r>
        <w:rPr>
          <w:rFonts w:ascii="Calibri" w:eastAsia="Calibri" w:hAnsi="Calibri" w:cs="Calibri"/>
          <w:b/>
          <w:bCs/>
          <w:color w:val="000000"/>
          <w:spacing w:val="0"/>
          <w:w w:val="100"/>
          <w:position w:val="0"/>
        </w:rPr>
        <w:t>（</w:t>
      </w:r>
      <w:bookmarkEnd w:id="65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6"/>
        <w:keepNext w:val="0"/>
        <w:keepLines w:val="0"/>
        <w:widowControl w:val="0"/>
        <w:numPr>
          <w:ilvl w:val="0"/>
          <w:numId w:val="43"/>
        </w:numPr>
        <w:shd w:val="clear" w:color="auto" w:fill="auto"/>
        <w:tabs>
          <w:tab w:pos="425" w:val="left"/>
        </w:tabs>
        <w:bidi w:val="0"/>
        <w:spacing w:before="0" w:after="0" w:line="326" w:lineRule="exact"/>
        <w:ind w:left="0" w:right="0" w:firstLine="0"/>
        <w:jc w:val="left"/>
      </w:pPr>
      <w:bookmarkStart w:id="660" w:name="bookmark660"/>
      <w:bookmarkEnd w:id="660"/>
      <w:r>
        <w:rPr>
          <w:b/>
          <w:bCs/>
          <w:color w:val="000000"/>
          <w:spacing w:val="0"/>
          <w:w w:val="100"/>
          <w:position w:val="0"/>
        </w:rPr>
        <w:t>法人</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3"/>
        </w:numPr>
        <w:shd w:val="clear" w:color="auto" w:fill="auto"/>
        <w:tabs>
          <w:tab w:pos="425" w:val="left"/>
        </w:tabs>
        <w:bidi w:val="0"/>
        <w:spacing w:before="0" w:after="0" w:line="326" w:lineRule="exact"/>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自然人</w:t>
      </w:r>
      <w:bookmarkEnd w:id="661"/>
      <w:bookmarkEnd w:id="662"/>
      <w:bookmarkEnd w:id="664"/>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43"/>
        </w:numPr>
        <w:shd w:val="clear" w:color="auto" w:fill="auto"/>
        <w:tabs>
          <w:tab w:pos="425" w:val="left"/>
        </w:tabs>
        <w:bidi w:val="0"/>
        <w:spacing w:before="0" w:after="260" w:line="326" w:lineRule="exact"/>
        <w:ind w:left="0" w:right="0" w:firstLine="0"/>
        <w:jc w:val="left"/>
      </w:pPr>
      <w:bookmarkStart w:id="665" w:name="bookmark665"/>
      <w:bookmarkEnd w:id="665"/>
      <w:r>
        <w:rPr>
          <w:b/>
          <w:bCs/>
          <w:color w:val="000000"/>
          <w:spacing w:val="0"/>
          <w:w w:val="100"/>
          <w:position w:val="0"/>
        </w:rPr>
        <w:t xml:space="preserve">公司不存在控股股东情况的特别说明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43"/>
        </w:numPr>
        <w:shd w:val="clear" w:color="auto" w:fill="auto"/>
        <w:tabs>
          <w:tab w:pos="425" w:val="left"/>
        </w:tabs>
        <w:bidi w:val="0"/>
        <w:spacing w:before="0" w:after="40" w:line="336" w:lineRule="exact"/>
        <w:ind w:left="0" w:right="0" w:firstLine="0"/>
        <w:jc w:val="left"/>
        <w:sectPr>
          <w:footnotePr>
            <w:pos w:val="pageBottom"/>
            <w:numFmt w:val="decimal"/>
            <w:numRestart w:val="continuous"/>
          </w:footnotePr>
          <w:pgSz w:w="12147" w:h="16857"/>
          <w:pgMar w:top="1493" w:right="1275" w:bottom="1492" w:left="1800" w:header="0" w:footer="3" w:gutter="0"/>
          <w:cols w:space="720"/>
          <w:noEndnote/>
          <w:rtlGutter w:val="0"/>
          <w:docGrid w:linePitch="360"/>
        </w:sectPr>
      </w:pPr>
      <w:bookmarkStart w:id="666" w:name="bookmark666"/>
      <w:bookmarkEnd w:id="666"/>
      <w:r>
        <w:rPr>
          <w:b/>
          <w:bCs/>
          <w:color w:val="000000"/>
          <w:spacing w:val="0"/>
          <w:w w:val="100"/>
          <w:position w:val="0"/>
        </w:rPr>
        <w:t xml:space="preserve">报告期内控股股东变更情况的说明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 公司与控股股东之间的产权及控制关系的方框图</w:t>
      </w:r>
    </w:p>
    <w:p>
      <w:pPr>
        <w:widowControl w:val="0"/>
        <w:jc w:val="center"/>
        <w:rPr>
          <w:sz w:val="2"/>
          <w:szCs w:val="2"/>
        </w:rPr>
      </w:pPr>
      <w:r>
        <w:drawing>
          <wp:inline>
            <wp:extent cx="5352415" cy="27495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5352415" cy="274955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667" w:name="bookmark667"/>
      <w:bookmarkStart w:id="668" w:name="bookmark668"/>
      <w:bookmarkStart w:id="669" w:name="bookmark669"/>
      <w:bookmarkStart w:id="670" w:name="bookmark670"/>
      <w:r>
        <w:rPr>
          <w:rFonts w:ascii="Calibri" w:eastAsia="Calibri" w:hAnsi="Calibri" w:cs="Calibri"/>
          <w:color w:val="000000"/>
          <w:spacing w:val="0"/>
          <w:w w:val="100"/>
          <w:position w:val="0"/>
        </w:rPr>
        <w:t>（</w:t>
      </w:r>
      <w:bookmarkEnd w:id="669"/>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67"/>
      <w:bookmarkEnd w:id="668"/>
      <w:bookmarkEnd w:id="670"/>
    </w:p>
    <w:p>
      <w:pPr>
        <w:pStyle w:val="Style35"/>
        <w:keepNext/>
        <w:keepLines/>
        <w:widowControl w:val="0"/>
        <w:numPr>
          <w:ilvl w:val="0"/>
          <w:numId w:val="45"/>
        </w:numPr>
        <w:shd w:val="clear" w:color="auto" w:fill="auto"/>
        <w:tabs>
          <w:tab w:pos="432" w:val="left"/>
        </w:tabs>
        <w:bidi w:val="0"/>
        <w:spacing w:before="0" w:after="80" w:line="240" w:lineRule="auto"/>
        <w:ind w:left="0" w:right="0" w:firstLine="0"/>
        <w:jc w:val="left"/>
      </w:pPr>
      <w:bookmarkStart w:id="667" w:name="bookmark667"/>
      <w:bookmarkStart w:id="668" w:name="bookmark668"/>
      <w:bookmarkStart w:id="671" w:name="bookmark671"/>
      <w:bookmarkStart w:id="672" w:name="bookmark672"/>
      <w:bookmarkEnd w:id="671"/>
      <w:r>
        <w:rPr>
          <w:color w:val="000000"/>
          <w:spacing w:val="0"/>
          <w:w w:val="100"/>
          <w:position w:val="0"/>
        </w:rPr>
        <w:t>法人</w:t>
      </w:r>
      <w:bookmarkEnd w:id="667"/>
      <w:bookmarkEnd w:id="668"/>
      <w:bookmarkEnd w:id="672"/>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5"/>
        </w:numPr>
        <w:shd w:val="clear" w:color="auto" w:fill="auto"/>
        <w:tabs>
          <w:tab w:pos="432" w:val="left"/>
        </w:tabs>
        <w:bidi w:val="0"/>
        <w:spacing w:before="0" w:after="80" w:line="240" w:lineRule="auto"/>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自然人</w:t>
      </w:r>
      <w:bookmarkEnd w:id="673"/>
      <w:bookmarkEnd w:id="674"/>
      <w:bookmarkEnd w:id="676"/>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5"/>
        </w:numPr>
        <w:shd w:val="clear" w:color="auto" w:fill="auto"/>
        <w:tabs>
          <w:tab w:pos="432" w:val="left"/>
        </w:tabs>
        <w:bidi w:val="0"/>
        <w:spacing w:before="0" w:after="80" w:line="240" w:lineRule="auto"/>
        <w:ind w:left="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公司不存在实际控制人情况的特别说明</w:t>
      </w:r>
      <w:bookmarkEnd w:id="677"/>
      <w:bookmarkEnd w:id="678"/>
      <w:bookmarkEnd w:id="68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日，公司原控股股东、实际控制人郭东泽、郭东圣直接和间接持有公司 </w:t>
      </w:r>
      <w:r>
        <w:rPr>
          <w:color w:val="000000"/>
          <w:spacing w:val="0"/>
          <w:w w:val="100"/>
          <w:position w:val="0"/>
          <w:sz w:val="18"/>
          <w:szCs w:val="18"/>
        </w:rPr>
        <w:t>760,263,335</w:t>
      </w:r>
      <w:r>
        <w:rPr>
          <w:color w:val="000000"/>
          <w:spacing w:val="0"/>
          <w:w w:val="100"/>
          <w:position w:val="0"/>
        </w:rPr>
        <w:t>股股票，占安通控股总股本的比例为</w:t>
      </w:r>
      <w:r>
        <w:rPr>
          <w:color w:val="000000"/>
          <w:spacing w:val="0"/>
          <w:w w:val="100"/>
          <w:position w:val="0"/>
          <w:sz w:val="18"/>
          <w:szCs w:val="18"/>
        </w:rPr>
        <w:t>17.42%</w:t>
      </w:r>
      <w:r>
        <w:rPr>
          <w:color w:val="000000"/>
          <w:spacing w:val="0"/>
          <w:w w:val="100"/>
          <w:position w:val="0"/>
        </w:rPr>
        <w:t>，根据郭东泽、郭东圣出具的《关于不 谋求上市公司控制权的承诺函》，承诺“无条件且不可撤销地承诺放弃截止本承诺函出具日本人 直接及间接持股安通控股全部股份对应的股东大会召集权、提名权、提案权及表决权等股权权利， 亦不会委托第三方行使前述弃权权利”此外，“本人关联方及一致行动人不会以所持有的安通控 股的实际控制权，也不会以委托、征集投票权、协议、联合其他股东以其他任何方式单独或者共 同谋求安通控股的实际控制权”。福建省招航物流管理合伙企业（有限合伙）（以下简称招航物 流）持有公司</w:t>
      </w:r>
      <w:r>
        <w:rPr>
          <w:color w:val="000000"/>
          <w:spacing w:val="0"/>
          <w:w w:val="100"/>
          <w:position w:val="0"/>
          <w:sz w:val="18"/>
          <w:szCs w:val="18"/>
        </w:rPr>
        <w:t>11.05%</w:t>
      </w:r>
      <w:r>
        <w:rPr>
          <w:color w:val="000000"/>
          <w:spacing w:val="0"/>
          <w:w w:val="100"/>
          <w:position w:val="0"/>
        </w:rPr>
        <w:t xml:space="preserve">的股份，成为除郭东泽、郭东圣之外的第一大股东。同时，考虑原控股股东、 实际控制人郭东泽先生及其一致行动人郭东圣先生承诺放弃表决权后，有表决权的总股本为 </w:t>
      </w:r>
      <w:r>
        <w:rPr>
          <w:color w:val="000000"/>
          <w:spacing w:val="0"/>
          <w:w w:val="100"/>
          <w:position w:val="0"/>
          <w:sz w:val="18"/>
          <w:szCs w:val="18"/>
        </w:rPr>
        <w:t>3,604, 022, 716</w:t>
      </w:r>
      <w:r>
        <w:rPr>
          <w:color w:val="000000"/>
          <w:spacing w:val="0"/>
          <w:w w:val="100"/>
          <w:position w:val="0"/>
        </w:rPr>
        <w:t>股，其中招航物流有表决权股数为</w:t>
      </w:r>
      <w:r>
        <w:rPr>
          <w:color w:val="000000"/>
          <w:spacing w:val="0"/>
          <w:w w:val="100"/>
          <w:position w:val="0"/>
          <w:sz w:val="18"/>
          <w:szCs w:val="18"/>
        </w:rPr>
        <w:t>482,142,858</w:t>
      </w:r>
      <w:r>
        <w:rPr>
          <w:color w:val="000000"/>
          <w:spacing w:val="0"/>
          <w:w w:val="100"/>
          <w:position w:val="0"/>
        </w:rPr>
        <w:t>股，占有表决权股票总数的比例 为</w:t>
      </w:r>
      <w:r>
        <w:rPr>
          <w:color w:val="000000"/>
          <w:spacing w:val="0"/>
          <w:w w:val="100"/>
          <w:position w:val="0"/>
          <w:sz w:val="18"/>
          <w:szCs w:val="18"/>
        </w:rPr>
        <w:t xml:space="preserve">13. </w:t>
      </w:r>
      <w:r>
        <w:rPr>
          <w:color w:val="000000"/>
          <w:spacing w:val="0"/>
          <w:w w:val="100"/>
          <w:position w:val="0"/>
          <w:sz w:val="18"/>
          <w:szCs w:val="18"/>
        </w:rPr>
        <w:t>38%，</w:t>
      </w:r>
      <w:r>
        <w:rPr>
          <w:color w:val="000000"/>
          <w:spacing w:val="0"/>
          <w:w w:val="100"/>
          <w:position w:val="0"/>
        </w:rPr>
        <w:t>为安通控股的第一大有表决权股东。招航物流的股东为招商局港口集团股份有限公司、 中航信托股份有限公司、辽宁港口集团有限公司、泉州市交发置业投资有限公司、泉州市产业投 资发展有限公司及深圳赤湾国际货运代理有限公司。</w:t>
      </w:r>
    </w:p>
    <w:p>
      <w:pPr>
        <w:pStyle w:val="Style16"/>
        <w:keepNext w:val="0"/>
        <w:keepLines w:val="0"/>
        <w:widowControl w:val="0"/>
        <w:shd w:val="clear" w:color="auto" w:fill="auto"/>
        <w:bidi w:val="0"/>
        <w:spacing w:before="0" w:after="80" w:line="379" w:lineRule="exact"/>
        <w:ind w:left="0" w:right="0" w:firstLine="440"/>
        <w:jc w:val="both"/>
        <w:rPr>
          <w:sz w:val="18"/>
          <w:szCs w:val="18"/>
        </w:rPr>
        <w:sectPr>
          <w:footnotePr>
            <w:pos w:val="pageBottom"/>
            <w:numFmt w:val="decimal"/>
            <w:numRestart w:val="continuous"/>
          </w:footnotePr>
          <w:pgSz w:w="12147" w:h="16857"/>
          <w:pgMar w:top="2011" w:right="1266" w:bottom="1205" w:left="1895" w:header="0" w:footer="3" w:gutter="0"/>
          <w:cols w:space="720"/>
          <w:noEndnote/>
          <w:rtlGutter w:val="0"/>
          <w:docGrid w:linePitch="360"/>
        </w:sectPr>
      </w:pPr>
      <w:r>
        <w:rPr>
          <w:color w:val="000000"/>
          <w:spacing w:val="0"/>
          <w:w w:val="100"/>
          <w:position w:val="0"/>
          <w:sz w:val="20"/>
          <w:szCs w:val="20"/>
        </w:rPr>
        <w:t>根据公司</w:t>
      </w:r>
      <w:r>
        <w:rPr>
          <w:color w:val="000000"/>
          <w:spacing w:val="0"/>
          <w:w w:val="100"/>
          <w:position w:val="0"/>
          <w:sz w:val="18"/>
          <w:szCs w:val="18"/>
        </w:rPr>
        <w:t>2020</w:t>
      </w:r>
      <w:r>
        <w:rPr>
          <w:color w:val="000000"/>
          <w:spacing w:val="0"/>
          <w:w w:val="100"/>
          <w:position w:val="0"/>
          <w:sz w:val="20"/>
          <w:szCs w:val="20"/>
        </w:rPr>
        <w:t xml:space="preserve">年第二次临时股东大会的决议，公司股东大会选举姚江涛、赵明阳以及魏颖晖 为公司的非独立董事，姚江涛现任中航工业产融控股股份有限公司董事长、中航信托股份有限公 </w:t>
      </w:r>
      <w:r>
        <w:rPr>
          <w:rFonts w:ascii="Calibri" w:eastAsia="Calibri" w:hAnsi="Calibri" w:cs="Calibri"/>
          <w:b/>
          <w:bCs/>
          <w:color w:val="000000"/>
          <w:spacing w:val="0"/>
          <w:w w:val="100"/>
          <w:position w:val="0"/>
          <w:sz w:val="18"/>
          <w:szCs w:val="18"/>
        </w:rPr>
        <w:t xml:space="preserve">90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p>
      <w:pPr>
        <w:pStyle w:val="Style16"/>
        <w:keepNext w:val="0"/>
        <w:keepLines w:val="0"/>
        <w:widowControl w:val="0"/>
        <w:shd w:val="clear" w:color="auto" w:fill="auto"/>
        <w:bidi w:val="0"/>
        <w:spacing w:before="0" w:after="0" w:line="407" w:lineRule="exact"/>
        <w:ind w:left="0" w:right="0" w:firstLine="0"/>
        <w:jc w:val="both"/>
      </w:pPr>
      <w:r>
        <w:rPr>
          <w:color w:val="000000"/>
          <w:spacing w:val="0"/>
          <w:w w:val="100"/>
          <w:position w:val="0"/>
        </w:rPr>
        <w:t>司董事长，赵明阳现任辽宁港口集团有限公司集装箱事业部总经理；魏颖晖现任中航信托股份有 限公司党委委员、副总经理；根据</w:t>
      </w:r>
      <w:r>
        <w:rPr>
          <w:color w:val="000000"/>
          <w:spacing w:val="0"/>
          <w:w w:val="100"/>
          <w:position w:val="0"/>
          <w:sz w:val="18"/>
          <w:szCs w:val="18"/>
        </w:rPr>
        <w:t>2021</w:t>
      </w:r>
      <w:r>
        <w:rPr>
          <w:color w:val="000000"/>
          <w:spacing w:val="0"/>
          <w:w w:val="100"/>
          <w:position w:val="0"/>
        </w:rPr>
        <w:t>年第一次临时股东大会的决议，公司股东大会选举洪冬青 为公司的非独立董事，洪冬青现任泉州交通发展集团有限责任公司（泉州市交发置业投资有限公 司持股</w:t>
      </w:r>
      <w:r>
        <w:rPr>
          <w:color w:val="000000"/>
          <w:spacing w:val="0"/>
          <w:w w:val="100"/>
          <w:position w:val="0"/>
          <w:sz w:val="18"/>
          <w:szCs w:val="18"/>
        </w:rPr>
        <w:t>100%</w:t>
      </w:r>
      <w:r>
        <w:rPr>
          <w:color w:val="000000"/>
          <w:spacing w:val="0"/>
          <w:w w:val="100"/>
          <w:position w:val="0"/>
        </w:rPr>
        <w:t>的母公司）董事长；根据</w:t>
      </w:r>
      <w:r>
        <w:rPr>
          <w:color w:val="000000"/>
          <w:spacing w:val="0"/>
          <w:w w:val="100"/>
          <w:position w:val="0"/>
          <w:sz w:val="18"/>
          <w:szCs w:val="18"/>
        </w:rPr>
        <w:t>2022</w:t>
      </w:r>
      <w:r>
        <w:rPr>
          <w:color w:val="000000"/>
          <w:spacing w:val="0"/>
          <w:w w:val="100"/>
          <w:position w:val="0"/>
        </w:rPr>
        <w:t>年第一次临时股东大会和公司第七届董事会</w:t>
      </w:r>
      <w:r>
        <w:rPr>
          <w:color w:val="000000"/>
          <w:spacing w:val="0"/>
          <w:w w:val="100"/>
          <w:position w:val="0"/>
          <w:sz w:val="18"/>
          <w:szCs w:val="18"/>
        </w:rPr>
        <w:t>2022</w:t>
      </w:r>
      <w:r>
        <w:rPr>
          <w:color w:val="000000"/>
          <w:spacing w:val="0"/>
          <w:w w:val="100"/>
          <w:position w:val="0"/>
        </w:rPr>
        <w:t>年第 三次临时会议决议，分别选举王维为公司非独立董事、董事长，王维现任招航物流管理委员会主 席。由此可知，目前公司九名董事中合计五名均与招航物流存在关联关系，因此招航物流成为安 通控股的控股股东。</w:t>
      </w:r>
    </w:p>
    <w:p>
      <w:pPr>
        <w:pStyle w:val="Style16"/>
        <w:keepNext w:val="0"/>
        <w:keepLines w:val="0"/>
        <w:widowControl w:val="0"/>
        <w:shd w:val="clear" w:color="auto" w:fill="auto"/>
        <w:bidi w:val="0"/>
        <w:spacing w:before="0" w:after="500" w:line="407" w:lineRule="exact"/>
        <w:ind w:left="0" w:right="0" w:firstLine="460"/>
        <w:jc w:val="left"/>
        <w:rPr>
          <w:sz w:val="18"/>
          <w:szCs w:val="18"/>
        </w:rPr>
      </w:pPr>
      <w:r>
        <w:rPr>
          <w:color w:val="000000"/>
          <w:spacing w:val="0"/>
          <w:w w:val="100"/>
          <w:position w:val="0"/>
          <w:sz w:val="20"/>
          <w:szCs w:val="20"/>
        </w:rPr>
        <w:t>同时，因招航物流本身无实际控制人，针对上市公司股东权利的行使亦不受某一方单独控制， 因此公司无实际控制人。具体内容详见公司于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日在上海证券交易所网站披露的《关 于公司股东权益变动暨控股股东、实际控制人拟发生变动的提示性公告》（公告编号：</w:t>
      </w:r>
      <w:r>
        <w:rPr>
          <w:color w:val="000000"/>
          <w:spacing w:val="0"/>
          <w:w w:val="100"/>
          <w:position w:val="0"/>
          <w:sz w:val="18"/>
          <w:szCs w:val="18"/>
        </w:rPr>
        <w:t>2020-128）</w:t>
      </w:r>
    </w:p>
    <w:p>
      <w:pPr>
        <w:pStyle w:val="Style35"/>
        <w:keepNext/>
        <w:keepLines/>
        <w:widowControl w:val="0"/>
        <w:numPr>
          <w:ilvl w:val="0"/>
          <w:numId w:val="45"/>
        </w:numPr>
        <w:shd w:val="clear" w:color="auto" w:fill="auto"/>
        <w:tabs>
          <w:tab w:pos="440" w:val="left"/>
        </w:tabs>
        <w:bidi w:val="0"/>
        <w:spacing w:before="0" w:after="100" w:line="240" w:lineRule="auto"/>
        <w:ind w:left="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报告期内公司控制权发生变更的情况说明</w:t>
      </w:r>
      <w:bookmarkEnd w:id="681"/>
      <w:bookmarkEnd w:id="682"/>
      <w:bookmarkEnd w:id="684"/>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5"/>
        </w:numPr>
        <w:shd w:val="clear" w:color="auto" w:fill="auto"/>
        <w:tabs>
          <w:tab w:pos="440" w:val="left"/>
        </w:tabs>
        <w:bidi w:val="0"/>
        <w:spacing w:before="0" w:after="100" w:line="240" w:lineRule="auto"/>
        <w:ind w:left="0" w:right="0" w:firstLine="0"/>
        <w:jc w:val="left"/>
      </w:pPr>
      <w:bookmarkStart w:id="685" w:name="bookmark685"/>
      <w:bookmarkStart w:id="686" w:name="bookmark686"/>
      <w:bookmarkStart w:id="687" w:name="bookmark687"/>
      <w:bookmarkStart w:id="688" w:name="bookmark688"/>
      <w:bookmarkEnd w:id="687"/>
      <w:r>
        <w:rPr>
          <w:color w:val="000000"/>
          <w:spacing w:val="0"/>
          <w:w w:val="100"/>
          <w:position w:val="0"/>
        </w:rPr>
        <w:t>公司与实际控制人之间的产权及控制关系的方框图</w:t>
      </w:r>
      <w:bookmarkEnd w:id="685"/>
      <w:bookmarkEnd w:id="686"/>
      <w:bookmarkEnd w:id="688"/>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45"/>
        </w:numPr>
        <w:shd w:val="clear" w:color="auto" w:fill="auto"/>
        <w:tabs>
          <w:tab w:pos="440" w:val="left"/>
        </w:tabs>
        <w:bidi w:val="0"/>
        <w:spacing w:before="0" w:after="100" w:line="240" w:lineRule="auto"/>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实际控制人通过信托或其他资产管理方式控制公司</w:t>
      </w:r>
      <w:bookmarkEnd w:id="689"/>
      <w:bookmarkEnd w:id="690"/>
      <w:bookmarkEnd w:id="692"/>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693" w:name="bookmark693"/>
      <w:bookmarkStart w:id="694" w:name="bookmark694"/>
      <w:bookmarkStart w:id="695" w:name="bookmark695"/>
      <w:bookmarkStart w:id="696" w:name="bookmark696"/>
      <w:r>
        <w:rPr>
          <w:rFonts w:ascii="Calibri" w:eastAsia="Calibri" w:hAnsi="Calibri" w:cs="Calibri"/>
          <w:color w:val="000000"/>
          <w:spacing w:val="0"/>
          <w:w w:val="100"/>
          <w:position w:val="0"/>
        </w:rPr>
        <w:t>（</w:t>
      </w:r>
      <w:bookmarkEnd w:id="69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93"/>
      <w:bookmarkEnd w:id="694"/>
      <w:bookmarkEnd w:id="696"/>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100" w:line="259" w:lineRule="exact"/>
        <w:ind w:left="440" w:right="0" w:hanging="440"/>
        <w:jc w:val="both"/>
      </w:pPr>
      <w:bookmarkStart w:id="697" w:name="bookmark697"/>
      <w:bookmarkStart w:id="698" w:name="bookmark698"/>
      <w:bookmarkStart w:id="699" w:name="bookmark699"/>
      <w:bookmarkStart w:id="700" w:name="bookmark700"/>
      <w:r>
        <w:rPr>
          <w:color w:val="000000"/>
          <w:spacing w:val="0"/>
          <w:w w:val="100"/>
          <w:position w:val="0"/>
        </w:rPr>
        <w:t>五</w:t>
      </w:r>
      <w:bookmarkEnd w:id="699"/>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697"/>
      <w:bookmarkEnd w:id="698"/>
      <w:bookmarkEnd w:id="70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83" w:val="left"/>
        </w:tabs>
        <w:bidi w:val="0"/>
        <w:spacing w:before="0" w:after="100" w:line="240" w:lineRule="auto"/>
        <w:ind w:left="0" w:right="0" w:firstLine="0"/>
        <w:jc w:val="left"/>
      </w:pPr>
      <w:bookmarkStart w:id="701" w:name="bookmark701"/>
      <w:r>
        <w:rPr>
          <w:b/>
          <w:bCs/>
          <w:color w:val="000000"/>
          <w:spacing w:val="0"/>
          <w:w w:val="100"/>
          <w:position w:val="0"/>
        </w:rPr>
        <w:t>六</w:t>
      </w:r>
      <w:bookmarkEnd w:id="701"/>
      <w:r>
        <w:rPr>
          <w:b/>
          <w:bCs/>
          <w:color w:val="000000"/>
          <w:spacing w:val="0"/>
          <w:w w:val="100"/>
          <w:position w:val="0"/>
        </w:rPr>
        <w:t>、</w:t>
        <w:tab/>
        <w:t>其他持股在百分之十以上的法人股东</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483" w:val="left"/>
        </w:tabs>
        <w:bidi w:val="0"/>
        <w:spacing w:before="0" w:after="100" w:line="240" w:lineRule="auto"/>
        <w:ind w:left="0" w:right="0" w:firstLine="0"/>
        <w:jc w:val="left"/>
      </w:pPr>
      <w:bookmarkStart w:id="702" w:name="bookmark702"/>
      <w:r>
        <w:rPr>
          <w:b/>
          <w:bCs/>
          <w:color w:val="000000"/>
          <w:spacing w:val="0"/>
          <w:w w:val="100"/>
          <w:position w:val="0"/>
        </w:rPr>
        <w:t>七</w:t>
      </w:r>
      <w:bookmarkEnd w:id="702"/>
      <w:r>
        <w:rPr>
          <w:b/>
          <w:bCs/>
          <w:color w:val="000000"/>
          <w:spacing w:val="0"/>
          <w:w w:val="100"/>
          <w:position w:val="0"/>
        </w:rPr>
        <w:t>、</w:t>
        <w:tab/>
        <w:t>股份限制减持情况说明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83" w:val="left"/>
        </w:tabs>
        <w:bidi w:val="0"/>
        <w:spacing w:before="0" w:after="10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八</w:t>
      </w:r>
      <w:bookmarkEnd w:id="705"/>
      <w:r>
        <w:rPr>
          <w:color w:val="000000"/>
          <w:spacing w:val="0"/>
          <w:w w:val="100"/>
          <w:position w:val="0"/>
        </w:rPr>
        <w:t>、</w:t>
        <w:tab/>
        <w:t>股份回购在报告期的具体实施情况</w:t>
      </w:r>
      <w:bookmarkEnd w:id="703"/>
      <w:bookmarkEnd w:id="704"/>
      <w:bookmarkEnd w:id="706"/>
    </w:p>
    <w:p>
      <w:pPr>
        <w:pStyle w:val="Style16"/>
        <w:keepNext w:val="0"/>
        <w:keepLines w:val="0"/>
        <w:widowControl w:val="0"/>
        <w:shd w:val="clear" w:color="auto" w:fill="auto"/>
        <w:bidi w:val="0"/>
        <w:spacing w:before="0" w:after="360" w:line="240" w:lineRule="auto"/>
        <w:ind w:left="0" w:right="0" w:firstLine="0"/>
        <w:jc w:val="left"/>
      </w:pPr>
      <w:bookmarkStart w:id="707" w:name="bookmark707"/>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07"/>
    </w:p>
    <w:p>
      <w:pPr>
        <w:pStyle w:val="Style18"/>
        <w:keepNext/>
        <w:keepLines/>
        <w:widowControl w:val="0"/>
        <w:shd w:val="clear" w:color="auto" w:fill="auto"/>
        <w:bidi w:val="0"/>
        <w:spacing w:before="0" w:after="100" w:line="240" w:lineRule="auto"/>
        <w:ind w:left="0" w:right="0" w:firstLine="0"/>
        <w:jc w:val="center"/>
      </w:pPr>
      <w:bookmarkStart w:id="708" w:name="bookmark708"/>
      <w:bookmarkStart w:id="709" w:name="bookmark709"/>
      <w:bookmarkStart w:id="710" w:name="bookmark710"/>
      <w:r>
        <w:rPr>
          <w:color w:val="000000"/>
          <w:spacing w:val="0"/>
          <w:w w:val="100"/>
          <w:position w:val="0"/>
        </w:rPr>
        <w:t>第八节优先股相关情况</w:t>
      </w:r>
      <w:bookmarkEnd w:id="708"/>
      <w:bookmarkEnd w:id="709"/>
      <w:bookmarkEnd w:id="710"/>
    </w:p>
    <w:p>
      <w:pPr>
        <w:pStyle w:val="Style16"/>
        <w:keepNext w:val="0"/>
        <w:keepLines w:val="0"/>
        <w:widowControl w:val="0"/>
        <w:shd w:val="clear" w:color="auto" w:fill="auto"/>
        <w:bidi w:val="0"/>
        <w:spacing w:before="0" w:after="100" w:line="4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center"/>
      </w:pPr>
      <w:bookmarkStart w:id="711" w:name="bookmark711"/>
      <w:bookmarkStart w:id="712" w:name="bookmark712"/>
      <w:bookmarkStart w:id="713" w:name="bookmark713"/>
      <w:r>
        <w:rPr>
          <w:color w:val="000000"/>
          <w:spacing w:val="0"/>
          <w:w w:val="100"/>
          <w:position w:val="0"/>
        </w:rPr>
        <w:t>第九节债券相关情况</w:t>
      </w:r>
      <w:bookmarkEnd w:id="711"/>
      <w:bookmarkEnd w:id="712"/>
      <w:bookmarkEnd w:id="713"/>
    </w:p>
    <w:p>
      <w:pPr>
        <w:pStyle w:val="Style35"/>
        <w:keepNext/>
        <w:keepLines/>
        <w:widowControl w:val="0"/>
        <w:shd w:val="clear" w:color="auto" w:fill="auto"/>
        <w:tabs>
          <w:tab w:pos="523" w:val="left"/>
        </w:tabs>
        <w:bidi w:val="0"/>
        <w:spacing w:before="0" w:after="100" w:line="240" w:lineRule="auto"/>
        <w:ind w:left="0" w:right="0" w:firstLine="0"/>
        <w:jc w:val="left"/>
      </w:pPr>
      <w:bookmarkStart w:id="714" w:name="bookmark714"/>
      <w:bookmarkStart w:id="715" w:name="bookmark715"/>
      <w:bookmarkStart w:id="716" w:name="bookmark716"/>
      <w:bookmarkStart w:id="717" w:name="bookmark717"/>
      <w:bookmarkStart w:id="718" w:name="bookmark718"/>
      <w:r>
        <w:rPr>
          <w:color w:val="000000"/>
          <w:spacing w:val="0"/>
          <w:w w:val="100"/>
          <w:position w:val="0"/>
        </w:rPr>
        <w:t>一</w:t>
      </w:r>
      <w:bookmarkEnd w:id="717"/>
      <w:r>
        <w:rPr>
          <w:color w:val="000000"/>
          <w:spacing w:val="0"/>
          <w:w w:val="100"/>
          <w:position w:val="0"/>
        </w:rPr>
        <w:t>、</w:t>
        <w:tab/>
        <w:t>企业债券、公司债券和非金融企业债务融资工具</w:t>
      </w:r>
      <w:bookmarkEnd w:id="715"/>
      <w:bookmarkEnd w:id="716"/>
      <w:bookmarkEnd w:id="718"/>
      <w:bookmarkEnd w:id="71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23" w:val="left"/>
        </w:tabs>
        <w:bidi w:val="0"/>
        <w:spacing w:before="0" w:after="10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二</w:t>
      </w:r>
      <w:bookmarkEnd w:id="721"/>
      <w:r>
        <w:rPr>
          <w:color w:val="000000"/>
          <w:spacing w:val="0"/>
          <w:w w:val="100"/>
          <w:position w:val="0"/>
        </w:rPr>
        <w:t>、</w:t>
        <w:tab/>
        <w:t>可转换公司债券情况</w:t>
      </w:r>
      <w:bookmarkEnd w:id="719"/>
      <w:bookmarkEnd w:id="720"/>
      <w:bookmarkEnd w:id="722"/>
    </w:p>
    <w:p>
      <w:pPr>
        <w:pStyle w:val="Style16"/>
        <w:keepNext w:val="0"/>
        <w:keepLines w:val="0"/>
        <w:widowControl w:val="0"/>
        <w:shd w:val="clear" w:color="auto" w:fill="auto"/>
        <w:bidi w:val="0"/>
        <w:spacing w:before="0" w:after="1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220" w:line="240" w:lineRule="auto"/>
        <w:ind w:left="0" w:right="0" w:firstLine="0"/>
        <w:jc w:val="center"/>
        <w:rPr>
          <w:sz w:val="26"/>
          <w:szCs w:val="26"/>
        </w:rPr>
      </w:pPr>
      <w:bookmarkStart w:id="723" w:name="bookmark723"/>
      <w:bookmarkStart w:id="724" w:name="bookmark724"/>
      <w:bookmarkStart w:id="725" w:name="bookmark725"/>
      <w:r>
        <w:rPr>
          <w:color w:val="000000"/>
          <w:spacing w:val="0"/>
          <w:w w:val="100"/>
          <w:position w:val="0"/>
          <w:sz w:val="26"/>
          <w:szCs w:val="26"/>
        </w:rPr>
        <w:t>第十节财务报告</w:t>
      </w:r>
      <w:bookmarkEnd w:id="723"/>
      <w:bookmarkEnd w:id="724"/>
      <w:bookmarkEnd w:id="725"/>
    </w:p>
    <w:p>
      <w:pPr>
        <w:pStyle w:val="Style35"/>
        <w:keepNext/>
        <w:keepLines/>
        <w:widowControl w:val="0"/>
        <w:shd w:val="clear" w:color="auto" w:fill="auto"/>
        <w:bidi w:val="0"/>
        <w:spacing w:before="0" w:after="40" w:line="274" w:lineRule="exact"/>
        <w:ind w:left="0" w:right="0" w:firstLine="0"/>
        <w:jc w:val="left"/>
      </w:pPr>
      <w:bookmarkStart w:id="726" w:name="bookmark726"/>
      <w:bookmarkStart w:id="727" w:name="bookmark727"/>
      <w:bookmarkStart w:id="728" w:name="bookmark728"/>
      <w:bookmarkStart w:id="729" w:name="bookmark729"/>
      <w:bookmarkStart w:id="730" w:name="bookmark730"/>
      <w:r>
        <w:rPr>
          <w:color w:val="000000"/>
          <w:spacing w:val="0"/>
          <w:w w:val="100"/>
          <w:position w:val="0"/>
        </w:rPr>
        <w:t>一</w:t>
      </w:r>
      <w:bookmarkEnd w:id="729"/>
      <w:r>
        <w:rPr>
          <w:color w:val="000000"/>
          <w:spacing w:val="0"/>
          <w:w w:val="100"/>
          <w:position w:val="0"/>
        </w:rPr>
        <w:t>、审计报告</w:t>
      </w:r>
      <w:bookmarkEnd w:id="727"/>
      <w:bookmarkEnd w:id="728"/>
      <w:bookmarkEnd w:id="730"/>
      <w:bookmarkEnd w:id="726"/>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安通控股股份有限公司全体股东：</w:t>
      </w:r>
    </w:p>
    <w:p>
      <w:pPr>
        <w:pStyle w:val="Style16"/>
        <w:keepNext w:val="0"/>
        <w:keepLines w:val="0"/>
        <w:widowControl w:val="0"/>
        <w:shd w:val="clear" w:color="auto" w:fill="auto"/>
        <w:tabs>
          <w:tab w:pos="903" w:val="left"/>
        </w:tabs>
        <w:bidi w:val="0"/>
        <w:spacing w:before="0" w:after="0" w:line="274" w:lineRule="exact"/>
        <w:ind w:left="0" w:right="0" w:firstLine="420"/>
        <w:jc w:val="both"/>
      </w:pPr>
      <w:bookmarkStart w:id="731" w:name="bookmark731"/>
      <w:r>
        <w:rPr>
          <w:b/>
          <w:bCs/>
          <w:color w:val="000000"/>
          <w:spacing w:val="0"/>
          <w:w w:val="100"/>
          <w:position w:val="0"/>
        </w:rPr>
        <w:t>一</w:t>
      </w:r>
      <w:bookmarkEnd w:id="731"/>
      <w:r>
        <w:rPr>
          <w:b/>
          <w:bCs/>
          <w:color w:val="000000"/>
          <w:spacing w:val="0"/>
          <w:w w:val="100"/>
          <w:position w:val="0"/>
        </w:rPr>
        <w:t>、</w:t>
        <w:tab/>
        <w:t>审计意见</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我们审计了安通控股股份有限公司(以下简称安通控股)财务报表，包括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合并及母公司资产负债表，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 母公司股东权益变动表以及相关财务报表附注。</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我们认为，后附的财务报表在所有重大方面按照企业会计准则的规定编制，公允反映了安通 控股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 流量。</w:t>
      </w:r>
    </w:p>
    <w:p>
      <w:pPr>
        <w:pStyle w:val="Style16"/>
        <w:keepNext w:val="0"/>
        <w:keepLines w:val="0"/>
        <w:widowControl w:val="0"/>
        <w:shd w:val="clear" w:color="auto" w:fill="auto"/>
        <w:tabs>
          <w:tab w:pos="903" w:val="left"/>
        </w:tabs>
        <w:bidi w:val="0"/>
        <w:spacing w:before="0" w:after="0" w:line="274" w:lineRule="exact"/>
        <w:ind w:left="0" w:right="0" w:firstLine="420"/>
        <w:jc w:val="both"/>
      </w:pPr>
      <w:bookmarkStart w:id="732" w:name="bookmark732"/>
      <w:r>
        <w:rPr>
          <w:b/>
          <w:bCs/>
          <w:color w:val="000000"/>
          <w:spacing w:val="0"/>
          <w:w w:val="100"/>
          <w:position w:val="0"/>
        </w:rPr>
        <w:t>二</w:t>
      </w:r>
      <w:bookmarkEnd w:id="732"/>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则，我们独立于安通控股，并履行了职业道德方面的其他责任。我们相信，我们获取的审计证据 是充分、适当的，为发表审计意见提供了基础。</w:t>
      </w:r>
    </w:p>
    <w:p>
      <w:pPr>
        <w:pStyle w:val="Style16"/>
        <w:keepNext w:val="0"/>
        <w:keepLines w:val="0"/>
        <w:widowControl w:val="0"/>
        <w:shd w:val="clear" w:color="auto" w:fill="auto"/>
        <w:tabs>
          <w:tab w:pos="903" w:val="left"/>
        </w:tabs>
        <w:bidi w:val="0"/>
        <w:spacing w:before="0" w:after="0" w:line="274" w:lineRule="exact"/>
        <w:ind w:left="0" w:right="0" w:firstLine="420"/>
        <w:jc w:val="both"/>
      </w:pPr>
      <w:bookmarkStart w:id="733" w:name="bookmark733"/>
      <w:r>
        <w:rPr>
          <w:b/>
          <w:bCs/>
          <w:color w:val="000000"/>
          <w:spacing w:val="0"/>
          <w:w w:val="100"/>
          <w:position w:val="0"/>
        </w:rPr>
        <w:t>三</w:t>
      </w:r>
      <w:bookmarkEnd w:id="733"/>
      <w:r>
        <w:rPr>
          <w:b/>
          <w:bCs/>
          <w:color w:val="000000"/>
          <w:spacing w:val="0"/>
          <w:w w:val="100"/>
          <w:position w:val="0"/>
        </w:rPr>
        <w:t>、</w:t>
        <w:tab/>
        <w:t>关键审计事项</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我们确定下列事项是需要在审计报告中沟通的关键审计事项。</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物流服务收入确认</w:t>
      </w:r>
    </w:p>
    <w:p>
      <w:pPr>
        <w:pStyle w:val="Style16"/>
        <w:keepNext w:val="0"/>
        <w:keepLines w:val="0"/>
        <w:widowControl w:val="0"/>
        <w:numPr>
          <w:ilvl w:val="0"/>
          <w:numId w:val="47"/>
        </w:numPr>
        <w:shd w:val="clear" w:color="auto" w:fill="auto"/>
        <w:tabs>
          <w:tab w:pos="740" w:val="left"/>
        </w:tabs>
        <w:bidi w:val="0"/>
        <w:spacing w:before="0" w:after="0" w:line="274" w:lineRule="exact"/>
        <w:ind w:left="0" w:right="0" w:firstLine="420"/>
        <w:jc w:val="both"/>
      </w:pPr>
      <w:bookmarkStart w:id="734" w:name="bookmark734"/>
      <w:bookmarkEnd w:id="734"/>
      <w:r>
        <w:rPr>
          <w:color w:val="000000"/>
          <w:spacing w:val="0"/>
          <w:w w:val="100"/>
          <w:position w:val="0"/>
        </w:rPr>
        <w:t>事项描述</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如财务报表附注六、注释</w:t>
      </w:r>
      <w:r>
        <w:rPr>
          <w:color w:val="000000"/>
          <w:spacing w:val="0"/>
          <w:w w:val="100"/>
          <w:position w:val="0"/>
          <w:sz w:val="18"/>
          <w:szCs w:val="18"/>
        </w:rPr>
        <w:t>41</w:t>
      </w:r>
      <w:r>
        <w:rPr>
          <w:color w:val="000000"/>
          <w:spacing w:val="0"/>
          <w:w w:val="100"/>
          <w:position w:val="0"/>
        </w:rPr>
        <w:t>营业收入和营业成本所述，安通控股</w:t>
      </w:r>
      <w:r>
        <w:rPr>
          <w:color w:val="000000"/>
          <w:spacing w:val="0"/>
          <w:w w:val="100"/>
          <w:position w:val="0"/>
          <w:sz w:val="18"/>
          <w:szCs w:val="18"/>
        </w:rPr>
        <w:t>2021</w:t>
      </w:r>
      <w:r>
        <w:rPr>
          <w:color w:val="000000"/>
          <w:spacing w:val="0"/>
          <w:w w:val="100"/>
          <w:position w:val="0"/>
        </w:rPr>
        <w:t xml:space="preserve">年确认营业收入金额 </w:t>
      </w:r>
      <w:r>
        <w:rPr>
          <w:color w:val="000000"/>
          <w:spacing w:val="0"/>
          <w:w w:val="100"/>
          <w:position w:val="0"/>
          <w:sz w:val="18"/>
          <w:szCs w:val="18"/>
        </w:rPr>
        <w:t xml:space="preserve">7,794, 183, </w:t>
      </w:r>
      <w:r>
        <w:rPr>
          <w:color w:val="000000"/>
          <w:spacing w:val="0"/>
          <w:w w:val="100"/>
          <w:position w:val="0"/>
          <w:sz w:val="18"/>
          <w:szCs w:val="18"/>
        </w:rPr>
        <w:t>361.83</w:t>
      </w:r>
      <w:r>
        <w:rPr>
          <w:color w:val="000000"/>
          <w:spacing w:val="0"/>
          <w:w w:val="100"/>
          <w:position w:val="0"/>
        </w:rPr>
        <w:t>元，其中主要为物流服务收入，金额</w:t>
      </w:r>
      <w:r>
        <w:rPr>
          <w:color w:val="000000"/>
          <w:spacing w:val="0"/>
          <w:w w:val="100"/>
          <w:position w:val="0"/>
          <w:sz w:val="18"/>
          <w:szCs w:val="18"/>
        </w:rPr>
        <w:t>7,792,711,785.02</w:t>
      </w:r>
      <w:r>
        <w:rPr>
          <w:color w:val="000000"/>
          <w:spacing w:val="0"/>
          <w:w w:val="100"/>
          <w:position w:val="0"/>
        </w:rPr>
        <w:t>元。</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安通控股的物流服务收入在船舶航次运行结束，并将货物卸载取得确认后进行确认。物流服 务业务形成的收入取决于能否恰当地评估各运输服务合同中约定的运费标准、运行航线及收入的 确认条件，安通控股的物流服务依赖于业务系统及财务系统的控制。物流服务收入特点导致收入 确认的固有风险较高，以及涉及复杂的信息系统和系统控制流程，同时本年新增外贸相关物流业 务收入，因此我们将物流服务收入确认识别为关键审计事项。</w:t>
      </w:r>
    </w:p>
    <w:p>
      <w:pPr>
        <w:pStyle w:val="Style16"/>
        <w:keepNext w:val="0"/>
        <w:keepLines w:val="0"/>
        <w:widowControl w:val="0"/>
        <w:numPr>
          <w:ilvl w:val="0"/>
          <w:numId w:val="47"/>
        </w:numPr>
        <w:shd w:val="clear" w:color="auto" w:fill="auto"/>
        <w:tabs>
          <w:tab w:pos="754" w:val="left"/>
        </w:tabs>
        <w:bidi w:val="0"/>
        <w:spacing w:before="0" w:after="0" w:line="274" w:lineRule="exact"/>
        <w:ind w:left="0" w:right="0" w:firstLine="420"/>
        <w:jc w:val="both"/>
      </w:pPr>
      <w:bookmarkStart w:id="735" w:name="bookmark735"/>
      <w:bookmarkEnd w:id="735"/>
      <w:r>
        <w:rPr>
          <w:color w:val="000000"/>
          <w:spacing w:val="0"/>
          <w:w w:val="100"/>
          <w:position w:val="0"/>
        </w:rPr>
        <w:t>审计应对</w:t>
      </w:r>
    </w:p>
    <w:p>
      <w:pPr>
        <w:pStyle w:val="Style16"/>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我们对于物流服务收入确认所实施的重要审计程序包括：</w:t>
      </w:r>
    </w:p>
    <w:p>
      <w:pPr>
        <w:pStyle w:val="Style16"/>
        <w:keepNext w:val="0"/>
        <w:keepLines w:val="0"/>
        <w:widowControl w:val="0"/>
        <w:numPr>
          <w:ilvl w:val="0"/>
          <w:numId w:val="49"/>
        </w:numPr>
        <w:shd w:val="clear" w:color="auto" w:fill="auto"/>
        <w:tabs>
          <w:tab w:pos="1016" w:val="left"/>
        </w:tabs>
        <w:bidi w:val="0"/>
        <w:spacing w:before="0" w:after="0" w:line="274" w:lineRule="exact"/>
        <w:ind w:left="0" w:right="0" w:firstLine="420"/>
        <w:jc w:val="both"/>
      </w:pPr>
      <w:bookmarkStart w:id="736" w:name="bookmark736"/>
      <w:bookmarkEnd w:id="736"/>
      <w:r>
        <w:rPr>
          <w:color w:val="000000"/>
          <w:spacing w:val="0"/>
          <w:w w:val="100"/>
          <w:position w:val="0"/>
        </w:rPr>
        <w:t>了解及评价与安通控股物流服务收入确认相关的内部控制的有效性，并对相关内部控制 进行测试，同时内部信息技术专家对信息系统控制进行了解和测试；</w:t>
      </w:r>
    </w:p>
    <w:p>
      <w:pPr>
        <w:pStyle w:val="Style16"/>
        <w:keepNext w:val="0"/>
        <w:keepLines w:val="0"/>
        <w:widowControl w:val="0"/>
        <w:numPr>
          <w:ilvl w:val="0"/>
          <w:numId w:val="49"/>
        </w:numPr>
        <w:shd w:val="clear" w:color="auto" w:fill="auto"/>
        <w:tabs>
          <w:tab w:pos="1011" w:val="left"/>
        </w:tabs>
        <w:bidi w:val="0"/>
        <w:spacing w:before="0" w:after="0" w:line="274" w:lineRule="exact"/>
        <w:ind w:left="0" w:right="0" w:firstLine="420"/>
        <w:jc w:val="both"/>
      </w:pPr>
      <w:bookmarkStart w:id="737" w:name="bookmark737"/>
      <w:bookmarkEnd w:id="737"/>
      <w:r>
        <w:rPr>
          <w:color w:val="000000"/>
          <w:spacing w:val="0"/>
          <w:w w:val="100"/>
          <w:position w:val="0"/>
        </w:rPr>
        <w:t>了解销售模式和流程，核对业务合同的关键条款，评估安通控股采用的收入确认政策是 否符合企业会计准则的规定；</w:t>
      </w:r>
    </w:p>
    <w:p>
      <w:pPr>
        <w:pStyle w:val="Style16"/>
        <w:keepNext w:val="0"/>
        <w:keepLines w:val="0"/>
        <w:widowControl w:val="0"/>
        <w:numPr>
          <w:ilvl w:val="0"/>
          <w:numId w:val="49"/>
        </w:numPr>
        <w:shd w:val="clear" w:color="auto" w:fill="auto"/>
        <w:tabs>
          <w:tab w:pos="1016" w:val="left"/>
        </w:tabs>
        <w:bidi w:val="0"/>
        <w:spacing w:before="0" w:after="60" w:line="274" w:lineRule="exact"/>
        <w:ind w:left="0" w:right="0" w:firstLine="420"/>
        <w:jc w:val="both"/>
      </w:pPr>
      <w:bookmarkStart w:id="738" w:name="bookmark738"/>
      <w:bookmarkEnd w:id="738"/>
      <w:r>
        <w:rPr>
          <w:color w:val="000000"/>
          <w:spacing w:val="0"/>
          <w:w w:val="100"/>
          <w:position w:val="0"/>
        </w:rPr>
        <w:t>选取业务订单样本执行细节测试，核对订舱单、航次记录、码头装卸记录、签收记录、 银行单据等相关资料；</w:t>
      </w:r>
    </w:p>
    <w:p>
      <w:pPr>
        <w:pStyle w:val="Style16"/>
        <w:keepNext w:val="0"/>
        <w:keepLines w:val="0"/>
        <w:widowControl w:val="0"/>
        <w:shd w:val="clear" w:color="auto" w:fill="auto"/>
        <w:tabs>
          <w:tab w:pos="903" w:val="left"/>
        </w:tabs>
        <w:bidi w:val="0"/>
        <w:spacing w:before="0" w:after="0" w:line="275" w:lineRule="exact"/>
        <w:ind w:left="0" w:right="0" w:firstLine="42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4）</w:t>
        <w:tab/>
      </w:r>
      <w:r>
        <w:rPr>
          <w:color w:val="000000"/>
          <w:spacing w:val="0"/>
          <w:w w:val="100"/>
          <w:position w:val="0"/>
        </w:rPr>
        <w:t>选取样本对客户应收账款期末余额和本期发生额进行函证；</w:t>
      </w:r>
    </w:p>
    <w:p>
      <w:pPr>
        <w:pStyle w:val="Style16"/>
        <w:keepNext w:val="0"/>
        <w:keepLines w:val="0"/>
        <w:widowControl w:val="0"/>
        <w:shd w:val="clear" w:color="auto" w:fill="auto"/>
        <w:tabs>
          <w:tab w:pos="1016" w:val="left"/>
        </w:tabs>
        <w:bidi w:val="0"/>
        <w:spacing w:before="0" w:after="0" w:line="275" w:lineRule="exact"/>
        <w:ind w:left="0" w:right="0" w:firstLine="42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5）</w:t>
        <w:tab/>
      </w:r>
      <w:r>
        <w:rPr>
          <w:color w:val="000000"/>
          <w:spacing w:val="0"/>
          <w:w w:val="100"/>
          <w:position w:val="0"/>
        </w:rPr>
        <w:t>对物流服务收入实施分析程序，包括与行业数据进行对比分析、财务数据与业务数据的 对比分析；</w:t>
      </w:r>
    </w:p>
    <w:p>
      <w:pPr>
        <w:pStyle w:val="Style16"/>
        <w:keepNext w:val="0"/>
        <w:keepLines w:val="0"/>
        <w:widowControl w:val="0"/>
        <w:shd w:val="clear" w:color="auto" w:fill="auto"/>
        <w:tabs>
          <w:tab w:pos="1016" w:val="left"/>
        </w:tabs>
        <w:bidi w:val="0"/>
        <w:spacing w:before="0" w:after="0" w:line="275" w:lineRule="exact"/>
        <w:ind w:left="0" w:right="0" w:firstLine="42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6）</w:t>
        <w:tab/>
      </w:r>
      <w:r>
        <w:rPr>
          <w:color w:val="000000"/>
          <w:spacing w:val="0"/>
          <w:w w:val="100"/>
          <w:position w:val="0"/>
        </w:rPr>
        <w:t>通过公开信息，查询航线运行轨迹、到港离港时间、停靠港口等信息，与实际业务运营 信息核对；</w:t>
      </w:r>
    </w:p>
    <w:p>
      <w:pPr>
        <w:pStyle w:val="Style16"/>
        <w:keepNext w:val="0"/>
        <w:keepLines w:val="0"/>
        <w:widowControl w:val="0"/>
        <w:shd w:val="clear" w:color="auto" w:fill="auto"/>
        <w:tabs>
          <w:tab w:pos="903" w:val="left"/>
        </w:tabs>
        <w:bidi w:val="0"/>
        <w:spacing w:before="0" w:after="0" w:line="275" w:lineRule="exact"/>
        <w:ind w:left="0" w:right="0" w:firstLine="42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7）</w:t>
        <w:tab/>
      </w:r>
      <w:r>
        <w:rPr>
          <w:color w:val="000000"/>
          <w:spacing w:val="0"/>
          <w:w w:val="100"/>
          <w:position w:val="0"/>
        </w:rPr>
        <w:t>前往外贸航线合作方现场走访及访谈，了解外贸航线业务信息；</w:t>
      </w:r>
    </w:p>
    <w:p>
      <w:pPr>
        <w:pStyle w:val="Style16"/>
        <w:keepNext w:val="0"/>
        <w:keepLines w:val="0"/>
        <w:widowControl w:val="0"/>
        <w:shd w:val="clear" w:color="auto" w:fill="auto"/>
        <w:tabs>
          <w:tab w:pos="1011" w:val="left"/>
        </w:tabs>
        <w:bidi w:val="0"/>
        <w:spacing w:before="0" w:after="0" w:line="275" w:lineRule="exact"/>
        <w:ind w:left="0" w:right="0" w:firstLine="42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8）</w:t>
        <w:tab/>
      </w:r>
      <w:r>
        <w:rPr>
          <w:color w:val="000000"/>
          <w:spacing w:val="0"/>
          <w:w w:val="100"/>
          <w:position w:val="0"/>
        </w:rPr>
        <w:t>选取业务订单样本执行截止性测试，对资产负债表日前后确认的物流服务收入核对至航 次记录、签收记录，评价收入是否在恰当的期间确认。</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基于已执行的审计工作，我们认为，管理层对物流服务收入确认的相关判断及估计是合理的。</w:t>
      </w:r>
    </w:p>
    <w:p>
      <w:pPr>
        <w:pStyle w:val="Style16"/>
        <w:keepNext w:val="0"/>
        <w:keepLines w:val="0"/>
        <w:widowControl w:val="0"/>
        <w:shd w:val="clear" w:color="auto" w:fill="auto"/>
        <w:tabs>
          <w:tab w:pos="884" w:val="left"/>
        </w:tabs>
        <w:bidi w:val="0"/>
        <w:spacing w:before="0" w:after="0" w:line="275" w:lineRule="exact"/>
        <w:ind w:left="0" w:right="0" w:firstLine="420"/>
        <w:jc w:val="both"/>
      </w:pPr>
      <w:bookmarkStart w:id="744" w:name="bookmark744"/>
      <w:r>
        <w:rPr>
          <w:b/>
          <w:bCs/>
          <w:color w:val="000000"/>
          <w:spacing w:val="0"/>
          <w:w w:val="100"/>
          <w:position w:val="0"/>
        </w:rPr>
        <w:t>四</w:t>
      </w:r>
      <w:bookmarkEnd w:id="744"/>
      <w:r>
        <w:rPr>
          <w:b/>
          <w:bCs/>
          <w:color w:val="000000"/>
          <w:spacing w:val="0"/>
          <w:w w:val="100"/>
          <w:position w:val="0"/>
        </w:rPr>
        <w:t>、</w:t>
        <w:tab/>
        <w:t>其他信息</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安通控股管理层对其他信息负责。其他信息包括</w:t>
      </w:r>
      <w:r>
        <w:rPr>
          <w:color w:val="000000"/>
          <w:spacing w:val="0"/>
          <w:w w:val="100"/>
          <w:position w:val="0"/>
          <w:sz w:val="18"/>
          <w:szCs w:val="18"/>
        </w:rPr>
        <w:t>2021</w:t>
      </w:r>
      <w:r>
        <w:rPr>
          <w:color w:val="000000"/>
          <w:spacing w:val="0"/>
          <w:w w:val="100"/>
          <w:position w:val="0"/>
        </w:rPr>
        <w:t>年度报告中涵盖的信息，但不包括财务 报表和我们的审计报告。</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6"/>
        <w:keepNext w:val="0"/>
        <w:keepLines w:val="0"/>
        <w:widowControl w:val="0"/>
        <w:shd w:val="clear" w:color="auto" w:fill="auto"/>
        <w:tabs>
          <w:tab w:pos="903" w:val="left"/>
        </w:tabs>
        <w:bidi w:val="0"/>
        <w:spacing w:before="0" w:after="0" w:line="275" w:lineRule="exact"/>
        <w:ind w:left="0" w:right="0" w:firstLine="420"/>
        <w:jc w:val="both"/>
      </w:pPr>
      <w:bookmarkStart w:id="745" w:name="bookmark745"/>
      <w:r>
        <w:rPr>
          <w:b/>
          <w:bCs/>
          <w:color w:val="000000"/>
          <w:spacing w:val="0"/>
          <w:w w:val="100"/>
          <w:position w:val="0"/>
        </w:rPr>
        <w:t>五</w:t>
      </w:r>
      <w:bookmarkEnd w:id="745"/>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安通控股管理层负责按照企业会计准则的规定编制财务报表，使其实现公允反映，并设计、 执行和维护必要的内部控制，以使财务报表不存在由于舞弊或错误导致的重大错报。</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在编制财务报表时，安通控股管理层负责评估安通控股的持续经营能力，披露与持续经营相 关的事项（如适用），并运用持续经营假设，除非管理层计划清算安通控股、终止运营或别无其 他现实的选择。</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治理层负责监督安通控股的财务报告过程。</w:t>
      </w:r>
    </w:p>
    <w:p>
      <w:pPr>
        <w:pStyle w:val="Style16"/>
        <w:keepNext w:val="0"/>
        <w:keepLines w:val="0"/>
        <w:widowControl w:val="0"/>
        <w:shd w:val="clear" w:color="auto" w:fill="auto"/>
        <w:tabs>
          <w:tab w:pos="903" w:val="left"/>
        </w:tabs>
        <w:bidi w:val="0"/>
        <w:spacing w:before="0" w:after="0" w:line="275" w:lineRule="exact"/>
        <w:ind w:left="0" w:right="0" w:firstLine="420"/>
        <w:jc w:val="both"/>
      </w:pPr>
      <w:bookmarkStart w:id="746" w:name="bookmark746"/>
      <w:r>
        <w:rPr>
          <w:b/>
          <w:bCs/>
          <w:color w:val="000000"/>
          <w:spacing w:val="0"/>
          <w:w w:val="100"/>
          <w:position w:val="0"/>
        </w:rPr>
        <w:t>六</w:t>
      </w:r>
      <w:bookmarkEnd w:id="746"/>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6"/>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16"/>
        <w:keepNext w:val="0"/>
        <w:keepLines w:val="0"/>
        <w:widowControl w:val="0"/>
        <w:numPr>
          <w:ilvl w:val="0"/>
          <w:numId w:val="51"/>
        </w:numPr>
        <w:shd w:val="clear" w:color="auto" w:fill="auto"/>
        <w:tabs>
          <w:tab w:pos="803" w:val="left"/>
        </w:tabs>
        <w:bidi w:val="0"/>
        <w:spacing w:before="0" w:after="0" w:line="275" w:lineRule="exact"/>
        <w:ind w:left="0" w:right="0" w:firstLine="420"/>
        <w:jc w:val="both"/>
      </w:pPr>
      <w:bookmarkStart w:id="747" w:name="bookmark747"/>
      <w:bookmarkEnd w:id="747"/>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16"/>
        <w:keepNext w:val="0"/>
        <w:keepLines w:val="0"/>
        <w:widowControl w:val="0"/>
        <w:numPr>
          <w:ilvl w:val="0"/>
          <w:numId w:val="51"/>
        </w:numPr>
        <w:shd w:val="clear" w:color="auto" w:fill="auto"/>
        <w:tabs>
          <w:tab w:pos="803" w:val="left"/>
        </w:tabs>
        <w:bidi w:val="0"/>
        <w:spacing w:before="0" w:after="0" w:line="277" w:lineRule="exact"/>
        <w:ind w:left="0" w:right="0" w:firstLine="420"/>
        <w:jc w:val="both"/>
      </w:pPr>
      <w:bookmarkStart w:id="748" w:name="bookmark748"/>
      <w:bookmarkEnd w:id="748"/>
      <w:r>
        <w:rPr>
          <w:color w:val="000000"/>
          <w:spacing w:val="0"/>
          <w:w w:val="100"/>
          <w:position w:val="0"/>
        </w:rPr>
        <w:t>了解与审计相关的内部控制，以设计恰当的审计程序。</w:t>
      </w:r>
    </w:p>
    <w:p>
      <w:pPr>
        <w:pStyle w:val="Style16"/>
        <w:keepNext w:val="0"/>
        <w:keepLines w:val="0"/>
        <w:widowControl w:val="0"/>
        <w:numPr>
          <w:ilvl w:val="0"/>
          <w:numId w:val="51"/>
        </w:numPr>
        <w:shd w:val="clear" w:color="auto" w:fill="auto"/>
        <w:tabs>
          <w:tab w:pos="803" w:val="left"/>
        </w:tabs>
        <w:bidi w:val="0"/>
        <w:spacing w:before="0" w:after="0" w:line="277" w:lineRule="exact"/>
        <w:ind w:left="0" w:right="0" w:firstLine="420"/>
        <w:jc w:val="both"/>
      </w:pPr>
      <w:bookmarkStart w:id="749" w:name="bookmark749"/>
      <w:bookmarkEnd w:id="749"/>
      <w:r>
        <w:rPr>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51"/>
        </w:numPr>
        <w:shd w:val="clear" w:color="auto" w:fill="auto"/>
        <w:tabs>
          <w:tab w:pos="803" w:val="left"/>
        </w:tabs>
        <w:bidi w:val="0"/>
        <w:spacing w:before="0" w:after="0" w:line="277" w:lineRule="exact"/>
        <w:ind w:left="0" w:right="0" w:firstLine="420"/>
        <w:jc w:val="both"/>
      </w:pPr>
      <w:bookmarkStart w:id="750" w:name="bookmark750"/>
      <w:bookmarkEnd w:id="750"/>
      <w:r>
        <w:rPr>
          <w:color w:val="000000"/>
          <w:spacing w:val="0"/>
          <w:w w:val="100"/>
          <w:position w:val="0"/>
        </w:rPr>
        <w:t>对管理层使用持续经营假设的恰当性得出结论。同时，根据获取的审计证据，就可能导致 对安通控股持续经营能力产生重大疑虑的事项或情况是否存在重大不确定性得出结论。如果我们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中的相关披露；如果披露不充分，我们应当发表非无保留意见。我们的结论基于截止审计报告日 可获得的信息。然而，未来的事项或情况可能导致安通控股不能持续经营。</w:t>
      </w:r>
    </w:p>
    <w:p>
      <w:pPr>
        <w:pStyle w:val="Style16"/>
        <w:keepNext w:val="0"/>
        <w:keepLines w:val="0"/>
        <w:widowControl w:val="0"/>
        <w:numPr>
          <w:ilvl w:val="0"/>
          <w:numId w:val="51"/>
        </w:numPr>
        <w:shd w:val="clear" w:color="auto" w:fill="auto"/>
        <w:tabs>
          <w:tab w:pos="803" w:val="left"/>
        </w:tabs>
        <w:bidi w:val="0"/>
        <w:spacing w:before="0" w:after="0" w:line="277" w:lineRule="exact"/>
        <w:ind w:left="0" w:right="0" w:firstLine="420"/>
        <w:jc w:val="both"/>
      </w:pPr>
      <w:bookmarkStart w:id="751" w:name="bookmark751"/>
      <w:bookmarkEnd w:id="751"/>
      <w:r>
        <w:rPr>
          <w:color w:val="000000"/>
          <w:spacing w:val="0"/>
          <w:w w:val="100"/>
          <w:position w:val="0"/>
        </w:rPr>
        <w:t>评价财务报表的总体列报、结构和内容，并评价财务报表是否公允反映相关交易和事项。</w:t>
      </w:r>
    </w:p>
    <w:p>
      <w:pPr>
        <w:pStyle w:val="Style16"/>
        <w:keepNext w:val="0"/>
        <w:keepLines w:val="0"/>
        <w:widowControl w:val="0"/>
        <w:numPr>
          <w:ilvl w:val="0"/>
          <w:numId w:val="51"/>
        </w:numPr>
        <w:shd w:val="clear" w:color="auto" w:fill="auto"/>
        <w:tabs>
          <w:tab w:pos="803" w:val="left"/>
        </w:tabs>
        <w:bidi w:val="0"/>
        <w:spacing w:before="0" w:after="0" w:line="277" w:lineRule="exact"/>
        <w:ind w:left="0" w:right="0" w:firstLine="420"/>
        <w:jc w:val="both"/>
      </w:pPr>
      <w:bookmarkStart w:id="752" w:name="bookmark752"/>
      <w:bookmarkEnd w:id="752"/>
      <w:r>
        <w:rPr>
          <w:color w:val="000000"/>
          <w:spacing w:val="0"/>
          <w:w w:val="100"/>
          <w:position w:val="0"/>
        </w:rPr>
        <w:t>就安通控股中实体或业务活动的财务信息获取充分、适当的审计证据，以对财务报表发表 意见。我们负责指导、监督和执行集团审计。我们对审计意见承担全部责任。</w:t>
      </w:r>
    </w:p>
    <w:p>
      <w:pPr>
        <w:pStyle w:val="Style16"/>
        <w:keepNext w:val="0"/>
        <w:keepLines w:val="0"/>
        <w:widowControl w:val="0"/>
        <w:shd w:val="clear" w:color="auto" w:fill="auto"/>
        <w:bidi w:val="0"/>
        <w:spacing w:before="0" w:after="0" w:line="277"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6"/>
        <w:keepNext w:val="0"/>
        <w:keepLines w:val="0"/>
        <w:widowControl w:val="0"/>
        <w:shd w:val="clear" w:color="auto" w:fill="auto"/>
        <w:bidi w:val="0"/>
        <w:spacing w:before="0" w:after="0" w:line="277"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r>
        <w:br w:type="page"/>
      </w:r>
    </w:p>
    <w:p>
      <w:pPr>
        <w:pStyle w:val="Style16"/>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35"/>
        <w:keepNext/>
        <w:keepLines/>
        <w:widowControl w:val="0"/>
        <w:shd w:val="clear" w:color="auto" w:fill="auto"/>
        <w:bidi w:val="0"/>
        <w:spacing w:before="0" w:after="0" w:line="272" w:lineRule="exact"/>
        <w:ind w:left="0" w:right="0" w:firstLine="0"/>
        <w:jc w:val="both"/>
      </w:pPr>
      <w:bookmarkStart w:id="753" w:name="bookmark753"/>
      <w:bookmarkStart w:id="754" w:name="bookmark754"/>
      <w:bookmarkStart w:id="755" w:name="bookmark755"/>
      <w:r>
        <w:rPr>
          <w:color w:val="000000"/>
          <w:spacing w:val="0"/>
          <w:w w:val="100"/>
          <w:position w:val="0"/>
        </w:rPr>
        <w:t>二、财务报表</w:t>
      </w:r>
      <w:bookmarkEnd w:id="753"/>
      <w:bookmarkEnd w:id="754"/>
      <w:bookmarkEnd w:id="755"/>
    </w:p>
    <w:p>
      <w:pPr>
        <w:pStyle w:val="Style35"/>
        <w:keepNext/>
        <w:keepLines/>
        <w:widowControl w:val="0"/>
        <w:shd w:val="clear" w:color="auto" w:fill="auto"/>
        <w:bidi w:val="0"/>
        <w:spacing w:before="0" w:after="0" w:line="272" w:lineRule="exact"/>
        <w:ind w:left="0" w:right="0" w:firstLine="0"/>
        <w:jc w:val="center"/>
      </w:pPr>
      <w:bookmarkStart w:id="753" w:name="bookmark753"/>
      <w:bookmarkStart w:id="754" w:name="bookmark754"/>
      <w:bookmarkStart w:id="756" w:name="bookmark756"/>
      <w:r>
        <w:rPr>
          <w:color w:val="000000"/>
          <w:spacing w:val="0"/>
          <w:w w:val="100"/>
          <w:position w:val="0"/>
        </w:rPr>
        <w:t>合并资产负债表</w:t>
      </w:r>
      <w:bookmarkEnd w:id="753"/>
      <w:bookmarkEnd w:id="754"/>
      <w:bookmarkEnd w:id="756"/>
    </w:p>
    <w:p>
      <w:pPr>
        <w:pStyle w:val="Style22"/>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6"/>
        <w:keepNext w:val="0"/>
        <w:keepLines w:val="0"/>
        <w:widowControl w:val="0"/>
        <w:shd w:val="clear" w:color="auto" w:fill="auto"/>
        <w:bidi w:val="0"/>
        <w:spacing w:before="0" w:after="0" w:line="272" w:lineRule="exact"/>
        <w:ind w:left="0" w:right="0" w:firstLine="0"/>
        <w:jc w:val="both"/>
      </w:pPr>
      <w:r>
        <w:rPr>
          <w:color w:val="000000"/>
          <w:spacing w:val="0"/>
          <w:w w:val="100"/>
          <w:position w:val="0"/>
        </w:rPr>
        <w:t>编制单位：安通控股股份有限公司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1,608, 938, </w:t>
            </w:r>
            <w:r>
              <w:rPr>
                <w:color w:val="000000"/>
                <w:spacing w:val="0"/>
                <w:w w:val="100"/>
                <w:position w:val="0"/>
                <w:sz w:val="18"/>
                <w:szCs w:val="18"/>
              </w:rPr>
              <w:t>381.54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2,959, 184, </w:t>
            </w:r>
            <w:r>
              <w:rPr>
                <w:color w:val="000000"/>
                <w:spacing w:val="0"/>
                <w:w w:val="100"/>
                <w:position w:val="0"/>
                <w:sz w:val="18"/>
                <w:szCs w:val="18"/>
              </w:rPr>
              <w:t xml:space="preserve">706. </w:t>
            </w:r>
            <w:r>
              <w:rPr>
                <w:color w:val="000000"/>
                <w:spacing w:val="0"/>
                <w:w w:val="100"/>
                <w:position w:val="0"/>
                <w:sz w:val="18"/>
                <w:szCs w:val="18"/>
              </w:rPr>
              <w:t>02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840,409,042.20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328,745,899.84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793.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22,186,641.36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16,305,771.63</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13,961,669.41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17,570,269.40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62,404,414.46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62,140,560.85</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24,632,699.61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4,867, </w:t>
            </w:r>
            <w:r>
              <w:rPr>
                <w:color w:val="000000"/>
                <w:spacing w:val="0"/>
                <w:w w:val="100"/>
                <w:position w:val="0"/>
                <w:sz w:val="18"/>
                <w:szCs w:val="18"/>
              </w:rPr>
              <w:t xml:space="preserve">256.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64,009,176.80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206,780,619.92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171,186,375.10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4,864,707,312.84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3,572, 285, </w:t>
            </w:r>
            <w:r>
              <w:rPr>
                <w:color w:val="000000"/>
                <w:spacing w:val="0"/>
                <w:w w:val="100"/>
                <w:position w:val="0"/>
                <w:sz w:val="18"/>
                <w:szCs w:val="18"/>
              </w:rPr>
              <w:t>632.61</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20,387,516.10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15,864,292.61</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30,092,732.51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30,851,851.31</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2,608,217,849.46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4,391, 304, </w:t>
            </w:r>
            <w:r>
              <w:rPr>
                <w:color w:val="000000"/>
                <w:spacing w:val="0"/>
                <w:w w:val="100"/>
                <w:position w:val="0"/>
                <w:sz w:val="18"/>
                <w:szCs w:val="18"/>
              </w:rPr>
              <w:t xml:space="preserve">296. </w:t>
            </w:r>
            <w:r>
              <w:rPr>
                <w:color w:val="000000"/>
                <w:spacing w:val="0"/>
                <w:w w:val="100"/>
                <w:position w:val="0"/>
                <w:sz w:val="18"/>
                <w:szCs w:val="18"/>
              </w:rPr>
              <w:t>99</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72,053,753.00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79,506,441.61</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2,970,331,919.21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89,662,546.54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112,901,869.50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78,200,890.33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23,561,392.11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167,467,080.28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109,109,862.88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331,178,916.49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435,220,433.83</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6,367,593,203.92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5,198, 320, </w:t>
            </w:r>
            <w:r>
              <w:rPr>
                <w:color w:val="000000"/>
                <w:spacing w:val="0"/>
                <w:w w:val="100"/>
                <w:position w:val="0"/>
                <w:sz w:val="18"/>
                <w:szCs w:val="18"/>
              </w:rPr>
              <w:t xml:space="preserve">440. </w:t>
            </w:r>
            <w:r>
              <w:rPr>
                <w:color w:val="000000"/>
                <w:spacing w:val="0"/>
                <w:w w:val="100"/>
                <w:position w:val="0"/>
                <w:sz w:val="18"/>
                <w:szCs w:val="18"/>
              </w:rPr>
              <w:t>84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11,232,300,516.76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8,770, 606, </w:t>
            </w:r>
            <w:r>
              <w:rPr>
                <w:color w:val="000000"/>
                <w:spacing w:val="0"/>
                <w:w w:val="100"/>
                <w:position w:val="0"/>
                <w:sz w:val="18"/>
                <w:szCs w:val="18"/>
              </w:rPr>
              <w:t xml:space="preserve">073. </w:t>
            </w:r>
            <w:r>
              <w:rPr>
                <w:color w:val="000000"/>
                <w:spacing w:val="0"/>
                <w:w w:val="100"/>
                <w:position w:val="0"/>
                <w:sz w:val="18"/>
                <w:szCs w:val="18"/>
              </w:rPr>
              <w:t>45</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31,825,400.00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739,576,500.38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787,062,633.58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862,440.00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850,645,622.84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576,251,095.50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2,466,782.86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69,318,735.89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35,780,333.13</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247,194,247.32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41,890,367.11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116,144,829.12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37,386,676.24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109,697,247.76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121,909,265.85</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457,775,578.79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497,747,955.71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5,086,484.34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814,397.27</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2,598,768,469.30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2,130, 668, </w:t>
            </w:r>
            <w:r>
              <w:rPr>
                <w:color w:val="000000"/>
                <w:spacing w:val="0"/>
                <w:w w:val="100"/>
                <w:position w:val="0"/>
                <w:sz w:val="18"/>
                <w:szCs w:val="18"/>
              </w:rPr>
              <w:t xml:space="preserve">124. </w:t>
            </w:r>
            <w:r>
              <w:rPr>
                <w:color w:val="000000"/>
                <w:spacing w:val="0"/>
                <w:w w:val="100"/>
                <w:position w:val="0"/>
                <w:sz w:val="18"/>
                <w:szCs w:val="18"/>
              </w:rPr>
              <w:t>39</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636,467,291.32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367,555,594.14</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1,295,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191,962,365.64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206,316,690.88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25,055,797.90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27,306,437.70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854,780,918.00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601,178,722.72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3,453,549,387.30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2,731,846, </w:t>
            </w:r>
            <w:r>
              <w:rPr>
                <w:color w:val="000000"/>
                <w:spacing w:val="0"/>
                <w:w w:val="100"/>
                <w:position w:val="0"/>
                <w:sz w:val="18"/>
                <w:szCs w:val="18"/>
              </w:rPr>
              <w:t xml:space="preserve">847. </w:t>
            </w:r>
            <w:r>
              <w:rPr>
                <w:color w:val="000000"/>
                <w:spacing w:val="0"/>
                <w:w w:val="100"/>
                <w:position w:val="0"/>
                <w:sz w:val="18"/>
                <w:szCs w:val="18"/>
              </w:rPr>
              <w:t>11</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6,462,868,710.98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4,662, </w:t>
            </w:r>
            <w:r>
              <w:rPr>
                <w:color w:val="000000"/>
                <w:spacing w:val="0"/>
                <w:w w:val="100"/>
                <w:position w:val="0"/>
                <w:sz w:val="18"/>
                <w:szCs w:val="18"/>
              </w:rPr>
              <w:t xml:space="preserve">868,710. </w:t>
            </w:r>
            <w:r>
              <w:rPr>
                <w:color w:val="000000"/>
                <w:spacing w:val="0"/>
                <w:w w:val="100"/>
                <w:position w:val="0"/>
                <w:sz w:val="18"/>
                <w:szCs w:val="18"/>
              </w:rPr>
              <w:t>98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3,083,999,515.08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3,109, 582, </w:t>
            </w:r>
            <w:r>
              <w:rPr>
                <w:color w:val="000000"/>
                <w:spacing w:val="0"/>
                <w:w w:val="100"/>
                <w:position w:val="0"/>
                <w:sz w:val="18"/>
                <w:szCs w:val="18"/>
              </w:rPr>
              <w:t xml:space="preserve">743.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2,443,647,291.29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643,647,291.29</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-243,559.75</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1,945,852.88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278,178,936.19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201,963,316.90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382,721,093.88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-1,307,403,375.53</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7,764,120,964.84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6,025, 066, </w:t>
            </w:r>
            <w:r>
              <w:rPr>
                <w:color w:val="000000"/>
                <w:spacing w:val="0"/>
                <w:w w:val="100"/>
                <w:position w:val="0"/>
                <w:sz w:val="18"/>
                <w:szCs w:val="18"/>
              </w:rPr>
              <w:t xml:space="preserve">398.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14,630,164.62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13,692,828.26</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7,778,751,129.46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6,038, 759, </w:t>
            </w:r>
            <w:r>
              <w:rPr>
                <w:color w:val="000000"/>
                <w:spacing w:val="0"/>
                <w:w w:val="100"/>
                <w:position w:val="0"/>
                <w:sz w:val="18"/>
                <w:szCs w:val="18"/>
              </w:rPr>
              <w:t xml:space="preserve">226. </w:t>
            </w:r>
            <w:r>
              <w:rPr>
                <w:color w:val="000000"/>
                <w:spacing w:val="0"/>
                <w:w w:val="100"/>
                <w:position w:val="0"/>
                <w:sz w:val="18"/>
                <w:szCs w:val="18"/>
              </w:rPr>
              <w:t>34</w:t>
            </w:r>
          </w:p>
        </w:tc>
      </w:tr>
      <w:tr>
        <w:trPr>
          <w:trHeight w:val="57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11,232,300,516.76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8,770, 606, </w:t>
            </w:r>
            <w:r>
              <w:rPr>
                <w:color w:val="000000"/>
                <w:spacing w:val="0"/>
                <w:w w:val="100"/>
                <w:position w:val="0"/>
                <w:sz w:val="18"/>
                <w:szCs w:val="18"/>
              </w:rPr>
              <w:t xml:space="preserve">073. </w:t>
            </w:r>
            <w:r>
              <w:rPr>
                <w:color w:val="000000"/>
                <w:spacing w:val="0"/>
                <w:w w:val="100"/>
                <w:position w:val="0"/>
                <w:sz w:val="18"/>
                <w:szCs w:val="18"/>
              </w:rPr>
              <w:t>45</w:t>
            </w:r>
          </w:p>
        </w:tc>
      </w:tr>
    </w:tbl>
    <w:p>
      <w:pPr>
        <w:pStyle w:val="Style29"/>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公司负责人：楼建强主管会计工作负责人：艾晓锋会计机构负责人：余河</w:t>
      </w:r>
    </w:p>
    <w:p>
      <w:pPr>
        <w:widowControl w:val="0"/>
        <w:spacing w:after="619" w:line="1" w:lineRule="exact"/>
      </w:pPr>
    </w:p>
    <w:p>
      <w:pPr>
        <w:pStyle w:val="Style35"/>
        <w:keepNext/>
        <w:keepLines/>
        <w:widowControl w:val="0"/>
        <w:shd w:val="clear" w:color="auto" w:fill="auto"/>
        <w:bidi w:val="0"/>
        <w:spacing w:before="0" w:after="80" w:line="240" w:lineRule="auto"/>
        <w:ind w:left="0" w:right="0" w:firstLine="0"/>
        <w:jc w:val="center"/>
      </w:pPr>
      <w:bookmarkStart w:id="757" w:name="bookmark757"/>
      <w:bookmarkStart w:id="758" w:name="bookmark758"/>
      <w:bookmarkStart w:id="759" w:name="bookmark759"/>
      <w:r>
        <w:rPr>
          <w:color w:val="000000"/>
          <w:spacing w:val="0"/>
          <w:w w:val="100"/>
          <w:position w:val="0"/>
        </w:rPr>
        <w:t>母公司资产负债表</w:t>
      </w:r>
      <w:bookmarkEnd w:id="757"/>
      <w:bookmarkEnd w:id="758"/>
      <w:bookmarkEnd w:id="759"/>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编制单位:安通控股股份有限公司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1,260,082.04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1,681,210.23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3,834, </w:t>
            </w:r>
            <w:r>
              <w:rPr>
                <w:color w:val="000000"/>
                <w:spacing w:val="0"/>
                <w:w w:val="100"/>
                <w:position w:val="0"/>
                <w:sz w:val="18"/>
                <w:szCs w:val="18"/>
              </w:rPr>
              <w:t>805,836.17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5,772, 868, </w:t>
            </w:r>
            <w:r>
              <w:rPr>
                <w:color w:val="000000"/>
                <w:spacing w:val="0"/>
                <w:w w:val="100"/>
                <w:position w:val="0"/>
                <w:sz w:val="18"/>
                <w:szCs w:val="18"/>
              </w:rPr>
              <w:t xml:space="preserve">539.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5,159, </w:t>
            </w:r>
            <w:r>
              <w:rPr>
                <w:color w:val="000000"/>
                <w:spacing w:val="0"/>
                <w:w w:val="100"/>
                <w:position w:val="0"/>
                <w:sz w:val="18"/>
                <w:szCs w:val="18"/>
              </w:rPr>
              <w:t>931.03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4,939,918.93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3,841,228,219.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5,779, 489, </w:t>
            </w:r>
            <w:r>
              <w:rPr>
                <w:color w:val="000000"/>
                <w:spacing w:val="0"/>
                <w:w w:val="100"/>
                <w:position w:val="0"/>
                <w:sz w:val="18"/>
                <w:szCs w:val="18"/>
              </w:rPr>
              <w:t xml:space="preserve">668. </w:t>
            </w:r>
            <w:r>
              <w:rPr>
                <w:color w:val="000000"/>
                <w:spacing w:val="0"/>
                <w:w w:val="100"/>
                <w:position w:val="0"/>
                <w:sz w:val="18"/>
                <w:szCs w:val="18"/>
              </w:rPr>
              <w:t>53</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2,131,223,516.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326,700,292.61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326,611.83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89,155.85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71,278.82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2,131,621,406.75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326,789,448.46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5,972,849,625.99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15,624,278.99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54,422,118.16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755,652.92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5,561,059.99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1,171,206.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73,450,608.46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190,495,134.77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149,058,065.60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192,421,993.77</w:t>
            </w:r>
          </w:p>
        </w:tc>
      </w:tr>
      <w:tr>
        <w:trPr>
          <w:trHeight w:val="28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149,058,184.18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192,421,993.77</w:t>
            </w:r>
          </w:p>
        </w:tc>
      </w:tr>
      <w:tr>
        <w:trPr>
          <w:trHeight w:val="288"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4,364, 286, </w:t>
            </w:r>
            <w:r>
              <w:rPr>
                <w:color w:val="000000"/>
                <w:spacing w:val="0"/>
                <w:w w:val="100"/>
                <w:position w:val="0"/>
                <w:sz w:val="18"/>
                <w:szCs w:val="18"/>
              </w:rPr>
              <w:t>051.00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4,364, 286, </w:t>
            </w:r>
            <w:r>
              <w:rPr>
                <w:color w:val="000000"/>
                <w:spacing w:val="0"/>
                <w:w w:val="100"/>
                <w:position w:val="0"/>
                <w:sz w:val="18"/>
                <w:szCs w:val="18"/>
              </w:rPr>
              <w:t>051.00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6,474, </w:t>
            </w:r>
            <w:r>
              <w:rPr>
                <w:color w:val="000000"/>
                <w:spacing w:val="0"/>
                <w:w w:val="100"/>
                <w:position w:val="0"/>
                <w:sz w:val="18"/>
                <w:szCs w:val="18"/>
              </w:rPr>
              <w:t>787,812.13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6,500,371,040.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28,067,460.06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28,067,460.06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-5,043,349,881.38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-4,978,867,428.78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5,823,791,441.81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5,913,857, </w:t>
            </w:r>
            <w:r>
              <w:rPr>
                <w:color w:val="000000"/>
                <w:spacing w:val="0"/>
                <w:w w:val="100"/>
                <w:position w:val="0"/>
                <w:sz w:val="18"/>
                <w:szCs w:val="18"/>
              </w:rPr>
              <w:t>123.22</w:t>
            </w:r>
          </w:p>
        </w:tc>
      </w:tr>
      <w:tr>
        <w:trPr>
          <w:trHeight w:val="57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5,972,849,625.99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r>
    </w:tbl>
    <w:p>
      <w:pPr>
        <w:pStyle w:val="Style29"/>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公司负责人：楼建强主管会计工作负责人：艾晓锋会计机构负责人：余河</w:t>
      </w:r>
    </w:p>
    <w:p>
      <w:pPr>
        <w:widowControl w:val="0"/>
        <w:spacing w:after="619" w:line="1" w:lineRule="exact"/>
      </w:pPr>
    </w:p>
    <w:p>
      <w:pPr>
        <w:pStyle w:val="Style35"/>
        <w:keepNext/>
        <w:keepLines/>
        <w:widowControl w:val="0"/>
        <w:shd w:val="clear" w:color="auto" w:fill="auto"/>
        <w:bidi w:val="0"/>
        <w:spacing w:before="0" w:line="240" w:lineRule="auto"/>
        <w:ind w:left="0" w:right="0" w:firstLine="0"/>
        <w:jc w:val="center"/>
      </w:pPr>
      <w:bookmarkStart w:id="760" w:name="bookmark760"/>
      <w:bookmarkStart w:id="761" w:name="bookmark761"/>
      <w:bookmarkStart w:id="762" w:name="bookmark762"/>
      <w:r>
        <w:rPr>
          <w:color w:val="000000"/>
          <w:spacing w:val="0"/>
          <w:w w:val="100"/>
          <w:position w:val="0"/>
        </w:rPr>
        <w:t>合并利润表</w:t>
      </w:r>
      <w:bookmarkEnd w:id="760"/>
      <w:bookmarkEnd w:id="761"/>
      <w:bookmarkEnd w:id="762"/>
    </w:p>
    <w:p>
      <w:pPr>
        <w:pStyle w:val="Style2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7,794, 183, </w:t>
            </w:r>
            <w:r>
              <w:rPr>
                <w:color w:val="000000"/>
                <w:spacing w:val="0"/>
                <w:w w:val="100"/>
                <w:position w:val="0"/>
                <w:sz w:val="18"/>
                <w:szCs w:val="18"/>
              </w:rPr>
              <w:t>361.83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4,834, 709, </w:t>
            </w:r>
            <w:r>
              <w:rPr>
                <w:color w:val="000000"/>
                <w:spacing w:val="0"/>
                <w:w w:val="100"/>
                <w:position w:val="0"/>
                <w:sz w:val="18"/>
                <w:szCs w:val="18"/>
              </w:rPr>
              <w:t>156.41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7,794, 183, </w:t>
            </w:r>
            <w:r>
              <w:rPr>
                <w:color w:val="000000"/>
                <w:spacing w:val="0"/>
                <w:w w:val="100"/>
                <w:position w:val="0"/>
                <w:sz w:val="18"/>
                <w:szCs w:val="18"/>
              </w:rPr>
              <w:t>361.83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4,834, 709, </w:t>
            </w:r>
            <w:r>
              <w:rPr>
                <w:color w:val="000000"/>
                <w:spacing w:val="0"/>
                <w:w w:val="100"/>
                <w:position w:val="0"/>
                <w:sz w:val="18"/>
                <w:szCs w:val="18"/>
              </w:rPr>
              <w:t>156.41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6,140, 051, </w:t>
            </w:r>
            <w:r>
              <w:rPr>
                <w:color w:val="000000"/>
                <w:spacing w:val="0"/>
                <w:w w:val="100"/>
                <w:position w:val="0"/>
                <w:sz w:val="18"/>
                <w:szCs w:val="18"/>
              </w:rPr>
              <w:t>101.98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5,631,697, </w:t>
            </w:r>
            <w:r>
              <w:rPr>
                <w:color w:val="000000"/>
                <w:spacing w:val="0"/>
                <w:w w:val="100"/>
                <w:position w:val="0"/>
                <w:sz w:val="18"/>
                <w:szCs w:val="18"/>
              </w:rPr>
              <w:t>223.68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5,518, 140, </w:t>
            </w:r>
            <w:r>
              <w:rPr>
                <w:color w:val="000000"/>
                <w:spacing w:val="0"/>
                <w:w w:val="100"/>
                <w:position w:val="0"/>
                <w:sz w:val="18"/>
                <w:szCs w:val="18"/>
              </w:rPr>
              <w:t>173.29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5,088, </w:t>
            </w:r>
            <w:r>
              <w:rPr>
                <w:color w:val="000000"/>
                <w:spacing w:val="0"/>
                <w:w w:val="100"/>
                <w:position w:val="0"/>
                <w:sz w:val="18"/>
                <w:szCs w:val="18"/>
              </w:rPr>
              <w:t>180,717.96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28,929,236.28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15,268,690.73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32,539,446.29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9,279, </w:t>
            </w:r>
            <w:r>
              <w:rPr>
                <w:color w:val="000000"/>
                <w:spacing w:val="0"/>
                <w:w w:val="100"/>
                <w:position w:val="0"/>
                <w:sz w:val="18"/>
                <w:szCs w:val="18"/>
              </w:rPr>
              <w:t xml:space="preserve">765.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501,363,470.17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295,768,226.77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9,098, </w:t>
            </w:r>
            <w:r>
              <w:rPr>
                <w:color w:val="000000"/>
                <w:spacing w:val="0"/>
                <w:w w:val="100"/>
                <w:position w:val="0"/>
                <w:sz w:val="18"/>
                <w:szCs w:val="18"/>
              </w:rPr>
              <w:t xml:space="preserve">843.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59,078,775.95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214,100,979.46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111,956,080.37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243,491,732.68</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32,129,813.31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5,526, </w:t>
            </w:r>
            <w:r>
              <w:rPr>
                <w:color w:val="000000"/>
                <w:spacing w:val="0"/>
                <w:w w:val="100"/>
                <w:position w:val="0"/>
                <w:sz w:val="18"/>
                <w:szCs w:val="18"/>
              </w:rPr>
              <w:t xml:space="preserve">780.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157,268,963.69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-576,915,816.32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3,580, </w:t>
            </w:r>
            <w:r>
              <w:rPr>
                <w:color w:val="000000"/>
                <w:spacing w:val="0"/>
                <w:w w:val="100"/>
                <w:position w:val="0"/>
                <w:sz w:val="18"/>
                <w:szCs w:val="18"/>
              </w:rPr>
              <w:t xml:space="preserve">268.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2,866, 364, </w:t>
            </w:r>
            <w:r>
              <w:rPr>
                <w:color w:val="000000"/>
                <w:spacing w:val="0"/>
                <w:w w:val="100"/>
                <w:position w:val="0"/>
                <w:sz w:val="18"/>
                <w:szCs w:val="18"/>
              </w:rPr>
              <w:t xml:space="preserve">170. </w:t>
            </w:r>
            <w:r>
              <w:rPr>
                <w:color w:val="000000"/>
                <w:spacing w:val="0"/>
                <w:w w:val="100"/>
                <w:position w:val="0"/>
                <w:sz w:val="18"/>
                <w:szCs w:val="18"/>
              </w:rPr>
              <w:t>74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-5,276,776.51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-818,558.96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-48,654,134.63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-179,834,116.79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-7,326,494.26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-6,924,413.37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-7,452,688.61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-63,715,290.21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9,337, </w:t>
            </w:r>
            <w:r>
              <w:rPr>
                <w:color w:val="000000"/>
                <w:spacing w:val="0"/>
                <w:w w:val="100"/>
                <w:position w:val="0"/>
                <w:sz w:val="18"/>
                <w:szCs w:val="18"/>
              </w:rPr>
              <w:t xml:space="preserve">666.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-13,118,840.79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1,760, 885, </w:t>
            </w:r>
            <w:r>
              <w:rPr>
                <w:color w:val="000000"/>
                <w:spacing w:val="0"/>
                <w:w w:val="100"/>
                <w:position w:val="0"/>
                <w:sz w:val="18"/>
                <w:szCs w:val="18"/>
              </w:rPr>
              <w:t xml:space="preserve">840.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1,228, 867, </w:t>
            </w:r>
            <w:r>
              <w:rPr>
                <w:color w:val="000000"/>
                <w:spacing w:val="0"/>
                <w:w w:val="100"/>
                <w:position w:val="0"/>
                <w:sz w:val="18"/>
                <w:szCs w:val="18"/>
              </w:rPr>
              <w:t>625.99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42,290,861.45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590,605.05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27,492,641.12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24,493,249.10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1,775, 684, </w:t>
            </w:r>
            <w:r>
              <w:rPr>
                <w:color w:val="000000"/>
                <w:spacing w:val="0"/>
                <w:w w:val="100"/>
                <w:position w:val="0"/>
                <w:sz w:val="18"/>
                <w:szCs w:val="18"/>
              </w:rPr>
              <w:t>061.28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1,204, 964, </w:t>
            </w:r>
            <w:r>
              <w:rPr>
                <w:color w:val="000000"/>
                <w:spacing w:val="0"/>
                <w:w w:val="100"/>
                <w:position w:val="0"/>
                <w:sz w:val="18"/>
                <w:szCs w:val="18"/>
              </w:rPr>
              <w:t>981.94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636.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-89,485,840.33</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1,767,277, </w:t>
            </w:r>
            <w:r>
              <w:rPr>
                <w:color w:val="000000"/>
                <w:spacing w:val="0"/>
                <w:w w:val="100"/>
                <w:position w:val="0"/>
                <w:sz w:val="18"/>
                <w:szCs w:val="18"/>
              </w:rPr>
              <w:t xml:space="preserve">425.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1,294, 450, </w:t>
            </w:r>
            <w:r>
              <w:rPr>
                <w:color w:val="000000"/>
                <w:spacing w:val="0"/>
                <w:w w:val="100"/>
                <w:position w:val="0"/>
                <w:sz w:val="18"/>
                <w:szCs w:val="18"/>
              </w:rPr>
              <w:t xml:space="preserve">822. </w:t>
            </w:r>
            <w:r>
              <w:rPr>
                <w:color w:val="000000"/>
                <w:spacing w:val="0"/>
                <w:w w:val="100"/>
                <w:position w:val="0"/>
                <w:sz w:val="18"/>
                <w:szCs w:val="18"/>
              </w:rPr>
              <w:t>27</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520"/>
              <w:jc w:val="left"/>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1,767,277, </w:t>
            </w:r>
            <w:r>
              <w:rPr>
                <w:color w:val="000000"/>
                <w:spacing w:val="0"/>
                <w:w w:val="100"/>
                <w:position w:val="0"/>
                <w:sz w:val="18"/>
                <w:szCs w:val="18"/>
              </w:rPr>
              <w:t xml:space="preserve">425.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1,294, 450, </w:t>
            </w:r>
            <w:r>
              <w:rPr>
                <w:color w:val="000000"/>
                <w:spacing w:val="0"/>
                <w:w w:val="100"/>
                <w:position w:val="0"/>
                <w:sz w:val="18"/>
                <w:szCs w:val="18"/>
              </w:rPr>
              <w:t xml:space="preserve">822. </w:t>
            </w:r>
            <w:r>
              <w:rPr>
                <w:color w:val="000000"/>
                <w:spacing w:val="0"/>
                <w:w w:val="100"/>
                <w:position w:val="0"/>
                <w:sz w:val="18"/>
                <w:szCs w:val="18"/>
              </w:rPr>
              <w:t>27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520"/>
              <w:jc w:val="left"/>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1,766, 340, </w:t>
            </w:r>
            <w:r>
              <w:rPr>
                <w:color w:val="000000"/>
                <w:spacing w:val="0"/>
                <w:w w:val="100"/>
                <w:position w:val="0"/>
                <w:sz w:val="18"/>
                <w:szCs w:val="18"/>
              </w:rPr>
              <w:t xml:space="preserve">088.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1,293, </w:t>
            </w:r>
            <w:r>
              <w:rPr>
                <w:color w:val="000000"/>
                <w:spacing w:val="0"/>
                <w:w w:val="100"/>
                <w:position w:val="0"/>
                <w:sz w:val="18"/>
                <w:szCs w:val="18"/>
              </w:rPr>
              <w:t xml:space="preserve">181,680. </w:t>
            </w:r>
            <w:r>
              <w:rPr>
                <w:color w:val="000000"/>
                <w:spacing w:val="0"/>
                <w:w w:val="100"/>
                <w:position w:val="0"/>
                <w:sz w:val="18"/>
                <w:szCs w:val="18"/>
              </w:rPr>
              <w:t>93</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937,336.36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1,269, </w:t>
            </w:r>
            <w:r>
              <w:rPr>
                <w:color w:val="000000"/>
                <w:spacing w:val="0"/>
                <w:w w:val="100"/>
                <w:position w:val="0"/>
                <w:sz w:val="18"/>
                <w:szCs w:val="18"/>
              </w:rPr>
              <w:t>141.34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82,380.84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-30,113.17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82,380.84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-30,113.17</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82,380.84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-30,113.17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82,380.84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-30,113.17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1,767, 359, </w:t>
            </w:r>
            <w:r>
              <w:rPr>
                <w:color w:val="000000"/>
                <w:spacing w:val="0"/>
                <w:w w:val="100"/>
                <w:position w:val="0"/>
                <w:sz w:val="18"/>
                <w:szCs w:val="18"/>
              </w:rPr>
              <w:t xml:space="preserve">808.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1,294, 420, </w:t>
            </w:r>
            <w:r>
              <w:rPr>
                <w:color w:val="000000"/>
                <w:spacing w:val="0"/>
                <w:w w:val="100"/>
                <w:position w:val="0"/>
                <w:sz w:val="18"/>
                <w:szCs w:val="18"/>
              </w:rPr>
              <w:t xml:space="preserve">709. </w:t>
            </w:r>
            <w:r>
              <w:rPr>
                <w:color w:val="000000"/>
                <w:spacing w:val="0"/>
                <w:w w:val="100"/>
                <w:position w:val="0"/>
                <w:sz w:val="18"/>
                <w:szCs w:val="18"/>
              </w:rPr>
              <w:t>10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1,766, 422, </w:t>
            </w:r>
            <w:r>
              <w:rPr>
                <w:color w:val="000000"/>
                <w:spacing w:val="0"/>
                <w:w w:val="100"/>
                <w:position w:val="0"/>
                <w:sz w:val="18"/>
                <w:szCs w:val="18"/>
              </w:rPr>
              <w:t xml:space="preserve">469.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1,293,151,567.76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937,339.06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1,269, </w:t>
            </w:r>
            <w:r>
              <w:rPr>
                <w:color w:val="000000"/>
                <w:spacing w:val="0"/>
                <w:w w:val="100"/>
                <w:position w:val="0"/>
                <w:sz w:val="18"/>
                <w:szCs w:val="18"/>
              </w:rPr>
              <w:t>141.34</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r>
    </w:tbl>
    <w:p>
      <w:pPr>
        <w:widowControl w:val="0"/>
        <w:spacing w:after="239" w:line="1" w:lineRule="exact"/>
      </w:pPr>
    </w:p>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公司负责人：楼建强主管会计工作负责人：艾晓锋会计机构负责人：余河</w:t>
      </w:r>
    </w:p>
    <w:p>
      <w:pPr>
        <w:pStyle w:val="Style35"/>
        <w:keepNext/>
        <w:keepLines/>
        <w:widowControl w:val="0"/>
        <w:shd w:val="clear" w:color="auto" w:fill="auto"/>
        <w:bidi w:val="0"/>
        <w:spacing w:before="0" w:after="80" w:line="240" w:lineRule="auto"/>
        <w:ind w:left="0" w:right="0" w:firstLine="0"/>
        <w:jc w:val="center"/>
      </w:pPr>
      <w:bookmarkStart w:id="763" w:name="bookmark763"/>
      <w:bookmarkStart w:id="764" w:name="bookmark764"/>
      <w:bookmarkStart w:id="765" w:name="bookmark765"/>
      <w:r>
        <w:rPr>
          <w:color w:val="000000"/>
          <w:spacing w:val="0"/>
          <w:w w:val="100"/>
          <w:position w:val="0"/>
        </w:rPr>
        <w:t>母公司利润表</w:t>
      </w:r>
      <w:bookmarkEnd w:id="763"/>
      <w:bookmarkEnd w:id="764"/>
      <w:bookmarkEnd w:id="765"/>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53,046,805.82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47,940,251.10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212,097.54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1,160, </w:t>
            </w:r>
            <w:r>
              <w:rPr>
                <w:color w:val="000000"/>
                <w:spacing w:val="0"/>
                <w:w w:val="100"/>
                <w:position w:val="0"/>
                <w:sz w:val="18"/>
                <w:szCs w:val="18"/>
              </w:rPr>
              <w:t>131.95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384,107.28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110,698,968.59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106,917,272.80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-300,402.10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92,604,754.30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93,720,505.87</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306,807.21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1,335, </w:t>
            </w:r>
            <w:r>
              <w:rPr>
                <w:color w:val="000000"/>
                <w:spacing w:val="0"/>
                <w:w w:val="100"/>
                <w:position w:val="0"/>
                <w:sz w:val="18"/>
                <w:szCs w:val="18"/>
              </w:rPr>
              <w:t xml:space="preserve">164. </w:t>
            </w:r>
            <w:r>
              <w:rPr>
                <w:color w:val="000000"/>
                <w:spacing w:val="0"/>
                <w:w w:val="100"/>
                <w:position w:val="0"/>
                <w:sz w:val="18"/>
                <w:szCs w:val="18"/>
              </w:rPr>
              <w:t>59</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23,205.11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162,804.67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-5,276,776.51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397,688,664.36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-5,276,776.51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-818,558.96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-1,026,885.28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334,105,149.44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-63,844,314.89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578,830,603.24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3,299.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-63,941,015.69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578,130,603.24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541,436.91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-64,482,452.60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578,130,603.24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（一）持续经营净利润（净亏损以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-64,482,452.60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578,130,603.24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（二）终止经营净利润（净亏损以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-64,482,452.60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578,130,603.24</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 xml:space="preserve">公司负责人：楼建强主管会计工作负责人：艾晓锋会计机构负责人：余河 </w:t>
      </w:r>
      <w:r>
        <w:rPr>
          <w:b/>
          <w:bCs/>
          <w:color w:val="000000"/>
          <w:spacing w:val="0"/>
          <w:w w:val="100"/>
          <w:position w:val="0"/>
        </w:rPr>
        <w:t>合并现金流量表</w:t>
      </w:r>
    </w:p>
    <w:p>
      <w:pPr>
        <w:pStyle w:val="Style29"/>
        <w:keepNext w:val="0"/>
        <w:keepLines w:val="0"/>
        <w:widowControl w:val="0"/>
        <w:shd w:val="clear" w:color="auto" w:fill="auto"/>
        <w:bidi w:val="0"/>
        <w:spacing w:before="0" w:after="0" w:line="274" w:lineRule="exact"/>
        <w:ind w:left="106"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7,499,852, </w:t>
            </w:r>
            <w:r>
              <w:rPr>
                <w:color w:val="000000"/>
                <w:spacing w:val="0"/>
                <w:w w:val="100"/>
                <w:position w:val="0"/>
                <w:sz w:val="18"/>
                <w:szCs w:val="18"/>
              </w:rPr>
              <w:t>507.91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5,531, 755, </w:t>
            </w:r>
            <w:r>
              <w:rPr>
                <w:color w:val="000000"/>
                <w:spacing w:val="0"/>
                <w:w w:val="100"/>
                <w:position w:val="0"/>
                <w:sz w:val="18"/>
                <w:szCs w:val="18"/>
              </w:rPr>
              <w:t xml:space="preserve">662. </w:t>
            </w:r>
            <w:r>
              <w:rPr>
                <w:color w:val="000000"/>
                <w:spacing w:val="0"/>
                <w:w w:val="100"/>
                <w:position w:val="0"/>
                <w:sz w:val="18"/>
                <w:szCs w:val="18"/>
              </w:rPr>
              <w:t>18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7,433, </w:t>
            </w:r>
            <w:r>
              <w:rPr>
                <w:color w:val="000000"/>
                <w:spacing w:val="0"/>
                <w:w w:val="100"/>
                <w:position w:val="0"/>
                <w:sz w:val="18"/>
                <w:szCs w:val="18"/>
              </w:rPr>
              <w:t xml:space="preserve">045.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36,410,043.58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307,779,831.55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256,611,111.33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7,815, 065, </w:t>
            </w:r>
            <w:r>
              <w:rPr>
                <w:color w:val="000000"/>
                <w:spacing w:val="0"/>
                <w:w w:val="100"/>
                <w:position w:val="0"/>
                <w:sz w:val="18"/>
                <w:szCs w:val="18"/>
              </w:rPr>
              <w:t xml:space="preserve">384.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5,824,776,817.09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4,601,041,602.36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5,780,831,593.61</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451,125,558.28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303,741,679.09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161,181,587.67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78,784,963.53</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182,969,132.58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186,909,701.57</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5,396,317, </w:t>
            </w:r>
            <w:r>
              <w:rPr>
                <w:color w:val="000000"/>
                <w:spacing w:val="0"/>
                <w:w w:val="100"/>
                <w:position w:val="0"/>
                <w:sz w:val="18"/>
                <w:szCs w:val="18"/>
              </w:rPr>
              <w:t xml:space="preserve">880.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6,350, 267, </w:t>
            </w:r>
            <w:r>
              <w:rPr>
                <w:color w:val="000000"/>
                <w:spacing w:val="0"/>
                <w:w w:val="100"/>
                <w:position w:val="0"/>
                <w:sz w:val="18"/>
                <w:szCs w:val="18"/>
              </w:rPr>
              <w:t>937.80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2,418, 747, </w:t>
            </w:r>
            <w:r>
              <w:rPr>
                <w:color w:val="000000"/>
                <w:spacing w:val="0"/>
                <w:w w:val="100"/>
                <w:position w:val="0"/>
                <w:sz w:val="18"/>
                <w:szCs w:val="18"/>
              </w:rPr>
              <w:t xml:space="preserve">503.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-525,491,120.71</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52,283,579.81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44,205,934.30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4,266, </w:t>
            </w:r>
            <w:r>
              <w:rPr>
                <w:color w:val="000000"/>
                <w:spacing w:val="0"/>
                <w:w w:val="100"/>
                <w:position w:val="0"/>
                <w:sz w:val="18"/>
                <w:szCs w:val="18"/>
              </w:rPr>
              <w:t xml:space="preserve">920. </w:t>
            </w:r>
            <w:r>
              <w:rPr>
                <w:color w:val="000000"/>
                <w:spacing w:val="0"/>
                <w:w w:val="100"/>
                <w:position w:val="0"/>
                <w:sz w:val="18"/>
                <w:szCs w:val="18"/>
              </w:rPr>
              <w:t>93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40,445,408.03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29,721,238.85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1,240, </w:t>
            </w:r>
            <w:r>
              <w:rPr>
                <w:color w:val="000000"/>
                <w:spacing w:val="0"/>
                <w:w w:val="100"/>
                <w:position w:val="0"/>
                <w:sz w:val="18"/>
                <w:szCs w:val="18"/>
              </w:rPr>
              <w:t xml:space="preserve">836. </w:t>
            </w:r>
            <w:r>
              <w:rPr>
                <w:color w:val="000000"/>
                <w:spacing w:val="0"/>
                <w:w w:val="100"/>
                <w:position w:val="0"/>
                <w:sz w:val="18"/>
                <w:szCs w:val="18"/>
              </w:rPr>
              <w:t>97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1,666, 876, </w:t>
            </w:r>
            <w:r>
              <w:rPr>
                <w:color w:val="000000"/>
                <w:spacing w:val="0"/>
                <w:w w:val="100"/>
                <w:position w:val="0"/>
                <w:sz w:val="18"/>
                <w:szCs w:val="18"/>
              </w:rPr>
              <w:t xml:space="preserve">674.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4,484, </w:t>
            </w:r>
            <w:r>
              <w:rPr>
                <w:color w:val="000000"/>
                <w:spacing w:val="0"/>
                <w:w w:val="100"/>
                <w:position w:val="0"/>
                <w:sz w:val="18"/>
                <w:szCs w:val="18"/>
              </w:rPr>
              <w:t>651,342.33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1,754, </w:t>
            </w:r>
            <w:r>
              <w:rPr>
                <w:color w:val="000000"/>
                <w:spacing w:val="0"/>
                <w:w w:val="100"/>
                <w:position w:val="0"/>
                <w:sz w:val="18"/>
                <w:szCs w:val="18"/>
              </w:rPr>
              <w:t>389,251.40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633,696,459.78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88,493,251.81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6,552,553, </w:t>
            </w:r>
            <w:r>
              <w:rPr>
                <w:color w:val="000000"/>
                <w:spacing w:val="0"/>
                <w:w w:val="100"/>
                <w:position w:val="0"/>
                <w:sz w:val="18"/>
                <w:szCs w:val="18"/>
              </w:rPr>
              <w:t xml:space="preserve">422.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336,308,125.11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7,196, 049, </w:t>
            </w:r>
            <w:r>
              <w:rPr>
                <w:color w:val="000000"/>
                <w:spacing w:val="0"/>
                <w:w w:val="100"/>
                <w:position w:val="0"/>
                <w:sz w:val="18"/>
                <w:szCs w:val="18"/>
              </w:rPr>
              <w:t xml:space="preserve">882.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426,901,376.92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-2,711,398,540.39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1,327, 487, </w:t>
            </w:r>
            <w:r>
              <w:rPr>
                <w:color w:val="000000"/>
                <w:spacing w:val="0"/>
                <w:w w:val="100"/>
                <w:position w:val="0"/>
                <w:sz w:val="18"/>
                <w:szCs w:val="18"/>
              </w:rPr>
              <w:t xml:space="preserve">874. </w:t>
            </w:r>
            <w:r>
              <w:rPr>
                <w:color w:val="000000"/>
                <w:spacing w:val="0"/>
                <w:w w:val="100"/>
                <w:position w:val="0"/>
                <w:sz w:val="18"/>
                <w:szCs w:val="18"/>
              </w:rPr>
              <w:t>48</w:t>
            </w:r>
          </w:p>
        </w:tc>
      </w:tr>
      <w:tr>
        <w:trPr>
          <w:trHeight w:val="27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3,217, 789, </w:t>
            </w:r>
            <w:r>
              <w:rPr>
                <w:color w:val="000000"/>
                <w:spacing w:val="0"/>
                <w:w w:val="100"/>
                <w:position w:val="0"/>
                <w:sz w:val="18"/>
                <w:szCs w:val="18"/>
              </w:rPr>
              <w:t xml:space="preserve">209. </w:t>
            </w:r>
            <w:r>
              <w:rPr>
                <w:color w:val="000000"/>
                <w:spacing w:val="0"/>
                <w:w w:val="100"/>
                <w:position w:val="0"/>
                <w:sz w:val="18"/>
                <w:szCs w:val="18"/>
              </w:rPr>
              <w:t>76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680,000,000.00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75,619,432.37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3,973, 408, </w:t>
            </w:r>
            <w:r>
              <w:rPr>
                <w:color w:val="000000"/>
                <w:spacing w:val="0"/>
                <w:w w:val="100"/>
                <w:position w:val="0"/>
                <w:sz w:val="18"/>
                <w:szCs w:val="18"/>
              </w:rPr>
              <w:t xml:space="preserve">642.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31,825,400.00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1,587, 556, </w:t>
            </w:r>
            <w:r>
              <w:rPr>
                <w:color w:val="000000"/>
                <w:spacing w:val="0"/>
                <w:w w:val="100"/>
                <w:position w:val="0"/>
                <w:sz w:val="18"/>
                <w:szCs w:val="18"/>
              </w:rPr>
              <w:t xml:space="preserve">134. </w:t>
            </w:r>
            <w:r>
              <w:rPr>
                <w:color w:val="000000"/>
                <w:spacing w:val="0"/>
                <w:w w:val="100"/>
                <w:position w:val="0"/>
                <w:sz w:val="18"/>
                <w:szCs w:val="18"/>
              </w:rPr>
              <w:t>15</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60,113,529.14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1,024, 248, </w:t>
            </w:r>
            <w:r>
              <w:rPr>
                <w:color w:val="000000"/>
                <w:spacing w:val="0"/>
                <w:w w:val="100"/>
                <w:position w:val="0"/>
                <w:sz w:val="18"/>
                <w:szCs w:val="18"/>
              </w:rPr>
              <w:t xml:space="preserve">339.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253,828,609.80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1,056, 073, </w:t>
            </w:r>
            <w:r>
              <w:rPr>
                <w:color w:val="000000"/>
                <w:spacing w:val="0"/>
                <w:w w:val="100"/>
                <w:position w:val="0"/>
                <w:sz w:val="18"/>
                <w:szCs w:val="18"/>
              </w:rPr>
              <w:t xml:space="preserve">739.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1,901,498,273.09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-1,055,723,739.69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2,071,910, </w:t>
            </w:r>
            <w:r>
              <w:rPr>
                <w:color w:val="000000"/>
                <w:spacing w:val="0"/>
                <w:w w:val="100"/>
                <w:position w:val="0"/>
                <w:sz w:val="18"/>
                <w:szCs w:val="18"/>
              </w:rPr>
              <w:t xml:space="preserve">369. </w:t>
            </w:r>
            <w:r>
              <w:rPr>
                <w:color w:val="000000"/>
                <w:spacing w:val="0"/>
                <w:w w:val="100"/>
                <w:position w:val="0"/>
                <w:sz w:val="18"/>
                <w:szCs w:val="18"/>
              </w:rPr>
              <w:t>04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-2,153,507.51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-88,067.36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-1,350,528,283.82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2,873,819, </w:t>
            </w:r>
            <w:r>
              <w:rPr>
                <w:color w:val="000000"/>
                <w:spacing w:val="0"/>
                <w:w w:val="100"/>
                <w:position w:val="0"/>
                <w:sz w:val="18"/>
                <w:szCs w:val="18"/>
              </w:rPr>
              <w:t xml:space="preserve">055. </w:t>
            </w:r>
            <w:r>
              <w:rPr>
                <w:color w:val="000000"/>
                <w:spacing w:val="0"/>
                <w:w w:val="100"/>
                <w:position w:val="0"/>
                <w:sz w:val="18"/>
                <w:szCs w:val="18"/>
              </w:rPr>
              <w:t>45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84,775,121.14</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1,608, 065, </w:t>
            </w:r>
            <w:r>
              <w:rPr>
                <w:color w:val="000000"/>
                <w:spacing w:val="0"/>
                <w:w w:val="100"/>
                <w:position w:val="0"/>
                <w:sz w:val="18"/>
                <w:szCs w:val="18"/>
              </w:rPr>
              <w:t xml:space="preserve">892.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r>
    </w:tbl>
    <w:p>
      <w:pPr>
        <w:spacing w:lineRule="exact" w:line="1"/>
        <w:rPr>
          <w:sz w:val="2"/>
          <w:szCs w:val="2"/>
        </w:rPr>
      </w:pPr>
      <w:r>
        <w:br w:type="page"/>
      </w:r>
    </w:p>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公司负责人：楼建强主管会计工作负责人：艾晓锋会计机构负责人：余河</w:t>
      </w:r>
    </w:p>
    <w:p>
      <w:pPr>
        <w:pStyle w:val="Style35"/>
        <w:keepNext/>
        <w:keepLines/>
        <w:widowControl w:val="0"/>
        <w:shd w:val="clear" w:color="auto" w:fill="auto"/>
        <w:bidi w:val="0"/>
        <w:spacing w:before="0" w:after="40" w:line="240" w:lineRule="auto"/>
        <w:ind w:left="0" w:right="0" w:firstLine="0"/>
        <w:jc w:val="center"/>
      </w:pPr>
      <w:bookmarkStart w:id="766" w:name="bookmark766"/>
      <w:bookmarkStart w:id="767" w:name="bookmark767"/>
      <w:bookmarkStart w:id="768" w:name="bookmark768"/>
      <w:r>
        <w:rPr>
          <w:color w:val="000000"/>
          <w:spacing w:val="0"/>
          <w:w w:val="100"/>
          <w:position w:val="0"/>
        </w:rPr>
        <w:t>母公司现金流量表</w:t>
      </w:r>
      <w:bookmarkEnd w:id="766"/>
      <w:bookmarkEnd w:id="767"/>
      <w:bookmarkEnd w:id="768"/>
    </w:p>
    <w:p>
      <w:pPr>
        <w:pStyle w:val="Style2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2,054, 703, </w:t>
            </w:r>
            <w:r>
              <w:rPr>
                <w:color w:val="000000"/>
                <w:spacing w:val="0"/>
                <w:w w:val="100"/>
                <w:position w:val="0"/>
                <w:sz w:val="18"/>
                <w:szCs w:val="18"/>
              </w:rPr>
              <w:t xml:space="preserve">745.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1,523, 304, </w:t>
            </w:r>
            <w:r>
              <w:rPr>
                <w:color w:val="000000"/>
                <w:spacing w:val="0"/>
                <w:w w:val="100"/>
                <w:position w:val="0"/>
                <w:sz w:val="18"/>
                <w:szCs w:val="18"/>
              </w:rPr>
              <w:t xml:space="preserve">855.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2,054, 703, </w:t>
            </w:r>
            <w:r>
              <w:rPr>
                <w:color w:val="000000"/>
                <w:spacing w:val="0"/>
                <w:w w:val="100"/>
                <w:position w:val="0"/>
                <w:sz w:val="18"/>
                <w:szCs w:val="18"/>
              </w:rPr>
              <w:t xml:space="preserve">745.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1,523, 304, </w:t>
            </w:r>
            <w:r>
              <w:rPr>
                <w:color w:val="000000"/>
                <w:spacing w:val="0"/>
                <w:w w:val="100"/>
                <w:position w:val="0"/>
                <w:sz w:val="18"/>
                <w:szCs w:val="18"/>
              </w:rPr>
              <w:t xml:space="preserve">855. </w:t>
            </w:r>
            <w:r>
              <w:rPr>
                <w:color w:val="000000"/>
                <w:spacing w:val="0"/>
                <w:w w:val="100"/>
                <w:position w:val="0"/>
                <w:sz w:val="18"/>
                <w:szCs w:val="18"/>
              </w:rPr>
              <w:t>76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26,890,266.63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7,214, </w:t>
            </w:r>
            <w:r>
              <w:rPr>
                <w:color w:val="000000"/>
                <w:spacing w:val="0"/>
                <w:w w:val="100"/>
                <w:position w:val="0"/>
                <w:sz w:val="18"/>
                <w:szCs w:val="18"/>
              </w:rPr>
              <w:t xml:space="preserve">434.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1,076, </w:t>
            </w:r>
            <w:r>
              <w:rPr>
                <w:color w:val="000000"/>
                <w:spacing w:val="0"/>
                <w:w w:val="100"/>
                <w:position w:val="0"/>
                <w:sz w:val="18"/>
                <w:szCs w:val="18"/>
              </w:rPr>
              <w:t xml:space="preserve">898.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964,455.37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217,115,571.51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4,733,314, </w:t>
            </w:r>
            <w:r>
              <w:rPr>
                <w:color w:val="000000"/>
                <w:spacing w:val="0"/>
                <w:w w:val="100"/>
                <w:position w:val="0"/>
                <w:sz w:val="18"/>
                <w:szCs w:val="18"/>
              </w:rPr>
              <w:t>287.64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245,082,736.22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4,741,493,177.26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621,009.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-3,218,188,321.50</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183,579.81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5,109. </w:t>
            </w:r>
            <w:r>
              <w:rPr>
                <w:color w:val="000000"/>
                <w:spacing w:val="0"/>
                <w:w w:val="100"/>
                <w:position w:val="0"/>
                <w:sz w:val="18"/>
                <w:szCs w:val="18"/>
              </w:rPr>
              <w:t>64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188,689.45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330,576.98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1,809, 800,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10,562,532.00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1,810, </w:t>
            </w:r>
            <w:r>
              <w:rPr>
                <w:color w:val="000000"/>
                <w:spacing w:val="0"/>
                <w:w w:val="100"/>
                <w:position w:val="0"/>
                <w:sz w:val="18"/>
                <w:szCs w:val="18"/>
              </w:rPr>
              <w:t xml:space="preserve">130,576.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10,574,992.00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-1,810,130,576.98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-10,386,302.55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3,217, 789, </w:t>
            </w:r>
            <w:r>
              <w:rPr>
                <w:color w:val="000000"/>
                <w:spacing w:val="0"/>
                <w:w w:val="100"/>
                <w:position w:val="0"/>
                <w:sz w:val="18"/>
                <w:szCs w:val="18"/>
              </w:rPr>
              <w:t xml:space="preserve">209.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12,146,439.64</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3,229, 935, </w:t>
            </w:r>
            <w:r>
              <w:rPr>
                <w:color w:val="000000"/>
                <w:spacing w:val="0"/>
                <w:w w:val="100"/>
                <w:position w:val="0"/>
                <w:sz w:val="18"/>
                <w:szCs w:val="18"/>
              </w:rPr>
              <w:t xml:space="preserve">649.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3,229, 935, </w:t>
            </w:r>
            <w:r>
              <w:rPr>
                <w:color w:val="000000"/>
                <w:spacing w:val="0"/>
                <w:w w:val="100"/>
                <w:position w:val="0"/>
                <w:sz w:val="18"/>
                <w:szCs w:val="18"/>
              </w:rPr>
              <w:t xml:space="preserve">649.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-159,567.26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1,361,024.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1,419, </w:t>
            </w:r>
            <w:r>
              <w:rPr>
                <w:color w:val="000000"/>
                <w:spacing w:val="0"/>
                <w:w w:val="100"/>
                <w:position w:val="0"/>
                <w:sz w:val="18"/>
                <w:szCs w:val="18"/>
              </w:rPr>
              <w:t xml:space="preserve">649.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58,624.35</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 xml:space="preserve">082.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1,419, </w:t>
            </w:r>
            <w:r>
              <w:rPr>
                <w:color w:val="000000"/>
                <w:spacing w:val="0"/>
                <w:w w:val="100"/>
                <w:position w:val="0"/>
                <w:sz w:val="18"/>
                <w:szCs w:val="18"/>
              </w:rPr>
              <w:t xml:space="preserve">649. </w:t>
            </w:r>
            <w:r>
              <w:rPr>
                <w:color w:val="000000"/>
                <w:spacing w:val="0"/>
                <w:w w:val="100"/>
                <w:position w:val="0"/>
                <w:sz w:val="18"/>
                <w:szCs w:val="18"/>
              </w:rPr>
              <w:t>30</w:t>
            </w:r>
          </w:p>
        </w:tc>
      </w:tr>
    </w:tbl>
    <w:p>
      <w:pPr>
        <w:pStyle w:val="Style29"/>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2147" w:h="16857"/>
          <w:pgMar w:top="1378" w:right="1271" w:bottom="1501" w:left="1809" w:header="0" w:footer="3" w:gutter="0"/>
          <w:cols w:space="720"/>
          <w:noEndnote/>
          <w:rtlGutter w:val="0"/>
          <w:docGrid w:linePitch="360"/>
        </w:sectPr>
      </w:pPr>
      <w:r>
        <w:rPr>
          <w:color w:val="000000"/>
          <w:spacing w:val="0"/>
          <w:w w:val="100"/>
          <w:position w:val="0"/>
        </w:rPr>
        <w:t>公司负责人：楼建强主管会计工作负责人：艾晓锋会计机构负责人：余河</w:t>
      </w:r>
    </w:p>
    <w:p>
      <w:pPr>
        <w:pStyle w:val="Style35"/>
        <w:keepNext/>
        <w:keepLines/>
        <w:widowControl w:val="0"/>
        <w:shd w:val="clear" w:color="auto" w:fill="auto"/>
        <w:bidi w:val="0"/>
        <w:spacing w:before="300" w:after="40" w:line="240" w:lineRule="auto"/>
        <w:ind w:left="0" w:right="0" w:firstLine="0"/>
        <w:jc w:val="center"/>
      </w:pPr>
      <w:bookmarkStart w:id="769" w:name="bookmark769"/>
      <w:bookmarkStart w:id="770" w:name="bookmark770"/>
      <w:bookmarkStart w:id="771" w:name="bookmark771"/>
      <w:r>
        <w:rPr>
          <w:color w:val="000000"/>
          <w:spacing w:val="0"/>
          <w:w w:val="100"/>
          <w:position w:val="0"/>
        </w:rPr>
        <w:t>合并所有者权益变动表</w:t>
      </w:r>
      <w:bookmarkEnd w:id="769"/>
      <w:bookmarkEnd w:id="770"/>
      <w:bookmarkEnd w:id="771"/>
    </w:p>
    <w:p>
      <w:pPr>
        <w:pStyle w:val="Style2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3"/>
        <w:gridCol w:w="850"/>
        <w:gridCol w:w="427"/>
        <w:gridCol w:w="427"/>
        <w:gridCol w:w="422"/>
        <w:gridCol w:w="994"/>
        <w:gridCol w:w="989"/>
        <w:gridCol w:w="941"/>
        <w:gridCol w:w="1013"/>
        <w:gridCol w:w="1138"/>
        <w:gridCol w:w="350"/>
        <w:gridCol w:w="1339"/>
        <w:gridCol w:w="350"/>
        <w:gridCol w:w="1272"/>
        <w:gridCol w:w="1075"/>
        <w:gridCol w:w="1267"/>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68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实收资</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本（或股</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本）</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exact"/>
              <w:ind w:left="0" w:right="0" w:firstLine="0"/>
              <w:jc w:val="righ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4, 662, 8</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68,710.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3,109, 58</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743.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643,647,</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291.29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-243,559</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1,945, 85</w:t>
            </w:r>
          </w:p>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201,963,31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-1,307,403,3</w:t>
            </w:r>
          </w:p>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6,025,066,3</w:t>
            </w:r>
          </w:p>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13,692,82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6,038,759,2</w:t>
            </w:r>
          </w:p>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26.34</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4, 662, 8 68,710.</w:t>
            </w:r>
          </w:p>
          <w:p>
            <w:pPr>
              <w:pStyle w:val="Style32"/>
              <w:keepNext w:val="0"/>
              <w:keepLines w:val="0"/>
              <w:widowControl w:val="0"/>
              <w:shd w:val="clear" w:color="auto" w:fill="auto"/>
              <w:bidi w:val="0"/>
              <w:spacing w:before="0" w:after="0" w:line="230" w:lineRule="exact"/>
              <w:ind w:left="0" w:right="0" w:firstLine="56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3,109,58</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2,743.89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643,647,</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291.29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-243,559</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1,945,85</w:t>
            </w:r>
          </w:p>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201,963,31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-1,307,403,3</w:t>
            </w:r>
          </w:p>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6,025,066,3</w:t>
            </w:r>
          </w:p>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13,692,82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6,038,759,2</w:t>
            </w:r>
          </w:p>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26.34</w:t>
            </w: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三、本期增减</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p>
            <w:pPr>
              <w:pStyle w:val="Style3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少以“一”</w:t>
            </w:r>
          </w:p>
          <w:p>
            <w:pPr>
              <w:pStyle w:val="Style3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1,800,0</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228.81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32"/>
              <w:keepNext w:val="0"/>
              <w:keepLines w:val="0"/>
              <w:widowControl w:val="0"/>
              <w:shd w:val="clear" w:color="auto" w:fill="auto"/>
              <w:bidi w:val="0"/>
              <w:spacing w:before="0" w:after="40" w:line="240" w:lineRule="auto"/>
              <w:ind w:left="0" w:right="0" w:firstLine="3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243,559.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-1,945,8</w:t>
            </w:r>
          </w:p>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76,215,619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1,690, 124, 46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1,739, 054,5</w:t>
            </w:r>
          </w:p>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66.76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937,336.3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1,739, 991,9</w:t>
            </w:r>
          </w:p>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03.12</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243, </w:t>
            </w:r>
            <w:r>
              <w:rPr>
                <w:color w:val="000000"/>
                <w:spacing w:val="0"/>
                <w:w w:val="100"/>
                <w:position w:val="0"/>
                <w:sz w:val="16"/>
                <w:szCs w:val="16"/>
              </w:rPr>
              <w:t>559.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1,766, 340, 08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1,766, 583,6</w:t>
            </w:r>
          </w:p>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48.45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937, </w:t>
            </w:r>
            <w:r>
              <w:rPr>
                <w:color w:val="000000"/>
                <w:spacing w:val="0"/>
                <w:w w:val="100"/>
                <w:position w:val="0"/>
                <w:sz w:val="16"/>
                <w:szCs w:val="16"/>
              </w:rPr>
              <w:t xml:space="preserve">336. </w:t>
            </w:r>
            <w:r>
              <w:rPr>
                <w:color w:val="000000"/>
                <w:spacing w:val="0"/>
                <w:w w:val="100"/>
                <w:position w:val="0"/>
                <w:sz w:val="16"/>
                <w:szCs w:val="16"/>
              </w:rPr>
              <w:t>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1,767, 520,9</w:t>
            </w:r>
          </w:p>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84. </w:t>
            </w:r>
            <w:r>
              <w:rPr>
                <w:color w:val="000000"/>
                <w:spacing w:val="0"/>
                <w:w w:val="100"/>
                <w:position w:val="0"/>
                <w:sz w:val="16"/>
                <w:szCs w:val="16"/>
              </w:rPr>
              <w:t>81</w:t>
            </w: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（二）所有者 投入和减少 资本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1,800,0</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-25,583,</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228.81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1,800,00</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-25,583,228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-25,583,228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r>
    </w:tbl>
    <w:p>
      <w:pPr>
        <w:spacing w:lineRule="exact" w:line="1"/>
        <w:rPr>
          <w:sz w:val="2"/>
          <w:szCs w:val="2"/>
        </w:rPr>
      </w:pPr>
      <w:r>
        <w:br w:type="page"/>
      </w:r>
    </w:p>
    <w:tbl>
      <w:tblPr>
        <w:tblOverlap w:val="never"/>
        <w:jc w:val="center"/>
        <w:tblLayout w:type="fixed"/>
      </w:tblPr>
      <w:tblGrid>
        <w:gridCol w:w="1253"/>
        <w:gridCol w:w="850"/>
        <w:gridCol w:w="427"/>
        <w:gridCol w:w="427"/>
        <w:gridCol w:w="422"/>
        <w:gridCol w:w="994"/>
        <w:gridCol w:w="989"/>
        <w:gridCol w:w="941"/>
        <w:gridCol w:w="1013"/>
        <w:gridCol w:w="1138"/>
        <w:gridCol w:w="350"/>
        <w:gridCol w:w="1339"/>
        <w:gridCol w:w="350"/>
        <w:gridCol w:w="1272"/>
        <w:gridCol w:w="1075"/>
        <w:gridCol w:w="1267"/>
      </w:tblGrid>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1,800,0</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228.81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1,800, 00</w:t>
            </w:r>
          </w:p>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-25,583,228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-25,583,228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76,215,619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-76,215,619.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76,215,619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-76,215,619.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.对所有者 （或股东）的</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w:t>
            </w:r>
          </w:p>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850"/>
        <w:gridCol w:w="427"/>
        <w:gridCol w:w="427"/>
        <w:gridCol w:w="422"/>
        <w:gridCol w:w="994"/>
        <w:gridCol w:w="989"/>
        <w:gridCol w:w="941"/>
        <w:gridCol w:w="1013"/>
        <w:gridCol w:w="1138"/>
        <w:gridCol w:w="350"/>
        <w:gridCol w:w="1339"/>
        <w:gridCol w:w="350"/>
        <w:gridCol w:w="1272"/>
        <w:gridCol w:w="1075"/>
        <w:gridCol w:w="1267"/>
      </w:tblGrid>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-1,945,8</w:t>
            </w:r>
          </w:p>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-1,945, 852.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-1,945, 852.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10,155,5</w:t>
            </w:r>
          </w:p>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10,155, </w:t>
            </w:r>
            <w:r>
              <w:rPr>
                <w:color w:val="000000"/>
                <w:spacing w:val="0"/>
                <w:w w:val="100"/>
                <w:position w:val="0"/>
                <w:sz w:val="16"/>
                <w:szCs w:val="16"/>
              </w:rPr>
              <w:t>549.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10,155, </w:t>
            </w:r>
            <w:r>
              <w:rPr>
                <w:color w:val="000000"/>
                <w:spacing w:val="0"/>
                <w:w w:val="100"/>
                <w:position w:val="0"/>
                <w:sz w:val="16"/>
                <w:szCs w:val="16"/>
              </w:rPr>
              <w:t>549.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12,101,4</w:t>
            </w:r>
          </w:p>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101,402.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101,402.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6, 462, 8</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68,710.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3, 083, 99</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9,515.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2,443,64</w:t>
            </w:r>
          </w:p>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278,178,93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382,721,093.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7,764,120,9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14,630,16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7,778,751,1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29.46</w:t>
            </w:r>
          </w:p>
        </w:tc>
      </w:tr>
    </w:tbl>
    <w:p>
      <w:pPr>
        <w:widowControl w:val="0"/>
        <w:spacing w:after="519" w:line="1" w:lineRule="exact"/>
      </w:pPr>
    </w:p>
    <w:tbl>
      <w:tblPr>
        <w:tblOverlap w:val="never"/>
        <w:jc w:val="center"/>
        <w:tblLayout w:type="fixed"/>
      </w:tblPr>
      <w:tblGrid>
        <w:gridCol w:w="1253"/>
        <w:gridCol w:w="850"/>
        <w:gridCol w:w="422"/>
        <w:gridCol w:w="422"/>
        <w:gridCol w:w="432"/>
        <w:gridCol w:w="994"/>
        <w:gridCol w:w="946"/>
        <w:gridCol w:w="960"/>
        <w:gridCol w:w="1027"/>
        <w:gridCol w:w="1166"/>
        <w:gridCol w:w="350"/>
        <w:gridCol w:w="1368"/>
        <w:gridCol w:w="350"/>
        <w:gridCol w:w="1234"/>
        <w:gridCol w:w="1094"/>
        <w:gridCol w:w="1238"/>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688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 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实收资 本（或 股本）</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exact"/>
              <w:ind w:left="0" w:right="0" w:firstLine="0"/>
              <w:jc w:val="right"/>
              <w:rPr>
                <w:sz w:val="17"/>
                <w:szCs w:val="17"/>
              </w:rPr>
            </w:pPr>
            <w:r>
              <w:rPr>
                <w:color w:val="000000"/>
                <w:spacing w:val="0"/>
                <w:w w:val="100"/>
                <w:position w:val="0"/>
                <w:sz w:val="17"/>
                <w:szCs w:val="17"/>
              </w:rPr>
              <w:t>一</w:t>
            </w:r>
          </w:p>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1,785,5</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62,574.</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131,516,</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643,647,</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-213,</w:t>
            </w:r>
            <w:r>
              <w:rPr>
                <w:color w:val="000000"/>
                <w:spacing w:val="0"/>
                <w:w w:val="100"/>
                <w:position w:val="0"/>
                <w:sz w:val="16"/>
                <w:szCs w:val="16"/>
              </w:rPr>
              <w:t>446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8,416,768</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201,963,31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-2,465,227,6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-981,629, </w:t>
            </w:r>
            <w:r>
              <w:rPr>
                <w:color w:val="000000"/>
                <w:spacing w:val="0"/>
                <w:w w:val="100"/>
                <w:position w:val="0"/>
                <w:sz w:val="16"/>
                <w:szCs w:val="16"/>
              </w:rPr>
              <w:t>26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12, 423, 68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-969,205,57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9.01</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-135, </w:t>
            </w:r>
            <w:r>
              <w:rPr>
                <w:color w:val="000000"/>
                <w:spacing w:val="0"/>
                <w:w w:val="100"/>
                <w:position w:val="0"/>
                <w:sz w:val="16"/>
                <w:szCs w:val="16"/>
              </w:rPr>
              <w:t>357, 449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-135, </w:t>
            </w:r>
            <w:r>
              <w:rPr>
                <w:color w:val="000000"/>
                <w:spacing w:val="0"/>
                <w:w w:val="100"/>
                <w:position w:val="0"/>
                <w:sz w:val="16"/>
                <w:szCs w:val="16"/>
              </w:rPr>
              <w:t>357, 44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-135, </w:t>
            </w:r>
            <w:r>
              <w:rPr>
                <w:color w:val="000000"/>
                <w:spacing w:val="0"/>
                <w:w w:val="100"/>
                <w:position w:val="0"/>
                <w:sz w:val="16"/>
                <w:szCs w:val="16"/>
              </w:rPr>
              <w:t>357, 44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57</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520"/>
              <w:jc w:val="both"/>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131,516,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643, 647,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 </w:t>
            </w:r>
            <w:r>
              <w:rPr>
                <w:color w:val="000000"/>
                <w:spacing w:val="0"/>
                <w:w w:val="100"/>
                <w:position w:val="0"/>
                <w:sz w:val="16"/>
                <w:szCs w:val="16"/>
              </w:rPr>
              <w:t>446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8,416, 768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201,963,31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600, 585, 0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-1,116, </w:t>
            </w:r>
            <w:r>
              <w:rPr>
                <w:color w:val="000000"/>
                <w:spacing w:val="0"/>
                <w:w w:val="100"/>
                <w:position w:val="0"/>
                <w:sz w:val="16"/>
                <w:szCs w:val="16"/>
              </w:rPr>
              <w:t>986,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12, 423, 68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104, 563,</w:t>
            </w:r>
          </w:p>
        </w:tc>
      </w:tr>
    </w:tbl>
    <w:p>
      <w:pPr>
        <w:spacing w:lineRule="exact" w:line="1"/>
        <w:rPr>
          <w:sz w:val="2"/>
          <w:szCs w:val="2"/>
        </w:rPr>
      </w:pPr>
      <w:r>
        <w:br w:type="page"/>
      </w:r>
    </w:p>
    <w:tbl>
      <w:tblPr>
        <w:tblOverlap w:val="never"/>
        <w:jc w:val="center"/>
        <w:tblLayout w:type="fixed"/>
      </w:tblPr>
      <w:tblGrid>
        <w:gridCol w:w="1253"/>
        <w:gridCol w:w="850"/>
        <w:gridCol w:w="422"/>
        <w:gridCol w:w="422"/>
        <w:gridCol w:w="432"/>
        <w:gridCol w:w="994"/>
        <w:gridCol w:w="946"/>
        <w:gridCol w:w="960"/>
        <w:gridCol w:w="1027"/>
        <w:gridCol w:w="1166"/>
        <w:gridCol w:w="350"/>
        <w:gridCol w:w="1368"/>
        <w:gridCol w:w="350"/>
        <w:gridCol w:w="1234"/>
        <w:gridCol w:w="1094"/>
        <w:gridCol w:w="1238"/>
      </w:tblGrid>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62, </w:t>
            </w:r>
            <w:r>
              <w:rPr>
                <w:color w:val="000000"/>
                <w:spacing w:val="0"/>
                <w:w w:val="100"/>
                <w:position w:val="0"/>
                <w:sz w:val="16"/>
                <w:szCs w:val="16"/>
              </w:rPr>
              <w:t>574.</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418.80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291.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715. </w:t>
            </w:r>
            <w:r>
              <w:rPr>
                <w:color w:val="000000"/>
                <w:spacing w:val="0"/>
                <w:w w:val="100"/>
                <w:position w:val="0"/>
                <w:sz w:val="16"/>
                <w:szCs w:val="16"/>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028. </w:t>
            </w:r>
            <w:r>
              <w:rPr>
                <w:color w:val="000000"/>
                <w:spacing w:val="0"/>
                <w:w w:val="100"/>
                <w:position w:val="0"/>
                <w:sz w:val="16"/>
                <w:szCs w:val="16"/>
              </w:rPr>
              <w:t>58</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三、本期增减 变动金额（减 少以“一”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2, 877, 3 06,</w:t>
            </w:r>
            <w:r>
              <w:rPr>
                <w:color w:val="000000"/>
                <w:spacing w:val="0"/>
                <w:w w:val="100"/>
                <w:position w:val="0"/>
                <w:sz w:val="16"/>
                <w:szCs w:val="16"/>
              </w:rPr>
              <w:t>136.</w:t>
            </w:r>
          </w:p>
          <w:p>
            <w:pPr>
              <w:pStyle w:val="Style32"/>
              <w:keepNext w:val="0"/>
              <w:keepLines w:val="0"/>
              <w:widowControl w:val="0"/>
              <w:shd w:val="clear" w:color="auto" w:fill="auto"/>
              <w:bidi w:val="0"/>
              <w:spacing w:before="0" w:after="0" w:line="235"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2,978,06</w:t>
            </w:r>
          </w:p>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-30,113.</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-6,470,91</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1,293,181,68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7,142,053,1</w:t>
            </w:r>
          </w:p>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1,269,141</w:t>
            </w:r>
          </w:p>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7,143,322,2</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54.92</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-30, 113.</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1,293, 181,68</w:t>
            </w:r>
          </w:p>
          <w:p>
            <w:pPr>
              <w:pStyle w:val="Style3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0.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1,293, 151,5</w:t>
            </w:r>
          </w:p>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67.76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1,269, 141</w:t>
            </w:r>
          </w:p>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1,294, 420,7</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09. </w:t>
            </w:r>
            <w:r>
              <w:rPr>
                <w:color w:val="000000"/>
                <w:spacing w:val="0"/>
                <w:w w:val="100"/>
                <w:position w:val="0"/>
                <w:sz w:val="16"/>
                <w:szCs w:val="16"/>
              </w:rPr>
              <w:t>10</w:t>
            </w: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5,855,37</w:t>
            </w:r>
          </w:p>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5,855,372,4</w:t>
            </w:r>
          </w:p>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5,855,372,4</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61.09</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numPr>
                <w:ilvl w:val="0"/>
                <w:numId w:val="53"/>
              </w:numPr>
              <w:shd w:val="clear" w:color="auto" w:fill="auto"/>
              <w:tabs>
                <w:tab w:pos="342" w:val="left"/>
              </w:tabs>
              <w:bidi w:val="0"/>
              <w:spacing w:before="0" w:after="40" w:line="240" w:lineRule="auto"/>
              <w:ind w:left="0" w:right="0" w:firstLine="160"/>
              <w:jc w:val="left"/>
              <w:rPr>
                <w:sz w:val="16"/>
                <w:szCs w:val="16"/>
              </w:rPr>
            </w:pPr>
            <w:r>
              <w:rPr>
                <w:color w:val="000000"/>
                <w:spacing w:val="0"/>
                <w:w w:val="100"/>
                <w:position w:val="0"/>
                <w:sz w:val="16"/>
                <w:szCs w:val="16"/>
              </w:rPr>
              <w:t>846, 22</w:t>
            </w:r>
          </w:p>
          <w:p>
            <w:pPr>
              <w:pStyle w:val="Style32"/>
              <w:keepNext w:val="0"/>
              <w:keepLines w:val="0"/>
              <w:widowControl w:val="0"/>
              <w:numPr>
                <w:ilvl w:val="0"/>
                <w:numId w:val="53"/>
              </w:numPr>
              <w:shd w:val="clear" w:color="auto" w:fill="auto"/>
              <w:tabs>
                <w:tab w:pos="342" w:val="left"/>
              </w:tabs>
              <w:bidi w:val="0"/>
              <w:spacing w:before="0" w:after="0" w:line="240" w:lineRule="auto"/>
              <w:ind w:left="0" w:right="0" w:firstLine="160"/>
              <w:jc w:val="left"/>
              <w:rPr>
                <w:sz w:val="16"/>
                <w:szCs w:val="16"/>
              </w:rPr>
            </w:pPr>
            <w:r>
              <w:rPr>
                <w:color w:val="000000"/>
                <w:spacing w:val="0"/>
                <w:w w:val="100"/>
                <w:position w:val="0"/>
                <w:sz w:val="16"/>
                <w:szCs w:val="16"/>
              </w:rPr>
              <w:t xml:space="preserve">021.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5, 846, 226, 0 </w:t>
            </w:r>
            <w:r>
              <w:rPr>
                <w:color w:val="000000"/>
                <w:spacing w:val="0"/>
                <w:w w:val="100"/>
                <w:position w:val="0"/>
                <w:sz w:val="16"/>
                <w:szCs w:val="16"/>
              </w:rPr>
              <w:t>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5, 846, 226, 0</w:t>
            </w:r>
          </w:p>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21. </w:t>
            </w:r>
            <w:r>
              <w:rPr>
                <w:color w:val="000000"/>
                <w:spacing w:val="0"/>
                <w:w w:val="100"/>
                <w:position w:val="0"/>
                <w:sz w:val="16"/>
                <w:szCs w:val="16"/>
              </w:rPr>
              <w:t>85</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9,146, 43</w:t>
            </w:r>
          </w:p>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9, 146, </w:t>
            </w:r>
            <w:r>
              <w:rPr>
                <w:color w:val="000000"/>
                <w:spacing w:val="0"/>
                <w:w w:val="100"/>
                <w:position w:val="0"/>
                <w:sz w:val="16"/>
                <w:szCs w:val="16"/>
              </w:rPr>
              <w:t xml:space="preserve">439. </w:t>
            </w:r>
            <w:r>
              <w:rPr>
                <w:color w:val="000000"/>
                <w:spacing w:val="0"/>
                <w:w w:val="100"/>
                <w:position w:val="0"/>
                <w:sz w:val="16"/>
                <w:szCs w:val="16"/>
              </w:rPr>
              <w:t>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9, 146, </w:t>
            </w:r>
            <w:r>
              <w:rPr>
                <w:color w:val="000000"/>
                <w:spacing w:val="0"/>
                <w:w w:val="100"/>
                <w:position w:val="0"/>
                <w:sz w:val="16"/>
                <w:szCs w:val="16"/>
              </w:rPr>
              <w:t xml:space="preserve">439. </w:t>
            </w:r>
            <w:r>
              <w:rPr>
                <w:color w:val="000000"/>
                <w:spacing w:val="0"/>
                <w:w w:val="100"/>
                <w:position w:val="0"/>
                <w:sz w:val="16"/>
                <w:szCs w:val="16"/>
              </w:rPr>
              <w:t>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.对所有者 （或股东）的</w:t>
            </w:r>
          </w:p>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（四）所有者</w:t>
            </w:r>
          </w:p>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2, 877, 3 06,136.</w:t>
            </w:r>
          </w:p>
          <w:p>
            <w:pPr>
              <w:pStyle w:val="Style32"/>
              <w:keepNext w:val="0"/>
              <w:keepLines w:val="0"/>
              <w:widowControl w:val="0"/>
              <w:shd w:val="clear" w:color="auto" w:fill="auto"/>
              <w:bidi w:val="0"/>
              <w:spacing w:before="0" w:after="0" w:line="235"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 </w:t>
            </w:r>
            <w:r>
              <w:rPr>
                <w:color w:val="000000"/>
                <w:spacing w:val="0"/>
                <w:w w:val="100"/>
                <w:position w:val="0"/>
                <w:sz w:val="16"/>
                <w:szCs w:val="16"/>
              </w:rPr>
              <w:t>877, 3</w:t>
            </w:r>
          </w:p>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06,136.0</w:t>
            </w:r>
          </w:p>
          <w:p>
            <w:pPr>
              <w:pStyle w:val="Style32"/>
              <w:keepNext w:val="0"/>
              <w:keepLines w:val="0"/>
              <w:widowControl w:val="0"/>
              <w:shd w:val="clear" w:color="auto" w:fill="auto"/>
              <w:bidi w:val="0"/>
              <w:spacing w:before="0" w:after="4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 转增资本（或 股本）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2, 877, 3 06,136.</w:t>
            </w:r>
          </w:p>
          <w:p>
            <w:pPr>
              <w:pStyle w:val="Style32"/>
              <w:keepNext w:val="0"/>
              <w:keepLines w:val="0"/>
              <w:widowControl w:val="0"/>
              <w:shd w:val="clear" w:color="auto" w:fill="auto"/>
              <w:bidi w:val="0"/>
              <w:spacing w:before="0" w:after="0" w:line="235" w:lineRule="exact"/>
              <w:ind w:left="0" w:right="0" w:firstLine="5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 </w:t>
            </w:r>
            <w:r>
              <w:rPr>
                <w:color w:val="000000"/>
                <w:spacing w:val="0"/>
                <w:w w:val="100"/>
                <w:position w:val="0"/>
                <w:sz w:val="16"/>
                <w:szCs w:val="16"/>
              </w:rPr>
              <w:t>877, 3</w:t>
            </w:r>
          </w:p>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06,136.0</w:t>
            </w:r>
          </w:p>
          <w:p>
            <w:pPr>
              <w:pStyle w:val="Style32"/>
              <w:keepNext w:val="0"/>
              <w:keepLines w:val="0"/>
              <w:widowControl w:val="0"/>
              <w:shd w:val="clear" w:color="auto" w:fill="auto"/>
              <w:bidi w:val="0"/>
              <w:spacing w:before="0" w:after="40" w:line="240" w:lineRule="auto"/>
              <w:ind w:left="0" w:right="0" w:firstLine="8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850"/>
        <w:gridCol w:w="422"/>
        <w:gridCol w:w="422"/>
        <w:gridCol w:w="432"/>
        <w:gridCol w:w="994"/>
        <w:gridCol w:w="931"/>
        <w:gridCol w:w="974"/>
        <w:gridCol w:w="1027"/>
        <w:gridCol w:w="1166"/>
        <w:gridCol w:w="350"/>
        <w:gridCol w:w="1368"/>
        <w:gridCol w:w="350"/>
        <w:gridCol w:w="1234"/>
        <w:gridCol w:w="1094"/>
        <w:gridCol w:w="1238"/>
      </w:tblGrid>
      <w:tr>
        <w:trPr>
          <w:trHeight w:val="7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470,91</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-6, 470,915.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-6,470,915.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15, 554, 87</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15, 554, </w:t>
            </w:r>
            <w:r>
              <w:rPr>
                <w:color w:val="000000"/>
                <w:spacing w:val="0"/>
                <w:w w:val="100"/>
                <w:position w:val="0"/>
                <w:sz w:val="16"/>
                <w:szCs w:val="16"/>
              </w:rPr>
              <w:t>873.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15, 554, </w:t>
            </w:r>
            <w:r>
              <w:rPr>
                <w:color w:val="000000"/>
                <w:spacing w:val="0"/>
                <w:w w:val="100"/>
                <w:position w:val="0"/>
                <w:sz w:val="16"/>
                <w:szCs w:val="16"/>
              </w:rPr>
              <w:t>873.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22, 025, 78</w:t>
            </w:r>
          </w:p>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9.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22, 025, </w:t>
            </w:r>
            <w:r>
              <w:rPr>
                <w:color w:val="000000"/>
                <w:spacing w:val="0"/>
                <w:w w:val="100"/>
                <w:position w:val="0"/>
                <w:sz w:val="16"/>
                <w:szCs w:val="16"/>
              </w:rPr>
              <w:t>789.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22, 025, </w:t>
            </w:r>
            <w:r>
              <w:rPr>
                <w:color w:val="000000"/>
                <w:spacing w:val="0"/>
                <w:w w:val="100"/>
                <w:position w:val="0"/>
                <w:sz w:val="16"/>
                <w:szCs w:val="16"/>
              </w:rPr>
              <w:t>789.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4, 662, 8</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68,710.</w:t>
            </w:r>
          </w:p>
          <w:p>
            <w:pPr>
              <w:pStyle w:val="Style32"/>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3,109,58</w:t>
            </w:r>
          </w:p>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2,743.89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643,647,</w:t>
            </w:r>
          </w:p>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291.29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-243, </w:t>
            </w:r>
            <w:r>
              <w:rPr>
                <w:color w:val="000000"/>
                <w:spacing w:val="0"/>
                <w:w w:val="100"/>
                <w:position w:val="0"/>
                <w:sz w:val="16"/>
                <w:szCs w:val="16"/>
              </w:rPr>
              <w:t>559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1,945,852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201,963,31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-1,307,403,3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6,025,066,3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13,692,82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6,038,759,2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26.34</w:t>
            </w:r>
          </w:p>
        </w:tc>
      </w:tr>
    </w:tbl>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公司负责人：楼建强主管会计工作负责人：艾晓锋会计机构负责人：余河</w:t>
      </w:r>
    </w:p>
    <w:p>
      <w:pPr>
        <w:pStyle w:val="Style35"/>
        <w:keepNext/>
        <w:keepLines/>
        <w:widowControl w:val="0"/>
        <w:shd w:val="clear" w:color="auto" w:fill="auto"/>
        <w:bidi w:val="0"/>
        <w:spacing w:before="0" w:after="0" w:line="240" w:lineRule="auto"/>
        <w:ind w:left="0" w:right="0" w:firstLine="0"/>
        <w:jc w:val="center"/>
      </w:pPr>
      <w:bookmarkStart w:id="772" w:name="bookmark772"/>
      <w:bookmarkStart w:id="773" w:name="bookmark773"/>
      <w:bookmarkStart w:id="774" w:name="bookmark774"/>
      <w:r>
        <w:rPr>
          <w:color w:val="000000"/>
          <w:spacing w:val="0"/>
          <w:w w:val="100"/>
          <w:position w:val="0"/>
        </w:rPr>
        <w:t>母公司所有者权益变动表</w:t>
      </w:r>
      <w:bookmarkEnd w:id="772"/>
      <w:bookmarkEnd w:id="773"/>
      <w:bookmarkEnd w:id="774"/>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4, 364, 286</w:t>
            </w:r>
          </w:p>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6, 500, 371</w:t>
            </w:r>
          </w:p>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,040.94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28, 067, 4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978, 8</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67,428.7</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5,913, 857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,123.22</w:t>
            </w: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4, 364,286</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6, 500, 371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040.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28,067,4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978, 8</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67,428.7</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5,913, 857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,123.22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482,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452.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-90,065</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,681.41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482,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452.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-64,482</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,452.60</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-25,583</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,228.81</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583,2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81</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4, 364,286</w:t>
            </w:r>
          </w:p>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6, 474, 787</w:t>
            </w:r>
          </w:p>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28, 067, 4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043, 3</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881. </w:t>
            </w:r>
            <w:r>
              <w:rPr>
                <w:color w:val="000000"/>
                <w:spacing w:val="0"/>
                <w:w w:val="100"/>
                <w:position w:val="0"/>
                <w:sz w:val="16"/>
                <w:szCs w:val="16"/>
              </w:rPr>
              <w:t>3</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5, 823, 791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,441.81</w:t>
            </w:r>
          </w:p>
        </w:tc>
      </w:tr>
    </w:tbl>
    <w:p>
      <w:pPr>
        <w:widowControl w:val="0"/>
        <w:spacing w:after="51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w:t>
            </w:r>
          </w:p>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1,486, 979</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3, 522, 304</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28, 067, 4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556, 9</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98,032.0</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 xml:space="preserve">-519, </w:t>
            </w:r>
            <w:r>
              <w:rPr>
                <w:color w:val="000000"/>
                <w:spacing w:val="0"/>
                <w:w w:val="100"/>
                <w:position w:val="0"/>
                <w:sz w:val="16"/>
                <w:szCs w:val="16"/>
              </w:rPr>
              <w:t>645,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941.11</w:t>
            </w: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1,486,979</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3,522,304</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28,067,4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556, 9</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98,032.0</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-519,645,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941.11</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2,877,306</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2, 978, 066</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color w:val="000000"/>
                <w:spacing w:val="0"/>
                <w:w w:val="100"/>
                <w:position w:val="0"/>
                <w:sz w:val="16"/>
                <w:szCs w:val="16"/>
              </w:rPr>
              <w:t xml:space="preserve">325.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578, 130,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6, 433, 503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064. </w:t>
            </w:r>
            <w:r>
              <w:rPr>
                <w:color w:val="000000"/>
                <w:spacing w:val="0"/>
                <w:w w:val="100"/>
                <w:position w:val="0"/>
                <w:sz w:val="16"/>
                <w:szCs w:val="16"/>
              </w:rPr>
              <w:t>33</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578, 130,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578, 130,6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03. </w:t>
            </w:r>
            <w:r>
              <w:rPr>
                <w:color w:val="000000"/>
                <w:spacing w:val="0"/>
                <w:w w:val="100"/>
                <w:position w:val="0"/>
                <w:sz w:val="16"/>
                <w:szCs w:val="16"/>
              </w:rPr>
              <w:t>24</w:t>
            </w: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5, 855, 372 </w:t>
            </w:r>
            <w:r>
              <w:rPr>
                <w:color w:val="000000"/>
                <w:spacing w:val="0"/>
                <w:w w:val="100"/>
                <w:position w:val="0"/>
                <w:sz w:val="16"/>
                <w:szCs w:val="16"/>
              </w:rPr>
              <w:t>,461.09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5, 855, 372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,461. </w:t>
            </w:r>
            <w:r>
              <w:rPr>
                <w:color w:val="000000"/>
                <w:spacing w:val="0"/>
                <w:w w:val="100"/>
                <w:position w:val="0"/>
                <w:sz w:val="16"/>
                <w:szCs w:val="16"/>
              </w:rPr>
              <w:t>09</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5, 846, 226 </w:t>
            </w:r>
            <w:r>
              <w:rPr>
                <w:color w:val="000000"/>
                <w:spacing w:val="0"/>
                <w:w w:val="100"/>
                <w:position w:val="0"/>
                <w:sz w:val="16"/>
                <w:szCs w:val="16"/>
              </w:rPr>
              <w:t>,021.85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5, 846, 226</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,021.85</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9,146, 439</w:t>
            </w:r>
          </w:p>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9, 146, 439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2, 877, 306</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877, 30</w:t>
            </w:r>
          </w:p>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2,877,306</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877, 30</w:t>
            </w:r>
          </w:p>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4,364,286</w:t>
            </w:r>
          </w:p>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6, 500, 371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040.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28, 067, 4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978, 8</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67,428.7</w:t>
            </w:r>
          </w:p>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5,913, 857</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,123.22</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27" w:bottom="1804" w:left="1406" w:header="0" w:footer="3" w:gutter="0"/>
          <w:cols w:space="720"/>
          <w:noEndnote/>
          <w:rtlGutter w:val="0"/>
          <w:docGrid w:linePitch="360"/>
        </w:sectPr>
      </w:pPr>
      <w:r>
        <w:rPr>
          <w:color w:val="000000"/>
          <w:spacing w:val="0"/>
          <w:w w:val="100"/>
          <w:position w:val="0"/>
        </w:rPr>
        <w:t>公司负责人：楼建强主管会计工作负责人：艾晓锋会计机构负责人：余河</w:t>
      </w:r>
    </w:p>
    <w:p>
      <w:pPr>
        <w:pStyle w:val="Style35"/>
        <w:keepNext/>
        <w:keepLines/>
        <w:widowControl w:val="0"/>
        <w:shd w:val="clear" w:color="auto" w:fill="auto"/>
        <w:bidi w:val="0"/>
        <w:spacing w:before="120" w:after="40" w:line="273" w:lineRule="exact"/>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三</w:t>
      </w:r>
      <w:bookmarkEnd w:id="777"/>
      <w:r>
        <w:rPr>
          <w:color w:val="000000"/>
          <w:spacing w:val="0"/>
          <w:w w:val="100"/>
          <w:position w:val="0"/>
        </w:rPr>
        <w:t>、公司基本情况</w:t>
      </w:r>
      <w:bookmarkEnd w:id="775"/>
      <w:bookmarkEnd w:id="776"/>
      <w:bookmarkEnd w:id="778"/>
    </w:p>
    <w:p>
      <w:pPr>
        <w:pStyle w:val="Style35"/>
        <w:keepNext/>
        <w:keepLines/>
        <w:widowControl w:val="0"/>
        <w:numPr>
          <w:ilvl w:val="0"/>
          <w:numId w:val="55"/>
        </w:numPr>
        <w:shd w:val="clear" w:color="auto" w:fill="auto"/>
        <w:tabs>
          <w:tab w:pos="413" w:val="left"/>
        </w:tabs>
        <w:bidi w:val="0"/>
        <w:spacing w:before="0" w:after="40" w:line="273" w:lineRule="exact"/>
        <w:ind w:left="0" w:right="0" w:firstLine="0"/>
        <w:jc w:val="left"/>
      </w:pPr>
      <w:bookmarkStart w:id="775" w:name="bookmark775"/>
      <w:bookmarkStart w:id="776" w:name="bookmark776"/>
      <w:bookmarkStart w:id="779" w:name="bookmark779"/>
      <w:bookmarkStart w:id="780" w:name="bookmark780"/>
      <w:bookmarkEnd w:id="779"/>
      <w:r>
        <w:rPr>
          <w:color w:val="000000"/>
          <w:spacing w:val="0"/>
          <w:w w:val="100"/>
          <w:position w:val="0"/>
        </w:rPr>
        <w:t>公司概况</w:t>
      </w:r>
      <w:bookmarkEnd w:id="775"/>
      <w:bookmarkEnd w:id="776"/>
      <w:bookmarkEnd w:id="780"/>
    </w:p>
    <w:p>
      <w:pPr>
        <w:pStyle w:val="Style16"/>
        <w:keepNext w:val="0"/>
        <w:keepLines w:val="0"/>
        <w:widowControl w:val="0"/>
        <w:shd w:val="clear" w:color="auto" w:fill="auto"/>
        <w:tabs>
          <w:tab w:pos="810" w:val="left"/>
        </w:tabs>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16"/>
        <w:keepNext w:val="0"/>
        <w:keepLines w:val="0"/>
        <w:widowControl w:val="0"/>
        <w:shd w:val="clear" w:color="auto" w:fill="auto"/>
        <w:bidi w:val="0"/>
        <w:spacing w:before="0" w:after="0" w:line="273" w:lineRule="exact"/>
        <w:ind w:left="0" w:right="0" w:firstLine="0"/>
        <w:jc w:val="left"/>
      </w:pPr>
      <w:r>
        <w:rPr>
          <w:b/>
          <w:bCs/>
          <w:color w:val="000000"/>
          <w:spacing w:val="0"/>
          <w:w w:val="100"/>
          <w:position w:val="0"/>
        </w:rPr>
        <w:t>一、公司基本情况</w:t>
      </w:r>
    </w:p>
    <w:p>
      <w:pPr>
        <w:pStyle w:val="Style16"/>
        <w:keepNext w:val="0"/>
        <w:keepLines w:val="0"/>
        <w:widowControl w:val="0"/>
        <w:shd w:val="clear" w:color="auto" w:fill="auto"/>
        <w:tabs>
          <w:tab w:pos="955" w:val="left"/>
        </w:tabs>
        <w:bidi w:val="0"/>
        <w:spacing w:before="0" w:after="0" w:line="273" w:lineRule="exact"/>
        <w:ind w:left="0" w:right="0" w:firstLine="440"/>
        <w:jc w:val="both"/>
      </w:pPr>
      <w:bookmarkStart w:id="781" w:name="bookmark781"/>
      <w:r>
        <w:rPr>
          <w:b/>
          <w:bCs/>
          <w:color w:val="000000"/>
          <w:spacing w:val="0"/>
          <w:w w:val="100"/>
          <w:position w:val="0"/>
        </w:rPr>
        <w:t>（</w:t>
      </w:r>
      <w:bookmarkEnd w:id="781"/>
      <w:r>
        <w:rPr>
          <w:b/>
          <w:bCs/>
          <w:color w:val="000000"/>
          <w:spacing w:val="0"/>
          <w:w w:val="100"/>
          <w:position w:val="0"/>
        </w:rPr>
        <w:t>一）</w:t>
        <w:tab/>
        <w:t>公司注册地、组织形式和总部地址</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安通控股股份有限公司（原名“黑龙江黑化股份有限公司”，以下简称“本公司”、“公司”） 系于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10</w:t>
      </w:r>
      <w:r>
        <w:rPr>
          <w:color w:val="000000"/>
          <w:spacing w:val="0"/>
          <w:w w:val="100"/>
          <w:position w:val="0"/>
        </w:rPr>
        <w:t>月经黑龙江省人民政府黑政函</w:t>
      </w:r>
      <w:r>
        <w:rPr>
          <w:color w:val="000000"/>
          <w:spacing w:val="0"/>
          <w:w w:val="100"/>
          <w:position w:val="0"/>
          <w:sz w:val="18"/>
          <w:szCs w:val="18"/>
        </w:rPr>
        <w:t>（1998）57</w:t>
      </w:r>
      <w:r>
        <w:rPr>
          <w:color w:val="000000"/>
          <w:spacing w:val="0"/>
          <w:w w:val="100"/>
          <w:position w:val="0"/>
        </w:rPr>
        <w:t>号文批准，由黑龙江黑化集团有限公司 作为独家发起人，以募集方式设立的股份有限公司。</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经中国证券监督管理委员会证监发字</w:t>
      </w:r>
      <w:r>
        <w:rPr>
          <w:color w:val="000000"/>
          <w:spacing w:val="0"/>
          <w:w w:val="100"/>
          <w:position w:val="0"/>
          <w:sz w:val="18"/>
          <w:szCs w:val="18"/>
        </w:rPr>
        <w:t>（1998）241</w:t>
      </w:r>
      <w:r>
        <w:rPr>
          <w:color w:val="000000"/>
          <w:spacing w:val="0"/>
          <w:w w:val="100"/>
          <w:position w:val="0"/>
        </w:rPr>
        <w:t>号和证监发字</w:t>
      </w:r>
      <w:r>
        <w:rPr>
          <w:color w:val="000000"/>
          <w:spacing w:val="0"/>
          <w:w w:val="100"/>
          <w:position w:val="0"/>
          <w:sz w:val="18"/>
          <w:szCs w:val="18"/>
        </w:rPr>
        <w:t>（1998） 242</w:t>
      </w:r>
      <w:r>
        <w:rPr>
          <w:color w:val="000000"/>
          <w:spacing w:val="0"/>
          <w:w w:val="100"/>
          <w:position w:val="0"/>
        </w:rPr>
        <w:t>号批准，公司于</w:t>
      </w:r>
      <w:r>
        <w:rPr>
          <w:color w:val="000000"/>
          <w:spacing w:val="0"/>
          <w:w w:val="100"/>
          <w:position w:val="0"/>
          <w:sz w:val="18"/>
          <w:szCs w:val="18"/>
        </w:rPr>
        <w:t xml:space="preserve">1998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日向社会公开发行人民币普通股</w:t>
      </w:r>
      <w:r>
        <w:rPr>
          <w:color w:val="000000"/>
          <w:spacing w:val="0"/>
          <w:w w:val="100"/>
          <w:position w:val="0"/>
          <w:sz w:val="18"/>
          <w:szCs w:val="18"/>
        </w:rPr>
        <w:t>10, 000</w:t>
      </w:r>
      <w:r>
        <w:rPr>
          <w:color w:val="000000"/>
          <w:spacing w:val="0"/>
          <w:w w:val="100"/>
          <w:position w:val="0"/>
        </w:rPr>
        <w:t>万股。发行后公司总股本为</w:t>
      </w:r>
      <w:r>
        <w:rPr>
          <w:color w:val="000000"/>
          <w:spacing w:val="0"/>
          <w:w w:val="100"/>
          <w:position w:val="0"/>
          <w:sz w:val="18"/>
          <w:szCs w:val="18"/>
        </w:rPr>
        <w:t>33,000</w:t>
      </w:r>
      <w:r>
        <w:rPr>
          <w:color w:val="000000"/>
          <w:spacing w:val="0"/>
          <w:w w:val="100"/>
          <w:position w:val="0"/>
        </w:rPr>
        <w:t>万股，其中 法人股</w:t>
      </w:r>
      <w:r>
        <w:rPr>
          <w:color w:val="000000"/>
          <w:spacing w:val="0"/>
          <w:w w:val="100"/>
          <w:position w:val="0"/>
          <w:sz w:val="18"/>
          <w:szCs w:val="18"/>
        </w:rPr>
        <w:t>23, 000</w:t>
      </w:r>
      <w:r>
        <w:rPr>
          <w:color w:val="000000"/>
          <w:spacing w:val="0"/>
          <w:w w:val="100"/>
          <w:position w:val="0"/>
        </w:rPr>
        <w:t>万股，占总股本的</w:t>
      </w:r>
      <w:r>
        <w:rPr>
          <w:color w:val="000000"/>
          <w:spacing w:val="0"/>
          <w:w w:val="100"/>
          <w:position w:val="0"/>
          <w:sz w:val="18"/>
          <w:szCs w:val="18"/>
        </w:rPr>
        <w:t xml:space="preserve">69. </w:t>
      </w:r>
      <w:r>
        <w:rPr>
          <w:color w:val="000000"/>
          <w:spacing w:val="0"/>
          <w:w w:val="100"/>
          <w:position w:val="0"/>
          <w:sz w:val="18"/>
          <w:szCs w:val="18"/>
        </w:rPr>
        <w:t>70%；</w:t>
      </w:r>
      <w:r>
        <w:rPr>
          <w:color w:val="000000"/>
          <w:spacing w:val="0"/>
          <w:w w:val="100"/>
          <w:position w:val="0"/>
        </w:rPr>
        <w:t>社会公众股</w:t>
      </w:r>
      <w:r>
        <w:rPr>
          <w:color w:val="000000"/>
          <w:spacing w:val="0"/>
          <w:w w:val="100"/>
          <w:position w:val="0"/>
          <w:sz w:val="18"/>
          <w:szCs w:val="18"/>
        </w:rPr>
        <w:t>10, 000</w:t>
      </w:r>
      <w:r>
        <w:rPr>
          <w:color w:val="000000"/>
          <w:spacing w:val="0"/>
          <w:w w:val="100"/>
          <w:position w:val="0"/>
        </w:rPr>
        <w:t>万股，占总股本的</w:t>
      </w:r>
      <w:r>
        <w:rPr>
          <w:color w:val="000000"/>
          <w:spacing w:val="0"/>
          <w:w w:val="100"/>
          <w:position w:val="0"/>
          <w:sz w:val="18"/>
          <w:szCs w:val="18"/>
        </w:rPr>
        <w:t xml:space="preserve">30. </w:t>
      </w:r>
      <w:r>
        <w:rPr>
          <w:color w:val="000000"/>
          <w:spacing w:val="0"/>
          <w:w w:val="100"/>
          <w:position w:val="0"/>
          <w:sz w:val="18"/>
          <w:szCs w:val="18"/>
        </w:rPr>
        <w:t>30%</w:t>
      </w:r>
      <w:r>
        <w:rPr>
          <w:color w:val="000000"/>
          <w:spacing w:val="0"/>
          <w:w w:val="100"/>
          <w:position w:val="0"/>
        </w:rPr>
        <w:t>。</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8"/>
          <w:szCs w:val="18"/>
        </w:rPr>
        <w:t>2006</w:t>
      </w:r>
      <w:r>
        <w:rPr>
          <w:color w:val="000000"/>
          <w:spacing w:val="0"/>
          <w:w w:val="100"/>
          <w:position w:val="0"/>
        </w:rPr>
        <w:t>年第一次临时股东大会通过的股权分置改革方案，公司流通股股东每持有</w:t>
      </w:r>
      <w:r>
        <w:rPr>
          <w:color w:val="000000"/>
          <w:spacing w:val="0"/>
          <w:w w:val="100"/>
          <w:position w:val="0"/>
          <w:sz w:val="18"/>
          <w:szCs w:val="18"/>
        </w:rPr>
        <w:t xml:space="preserve">10 </w:t>
      </w:r>
      <w:r>
        <w:rPr>
          <w:color w:val="000000"/>
          <w:spacing w:val="0"/>
          <w:w w:val="100"/>
          <w:position w:val="0"/>
        </w:rPr>
        <w:t>股流通股股份将获得由资本公积定向转增</w:t>
      </w:r>
      <w:r>
        <w:rPr>
          <w:color w:val="000000"/>
          <w:spacing w:val="0"/>
          <w:w w:val="100"/>
          <w:position w:val="0"/>
          <w:sz w:val="18"/>
          <w:szCs w:val="18"/>
        </w:rPr>
        <w:t>6</w:t>
      </w:r>
      <w:r>
        <w:rPr>
          <w:color w:val="000000"/>
          <w:spacing w:val="0"/>
          <w:w w:val="100"/>
          <w:position w:val="0"/>
        </w:rPr>
        <w:t>股股份，共计转增</w:t>
      </w:r>
      <w:r>
        <w:rPr>
          <w:color w:val="000000"/>
          <w:spacing w:val="0"/>
          <w:w w:val="100"/>
          <w:position w:val="0"/>
          <w:sz w:val="18"/>
          <w:szCs w:val="18"/>
        </w:rPr>
        <w:t>6,000</w:t>
      </w:r>
      <w:r>
        <w:rPr>
          <w:color w:val="000000"/>
          <w:spacing w:val="0"/>
          <w:w w:val="100"/>
          <w:position w:val="0"/>
        </w:rPr>
        <w:t>万股，作为非流通股获取流 通权的对价，转增后公司总股本变更为</w:t>
      </w:r>
      <w:r>
        <w:rPr>
          <w:color w:val="000000"/>
          <w:spacing w:val="0"/>
          <w:w w:val="100"/>
          <w:position w:val="0"/>
          <w:sz w:val="18"/>
          <w:szCs w:val="18"/>
        </w:rPr>
        <w:t>39,000</w:t>
      </w:r>
      <w:r>
        <w:rPr>
          <w:color w:val="000000"/>
          <w:spacing w:val="0"/>
          <w:w w:val="100"/>
          <w:position w:val="0"/>
        </w:rPr>
        <w:t>万股。</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color w:val="000000"/>
          <w:spacing w:val="0"/>
          <w:w w:val="100"/>
          <w:position w:val="0"/>
          <w:sz w:val="18"/>
          <w:szCs w:val="18"/>
        </w:rPr>
        <w:t>[2016]892</w:t>
      </w:r>
      <w:r>
        <w:rPr>
          <w:color w:val="000000"/>
          <w:spacing w:val="0"/>
          <w:w w:val="100"/>
          <w:position w:val="0"/>
        </w:rPr>
        <w:t>号文）的核准，由公司向郭东泽发行</w:t>
      </w:r>
      <w:r>
        <w:rPr>
          <w:color w:val="000000"/>
          <w:spacing w:val="0"/>
          <w:w w:val="100"/>
          <w:position w:val="0"/>
          <w:sz w:val="18"/>
          <w:szCs w:val="18"/>
        </w:rPr>
        <w:t>287, 379,792</w:t>
      </w:r>
      <w:r>
        <w:rPr>
          <w:color w:val="000000"/>
          <w:spacing w:val="0"/>
          <w:w w:val="100"/>
          <w:position w:val="0"/>
        </w:rPr>
        <w:t>股股份、 向郭东圣发行</w:t>
      </w:r>
      <w:r>
        <w:rPr>
          <w:color w:val="000000"/>
          <w:spacing w:val="0"/>
          <w:w w:val="100"/>
          <w:position w:val="0"/>
          <w:sz w:val="18"/>
          <w:szCs w:val="18"/>
        </w:rPr>
        <w:t>197,158,965</w:t>
      </w:r>
      <w:r>
        <w:rPr>
          <w:color w:val="000000"/>
          <w:spacing w:val="0"/>
          <w:w w:val="100"/>
          <w:position w:val="0"/>
        </w:rPr>
        <w:t>股股份、向王强发行</w:t>
      </w:r>
      <w:r>
        <w:rPr>
          <w:color w:val="000000"/>
          <w:spacing w:val="0"/>
          <w:w w:val="100"/>
          <w:position w:val="0"/>
          <w:sz w:val="18"/>
          <w:szCs w:val="18"/>
        </w:rPr>
        <w:t>69, 085,139</w:t>
      </w:r>
      <w:r>
        <w:rPr>
          <w:color w:val="000000"/>
          <w:spacing w:val="0"/>
          <w:w w:val="100"/>
          <w:position w:val="0"/>
        </w:rPr>
        <w:t>股股份、向纪世贤发行</w:t>
      </w:r>
      <w:r>
        <w:rPr>
          <w:color w:val="000000"/>
          <w:spacing w:val="0"/>
          <w:w w:val="100"/>
          <w:position w:val="0"/>
          <w:sz w:val="18"/>
          <w:szCs w:val="18"/>
        </w:rPr>
        <w:t xml:space="preserve">18, 754, 653 </w:t>
      </w:r>
      <w:r>
        <w:rPr>
          <w:color w:val="000000"/>
          <w:spacing w:val="0"/>
          <w:w w:val="100"/>
          <w:position w:val="0"/>
        </w:rPr>
        <w:t>股股份、向卢天赠发行</w:t>
      </w:r>
      <w:r>
        <w:rPr>
          <w:color w:val="000000"/>
          <w:spacing w:val="0"/>
          <w:w w:val="100"/>
          <w:position w:val="0"/>
          <w:sz w:val="18"/>
          <w:szCs w:val="18"/>
        </w:rPr>
        <w:t>3,331,230</w:t>
      </w:r>
      <w:r>
        <w:rPr>
          <w:color w:val="000000"/>
          <w:spacing w:val="0"/>
          <w:w w:val="100"/>
          <w:position w:val="0"/>
        </w:rPr>
        <w:t>股股份购买相关资产，每股面值为人民币</w:t>
      </w:r>
      <w:r>
        <w:rPr>
          <w:color w:val="000000"/>
          <w:spacing w:val="0"/>
          <w:w w:val="100"/>
          <w:position w:val="0"/>
          <w:sz w:val="18"/>
          <w:szCs w:val="18"/>
        </w:rPr>
        <w:t>1</w:t>
      </w:r>
      <w:r>
        <w:rPr>
          <w:color w:val="000000"/>
          <w:spacing w:val="0"/>
          <w:w w:val="100"/>
          <w:position w:val="0"/>
        </w:rPr>
        <w:t>元，每股发行价为 人民币</w:t>
      </w:r>
      <w:r>
        <w:rPr>
          <w:color w:val="000000"/>
          <w:spacing w:val="0"/>
          <w:w w:val="100"/>
          <w:position w:val="0"/>
          <w:sz w:val="18"/>
          <w:szCs w:val="18"/>
        </w:rPr>
        <w:t>6.34</w:t>
      </w:r>
      <w:r>
        <w:rPr>
          <w:color w:val="000000"/>
          <w:spacing w:val="0"/>
          <w:w w:val="100"/>
          <w:position w:val="0"/>
        </w:rPr>
        <w:t>元。公司增加注册资本人民币</w:t>
      </w:r>
      <w:r>
        <w:rPr>
          <w:color w:val="000000"/>
          <w:spacing w:val="0"/>
          <w:w w:val="100"/>
          <w:position w:val="0"/>
          <w:sz w:val="18"/>
          <w:szCs w:val="18"/>
        </w:rPr>
        <w:t xml:space="preserve">575,709, </w:t>
      </w:r>
      <w:r>
        <w:rPr>
          <w:color w:val="000000"/>
          <w:spacing w:val="0"/>
          <w:w w:val="100"/>
          <w:position w:val="0"/>
          <w:sz w:val="18"/>
          <w:szCs w:val="18"/>
        </w:rPr>
        <w:t>779.00</w:t>
      </w:r>
      <w:r>
        <w:rPr>
          <w:color w:val="000000"/>
          <w:spacing w:val="0"/>
          <w:w w:val="100"/>
          <w:position w:val="0"/>
        </w:rPr>
        <w:t xml:space="preserve">元，变更后的注册资本为人民币 </w:t>
      </w:r>
      <w:r>
        <w:rPr>
          <w:color w:val="000000"/>
          <w:spacing w:val="0"/>
          <w:w w:val="100"/>
          <w:position w:val="0"/>
          <w:sz w:val="18"/>
          <w:szCs w:val="18"/>
        </w:rPr>
        <w:t xml:space="preserve">965,709,779.00 </w:t>
      </w:r>
      <w:r>
        <w:rPr>
          <w:color w:val="000000"/>
          <w:spacing w:val="0"/>
          <w:w w:val="100"/>
          <w:position w:val="0"/>
        </w:rPr>
        <w:t>元。</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年第一次临时股东大会决议和修改后的章程规定，并经中国证券监督管理委员 会《关于核准黑龙江黑化股份有限公司重大资产重组及向郭东泽等发行股份购买资产并募集配套 资金的批复》（证监许可</w:t>
      </w:r>
      <w:r>
        <w:rPr>
          <w:color w:val="000000"/>
          <w:spacing w:val="0"/>
          <w:w w:val="100"/>
          <w:position w:val="0"/>
          <w:sz w:val="18"/>
          <w:szCs w:val="18"/>
        </w:rPr>
        <w:t>[2016]892</w:t>
      </w:r>
      <w:r>
        <w:rPr>
          <w:color w:val="000000"/>
          <w:spacing w:val="0"/>
          <w:w w:val="100"/>
          <w:position w:val="0"/>
        </w:rPr>
        <w:t>号文）的核准，公司向特定投资者郭东泽和长城国融投资管 理有限公司发行人民币普通股</w:t>
      </w:r>
      <w:r>
        <w:rPr>
          <w:color w:val="000000"/>
          <w:spacing w:val="0"/>
          <w:w w:val="100"/>
          <w:position w:val="0"/>
          <w:sz w:val="18"/>
          <w:szCs w:val="18"/>
        </w:rPr>
        <w:t>96,418,732</w:t>
      </w:r>
      <w:r>
        <w:rPr>
          <w:color w:val="000000"/>
          <w:spacing w:val="0"/>
          <w:w w:val="100"/>
          <w:position w:val="0"/>
        </w:rPr>
        <w:t>股股份，每股面值</w:t>
      </w:r>
      <w:r>
        <w:rPr>
          <w:color w:val="000000"/>
          <w:spacing w:val="0"/>
          <w:w w:val="100"/>
          <w:position w:val="0"/>
          <w:sz w:val="18"/>
          <w:szCs w:val="18"/>
        </w:rPr>
        <w:t>1</w:t>
      </w:r>
      <w:r>
        <w:rPr>
          <w:color w:val="000000"/>
          <w:spacing w:val="0"/>
          <w:w w:val="100"/>
          <w:position w:val="0"/>
        </w:rPr>
        <w:t xml:space="preserve">元，申请增加注册资本人民币 </w:t>
      </w:r>
      <w:r>
        <w:rPr>
          <w:color w:val="000000"/>
          <w:spacing w:val="0"/>
          <w:w w:val="100"/>
          <w:position w:val="0"/>
          <w:sz w:val="18"/>
          <w:szCs w:val="18"/>
        </w:rPr>
        <w:t>96,418,732.00</w:t>
      </w:r>
      <w:r>
        <w:rPr>
          <w:color w:val="000000"/>
          <w:spacing w:val="0"/>
          <w:w w:val="100"/>
          <w:position w:val="0"/>
        </w:rPr>
        <w:t>元，变更后注册资本为人民币</w:t>
      </w:r>
      <w:r>
        <w:rPr>
          <w:color w:val="000000"/>
          <w:spacing w:val="0"/>
          <w:w w:val="100"/>
          <w:position w:val="0"/>
          <w:sz w:val="18"/>
          <w:szCs w:val="18"/>
        </w:rPr>
        <w:t xml:space="preserve">1,062,128,511. </w:t>
      </w:r>
      <w:r>
        <w:rPr>
          <w:color w:val="000000"/>
          <w:spacing w:val="0"/>
          <w:w w:val="100"/>
          <w:position w:val="0"/>
          <w:sz w:val="18"/>
          <w:szCs w:val="18"/>
        </w:rPr>
        <w:t>00</w:t>
      </w:r>
      <w:r>
        <w:rPr>
          <w:color w:val="000000"/>
          <w:spacing w:val="0"/>
          <w:w w:val="100"/>
          <w:position w:val="0"/>
        </w:rPr>
        <w:t>元。</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8"/>
          <w:szCs w:val="18"/>
        </w:rPr>
        <w:t>2016</w:t>
      </w:r>
      <w:r>
        <w:rPr>
          <w:color w:val="000000"/>
          <w:spacing w:val="0"/>
          <w:w w:val="100"/>
          <w:position w:val="0"/>
        </w:rPr>
        <w:t>年第三次临时股东大会决议，公司名称由“黑龙江黑化股份有限公司”变更为 “安通控股股份有限公司”。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日，公司完成工商变更登记手续并领取了新的营业 执照。</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8"/>
          <w:szCs w:val="18"/>
        </w:rPr>
        <w:t>2017</w:t>
      </w:r>
      <w:r>
        <w:rPr>
          <w:color w:val="000000"/>
          <w:spacing w:val="0"/>
          <w:w w:val="100"/>
          <w:position w:val="0"/>
        </w:rPr>
        <w:t>年年度股东大会决议通过的利润分配及转增股本方案，本方案实施后注册资本 变更为人民币</w:t>
      </w:r>
      <w:r>
        <w:rPr>
          <w:color w:val="000000"/>
          <w:spacing w:val="0"/>
          <w:w w:val="100"/>
          <w:position w:val="0"/>
          <w:sz w:val="18"/>
          <w:szCs w:val="18"/>
        </w:rPr>
        <w:t xml:space="preserve">1,486,979, </w:t>
      </w:r>
      <w:r>
        <w:rPr>
          <w:color w:val="000000"/>
          <w:spacing w:val="0"/>
          <w:w w:val="100"/>
          <w:position w:val="0"/>
          <w:sz w:val="18"/>
          <w:szCs w:val="18"/>
        </w:rPr>
        <w:t>915.00</w:t>
      </w:r>
      <w:r>
        <w:rPr>
          <w:color w:val="000000"/>
          <w:spacing w:val="0"/>
          <w:w w:val="100"/>
          <w:position w:val="0"/>
        </w:rPr>
        <w:t>元。</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月公司执行经法院裁定的重整计划，以资本公积转增股本</w:t>
      </w:r>
      <w:r>
        <w:rPr>
          <w:color w:val="000000"/>
          <w:spacing w:val="0"/>
          <w:w w:val="100"/>
          <w:position w:val="0"/>
          <w:sz w:val="18"/>
          <w:szCs w:val="18"/>
        </w:rPr>
        <w:t>2,877, 306,136</w:t>
      </w:r>
      <w:r>
        <w:rPr>
          <w:color w:val="000000"/>
          <w:spacing w:val="0"/>
          <w:w w:val="100"/>
          <w:position w:val="0"/>
        </w:rPr>
        <w:t>股，以 引进投资人及清偿债务，转增后公司总股本由</w:t>
      </w:r>
      <w:r>
        <w:rPr>
          <w:color w:val="000000"/>
          <w:spacing w:val="0"/>
          <w:w w:val="100"/>
          <w:position w:val="0"/>
          <w:sz w:val="18"/>
          <w:szCs w:val="18"/>
        </w:rPr>
        <w:t>1,486,979, 915</w:t>
      </w:r>
      <w:r>
        <w:rPr>
          <w:color w:val="000000"/>
          <w:spacing w:val="0"/>
          <w:w w:val="100"/>
          <w:position w:val="0"/>
        </w:rPr>
        <w:t>股增至</w:t>
      </w:r>
      <w:r>
        <w:rPr>
          <w:color w:val="000000"/>
          <w:spacing w:val="0"/>
          <w:w w:val="100"/>
          <w:position w:val="0"/>
          <w:sz w:val="18"/>
          <w:szCs w:val="18"/>
        </w:rPr>
        <w:t>4, 364, 286,051</w:t>
      </w:r>
      <w:r>
        <w:rPr>
          <w:color w:val="000000"/>
          <w:spacing w:val="0"/>
          <w:w w:val="100"/>
          <w:position w:val="0"/>
        </w:rPr>
        <w:t>股。</w:t>
      </w:r>
    </w:p>
    <w:p>
      <w:pPr>
        <w:pStyle w:val="Style22"/>
        <w:keepNext w:val="0"/>
        <w:keepLines w:val="0"/>
        <w:widowControl w:val="0"/>
        <w:shd w:val="clear" w:color="auto" w:fill="auto"/>
        <w:bidi w:val="0"/>
        <w:spacing w:before="0" w:after="0" w:line="273" w:lineRule="exact"/>
        <w:ind w:left="0" w:right="0" w:firstLine="440"/>
        <w:jc w:val="both"/>
        <w:rPr>
          <w:sz w:val="20"/>
          <w:szCs w:val="20"/>
        </w:rPr>
      </w:pPr>
      <w:r>
        <w:rPr>
          <w:color w:val="000000"/>
          <w:spacing w:val="0"/>
          <w:w w:val="100"/>
          <w:position w:val="0"/>
          <w:sz w:val="20"/>
          <w:szCs w:val="20"/>
        </w:rPr>
        <w:t>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日，本公司股本总数</w:t>
      </w:r>
      <w:r>
        <w:rPr>
          <w:color w:val="000000"/>
          <w:spacing w:val="0"/>
          <w:w w:val="100"/>
          <w:position w:val="0"/>
          <w:sz w:val="18"/>
          <w:szCs w:val="18"/>
        </w:rPr>
        <w:t>4,364,286,051</w:t>
      </w:r>
      <w:r>
        <w:rPr>
          <w:color w:val="000000"/>
          <w:spacing w:val="0"/>
          <w:w w:val="100"/>
          <w:position w:val="0"/>
          <w:sz w:val="20"/>
          <w:szCs w:val="20"/>
        </w:rPr>
        <w:t>股，注册资本为</w:t>
      </w:r>
      <w:r>
        <w:rPr>
          <w:color w:val="000000"/>
          <w:spacing w:val="0"/>
          <w:w w:val="100"/>
          <w:position w:val="0"/>
          <w:sz w:val="18"/>
          <w:szCs w:val="18"/>
        </w:rPr>
        <w:t xml:space="preserve">4,364,286, </w:t>
      </w:r>
      <w:r>
        <w:rPr>
          <w:color w:val="000000"/>
          <w:spacing w:val="0"/>
          <w:w w:val="100"/>
          <w:position w:val="0"/>
          <w:sz w:val="18"/>
          <w:szCs w:val="18"/>
        </w:rPr>
        <w:t xml:space="preserve">051. </w:t>
      </w:r>
      <w:r>
        <w:rPr>
          <w:color w:val="000000"/>
          <w:spacing w:val="0"/>
          <w:w w:val="100"/>
          <w:position w:val="0"/>
          <w:sz w:val="18"/>
          <w:szCs w:val="18"/>
        </w:rPr>
        <w:t xml:space="preserve">00 </w:t>
      </w:r>
      <w:r>
        <w:rPr>
          <w:color w:val="000000"/>
          <w:spacing w:val="0"/>
          <w:w w:val="100"/>
          <w:position w:val="0"/>
          <w:sz w:val="20"/>
          <w:szCs w:val="20"/>
        </w:rPr>
        <w:t>元。</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公司注册地址：黑龙江省齐齐哈尔市富拉尔基区向阳大街</w:t>
      </w:r>
      <w:r>
        <w:rPr>
          <w:color w:val="000000"/>
          <w:spacing w:val="0"/>
          <w:w w:val="100"/>
          <w:position w:val="0"/>
          <w:sz w:val="18"/>
          <w:szCs w:val="18"/>
        </w:rPr>
        <w:t>2</w:t>
      </w:r>
      <w:r>
        <w:rPr>
          <w:color w:val="000000"/>
          <w:spacing w:val="0"/>
          <w:w w:val="100"/>
          <w:position w:val="0"/>
        </w:rPr>
        <w:t>号，总部地址：福建省泉州市丰 泽区东海街道通港西街</w:t>
      </w:r>
      <w:r>
        <w:rPr>
          <w:color w:val="000000"/>
          <w:spacing w:val="0"/>
          <w:w w:val="100"/>
          <w:position w:val="0"/>
          <w:sz w:val="18"/>
          <w:szCs w:val="18"/>
        </w:rPr>
        <w:t>156</w:t>
      </w:r>
      <w:r>
        <w:rPr>
          <w:color w:val="000000"/>
          <w:spacing w:val="0"/>
          <w:w w:val="100"/>
          <w:position w:val="0"/>
        </w:rPr>
        <w:t>号安通控股大厦，统一社会信用代码为</w:t>
      </w:r>
      <w:r>
        <w:rPr>
          <w:color w:val="000000"/>
          <w:spacing w:val="0"/>
          <w:w w:val="100"/>
          <w:position w:val="0"/>
          <w:sz w:val="18"/>
          <w:szCs w:val="18"/>
        </w:rPr>
        <w:t>912302007028474177,</w:t>
      </w:r>
      <w:r>
        <w:rPr>
          <w:color w:val="000000"/>
          <w:spacing w:val="0"/>
          <w:w w:val="100"/>
          <w:position w:val="0"/>
        </w:rPr>
        <w:t>法定代 表人：楼建强。控股股东为福建省招航物流管理合伙企业（有限合伙），无实际控制人。</w:t>
      </w:r>
    </w:p>
    <w:p>
      <w:pPr>
        <w:pStyle w:val="Style16"/>
        <w:keepNext w:val="0"/>
        <w:keepLines w:val="0"/>
        <w:widowControl w:val="0"/>
        <w:shd w:val="clear" w:color="auto" w:fill="auto"/>
        <w:tabs>
          <w:tab w:pos="955" w:val="left"/>
        </w:tabs>
        <w:bidi w:val="0"/>
        <w:spacing w:before="0" w:after="0" w:line="273" w:lineRule="exact"/>
        <w:ind w:left="0" w:right="0" w:firstLine="440"/>
        <w:jc w:val="both"/>
      </w:pPr>
      <w:bookmarkStart w:id="782" w:name="bookmark782"/>
      <w:r>
        <w:rPr>
          <w:b/>
          <w:bCs/>
          <w:color w:val="000000"/>
          <w:spacing w:val="0"/>
          <w:w w:val="100"/>
          <w:position w:val="0"/>
        </w:rPr>
        <w:t>（</w:t>
      </w:r>
      <w:bookmarkEnd w:id="782"/>
      <w:r>
        <w:rPr>
          <w:b/>
          <w:bCs/>
          <w:color w:val="000000"/>
          <w:spacing w:val="0"/>
          <w:w w:val="100"/>
          <w:position w:val="0"/>
        </w:rPr>
        <w:t>二）</w:t>
        <w:tab/>
        <w:t>公司业务性质和主要经营活动</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本公司属物流行业，主要产品和服务为集装箱物流服务。</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公司经营范围：实业投资，投资咨询服务，货物运输，货物运输代理，仓储服务（危险品除 外），船舶管理服务，物流配送、包装服务、咨询，代理各类商品和技术的进出口（但涉及前置 许可、国家限定公司经营或禁止进出口的商品和技术除外）。</w:t>
      </w:r>
    </w:p>
    <w:p>
      <w:pPr>
        <w:pStyle w:val="Style16"/>
        <w:keepNext w:val="0"/>
        <w:keepLines w:val="0"/>
        <w:widowControl w:val="0"/>
        <w:shd w:val="clear" w:color="auto" w:fill="auto"/>
        <w:tabs>
          <w:tab w:pos="955" w:val="left"/>
        </w:tabs>
        <w:bidi w:val="0"/>
        <w:spacing w:before="0" w:after="0" w:line="273" w:lineRule="exact"/>
        <w:ind w:left="0" w:right="0" w:firstLine="440"/>
        <w:jc w:val="both"/>
      </w:pPr>
      <w:bookmarkStart w:id="783" w:name="bookmark783"/>
      <w:r>
        <w:rPr>
          <w:color w:val="000000"/>
          <w:spacing w:val="0"/>
          <w:w w:val="100"/>
          <w:position w:val="0"/>
        </w:rPr>
        <w:t>（</w:t>
      </w:r>
      <w:bookmarkEnd w:id="783"/>
      <w:r>
        <w:rPr>
          <w:color w:val="000000"/>
          <w:spacing w:val="0"/>
          <w:w w:val="100"/>
          <w:position w:val="0"/>
        </w:rPr>
        <w:t>三）</w:t>
        <w:tab/>
        <w:t>财务报表的批准报出</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日批准报出。</w:t>
      </w:r>
    </w:p>
    <w:p>
      <w:pPr>
        <w:pStyle w:val="Style35"/>
        <w:keepNext/>
        <w:keepLines/>
        <w:widowControl w:val="0"/>
        <w:numPr>
          <w:ilvl w:val="0"/>
          <w:numId w:val="55"/>
        </w:numPr>
        <w:shd w:val="clear" w:color="auto" w:fill="auto"/>
        <w:tabs>
          <w:tab w:pos="413" w:val="left"/>
        </w:tabs>
        <w:bidi w:val="0"/>
        <w:spacing w:before="0" w:after="40" w:line="273" w:lineRule="exact"/>
        <w:ind w:left="0" w:right="0" w:firstLine="0"/>
        <w:jc w:val="both"/>
      </w:pPr>
      <w:bookmarkStart w:id="784" w:name="bookmark784"/>
      <w:bookmarkStart w:id="785" w:name="bookmark785"/>
      <w:bookmarkStart w:id="786" w:name="bookmark786"/>
      <w:bookmarkStart w:id="787" w:name="bookmark787"/>
      <w:bookmarkEnd w:id="786"/>
      <w:r>
        <w:rPr>
          <w:color w:val="000000"/>
          <w:spacing w:val="0"/>
          <w:w w:val="100"/>
          <w:position w:val="0"/>
        </w:rPr>
        <w:t>合并财务报表范围</w:t>
      </w:r>
      <w:bookmarkEnd w:id="784"/>
      <w:bookmarkEnd w:id="785"/>
      <w:bookmarkEnd w:id="787"/>
    </w:p>
    <w:p>
      <w:pPr>
        <w:pStyle w:val="Style16"/>
        <w:keepNext w:val="0"/>
        <w:keepLines w:val="0"/>
        <w:widowControl w:val="0"/>
        <w:shd w:val="clear" w:color="auto" w:fill="auto"/>
        <w:tabs>
          <w:tab w:pos="810" w:val="left"/>
        </w:tabs>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r>
        <w:br w:type="page"/>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本期纳入合并财务报表范围的子公司共</w:t>
      </w:r>
      <w:r>
        <w:rPr>
          <w:color w:val="000000"/>
          <w:spacing w:val="0"/>
          <w:w w:val="100"/>
          <w:position w:val="0"/>
          <w:sz w:val="18"/>
          <w:szCs w:val="18"/>
        </w:rPr>
        <w:t>21</w:t>
      </w:r>
      <w:r>
        <w:rPr>
          <w:color w:val="000000"/>
          <w:spacing w:val="0"/>
          <w:w w:val="100"/>
          <w:position w:val="0"/>
        </w:rPr>
        <w:t>户，具体包括:</w:t>
      </w:r>
    </w:p>
    <w:tbl>
      <w:tblPr>
        <w:tblOverlap w:val="never"/>
        <w:jc w:val="center"/>
        <w:tblLayout w:type="fixed"/>
      </w:tblPr>
      <w:tblGrid>
        <w:gridCol w:w="3523"/>
        <w:gridCol w:w="1258"/>
        <w:gridCol w:w="734"/>
        <w:gridCol w:w="1507"/>
        <w:gridCol w:w="1531"/>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子公司类型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级次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持股比例（％）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泉州安通物流有限公司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泉州安通物流（上海）有限公司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厦门安通物流有限公司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泉州安通集速拼物流有限公司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安通（山东）集装箱运输有限公司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安通华南物流有限公司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安通华北物流有限公司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安通西南物流有限公司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安通东北物流有限公司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泉州安通多式联运有限责任公司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泉州安通物联网有限责任公司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招商安通物流管理有限公司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参股子公司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安通华北（天津）物流管理有限责任公司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泉州安盛船务有限公司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海南安盛船务有限公司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泉州安盛国际航运有限责任公司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安通（泉州）多式联运基地有限公司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安通（唐山海港）多式联运物流有限公司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安通供应链管理有限公司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汇通商业保理（深圳）有限公司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7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海南安云区块链科技有限公司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子公司的持股比例不同于表决权比例的原因、以及持有半数或以下表决权但仍控制被投资单 </w:t>
      </w:r>
      <w:r>
        <w:rPr>
          <w:color w:val="000000"/>
          <w:spacing w:val="0"/>
          <w:w w:val="100"/>
          <w:position w:val="0"/>
        </w:rPr>
        <w:t>位的依据说明详见附注九、</w:t>
      </w:r>
      <w:r>
        <w:rPr>
          <w:color w:val="000000"/>
          <w:spacing w:val="0"/>
          <w:w w:val="100"/>
          <w:position w:val="0"/>
          <w:sz w:val="18"/>
          <w:szCs w:val="18"/>
        </w:rPr>
        <w:t>1</w:t>
      </w:r>
      <w:r>
        <w:rPr>
          <w:color w:val="000000"/>
          <w:spacing w:val="0"/>
          <w:w w:val="100"/>
          <w:position w:val="0"/>
        </w:rPr>
        <w:t>、在子公司中的权益。</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本期纳入合并财务报表范围的主体较上期相比，增加</w:t>
      </w:r>
      <w:r>
        <w:rPr>
          <w:color w:val="000000"/>
          <w:spacing w:val="0"/>
          <w:w w:val="100"/>
          <w:position w:val="0"/>
          <w:sz w:val="18"/>
          <w:szCs w:val="18"/>
        </w:rPr>
        <w:t>1</w:t>
      </w:r>
      <w:r>
        <w:rPr>
          <w:color w:val="000000"/>
          <w:spacing w:val="0"/>
          <w:w w:val="100"/>
          <w:position w:val="0"/>
        </w:rPr>
        <w:t>户，减少</w:t>
      </w:r>
      <w:r>
        <w:rPr>
          <w:color w:val="000000"/>
          <w:spacing w:val="0"/>
          <w:w w:val="100"/>
          <w:position w:val="0"/>
          <w:sz w:val="18"/>
          <w:szCs w:val="18"/>
        </w:rPr>
        <w:t>3</w:t>
      </w:r>
      <w:r>
        <w:rPr>
          <w:color w:val="000000"/>
          <w:spacing w:val="0"/>
          <w:w w:val="100"/>
          <w:position w:val="0"/>
        </w:rPr>
        <w:t>户其中：</w:t>
      </w:r>
    </w:p>
    <w:p>
      <w:pPr>
        <w:pStyle w:val="Style16"/>
        <w:keepNext w:val="0"/>
        <w:keepLines w:val="0"/>
        <w:widowControl w:val="0"/>
        <w:numPr>
          <w:ilvl w:val="0"/>
          <w:numId w:val="57"/>
        </w:numPr>
        <w:shd w:val="clear" w:color="auto" w:fill="auto"/>
        <w:bidi w:val="0"/>
        <w:spacing w:before="0" w:after="0" w:line="240" w:lineRule="auto"/>
        <w:ind w:left="0" w:right="0" w:firstLine="540"/>
        <w:jc w:val="left"/>
      </w:pPr>
      <w:bookmarkStart w:id="788" w:name="bookmark788"/>
      <w:bookmarkEnd w:id="788"/>
      <w:r>
        <w:rPr>
          <w:color w:val="000000"/>
          <w:spacing w:val="0"/>
          <w:w w:val="100"/>
          <w:position w:val="0"/>
        </w:rPr>
        <w:t>本期新纳入合并范围的子公司、特殊目的主体、通过受托经营或承租等方式形成控制权</w:t>
      </w:r>
    </w:p>
    <w:tbl>
      <w:tblPr>
        <w:tblOverlap w:val="never"/>
        <w:jc w:val="center"/>
        <w:tblLayout w:type="fixed"/>
      </w:tblPr>
      <w:tblGrid>
        <w:gridCol w:w="4536"/>
        <w:gridCol w:w="4536"/>
      </w:tblGrid>
      <w:tr>
        <w:trPr>
          <w:trHeight w:val="269"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的经营实体</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变动情况</w:t>
            </w:r>
          </w:p>
        </w:tc>
      </w:tr>
      <w:tr>
        <w:trPr>
          <w:trHeight w:val="36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安通（山东）集装箱运输有限公司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r>
      <w:tr>
        <w:trPr>
          <w:trHeight w:val="562"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40"/>
              <w:jc w:val="left"/>
            </w:pPr>
            <w:r>
              <w:rPr>
                <w:color w:val="000000"/>
                <w:spacing w:val="0"/>
                <w:w w:val="100"/>
                <w:position w:val="0"/>
                <w:sz w:val="18"/>
                <w:szCs w:val="18"/>
              </w:rPr>
              <w:t>2.</w:t>
            </w:r>
            <w:r>
              <w:rPr>
                <w:color w:val="000000"/>
                <w:spacing w:val="0"/>
                <w:w w:val="100"/>
                <w:position w:val="0"/>
              </w:rPr>
              <w:t>本期不再纳入合并范围的子公司、特殊目 的经营实体</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的主体、通过委托经营或出租等方式丧失控制权</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变动情况</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安通（新加坡）物流产业有限公司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本期注销</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安航冷链物流有限公司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本期注销</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上海建润通嘉物流有限公司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本期注销</w:t>
            </w:r>
          </w:p>
        </w:tc>
      </w:tr>
    </w:tbl>
    <w:p>
      <w:pPr>
        <w:pStyle w:val="Style16"/>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合并范围变更主体的具体信息详见“附注八、合并范围的变更”。</w:t>
      </w:r>
    </w:p>
    <w:p>
      <w:pPr>
        <w:pStyle w:val="Style35"/>
        <w:keepNext/>
        <w:keepLines/>
        <w:widowControl w:val="0"/>
        <w:shd w:val="clear" w:color="auto" w:fill="auto"/>
        <w:bidi w:val="0"/>
        <w:spacing w:before="0" w:after="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四</w:t>
      </w:r>
      <w:bookmarkEnd w:id="791"/>
      <w:r>
        <w:rPr>
          <w:color w:val="000000"/>
          <w:spacing w:val="0"/>
          <w:w w:val="100"/>
          <w:position w:val="0"/>
        </w:rPr>
        <w:t>、财务报表的编制基础</w:t>
      </w:r>
      <w:bookmarkEnd w:id="789"/>
      <w:bookmarkEnd w:id="790"/>
      <w:bookmarkEnd w:id="792"/>
    </w:p>
    <w:p>
      <w:pPr>
        <w:pStyle w:val="Style35"/>
        <w:keepNext/>
        <w:keepLines/>
        <w:widowControl w:val="0"/>
        <w:numPr>
          <w:ilvl w:val="0"/>
          <w:numId w:val="59"/>
        </w:numPr>
        <w:shd w:val="clear" w:color="auto" w:fill="auto"/>
        <w:bidi w:val="0"/>
        <w:spacing w:before="0" w:after="80" w:line="240" w:lineRule="auto"/>
        <w:ind w:left="0" w:right="0" w:firstLine="0"/>
        <w:jc w:val="left"/>
      </w:pPr>
      <w:bookmarkStart w:id="789" w:name="bookmark789"/>
      <w:bookmarkStart w:id="790" w:name="bookmark790"/>
      <w:bookmarkStart w:id="793" w:name="bookmark793"/>
      <w:bookmarkStart w:id="794" w:name="bookmark794"/>
      <w:bookmarkEnd w:id="793"/>
      <w:r>
        <w:rPr>
          <w:color w:val="000000"/>
          <w:spacing w:val="0"/>
          <w:w w:val="100"/>
          <w:position w:val="0"/>
        </w:rPr>
        <w:t>编制基础</w:t>
      </w:r>
      <w:bookmarkEnd w:id="789"/>
      <w:bookmarkEnd w:id="790"/>
      <w:bookmarkEnd w:id="79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本公司财务报表以持续经营为编制基础。</w:t>
      </w:r>
    </w:p>
    <w:p>
      <w:pPr>
        <w:pStyle w:val="Style35"/>
        <w:keepNext/>
        <w:keepLines/>
        <w:widowControl w:val="0"/>
        <w:numPr>
          <w:ilvl w:val="0"/>
          <w:numId w:val="59"/>
        </w:numPr>
        <w:shd w:val="clear" w:color="auto" w:fill="auto"/>
        <w:bidi w:val="0"/>
        <w:spacing w:before="0" w:line="274" w:lineRule="exact"/>
        <w:ind w:left="0" w:right="0" w:firstLine="0"/>
        <w:jc w:val="both"/>
      </w:pPr>
      <w:bookmarkStart w:id="795" w:name="bookmark795"/>
      <w:bookmarkStart w:id="796" w:name="bookmark796"/>
      <w:bookmarkStart w:id="797" w:name="bookmark797"/>
      <w:bookmarkStart w:id="798" w:name="bookmark798"/>
      <w:bookmarkEnd w:id="797"/>
      <w:r>
        <w:rPr>
          <w:color w:val="000000"/>
          <w:spacing w:val="0"/>
          <w:w w:val="100"/>
          <w:position w:val="0"/>
        </w:rPr>
        <w:t>持续经营</w:t>
      </w:r>
      <w:bookmarkEnd w:id="795"/>
      <w:bookmarkEnd w:id="796"/>
      <w:bookmarkEnd w:id="798"/>
    </w:p>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本公司对报告期末起</w:t>
      </w:r>
      <w:r>
        <w:rPr>
          <w:color w:val="000000"/>
          <w:spacing w:val="0"/>
          <w:w w:val="100"/>
          <w:position w:val="0"/>
          <w:sz w:val="18"/>
          <w:szCs w:val="18"/>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35"/>
        <w:keepNext/>
        <w:keepLines/>
        <w:widowControl w:val="0"/>
        <w:shd w:val="clear" w:color="auto" w:fill="auto"/>
        <w:bidi w:val="0"/>
        <w:spacing w:before="0" w:line="274" w:lineRule="exact"/>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五</w:t>
      </w:r>
      <w:bookmarkEnd w:id="801"/>
      <w:r>
        <w:rPr>
          <w:color w:val="000000"/>
          <w:spacing w:val="0"/>
          <w:w w:val="100"/>
          <w:position w:val="0"/>
        </w:rPr>
        <w:t>、重要会计政策及会计估计</w:t>
      </w:r>
      <w:bookmarkEnd w:id="799"/>
      <w:bookmarkEnd w:id="800"/>
      <w:bookmarkEnd w:id="802"/>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35"/>
        <w:keepNext/>
        <w:keepLines/>
        <w:widowControl w:val="0"/>
        <w:numPr>
          <w:ilvl w:val="0"/>
          <w:numId w:val="61"/>
        </w:numPr>
        <w:shd w:val="clear" w:color="auto" w:fill="auto"/>
        <w:tabs>
          <w:tab w:pos="422" w:val="left"/>
        </w:tabs>
        <w:bidi w:val="0"/>
        <w:spacing w:before="0" w:line="274"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遵循企业会计准则的声明</w:t>
      </w:r>
      <w:bookmarkEnd w:id="803"/>
      <w:bookmarkEnd w:id="804"/>
      <w:bookmarkEnd w:id="806"/>
    </w:p>
    <w:p>
      <w:pPr>
        <w:pStyle w:val="Style16"/>
        <w:keepNext w:val="0"/>
        <w:keepLines w:val="0"/>
        <w:widowControl w:val="0"/>
        <w:shd w:val="clear" w:color="auto" w:fill="auto"/>
        <w:bidi w:val="0"/>
        <w:spacing w:before="0" w:after="320" w:line="264"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35"/>
        <w:keepNext/>
        <w:keepLines/>
        <w:widowControl w:val="0"/>
        <w:numPr>
          <w:ilvl w:val="0"/>
          <w:numId w:val="61"/>
        </w:numPr>
        <w:shd w:val="clear" w:color="auto" w:fill="auto"/>
        <w:tabs>
          <w:tab w:pos="422" w:val="left"/>
        </w:tabs>
        <w:bidi w:val="0"/>
        <w:spacing w:before="0" w:line="274" w:lineRule="exact"/>
        <w:ind w:left="0" w:right="0" w:firstLine="0"/>
        <w:jc w:val="both"/>
      </w:pPr>
      <w:bookmarkStart w:id="807" w:name="bookmark807"/>
      <w:bookmarkStart w:id="808" w:name="bookmark808"/>
      <w:bookmarkStart w:id="809" w:name="bookmark809"/>
      <w:bookmarkStart w:id="810" w:name="bookmark810"/>
      <w:bookmarkEnd w:id="809"/>
      <w:r>
        <w:rPr>
          <w:color w:val="000000"/>
          <w:spacing w:val="0"/>
          <w:w w:val="100"/>
          <w:position w:val="0"/>
        </w:rPr>
        <w:t>会计期间</w:t>
      </w:r>
      <w:bookmarkEnd w:id="807"/>
      <w:bookmarkEnd w:id="808"/>
      <w:bookmarkEnd w:id="810"/>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5"/>
        <w:keepNext/>
        <w:keepLines/>
        <w:widowControl w:val="0"/>
        <w:numPr>
          <w:ilvl w:val="0"/>
          <w:numId w:val="61"/>
        </w:numPr>
        <w:shd w:val="clear" w:color="auto" w:fill="auto"/>
        <w:tabs>
          <w:tab w:pos="422" w:val="left"/>
        </w:tabs>
        <w:bidi w:val="0"/>
        <w:spacing w:before="0" w:line="274" w:lineRule="exact"/>
        <w:ind w:left="0" w:right="0" w:firstLine="0"/>
        <w:jc w:val="both"/>
      </w:pPr>
      <w:bookmarkStart w:id="811" w:name="bookmark811"/>
      <w:bookmarkStart w:id="812" w:name="bookmark812"/>
      <w:bookmarkStart w:id="813" w:name="bookmark813"/>
      <w:bookmarkStart w:id="814" w:name="bookmark814"/>
      <w:bookmarkEnd w:id="813"/>
      <w:r>
        <w:rPr>
          <w:color w:val="000000"/>
          <w:spacing w:val="0"/>
          <w:w w:val="100"/>
          <w:position w:val="0"/>
        </w:rPr>
        <w:t>营业周期</w:t>
      </w:r>
      <w:bookmarkEnd w:id="811"/>
      <w:bookmarkEnd w:id="812"/>
      <w:bookmarkEnd w:id="814"/>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营业周期是指企业从购买用于加工的资产起至实现现金或现金等价物的期间。本公司以</w:t>
      </w:r>
      <w:r>
        <w:rPr>
          <w:color w:val="000000"/>
          <w:spacing w:val="0"/>
          <w:w w:val="100"/>
          <w:position w:val="0"/>
          <w:sz w:val="18"/>
          <w:szCs w:val="18"/>
        </w:rPr>
        <w:t xml:space="preserve">12 </w:t>
      </w:r>
      <w:r>
        <w:rPr>
          <w:color w:val="000000"/>
          <w:spacing w:val="0"/>
          <w:w w:val="100"/>
          <w:position w:val="0"/>
        </w:rPr>
        <w:t>个月作为一个营业周期，并以其作为资产和负债的流动性划分标准。</w:t>
      </w:r>
    </w:p>
    <w:p>
      <w:pPr>
        <w:pStyle w:val="Style35"/>
        <w:keepNext/>
        <w:keepLines/>
        <w:widowControl w:val="0"/>
        <w:numPr>
          <w:ilvl w:val="0"/>
          <w:numId w:val="61"/>
        </w:numPr>
        <w:shd w:val="clear" w:color="auto" w:fill="auto"/>
        <w:tabs>
          <w:tab w:pos="422" w:val="left"/>
        </w:tabs>
        <w:bidi w:val="0"/>
        <w:spacing w:before="0" w:line="274" w:lineRule="exact"/>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记账本位币</w:t>
      </w:r>
      <w:bookmarkEnd w:id="815"/>
      <w:bookmarkEnd w:id="816"/>
      <w:bookmarkEnd w:id="818"/>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本公司的记账本位币为人民币。</w:t>
      </w:r>
    </w:p>
    <w:p>
      <w:pPr>
        <w:pStyle w:val="Style35"/>
        <w:keepNext/>
        <w:keepLines/>
        <w:widowControl w:val="0"/>
        <w:numPr>
          <w:ilvl w:val="0"/>
          <w:numId w:val="61"/>
        </w:numPr>
        <w:shd w:val="clear" w:color="auto" w:fill="auto"/>
        <w:tabs>
          <w:tab w:pos="422" w:val="left"/>
        </w:tabs>
        <w:bidi w:val="0"/>
        <w:spacing w:before="0" w:line="274"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同一控制下和非同一控制下企业合并的会计处理方法</w:t>
      </w:r>
      <w:bookmarkEnd w:id="819"/>
      <w:bookmarkEnd w:id="820"/>
      <w:bookmarkEnd w:id="822"/>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131" w:val="left"/>
        </w:tabs>
        <w:bidi w:val="0"/>
        <w:spacing w:before="0" w:after="0" w:line="274" w:lineRule="exact"/>
        <w:ind w:left="0" w:right="0" w:firstLine="440"/>
        <w:jc w:val="both"/>
      </w:pPr>
      <w:bookmarkStart w:id="823" w:name="bookmark823"/>
      <w:r>
        <w:rPr>
          <w:b/>
          <w:bCs/>
          <w:color w:val="000000"/>
          <w:spacing w:val="0"/>
          <w:w w:val="100"/>
          <w:position w:val="0"/>
        </w:rPr>
        <w:t>（</w:t>
      </w:r>
      <w:bookmarkEnd w:id="823"/>
      <w:r>
        <w:rPr>
          <w:b/>
          <w:bCs/>
          <w:color w:val="000000"/>
          <w:spacing w:val="0"/>
          <w:w w:val="100"/>
          <w:position w:val="0"/>
        </w:rPr>
        <w:t>一）</w:t>
        <w:tab/>
        <w:t>分步实现企业合并过程中的各项交易的条款、条件以及经济影响符合以下一种或多种 情况，将多次交易事项作为一揽子交易进行会计处理</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824" w:name="bookmark824"/>
      <w:r>
        <w:rPr>
          <w:color w:val="000000"/>
          <w:spacing w:val="0"/>
          <w:w w:val="100"/>
          <w:position w:val="0"/>
          <w:sz w:val="18"/>
          <w:szCs w:val="18"/>
        </w:rPr>
        <w:t>（</w:t>
      </w:r>
      <w:bookmarkEnd w:id="824"/>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2）</w:t>
        <w:tab/>
      </w:r>
      <w:r>
        <w:rPr>
          <w:color w:val="000000"/>
          <w:spacing w:val="0"/>
          <w:w w:val="100"/>
          <w:position w:val="0"/>
        </w:rPr>
        <w:t>这些交易整体才能达成一项完整的商业结果；</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tabs>
          <w:tab w:pos="1038" w:val="left"/>
        </w:tabs>
        <w:bidi w:val="0"/>
        <w:spacing w:before="0" w:after="0" w:line="274" w:lineRule="exact"/>
        <w:ind w:left="0" w:right="0" w:firstLine="440"/>
        <w:jc w:val="both"/>
      </w:pPr>
      <w:bookmarkStart w:id="828" w:name="bookmark828"/>
      <w:r>
        <w:rPr>
          <w:b/>
          <w:bCs/>
          <w:color w:val="000000"/>
          <w:spacing w:val="0"/>
          <w:w w:val="100"/>
          <w:position w:val="0"/>
        </w:rPr>
        <w:t>（</w:t>
      </w:r>
      <w:bookmarkEnd w:id="828"/>
      <w:r>
        <w:rPr>
          <w:b/>
          <w:bCs/>
          <w:color w:val="000000"/>
          <w:spacing w:val="0"/>
          <w:w w:val="100"/>
          <w:position w:val="0"/>
        </w:rPr>
        <w:t>二）</w:t>
        <w:tab/>
        <w:t>一控制下的企业合并</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w:t>
      </w:r>
      <w:r>
        <w:rPr>
          <w:color w:val="000000"/>
          <w:spacing w:val="0"/>
          <w:w w:val="100"/>
          <w:position w:val="0"/>
        </w:rPr>
        <w:t>用权益法核算而确认的被投资单位净资产中除净损益、其他综合收益和利润分配以外的所有者权 益其他变动，暂不进行会计处理，直至处置该项投资时转入当期损益。</w:t>
      </w:r>
    </w:p>
    <w:p>
      <w:pPr>
        <w:pStyle w:val="Style16"/>
        <w:keepNext w:val="0"/>
        <w:keepLines w:val="0"/>
        <w:widowControl w:val="0"/>
        <w:shd w:val="clear" w:color="auto" w:fill="auto"/>
        <w:bidi w:val="0"/>
        <w:spacing w:before="0" w:after="0" w:line="274" w:lineRule="exact"/>
        <w:ind w:left="0" w:right="0" w:firstLine="440"/>
        <w:jc w:val="left"/>
      </w:pPr>
      <w:bookmarkStart w:id="829" w:name="bookmark829"/>
      <w:r>
        <w:rPr>
          <w:b/>
          <w:bCs/>
          <w:color w:val="000000"/>
          <w:spacing w:val="0"/>
          <w:w w:val="100"/>
          <w:position w:val="0"/>
        </w:rPr>
        <w:t>（</w:t>
      </w:r>
      <w:bookmarkEnd w:id="829"/>
      <w:r>
        <w:rPr>
          <w:b/>
          <w:bCs/>
          <w:color w:val="000000"/>
          <w:spacing w:val="0"/>
          <w:w w:val="100"/>
          <w:position w:val="0"/>
        </w:rPr>
        <w:t>三）非同一控制下的企业合并</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16"/>
        <w:keepNext w:val="0"/>
        <w:keepLines w:val="0"/>
        <w:widowControl w:val="0"/>
        <w:numPr>
          <w:ilvl w:val="0"/>
          <w:numId w:val="63"/>
        </w:numPr>
        <w:shd w:val="clear" w:color="auto" w:fill="auto"/>
        <w:tabs>
          <w:tab w:pos="810" w:val="left"/>
        </w:tabs>
        <w:bidi w:val="0"/>
        <w:spacing w:before="0" w:after="0" w:line="274" w:lineRule="exact"/>
        <w:ind w:left="0" w:right="0" w:firstLine="440"/>
        <w:jc w:val="left"/>
      </w:pPr>
      <w:bookmarkStart w:id="830" w:name="bookmark830"/>
      <w:bookmarkEnd w:id="830"/>
      <w:r>
        <w:rPr>
          <w:color w:val="000000"/>
          <w:spacing w:val="0"/>
          <w:w w:val="100"/>
          <w:position w:val="0"/>
        </w:rPr>
        <w:t>企业合并合同或协议已获本公司内部权力机构通过。</w:t>
      </w:r>
    </w:p>
    <w:p>
      <w:pPr>
        <w:pStyle w:val="Style16"/>
        <w:keepNext w:val="0"/>
        <w:keepLines w:val="0"/>
        <w:widowControl w:val="0"/>
        <w:numPr>
          <w:ilvl w:val="0"/>
          <w:numId w:val="63"/>
        </w:numPr>
        <w:shd w:val="clear" w:color="auto" w:fill="auto"/>
        <w:tabs>
          <w:tab w:pos="815" w:val="left"/>
        </w:tabs>
        <w:bidi w:val="0"/>
        <w:spacing w:before="0" w:after="0" w:line="274" w:lineRule="exact"/>
        <w:ind w:left="0" w:right="0" w:firstLine="440"/>
        <w:jc w:val="left"/>
      </w:pPr>
      <w:bookmarkStart w:id="831" w:name="bookmark831"/>
      <w:bookmarkEnd w:id="831"/>
      <w:r>
        <w:rPr>
          <w:color w:val="000000"/>
          <w:spacing w:val="0"/>
          <w:w w:val="100"/>
          <w:position w:val="0"/>
        </w:rPr>
        <w:t>企业合并事项需要经过国家有关主管部门审批的，已获得批准。</w:t>
      </w:r>
    </w:p>
    <w:p>
      <w:pPr>
        <w:pStyle w:val="Style16"/>
        <w:keepNext w:val="0"/>
        <w:keepLines w:val="0"/>
        <w:widowControl w:val="0"/>
        <w:numPr>
          <w:ilvl w:val="0"/>
          <w:numId w:val="63"/>
        </w:numPr>
        <w:shd w:val="clear" w:color="auto" w:fill="auto"/>
        <w:tabs>
          <w:tab w:pos="815" w:val="left"/>
        </w:tabs>
        <w:bidi w:val="0"/>
        <w:spacing w:before="0" w:after="0" w:line="274" w:lineRule="exact"/>
        <w:ind w:left="0" w:right="0" w:firstLine="440"/>
        <w:jc w:val="left"/>
      </w:pPr>
      <w:bookmarkStart w:id="832" w:name="bookmark832"/>
      <w:bookmarkEnd w:id="832"/>
      <w:r>
        <w:rPr>
          <w:color w:val="000000"/>
          <w:spacing w:val="0"/>
          <w:w w:val="100"/>
          <w:position w:val="0"/>
        </w:rPr>
        <w:t>已办理了必要的财产权转移手续。</w:t>
      </w:r>
    </w:p>
    <w:p>
      <w:pPr>
        <w:pStyle w:val="Style16"/>
        <w:keepNext w:val="0"/>
        <w:keepLines w:val="0"/>
        <w:widowControl w:val="0"/>
        <w:numPr>
          <w:ilvl w:val="0"/>
          <w:numId w:val="63"/>
        </w:numPr>
        <w:shd w:val="clear" w:color="auto" w:fill="auto"/>
        <w:tabs>
          <w:tab w:pos="815" w:val="left"/>
        </w:tabs>
        <w:bidi w:val="0"/>
        <w:spacing w:before="0" w:after="0" w:line="274" w:lineRule="exact"/>
        <w:ind w:left="0" w:right="0" w:firstLine="440"/>
        <w:jc w:val="left"/>
      </w:pPr>
      <w:bookmarkStart w:id="833" w:name="bookmark833"/>
      <w:bookmarkEnd w:id="833"/>
      <w:r>
        <w:rPr>
          <w:color w:val="000000"/>
          <w:spacing w:val="0"/>
          <w:w w:val="100"/>
          <w:position w:val="0"/>
        </w:rPr>
        <w:t>本公司已支付了合并价款的大部分，并且有能力、有计划支付剩余款项。</w:t>
      </w:r>
    </w:p>
    <w:p>
      <w:pPr>
        <w:pStyle w:val="Style16"/>
        <w:keepNext w:val="0"/>
        <w:keepLines w:val="0"/>
        <w:widowControl w:val="0"/>
        <w:numPr>
          <w:ilvl w:val="0"/>
          <w:numId w:val="63"/>
        </w:numPr>
        <w:shd w:val="clear" w:color="auto" w:fill="auto"/>
        <w:tabs>
          <w:tab w:pos="783" w:val="left"/>
        </w:tabs>
        <w:bidi w:val="0"/>
        <w:spacing w:before="0" w:after="0" w:line="302" w:lineRule="exact"/>
        <w:ind w:left="0" w:right="0" w:firstLine="440"/>
        <w:jc w:val="both"/>
      </w:pPr>
      <w:bookmarkStart w:id="834" w:name="bookmark834"/>
      <w:bookmarkEnd w:id="834"/>
      <w:r>
        <w:rPr>
          <w:color w:val="000000"/>
          <w:spacing w:val="0"/>
          <w:w w:val="100"/>
          <w:position w:val="0"/>
        </w:rPr>
        <w:t>本公司实际上已经控制了被购买方的财务和经营政策，并享有相应的利益、承担相应的风 险。</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16"/>
        <w:keepNext w:val="0"/>
        <w:keepLines w:val="0"/>
        <w:widowControl w:val="0"/>
        <w:shd w:val="clear" w:color="auto" w:fill="auto"/>
        <w:bidi w:val="0"/>
        <w:spacing w:before="0" w:after="0" w:line="273" w:lineRule="exact"/>
        <w:ind w:left="0" w:right="0" w:firstLine="0"/>
        <w:jc w:val="left"/>
      </w:pPr>
      <w:bookmarkStart w:id="835" w:name="bookmark835"/>
      <w:r>
        <w:rPr>
          <w:b/>
          <w:bCs/>
          <w:color w:val="000000"/>
          <w:spacing w:val="0"/>
          <w:w w:val="100"/>
          <w:position w:val="0"/>
        </w:rPr>
        <w:t>（</w:t>
      </w:r>
      <w:bookmarkEnd w:id="835"/>
      <w:r>
        <w:rPr>
          <w:b/>
          <w:bCs/>
          <w:color w:val="000000"/>
          <w:spacing w:val="0"/>
          <w:w w:val="100"/>
          <w:position w:val="0"/>
        </w:rPr>
        <w:t>四）为合并发生的相关费用</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35"/>
        <w:keepNext/>
        <w:keepLines/>
        <w:widowControl w:val="0"/>
        <w:numPr>
          <w:ilvl w:val="0"/>
          <w:numId w:val="61"/>
        </w:numPr>
        <w:shd w:val="clear" w:color="auto" w:fill="auto"/>
        <w:bidi w:val="0"/>
        <w:spacing w:before="0" w:line="274" w:lineRule="exact"/>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合并财务报表的编制方法</w:t>
      </w:r>
      <w:bookmarkEnd w:id="836"/>
      <w:bookmarkEnd w:id="837"/>
      <w:bookmarkEnd w:id="839"/>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12" w:val="left"/>
        </w:tabs>
        <w:bidi w:val="0"/>
        <w:spacing w:before="0" w:after="0" w:line="274" w:lineRule="exact"/>
        <w:ind w:left="0" w:right="0" w:firstLine="440"/>
        <w:jc w:val="both"/>
      </w:pPr>
      <w:bookmarkStart w:id="840" w:name="bookmark840"/>
      <w:r>
        <w:rPr>
          <w:b/>
          <w:bCs/>
          <w:color w:val="000000"/>
          <w:spacing w:val="0"/>
          <w:w w:val="100"/>
          <w:position w:val="0"/>
        </w:rPr>
        <w:t>（</w:t>
      </w:r>
      <w:bookmarkEnd w:id="840"/>
      <w:r>
        <w:rPr>
          <w:b/>
          <w:bCs/>
          <w:color w:val="000000"/>
          <w:spacing w:val="0"/>
          <w:w w:val="100"/>
          <w:position w:val="0"/>
        </w:rPr>
        <w:t>一）</w:t>
        <w:tab/>
        <w:t>合并范围</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16"/>
        <w:keepNext w:val="0"/>
        <w:keepLines w:val="0"/>
        <w:widowControl w:val="0"/>
        <w:shd w:val="clear" w:color="auto" w:fill="auto"/>
        <w:tabs>
          <w:tab w:pos="1016" w:val="left"/>
        </w:tabs>
        <w:bidi w:val="0"/>
        <w:spacing w:before="0" w:after="0" w:line="274" w:lineRule="exact"/>
        <w:ind w:left="0" w:right="0" w:firstLine="440"/>
        <w:jc w:val="both"/>
      </w:pPr>
      <w:bookmarkStart w:id="841" w:name="bookmark841"/>
      <w:r>
        <w:rPr>
          <w:b/>
          <w:bCs/>
          <w:color w:val="000000"/>
          <w:spacing w:val="0"/>
          <w:w w:val="100"/>
          <w:position w:val="0"/>
        </w:rPr>
        <w:t>（</w:t>
      </w:r>
      <w:bookmarkEnd w:id="841"/>
      <w:r>
        <w:rPr>
          <w:b/>
          <w:bCs/>
          <w:color w:val="000000"/>
          <w:spacing w:val="0"/>
          <w:w w:val="100"/>
          <w:position w:val="0"/>
        </w:rPr>
        <w:t>二）</w:t>
        <w:tab/>
        <w:t>合并程序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p>
    <w:p>
      <w:pPr>
        <w:pStyle w:val="Style16"/>
        <w:keepNext w:val="0"/>
        <w:keepLines w:val="0"/>
        <w:widowControl w:val="0"/>
        <w:shd w:val="clear" w:color="auto" w:fill="auto"/>
        <w:tabs>
          <w:tab w:pos="879" w:val="left"/>
        </w:tabs>
        <w:bidi w:val="0"/>
        <w:spacing w:before="0" w:after="0" w:line="273" w:lineRule="exact"/>
        <w:ind w:left="0" w:right="0" w:firstLine="44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1）</w:t>
        <w:tab/>
      </w:r>
      <w:r>
        <w:rPr>
          <w:color w:val="000000"/>
          <w:spacing w:val="0"/>
          <w:w w:val="100"/>
          <w:position w:val="0"/>
        </w:rPr>
        <w:t>增加子公司或业务</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16"/>
        <w:keepNext w:val="0"/>
        <w:keepLines w:val="0"/>
        <w:widowControl w:val="0"/>
        <w:shd w:val="clear" w:color="auto" w:fill="auto"/>
        <w:tabs>
          <w:tab w:pos="879" w:val="left"/>
        </w:tabs>
        <w:bidi w:val="0"/>
        <w:spacing w:before="0" w:after="0" w:line="275" w:lineRule="exact"/>
        <w:ind w:left="0" w:right="0" w:firstLine="44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2）</w:t>
        <w:tab/>
      </w:r>
      <w:r>
        <w:rPr>
          <w:color w:val="000000"/>
          <w:spacing w:val="0"/>
          <w:w w:val="100"/>
          <w:position w:val="0"/>
        </w:rPr>
        <w:t>处置子公司或业务</w:t>
      </w:r>
    </w:p>
    <w:p>
      <w:pPr>
        <w:pStyle w:val="Style16"/>
        <w:keepNext w:val="0"/>
        <w:keepLines w:val="0"/>
        <w:widowControl w:val="0"/>
        <w:shd w:val="clear" w:color="auto" w:fill="auto"/>
        <w:tabs>
          <w:tab w:pos="769" w:val="left"/>
        </w:tabs>
        <w:bidi w:val="0"/>
        <w:spacing w:before="0" w:after="0" w:line="275" w:lineRule="exact"/>
        <w:ind w:left="0" w:right="0" w:firstLine="440"/>
        <w:jc w:val="both"/>
      </w:pPr>
      <w:bookmarkStart w:id="844" w:name="bookmark844"/>
      <w:r>
        <w:rPr>
          <w:color w:val="000000"/>
          <w:spacing w:val="0"/>
          <w:w w:val="100"/>
          <w:position w:val="0"/>
          <w:sz w:val="18"/>
          <w:szCs w:val="18"/>
        </w:rPr>
        <w:t>1</w:t>
      </w:r>
      <w:bookmarkEnd w:id="844"/>
      <w:r>
        <w:rPr>
          <w:color w:val="000000"/>
          <w:spacing w:val="0"/>
          <w:w w:val="100"/>
          <w:position w:val="0"/>
          <w:sz w:val="18"/>
          <w:szCs w:val="18"/>
        </w:rPr>
        <w:t>）</w:t>
        <w:tab/>
      </w:r>
      <w:r>
        <w:rPr>
          <w:color w:val="000000"/>
          <w:spacing w:val="0"/>
          <w:w w:val="100"/>
          <w:position w:val="0"/>
        </w:rPr>
        <w:t>一般处理方法</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16"/>
        <w:keepNext w:val="0"/>
        <w:keepLines w:val="0"/>
        <w:widowControl w:val="0"/>
        <w:shd w:val="clear" w:color="auto" w:fill="auto"/>
        <w:tabs>
          <w:tab w:pos="783" w:val="left"/>
        </w:tabs>
        <w:bidi w:val="0"/>
        <w:spacing w:before="0" w:after="0" w:line="275" w:lineRule="exact"/>
        <w:ind w:left="0" w:right="0" w:firstLine="440"/>
        <w:jc w:val="both"/>
      </w:pPr>
      <w:bookmarkStart w:id="845" w:name="bookmark845"/>
      <w:r>
        <w:rPr>
          <w:color w:val="000000"/>
          <w:spacing w:val="0"/>
          <w:w w:val="100"/>
          <w:position w:val="0"/>
          <w:sz w:val="18"/>
          <w:szCs w:val="18"/>
        </w:rPr>
        <w:t>2</w:t>
      </w:r>
      <w:bookmarkEnd w:id="845"/>
      <w:r>
        <w:rPr>
          <w:color w:val="000000"/>
          <w:spacing w:val="0"/>
          <w:w w:val="100"/>
          <w:position w:val="0"/>
          <w:sz w:val="18"/>
          <w:szCs w:val="18"/>
        </w:rPr>
        <w:t>）</w:t>
        <w:tab/>
      </w:r>
      <w:r>
        <w:rPr>
          <w:color w:val="000000"/>
          <w:spacing w:val="0"/>
          <w:w w:val="100"/>
          <w:position w:val="0"/>
        </w:rPr>
        <w:t>分步处置子公司</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16"/>
        <w:keepNext w:val="0"/>
        <w:keepLines w:val="0"/>
        <w:widowControl w:val="0"/>
        <w:numPr>
          <w:ilvl w:val="0"/>
          <w:numId w:val="65"/>
        </w:numPr>
        <w:shd w:val="clear" w:color="auto" w:fill="auto"/>
        <w:tabs>
          <w:tab w:pos="743" w:val="left"/>
        </w:tabs>
        <w:bidi w:val="0"/>
        <w:spacing w:before="0" w:after="0" w:line="275" w:lineRule="exact"/>
        <w:ind w:left="0" w:right="0" w:firstLine="440"/>
        <w:jc w:val="left"/>
      </w:pPr>
      <w:bookmarkStart w:id="846" w:name="bookmark846"/>
      <w:bookmarkEnd w:id="846"/>
      <w:r>
        <w:rPr>
          <w:color w:val="000000"/>
          <w:spacing w:val="0"/>
          <w:w w:val="100"/>
          <w:position w:val="0"/>
        </w:rPr>
        <w:t>这些交易是同时或者在考虑了彼此影响的情况下订立的；</w:t>
      </w:r>
    </w:p>
    <w:p>
      <w:pPr>
        <w:pStyle w:val="Style16"/>
        <w:keepNext w:val="0"/>
        <w:keepLines w:val="0"/>
        <w:widowControl w:val="0"/>
        <w:numPr>
          <w:ilvl w:val="0"/>
          <w:numId w:val="65"/>
        </w:numPr>
        <w:shd w:val="clear" w:color="auto" w:fill="auto"/>
        <w:tabs>
          <w:tab w:pos="743" w:val="left"/>
        </w:tabs>
        <w:bidi w:val="0"/>
        <w:spacing w:before="0" w:after="0" w:line="275" w:lineRule="exact"/>
        <w:ind w:left="0" w:right="0" w:firstLine="440"/>
        <w:jc w:val="left"/>
      </w:pPr>
      <w:bookmarkStart w:id="847" w:name="bookmark847"/>
      <w:bookmarkEnd w:id="847"/>
      <w:r>
        <w:rPr>
          <w:color w:val="000000"/>
          <w:spacing w:val="0"/>
          <w:w w:val="100"/>
          <w:position w:val="0"/>
        </w:rPr>
        <w:t>这些交易整体才能达成一项完整的商业结果；</w:t>
      </w:r>
    </w:p>
    <w:p>
      <w:pPr>
        <w:pStyle w:val="Style16"/>
        <w:keepNext w:val="0"/>
        <w:keepLines w:val="0"/>
        <w:widowControl w:val="0"/>
        <w:numPr>
          <w:ilvl w:val="0"/>
          <w:numId w:val="65"/>
        </w:numPr>
        <w:shd w:val="clear" w:color="auto" w:fill="auto"/>
        <w:tabs>
          <w:tab w:pos="743" w:val="left"/>
        </w:tabs>
        <w:bidi w:val="0"/>
        <w:spacing w:before="0" w:after="0" w:line="275" w:lineRule="exact"/>
        <w:ind w:left="0" w:right="0" w:firstLine="440"/>
        <w:jc w:val="left"/>
      </w:pPr>
      <w:bookmarkStart w:id="848" w:name="bookmark848"/>
      <w:bookmarkEnd w:id="848"/>
      <w:r>
        <w:rPr>
          <w:color w:val="000000"/>
          <w:spacing w:val="0"/>
          <w:w w:val="100"/>
          <w:position w:val="0"/>
        </w:rPr>
        <w:t>一项交易的发生取决于其他至少一项交易的发生；</w:t>
      </w:r>
    </w:p>
    <w:p>
      <w:pPr>
        <w:pStyle w:val="Style16"/>
        <w:keepNext w:val="0"/>
        <w:keepLines w:val="0"/>
        <w:widowControl w:val="0"/>
        <w:numPr>
          <w:ilvl w:val="0"/>
          <w:numId w:val="65"/>
        </w:numPr>
        <w:shd w:val="clear" w:color="auto" w:fill="auto"/>
        <w:tabs>
          <w:tab w:pos="743" w:val="left"/>
        </w:tabs>
        <w:bidi w:val="0"/>
        <w:spacing w:before="0" w:after="0" w:line="275" w:lineRule="exact"/>
        <w:ind w:left="0" w:right="0" w:firstLine="440"/>
        <w:jc w:val="left"/>
      </w:pPr>
      <w:bookmarkStart w:id="849" w:name="bookmark849"/>
      <w:bookmarkEnd w:id="849"/>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16"/>
        <w:keepNext w:val="0"/>
        <w:keepLines w:val="0"/>
        <w:widowControl w:val="0"/>
        <w:shd w:val="clear" w:color="auto" w:fill="auto"/>
        <w:tabs>
          <w:tab w:pos="879" w:val="left"/>
        </w:tabs>
        <w:bidi w:val="0"/>
        <w:spacing w:before="0" w:after="0" w:line="275" w:lineRule="exact"/>
        <w:ind w:left="0" w:right="0" w:firstLine="440"/>
        <w:jc w:val="both"/>
      </w:pPr>
      <w:bookmarkStart w:id="850" w:name="bookmark850"/>
      <w:r>
        <w:rPr>
          <w:color w:val="000000"/>
          <w:spacing w:val="0"/>
          <w:w w:val="100"/>
          <w:position w:val="0"/>
          <w:sz w:val="18"/>
          <w:szCs w:val="18"/>
        </w:rPr>
        <w:t>（</w:t>
      </w:r>
      <w:bookmarkEnd w:id="850"/>
      <w:r>
        <w:rPr>
          <w:color w:val="000000"/>
          <w:spacing w:val="0"/>
          <w:w w:val="100"/>
          <w:position w:val="0"/>
          <w:sz w:val="18"/>
          <w:szCs w:val="18"/>
        </w:rPr>
        <w:t>3）</w:t>
        <w:tab/>
      </w:r>
      <w:r>
        <w:rPr>
          <w:color w:val="000000"/>
          <w:spacing w:val="0"/>
          <w:w w:val="100"/>
          <w:position w:val="0"/>
        </w:rPr>
        <w:t>购买子公司少数股权</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16"/>
        <w:keepNext w:val="0"/>
        <w:keepLines w:val="0"/>
        <w:widowControl w:val="0"/>
        <w:numPr>
          <w:ilvl w:val="0"/>
          <w:numId w:val="67"/>
        </w:numPr>
        <w:shd w:val="clear" w:color="auto" w:fill="auto"/>
        <w:bidi w:val="0"/>
        <w:spacing w:before="0" w:after="0" w:line="274" w:lineRule="exact"/>
        <w:ind w:left="0" w:right="0" w:firstLine="440"/>
        <w:jc w:val="both"/>
      </w:pPr>
      <w:bookmarkStart w:id="851" w:name="bookmark851"/>
      <w:bookmarkEnd w:id="851"/>
      <w:r>
        <w:rPr>
          <w:color w:val="000000"/>
          <w:spacing w:val="0"/>
          <w:w w:val="100"/>
          <w:position w:val="0"/>
        </w:rPr>
        <w:t>不丧失控制权的情况下部分处置对子公司的股权投资</w:t>
      </w:r>
    </w:p>
    <w:p>
      <w:pPr>
        <w:pStyle w:val="Style16"/>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35"/>
        <w:keepNext/>
        <w:keepLines/>
        <w:widowControl w:val="0"/>
        <w:numPr>
          <w:ilvl w:val="0"/>
          <w:numId w:val="61"/>
        </w:numPr>
        <w:shd w:val="clear" w:color="auto" w:fill="auto"/>
        <w:tabs>
          <w:tab w:pos="420" w:val="left"/>
        </w:tabs>
        <w:bidi w:val="0"/>
        <w:spacing w:before="0" w:line="275" w:lineRule="exact"/>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合营安排分类及共同经营会计处理方法</w:t>
      </w:r>
      <w:bookmarkEnd w:id="852"/>
      <w:bookmarkEnd w:id="853"/>
      <w:bookmarkEnd w:id="855"/>
    </w:p>
    <w:p>
      <w:pPr>
        <w:pStyle w:val="Style1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numPr>
          <w:ilvl w:val="0"/>
          <w:numId w:val="69"/>
        </w:numPr>
        <w:shd w:val="clear" w:color="auto" w:fill="auto"/>
        <w:tabs>
          <w:tab w:pos="1034" w:val="left"/>
        </w:tabs>
        <w:bidi w:val="0"/>
        <w:spacing w:before="0" w:after="0" w:line="275" w:lineRule="exact"/>
        <w:ind w:left="0" w:right="0" w:firstLine="440"/>
        <w:jc w:val="both"/>
      </w:pPr>
      <w:bookmarkStart w:id="856" w:name="bookmark856"/>
      <w:bookmarkEnd w:id="856"/>
      <w:r>
        <w:rPr>
          <w:b/>
          <w:bCs/>
          <w:color w:val="000000"/>
          <w:spacing w:val="0"/>
          <w:w w:val="100"/>
          <w:position w:val="0"/>
        </w:rPr>
        <w:t>合营安排的分类</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16"/>
        <w:keepNext w:val="0"/>
        <w:keepLines w:val="0"/>
        <w:widowControl w:val="0"/>
        <w:numPr>
          <w:ilvl w:val="0"/>
          <w:numId w:val="71"/>
        </w:numPr>
        <w:shd w:val="clear" w:color="auto" w:fill="auto"/>
        <w:tabs>
          <w:tab w:pos="1021" w:val="left"/>
        </w:tabs>
        <w:bidi w:val="0"/>
        <w:spacing w:before="0" w:after="0" w:line="275" w:lineRule="exact"/>
        <w:ind w:left="0" w:right="0" w:firstLine="440"/>
        <w:jc w:val="both"/>
      </w:pPr>
      <w:bookmarkStart w:id="857" w:name="bookmark857"/>
      <w:bookmarkEnd w:id="857"/>
      <w:r>
        <w:rPr>
          <w:color w:val="000000"/>
          <w:spacing w:val="0"/>
          <w:w w:val="100"/>
          <w:position w:val="0"/>
        </w:rPr>
        <w:t>合营安排的法律形式表明，合营方对该安排中的相关资产和负债分别享有权利和承担义 务。</w:t>
      </w:r>
    </w:p>
    <w:p>
      <w:pPr>
        <w:pStyle w:val="Style16"/>
        <w:keepNext w:val="0"/>
        <w:keepLines w:val="0"/>
        <w:widowControl w:val="0"/>
        <w:numPr>
          <w:ilvl w:val="0"/>
          <w:numId w:val="71"/>
        </w:numPr>
        <w:shd w:val="clear" w:color="auto" w:fill="auto"/>
        <w:tabs>
          <w:tab w:pos="1021" w:val="left"/>
        </w:tabs>
        <w:bidi w:val="0"/>
        <w:spacing w:before="0" w:after="0" w:line="275" w:lineRule="exact"/>
        <w:ind w:left="0" w:right="0" w:firstLine="440"/>
        <w:jc w:val="both"/>
      </w:pPr>
      <w:bookmarkStart w:id="858" w:name="bookmark858"/>
      <w:bookmarkEnd w:id="858"/>
      <w:r>
        <w:rPr>
          <w:color w:val="000000"/>
          <w:spacing w:val="0"/>
          <w:w w:val="100"/>
          <w:position w:val="0"/>
        </w:rPr>
        <w:t>合营安排的合同条款约定，合营方对该安排中的相关资产和负债分别享有权利和承担义 务。</w:t>
      </w:r>
    </w:p>
    <w:p>
      <w:pPr>
        <w:pStyle w:val="Style16"/>
        <w:keepNext w:val="0"/>
        <w:keepLines w:val="0"/>
        <w:widowControl w:val="0"/>
        <w:numPr>
          <w:ilvl w:val="0"/>
          <w:numId w:val="71"/>
        </w:numPr>
        <w:shd w:val="clear" w:color="auto" w:fill="auto"/>
        <w:tabs>
          <w:tab w:pos="1021" w:val="left"/>
        </w:tabs>
        <w:bidi w:val="0"/>
        <w:spacing w:before="0" w:after="0" w:line="275" w:lineRule="exact"/>
        <w:ind w:left="0" w:right="0" w:firstLine="440"/>
        <w:jc w:val="both"/>
      </w:pPr>
      <w:bookmarkStart w:id="859" w:name="bookmark859"/>
      <w:bookmarkEnd w:id="859"/>
      <w:r>
        <w:rPr>
          <w:color w:val="000000"/>
          <w:spacing w:val="0"/>
          <w:w w:val="100"/>
          <w:position w:val="0"/>
        </w:rPr>
        <w:t>其他相关事实和情况表明，合营方对该安排中的相关资产和负债分别享有权利和承担义 务，如合营方享有与合营安排相关的几乎所有产出，并且该安排中负债的清偿持续依赖于合营方 的支持。</w:t>
      </w:r>
    </w:p>
    <w:p>
      <w:pPr>
        <w:pStyle w:val="Style16"/>
        <w:keepNext w:val="0"/>
        <w:keepLines w:val="0"/>
        <w:widowControl w:val="0"/>
        <w:numPr>
          <w:ilvl w:val="0"/>
          <w:numId w:val="69"/>
        </w:numPr>
        <w:shd w:val="clear" w:color="auto" w:fill="auto"/>
        <w:tabs>
          <w:tab w:pos="1038" w:val="left"/>
        </w:tabs>
        <w:bidi w:val="0"/>
        <w:spacing w:before="0" w:after="0" w:line="275" w:lineRule="exact"/>
        <w:ind w:left="0" w:right="0" w:firstLine="440"/>
        <w:jc w:val="both"/>
      </w:pPr>
      <w:bookmarkStart w:id="860" w:name="bookmark860"/>
      <w:bookmarkEnd w:id="860"/>
      <w:r>
        <w:rPr>
          <w:b/>
          <w:bCs/>
          <w:color w:val="000000"/>
          <w:spacing w:val="0"/>
          <w:w w:val="100"/>
          <w:position w:val="0"/>
        </w:rPr>
        <w:t>共同经营会计处理方法</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本公司确认共同经营中利益份额中与本公司相关的下列项目，并按照相关企业会计准则的规 定进行会计处理：</w:t>
      </w:r>
    </w:p>
    <w:p>
      <w:pPr>
        <w:pStyle w:val="Style16"/>
        <w:keepNext w:val="0"/>
        <w:keepLines w:val="0"/>
        <w:widowControl w:val="0"/>
        <w:numPr>
          <w:ilvl w:val="0"/>
          <w:numId w:val="73"/>
        </w:numPr>
        <w:shd w:val="clear" w:color="auto" w:fill="auto"/>
        <w:tabs>
          <w:tab w:pos="923" w:val="left"/>
        </w:tabs>
        <w:bidi w:val="0"/>
        <w:spacing w:before="0" w:after="0" w:line="275" w:lineRule="exact"/>
        <w:ind w:left="0" w:right="0" w:firstLine="440"/>
        <w:jc w:val="both"/>
      </w:pPr>
      <w:bookmarkStart w:id="861" w:name="bookmark861"/>
      <w:bookmarkEnd w:id="861"/>
      <w:r>
        <w:rPr>
          <w:color w:val="000000"/>
          <w:spacing w:val="0"/>
          <w:w w:val="100"/>
          <w:position w:val="0"/>
        </w:rPr>
        <w:t>确认单独所持有的资产，以及按其份额确认共同持有的资产；</w:t>
      </w:r>
    </w:p>
    <w:p>
      <w:pPr>
        <w:pStyle w:val="Style16"/>
        <w:keepNext w:val="0"/>
        <w:keepLines w:val="0"/>
        <w:widowControl w:val="0"/>
        <w:numPr>
          <w:ilvl w:val="0"/>
          <w:numId w:val="73"/>
        </w:numPr>
        <w:shd w:val="clear" w:color="auto" w:fill="auto"/>
        <w:tabs>
          <w:tab w:pos="923" w:val="left"/>
        </w:tabs>
        <w:bidi w:val="0"/>
        <w:spacing w:before="0" w:after="0" w:line="275" w:lineRule="exact"/>
        <w:ind w:left="0" w:right="0" w:firstLine="440"/>
        <w:jc w:val="both"/>
      </w:pPr>
      <w:bookmarkStart w:id="862" w:name="bookmark862"/>
      <w:bookmarkEnd w:id="862"/>
      <w:r>
        <w:rPr>
          <w:color w:val="000000"/>
          <w:spacing w:val="0"/>
          <w:w w:val="100"/>
          <w:position w:val="0"/>
        </w:rPr>
        <w:t>确认单独所承担的负债，以及按其份额确认共同承担的负债；</w:t>
      </w:r>
    </w:p>
    <w:p>
      <w:pPr>
        <w:pStyle w:val="Style16"/>
        <w:keepNext w:val="0"/>
        <w:keepLines w:val="0"/>
        <w:widowControl w:val="0"/>
        <w:numPr>
          <w:ilvl w:val="0"/>
          <w:numId w:val="73"/>
        </w:numPr>
        <w:shd w:val="clear" w:color="auto" w:fill="auto"/>
        <w:tabs>
          <w:tab w:pos="923" w:val="left"/>
        </w:tabs>
        <w:bidi w:val="0"/>
        <w:spacing w:before="0" w:after="0" w:line="275" w:lineRule="exact"/>
        <w:ind w:left="0" w:right="0" w:firstLine="440"/>
        <w:jc w:val="both"/>
      </w:pPr>
      <w:bookmarkStart w:id="863" w:name="bookmark863"/>
      <w:bookmarkEnd w:id="863"/>
      <w:r>
        <w:rPr>
          <w:color w:val="000000"/>
          <w:spacing w:val="0"/>
          <w:w w:val="100"/>
          <w:position w:val="0"/>
        </w:rPr>
        <w:t>确认出售其享有的共同经营产出份额所产生的收入；</w:t>
      </w:r>
    </w:p>
    <w:p>
      <w:pPr>
        <w:pStyle w:val="Style16"/>
        <w:keepNext w:val="0"/>
        <w:keepLines w:val="0"/>
        <w:widowControl w:val="0"/>
        <w:numPr>
          <w:ilvl w:val="0"/>
          <w:numId w:val="73"/>
        </w:numPr>
        <w:shd w:val="clear" w:color="auto" w:fill="auto"/>
        <w:tabs>
          <w:tab w:pos="923" w:val="left"/>
        </w:tabs>
        <w:bidi w:val="0"/>
        <w:spacing w:before="0" w:after="0" w:line="275" w:lineRule="exact"/>
        <w:ind w:left="0" w:right="0" w:firstLine="440"/>
        <w:jc w:val="both"/>
      </w:pPr>
      <w:bookmarkStart w:id="864" w:name="bookmark864"/>
      <w:bookmarkEnd w:id="864"/>
      <w:r>
        <w:rPr>
          <w:color w:val="000000"/>
          <w:spacing w:val="0"/>
          <w:w w:val="100"/>
          <w:position w:val="0"/>
        </w:rPr>
        <w:t>按其份额确认共同经营因出售产出所产生的收入；</w:t>
      </w:r>
    </w:p>
    <w:p>
      <w:pPr>
        <w:pStyle w:val="Style16"/>
        <w:keepNext w:val="0"/>
        <w:keepLines w:val="0"/>
        <w:widowControl w:val="0"/>
        <w:numPr>
          <w:ilvl w:val="0"/>
          <w:numId w:val="73"/>
        </w:numPr>
        <w:shd w:val="clear" w:color="auto" w:fill="auto"/>
        <w:tabs>
          <w:tab w:pos="923" w:val="left"/>
        </w:tabs>
        <w:bidi w:val="0"/>
        <w:spacing w:before="0" w:after="0" w:line="275" w:lineRule="exact"/>
        <w:ind w:left="0" w:right="0" w:firstLine="440"/>
        <w:jc w:val="both"/>
      </w:pPr>
      <w:bookmarkStart w:id="865" w:name="bookmark865"/>
      <w:bookmarkEnd w:id="865"/>
      <w:r>
        <w:rPr>
          <w:color w:val="000000"/>
          <w:spacing w:val="0"/>
          <w:w w:val="100"/>
          <w:position w:val="0"/>
        </w:rPr>
        <w:t>确认单独所发生的费用，以及按其份额确认共同经营发生的费用。</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本公司向共同经营投出或出售资产等(该资产构成业务的除外)，在该资产等由共同经营出 售给第三方之前，仅确认因该交易产生的损益中归属于共同经营其他参与方的部分。投出或出售 的资产发生符合《企业会计准则第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资产减值》等规定的资产减值损失的，本公司全额确 认该损失。</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资产减值》等规定的资产减值损失的，本公司按承担的份额确认该部分损失。</w:t>
      </w:r>
    </w:p>
    <w:p>
      <w:pPr>
        <w:pStyle w:val="Style16"/>
        <w:keepNext w:val="0"/>
        <w:keepLines w:val="0"/>
        <w:widowControl w:val="0"/>
        <w:shd w:val="clear" w:color="auto" w:fill="auto"/>
        <w:bidi w:val="0"/>
        <w:spacing w:before="0" w:after="340" w:line="275" w:lineRule="exact"/>
        <w:ind w:left="0" w:right="0" w:firstLine="44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35"/>
        <w:keepNext/>
        <w:keepLines/>
        <w:widowControl w:val="0"/>
        <w:numPr>
          <w:ilvl w:val="0"/>
          <w:numId w:val="61"/>
        </w:numPr>
        <w:shd w:val="clear" w:color="auto" w:fill="auto"/>
        <w:tabs>
          <w:tab w:pos="420" w:val="left"/>
        </w:tabs>
        <w:bidi w:val="0"/>
        <w:spacing w:before="0" w:line="275" w:lineRule="exact"/>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现金及现金等价物的确定标准</w:t>
      </w:r>
      <w:bookmarkEnd w:id="866"/>
      <w:bookmarkEnd w:id="867"/>
      <w:bookmarkEnd w:id="869"/>
    </w:p>
    <w:p>
      <w:pPr>
        <w:pStyle w:val="Style16"/>
        <w:keepNext w:val="0"/>
        <w:keepLines w:val="0"/>
        <w:widowControl w:val="0"/>
        <w:shd w:val="clear" w:color="auto" w:fill="auto"/>
        <w:bidi w:val="0"/>
        <w:spacing w:before="0" w:after="340" w:line="271" w:lineRule="exact"/>
        <w:ind w:left="0" w:right="0" w:firstLine="44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 动风险很小四个条件的投资，确定为现金等价物。</w:t>
      </w:r>
    </w:p>
    <w:p>
      <w:pPr>
        <w:pStyle w:val="Style35"/>
        <w:keepNext/>
        <w:keepLines/>
        <w:widowControl w:val="0"/>
        <w:numPr>
          <w:ilvl w:val="0"/>
          <w:numId w:val="61"/>
        </w:numPr>
        <w:shd w:val="clear" w:color="auto" w:fill="auto"/>
        <w:bidi w:val="0"/>
        <w:spacing w:before="0" w:after="120" w:line="240" w:lineRule="auto"/>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外币业务和外币报表折算</w:t>
      </w:r>
      <w:bookmarkEnd w:id="870"/>
      <w:bookmarkEnd w:id="871"/>
      <w:bookmarkEnd w:id="873"/>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35"/>
        <w:keepNext/>
        <w:keepLines/>
        <w:widowControl w:val="0"/>
        <w:shd w:val="clear" w:color="auto" w:fill="auto"/>
        <w:tabs>
          <w:tab w:pos="1019" w:val="left"/>
        </w:tabs>
        <w:bidi w:val="0"/>
        <w:spacing w:before="0" w:line="272" w:lineRule="exact"/>
        <w:ind w:left="0" w:right="0" w:firstLine="44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color w:val="000000"/>
          <w:spacing w:val="0"/>
          <w:w w:val="100"/>
          <w:position w:val="0"/>
        </w:rPr>
        <w:t>一）</w:t>
        <w:tab/>
        <w:t>外币业务</w:t>
      </w:r>
      <w:bookmarkEnd w:id="874"/>
      <w:bookmarkEnd w:id="875"/>
      <w:bookmarkEnd w:id="877"/>
    </w:p>
    <w:p>
      <w:pPr>
        <w:pStyle w:val="Style16"/>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外币业务交易在初始确认时，采用交易发生日的即期汇率或其他方法确定的即期汇率的近似 汇率作为折算汇率折合成人民币记账。</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本位币金额与原记账本位币金额的差额，作为公允价值变动（含汇率变动）处理，计入当期损益或 确认为其他综合收益。</w:t>
      </w:r>
    </w:p>
    <w:p>
      <w:pPr>
        <w:pStyle w:val="Style16"/>
        <w:keepNext w:val="0"/>
        <w:keepLines w:val="0"/>
        <w:widowControl w:val="0"/>
        <w:shd w:val="clear" w:color="auto" w:fill="auto"/>
        <w:tabs>
          <w:tab w:pos="1024" w:val="left"/>
        </w:tabs>
        <w:bidi w:val="0"/>
        <w:spacing w:before="0" w:after="0" w:line="272" w:lineRule="exact"/>
        <w:ind w:left="0" w:right="0" w:firstLine="440"/>
        <w:jc w:val="both"/>
      </w:pPr>
      <w:bookmarkStart w:id="878" w:name="bookmark878"/>
      <w:r>
        <w:rPr>
          <w:b/>
          <w:bCs/>
          <w:color w:val="000000"/>
          <w:spacing w:val="0"/>
          <w:w w:val="100"/>
          <w:position w:val="0"/>
        </w:rPr>
        <w:t>（</w:t>
      </w:r>
      <w:bookmarkEnd w:id="878"/>
      <w:r>
        <w:rPr>
          <w:b/>
          <w:bCs/>
          <w:color w:val="000000"/>
          <w:spacing w:val="0"/>
          <w:w w:val="100"/>
          <w:position w:val="0"/>
        </w:rPr>
        <w:t>二）</w:t>
        <w:tab/>
        <w:t>外币财务报表的折算</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易发生日的即期汇率或其他方法确定的即期汇率的近似汇率折算。按照上述折算产生的外币财务 报表折算差额计入其他综合收益。</w:t>
      </w:r>
    </w:p>
    <w:p>
      <w:pPr>
        <w:pStyle w:val="Style1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益。</w:t>
      </w:r>
    </w:p>
    <w:p>
      <w:pPr>
        <w:pStyle w:val="Style35"/>
        <w:keepNext/>
        <w:keepLines/>
        <w:widowControl w:val="0"/>
        <w:numPr>
          <w:ilvl w:val="0"/>
          <w:numId w:val="61"/>
        </w:numPr>
        <w:shd w:val="clear" w:color="auto" w:fill="auto"/>
        <w:bidi w:val="0"/>
        <w:spacing w:before="0" w:line="272" w:lineRule="exact"/>
        <w:ind w:left="0" w:right="0" w:firstLine="0"/>
        <w:jc w:val="both"/>
      </w:pPr>
      <w:bookmarkStart w:id="879" w:name="bookmark879"/>
      <w:bookmarkStart w:id="880" w:name="bookmark880"/>
      <w:bookmarkStart w:id="881" w:name="bookmark881"/>
      <w:bookmarkStart w:id="882" w:name="bookmark882"/>
      <w:bookmarkEnd w:id="881"/>
      <w:r>
        <w:rPr>
          <w:color w:val="000000"/>
          <w:spacing w:val="0"/>
          <w:w w:val="100"/>
          <w:position w:val="0"/>
        </w:rPr>
        <w:t>金融工具</w:t>
      </w:r>
      <w:bookmarkEnd w:id="879"/>
      <w:bookmarkEnd w:id="880"/>
      <w:bookmarkEnd w:id="882"/>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本公司在成为金融工具合同的一方时确认一项金融资产或金融负债。</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债所有合同条款（如提前还款、展期、看涨期权或其他类似期权等）的基础上估计预期现金流量， 但不考虑预期信用损失。</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16"/>
        <w:keepNext w:val="0"/>
        <w:keepLines w:val="0"/>
        <w:widowControl w:val="0"/>
        <w:shd w:val="clear" w:color="auto" w:fill="auto"/>
        <w:bidi w:val="0"/>
        <w:spacing w:before="0" w:after="0" w:line="274" w:lineRule="exact"/>
        <w:ind w:left="0" w:right="0" w:firstLine="440"/>
        <w:jc w:val="both"/>
      </w:pPr>
      <w:bookmarkStart w:id="883" w:name="bookmark883"/>
      <w:r>
        <w:rPr>
          <w:b/>
          <w:bCs/>
          <w:color w:val="000000"/>
          <w:spacing w:val="0"/>
          <w:w w:val="100"/>
          <w:position w:val="0"/>
        </w:rPr>
        <w:t>（</w:t>
      </w:r>
      <w:bookmarkEnd w:id="883"/>
      <w:r>
        <w:rPr>
          <w:b/>
          <w:bCs/>
          <w:color w:val="000000"/>
          <w:spacing w:val="0"/>
          <w:w w:val="100"/>
          <w:position w:val="0"/>
        </w:rPr>
        <w:t>一）金融资产的分类、确认和计量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16"/>
        <w:keepNext w:val="0"/>
        <w:keepLines w:val="0"/>
        <w:widowControl w:val="0"/>
        <w:shd w:val="clear" w:color="auto" w:fill="auto"/>
        <w:tabs>
          <w:tab w:pos="908" w:val="left"/>
        </w:tabs>
        <w:bidi w:val="0"/>
        <w:spacing w:before="0" w:after="0" w:line="274" w:lineRule="exact"/>
        <w:ind w:left="0" w:right="0" w:firstLine="440"/>
        <w:jc w:val="both"/>
      </w:pPr>
      <w:bookmarkStart w:id="884" w:name="bookmark884"/>
      <w:r>
        <w:rPr>
          <w:color w:val="000000"/>
          <w:spacing w:val="0"/>
          <w:w w:val="100"/>
          <w:position w:val="0"/>
          <w:sz w:val="18"/>
          <w:szCs w:val="18"/>
        </w:rPr>
        <w:t>（</w:t>
      </w:r>
      <w:bookmarkEnd w:id="884"/>
      <w:r>
        <w:rPr>
          <w:color w:val="000000"/>
          <w:spacing w:val="0"/>
          <w:w w:val="100"/>
          <w:position w:val="0"/>
          <w:sz w:val="18"/>
          <w:szCs w:val="18"/>
        </w:rPr>
        <w:t>1）</w:t>
        <w:tab/>
      </w:r>
      <w:r>
        <w:rPr>
          <w:color w:val="000000"/>
          <w:spacing w:val="0"/>
          <w:w w:val="100"/>
          <w:position w:val="0"/>
        </w:rPr>
        <w:t>以摊余成本计量的金融资产。</w:t>
      </w:r>
    </w:p>
    <w:p>
      <w:pPr>
        <w:pStyle w:val="Style16"/>
        <w:keepNext w:val="0"/>
        <w:keepLines w:val="0"/>
        <w:widowControl w:val="0"/>
        <w:shd w:val="clear" w:color="auto" w:fill="auto"/>
        <w:tabs>
          <w:tab w:pos="908" w:val="left"/>
        </w:tabs>
        <w:bidi w:val="0"/>
        <w:spacing w:before="0" w:after="0" w:line="274" w:lineRule="exact"/>
        <w:ind w:left="0" w:right="0" w:firstLine="440"/>
        <w:jc w:val="both"/>
      </w:pPr>
      <w:bookmarkStart w:id="885" w:name="bookmark885"/>
      <w:r>
        <w:rPr>
          <w:color w:val="000000"/>
          <w:spacing w:val="0"/>
          <w:w w:val="100"/>
          <w:position w:val="0"/>
          <w:sz w:val="18"/>
          <w:szCs w:val="18"/>
        </w:rPr>
        <w:t>（</w:t>
      </w:r>
      <w:bookmarkEnd w:id="885"/>
      <w:r>
        <w:rPr>
          <w:color w:val="000000"/>
          <w:spacing w:val="0"/>
          <w:w w:val="100"/>
          <w:position w:val="0"/>
          <w:sz w:val="18"/>
          <w:szCs w:val="18"/>
        </w:rPr>
        <w:t>2）</w:t>
        <w:tab/>
      </w:r>
      <w:r>
        <w:rPr>
          <w:color w:val="000000"/>
          <w:spacing w:val="0"/>
          <w:w w:val="100"/>
          <w:position w:val="0"/>
        </w:rPr>
        <w:t>以公允价值计量且其变动计入其他综合收益的金融资产。</w:t>
      </w:r>
    </w:p>
    <w:p>
      <w:pPr>
        <w:pStyle w:val="Style16"/>
        <w:keepNext w:val="0"/>
        <w:keepLines w:val="0"/>
        <w:widowControl w:val="0"/>
        <w:shd w:val="clear" w:color="auto" w:fill="auto"/>
        <w:tabs>
          <w:tab w:pos="908" w:val="left"/>
        </w:tabs>
        <w:bidi w:val="0"/>
        <w:spacing w:before="0" w:after="0" w:line="274" w:lineRule="exact"/>
        <w:ind w:left="0" w:right="0" w:firstLine="44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3）</w:t>
        <w:tab/>
      </w: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16"/>
        <w:keepNext w:val="0"/>
        <w:keepLines w:val="0"/>
        <w:widowControl w:val="0"/>
        <w:shd w:val="clear" w:color="auto" w:fill="auto"/>
        <w:bidi w:val="0"/>
        <w:spacing w:before="0" w:after="0" w:line="272" w:lineRule="exact"/>
        <w:ind w:left="0" w:right="0" w:firstLine="440"/>
        <w:jc w:val="both"/>
      </w:pPr>
      <w:bookmarkStart w:id="887" w:name="bookmark887"/>
      <w:r>
        <w:rPr>
          <w:color w:val="000000"/>
          <w:spacing w:val="0"/>
          <w:w w:val="100"/>
          <w:position w:val="0"/>
          <w:sz w:val="18"/>
          <w:szCs w:val="18"/>
        </w:rPr>
        <w:t>（</w:t>
      </w:r>
      <w:bookmarkEnd w:id="887"/>
      <w:r>
        <w:rPr>
          <w:color w:val="000000"/>
          <w:spacing w:val="0"/>
          <w:w w:val="100"/>
          <w:position w:val="0"/>
          <w:sz w:val="18"/>
          <w:szCs w:val="18"/>
        </w:rPr>
        <w:t>1）</w:t>
      </w:r>
      <w:r>
        <w:rPr>
          <w:color w:val="000000"/>
          <w:spacing w:val="0"/>
          <w:w w:val="100"/>
          <w:position w:val="0"/>
        </w:rPr>
        <w:t>分类为以摊余成本计量的金融资产</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金融资产的合同条款规定在特定日期产生的现金流量仅为对本金和以未偿付本金金额为基础 的利息的支付，且管理该金融资产的业务模式是以收取合同现金流量为目标，则本公司将该金融 </w:t>
      </w:r>
      <w:r>
        <w:rPr>
          <w:color w:val="000000"/>
          <w:spacing w:val="0"/>
          <w:w w:val="100"/>
          <w:position w:val="0"/>
        </w:rPr>
        <w:t>资产分类为以摊余成本计量的金融资产。本公司分类为以摊余成本计量的金融资产包括货币资金、 应收票据、应收账款、其他应收款、债权投资、长期应收款等。</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16"/>
        <w:keepNext w:val="0"/>
        <w:keepLines w:val="0"/>
        <w:widowControl w:val="0"/>
        <w:shd w:val="clear" w:color="auto" w:fill="auto"/>
        <w:tabs>
          <w:tab w:pos="797" w:val="left"/>
        </w:tabs>
        <w:bidi w:val="0"/>
        <w:spacing w:before="0" w:after="0" w:line="274" w:lineRule="exact"/>
        <w:ind w:left="0" w:right="0" w:firstLine="440"/>
        <w:jc w:val="both"/>
      </w:pPr>
      <w:bookmarkStart w:id="888" w:name="bookmark888"/>
      <w:r>
        <w:rPr>
          <w:color w:val="000000"/>
          <w:spacing w:val="0"/>
          <w:w w:val="100"/>
          <w:position w:val="0"/>
          <w:sz w:val="18"/>
          <w:szCs w:val="18"/>
        </w:rPr>
        <w:t>1</w:t>
      </w:r>
      <w:bookmarkEnd w:id="888"/>
      <w:r>
        <w:rPr>
          <w:color w:val="000000"/>
          <w:spacing w:val="0"/>
          <w:w w:val="100"/>
          <w:position w:val="0"/>
          <w:sz w:val="18"/>
          <w:szCs w:val="18"/>
        </w:rPr>
        <w:t>）</w:t>
        <w:tab/>
      </w:r>
      <w:r>
        <w:rPr>
          <w:color w:val="000000"/>
          <w:spacing w:val="0"/>
          <w:w w:val="100"/>
          <w:position w:val="0"/>
        </w:rPr>
        <w:t>对于购入或源生的已发生信用减值的金融资产，本公司自初始确认起，按照该金融资产的 摊余成本和经信用调整的实际利率计算确定其利息收入。</w:t>
      </w:r>
    </w:p>
    <w:p>
      <w:pPr>
        <w:pStyle w:val="Style16"/>
        <w:keepNext w:val="0"/>
        <w:keepLines w:val="0"/>
        <w:widowControl w:val="0"/>
        <w:shd w:val="clear" w:color="auto" w:fill="auto"/>
        <w:tabs>
          <w:tab w:pos="797" w:val="left"/>
        </w:tabs>
        <w:bidi w:val="0"/>
        <w:spacing w:before="0" w:after="0" w:line="274" w:lineRule="exact"/>
        <w:ind w:left="0" w:right="0" w:firstLine="440"/>
        <w:jc w:val="both"/>
      </w:pPr>
      <w:bookmarkStart w:id="889" w:name="bookmark889"/>
      <w:r>
        <w:rPr>
          <w:color w:val="000000"/>
          <w:spacing w:val="0"/>
          <w:w w:val="100"/>
          <w:position w:val="0"/>
          <w:sz w:val="18"/>
          <w:szCs w:val="18"/>
        </w:rPr>
        <w:t>2</w:t>
      </w:r>
      <w:bookmarkEnd w:id="889"/>
      <w:r>
        <w:rPr>
          <w:color w:val="000000"/>
          <w:spacing w:val="0"/>
          <w:w w:val="100"/>
          <w:position w:val="0"/>
          <w:sz w:val="18"/>
          <w:szCs w:val="18"/>
        </w:rPr>
        <w:t>）</w:t>
        <w:tab/>
      </w:r>
      <w:r>
        <w:rPr>
          <w:color w:val="000000"/>
          <w:spacing w:val="0"/>
          <w:w w:val="100"/>
          <w:position w:val="0"/>
        </w:rPr>
        <w:t>对于购入或源生的未发生信用减值、但在后续期间成为已发生信用减值的金融资产，本 公司在后续期间，按照该金融资产的摊余成本和实际利率计算确定其利息收入。若该金融工具在 后续期间因其信用风险有所改善而不再存在信用减值，本公司转按实际利率乘以该金融资产账面 余额来计算确定利息收入。</w:t>
      </w:r>
    </w:p>
    <w:p>
      <w:pPr>
        <w:pStyle w:val="Style16"/>
        <w:keepNext w:val="0"/>
        <w:keepLines w:val="0"/>
        <w:widowControl w:val="0"/>
        <w:shd w:val="clear" w:color="auto" w:fill="auto"/>
        <w:tabs>
          <w:tab w:pos="889" w:val="left"/>
        </w:tabs>
        <w:bidi w:val="0"/>
        <w:spacing w:before="0" w:after="0" w:line="274" w:lineRule="exact"/>
        <w:ind w:left="0" w:right="0" w:firstLine="440"/>
        <w:jc w:val="left"/>
      </w:pPr>
      <w:bookmarkStart w:id="890" w:name="bookmark890"/>
      <w:r>
        <w:rPr>
          <w:color w:val="000000"/>
          <w:spacing w:val="0"/>
          <w:w w:val="100"/>
          <w:position w:val="0"/>
          <w:sz w:val="18"/>
          <w:szCs w:val="18"/>
        </w:rPr>
        <w:t>（</w:t>
      </w:r>
      <w:bookmarkEnd w:id="890"/>
      <w:r>
        <w:rPr>
          <w:color w:val="000000"/>
          <w:spacing w:val="0"/>
          <w:w w:val="100"/>
          <w:position w:val="0"/>
          <w:sz w:val="18"/>
          <w:szCs w:val="18"/>
        </w:rPr>
        <w:t>2）</w:t>
        <w:tab/>
      </w:r>
      <w:r>
        <w:rPr>
          <w:color w:val="000000"/>
          <w:spacing w:val="0"/>
          <w:w w:val="100"/>
          <w:position w:val="0"/>
        </w:rPr>
        <w:t>分类为以公允价值计量且其变动计入其他综合收益的金融资产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16"/>
        <w:keepNext w:val="0"/>
        <w:keepLines w:val="0"/>
        <w:widowControl w:val="0"/>
        <w:shd w:val="clear" w:color="auto" w:fill="auto"/>
        <w:tabs>
          <w:tab w:pos="889" w:val="left"/>
        </w:tabs>
        <w:bidi w:val="0"/>
        <w:spacing w:before="0" w:after="0" w:line="274" w:lineRule="exact"/>
        <w:ind w:left="0" w:right="0" w:firstLine="440"/>
        <w:jc w:val="left"/>
      </w:pPr>
      <w:bookmarkStart w:id="891" w:name="bookmark891"/>
      <w:r>
        <w:rPr>
          <w:color w:val="000000"/>
          <w:spacing w:val="0"/>
          <w:w w:val="100"/>
          <w:position w:val="0"/>
          <w:sz w:val="18"/>
          <w:szCs w:val="18"/>
        </w:rPr>
        <w:t>（</w:t>
      </w:r>
      <w:bookmarkEnd w:id="891"/>
      <w:r>
        <w:rPr>
          <w:color w:val="000000"/>
          <w:spacing w:val="0"/>
          <w:w w:val="100"/>
          <w:position w:val="0"/>
          <w:sz w:val="18"/>
          <w:szCs w:val="18"/>
        </w:rPr>
        <w:t>3）</w:t>
        <w:tab/>
      </w:r>
      <w:r>
        <w:rPr>
          <w:color w:val="000000"/>
          <w:spacing w:val="0"/>
          <w:w w:val="100"/>
          <w:position w:val="0"/>
        </w:rPr>
        <w:t>指定为以公允价值计量且其变动计入其他综合收益的金融资产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16"/>
        <w:keepNext w:val="0"/>
        <w:keepLines w:val="0"/>
        <w:widowControl w:val="0"/>
        <w:shd w:val="clear" w:color="auto" w:fill="auto"/>
        <w:tabs>
          <w:tab w:pos="889" w:val="left"/>
        </w:tabs>
        <w:bidi w:val="0"/>
        <w:spacing w:before="0" w:after="0" w:line="274" w:lineRule="exact"/>
        <w:ind w:left="0" w:right="0" w:firstLine="440"/>
        <w:jc w:val="both"/>
      </w:pPr>
      <w:bookmarkStart w:id="892" w:name="bookmark892"/>
      <w:r>
        <w:rPr>
          <w:color w:val="000000"/>
          <w:spacing w:val="0"/>
          <w:w w:val="100"/>
          <w:position w:val="0"/>
          <w:sz w:val="18"/>
          <w:szCs w:val="18"/>
        </w:rPr>
        <w:t>（</w:t>
      </w:r>
      <w:bookmarkEnd w:id="892"/>
      <w:r>
        <w:rPr>
          <w:color w:val="000000"/>
          <w:spacing w:val="0"/>
          <w:w w:val="100"/>
          <w:position w:val="0"/>
          <w:sz w:val="18"/>
          <w:szCs w:val="18"/>
        </w:rPr>
        <w:t>4）</w:t>
        <w:tab/>
      </w:r>
      <w:r>
        <w:rPr>
          <w:color w:val="000000"/>
          <w:spacing w:val="0"/>
          <w:w w:val="100"/>
          <w:position w:val="0"/>
        </w:rPr>
        <w:t>分类为以公允价值计量且其变动计入当期损益的金融资产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shd w:val="clear" w:color="auto" w:fill="auto"/>
        <w:tabs>
          <w:tab w:pos="889" w:val="left"/>
        </w:tabs>
        <w:bidi w:val="0"/>
        <w:spacing w:before="0" w:after="0" w:line="274" w:lineRule="exact"/>
        <w:ind w:left="0" w:right="0" w:firstLine="440"/>
        <w:jc w:val="left"/>
      </w:pPr>
      <w:bookmarkStart w:id="893" w:name="bookmark893"/>
      <w:r>
        <w:rPr>
          <w:color w:val="000000"/>
          <w:spacing w:val="0"/>
          <w:w w:val="100"/>
          <w:position w:val="0"/>
          <w:sz w:val="18"/>
          <w:szCs w:val="18"/>
        </w:rPr>
        <w:t>（</w:t>
      </w:r>
      <w:bookmarkEnd w:id="893"/>
      <w:r>
        <w:rPr>
          <w:color w:val="000000"/>
          <w:spacing w:val="0"/>
          <w:w w:val="100"/>
          <w:position w:val="0"/>
          <w:sz w:val="18"/>
          <w:szCs w:val="18"/>
        </w:rPr>
        <w:t>5）</w:t>
        <w:tab/>
      </w:r>
      <w:r>
        <w:rPr>
          <w:color w:val="000000"/>
          <w:spacing w:val="0"/>
          <w:w w:val="100"/>
          <w:position w:val="0"/>
        </w:rPr>
        <w:t>指定为以公允价值计量且其变动计入当期损益的金融资产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16"/>
        <w:keepNext w:val="0"/>
        <w:keepLines w:val="0"/>
        <w:widowControl w:val="0"/>
        <w:shd w:val="clear" w:color="auto" w:fill="auto"/>
        <w:tabs>
          <w:tab w:pos="797" w:val="left"/>
        </w:tabs>
        <w:bidi w:val="0"/>
        <w:spacing w:before="0" w:after="0" w:line="274" w:lineRule="exact"/>
        <w:ind w:left="0" w:right="0" w:firstLine="440"/>
        <w:jc w:val="left"/>
      </w:pPr>
      <w:bookmarkStart w:id="894" w:name="bookmark894"/>
      <w:r>
        <w:rPr>
          <w:color w:val="000000"/>
          <w:spacing w:val="0"/>
          <w:w w:val="100"/>
          <w:position w:val="0"/>
          <w:sz w:val="18"/>
          <w:szCs w:val="18"/>
        </w:rPr>
        <w:t>1</w:t>
      </w:r>
      <w:bookmarkEnd w:id="894"/>
      <w:r>
        <w:rPr>
          <w:color w:val="000000"/>
          <w:spacing w:val="0"/>
          <w:w w:val="100"/>
          <w:position w:val="0"/>
          <w:sz w:val="18"/>
          <w:szCs w:val="18"/>
        </w:rPr>
        <w:t>）</w:t>
        <w:tab/>
      </w:r>
      <w:r>
        <w:rPr>
          <w:color w:val="000000"/>
          <w:spacing w:val="0"/>
          <w:w w:val="100"/>
          <w:position w:val="0"/>
        </w:rPr>
        <w:t>嵌入衍生工具不会对混合合同的现金流量产生重大改变。</w:t>
      </w:r>
    </w:p>
    <w:p>
      <w:pPr>
        <w:pStyle w:val="Style16"/>
        <w:keepNext w:val="0"/>
        <w:keepLines w:val="0"/>
        <w:widowControl w:val="0"/>
        <w:shd w:val="clear" w:color="auto" w:fill="auto"/>
        <w:tabs>
          <w:tab w:pos="797" w:val="left"/>
        </w:tabs>
        <w:bidi w:val="0"/>
        <w:spacing w:before="0" w:after="0" w:line="274" w:lineRule="exact"/>
        <w:ind w:left="0" w:right="0" w:firstLine="440"/>
        <w:jc w:val="both"/>
      </w:pPr>
      <w:bookmarkStart w:id="895" w:name="bookmark895"/>
      <w:r>
        <w:rPr>
          <w:color w:val="000000"/>
          <w:spacing w:val="0"/>
          <w:w w:val="100"/>
          <w:position w:val="0"/>
          <w:sz w:val="18"/>
          <w:szCs w:val="18"/>
        </w:rPr>
        <w:t>2</w:t>
      </w:r>
      <w:bookmarkEnd w:id="895"/>
      <w:r>
        <w:rPr>
          <w:color w:val="000000"/>
          <w:spacing w:val="0"/>
          <w:w w:val="100"/>
          <w:position w:val="0"/>
          <w:sz w:val="18"/>
          <w:szCs w:val="18"/>
        </w:rPr>
        <w:t>）</w:t>
        <w:tab/>
      </w:r>
      <w:r>
        <w:rPr>
          <w:color w:val="000000"/>
          <w:spacing w:val="0"/>
          <w:w w:val="100"/>
          <w:position w:val="0"/>
        </w:rPr>
        <w:t>在初次确定类似的混合合同是否需要分拆时，几乎不需分析就能明确其包含的嵌入衍生工 具不应分拆。如嵌入贷款的提前还款权，允许持有人以接近摊余成本的金额提前偿还贷款，该提 前还款权不需要分拆。</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shd w:val="clear" w:color="auto" w:fill="auto"/>
        <w:tabs>
          <w:tab w:pos="1038" w:val="left"/>
        </w:tabs>
        <w:bidi w:val="0"/>
        <w:spacing w:before="0" w:after="0" w:line="273" w:lineRule="exact"/>
        <w:ind w:left="0" w:right="0" w:firstLine="440"/>
        <w:jc w:val="both"/>
      </w:pPr>
      <w:bookmarkStart w:id="896" w:name="bookmark896"/>
      <w:r>
        <w:rPr>
          <w:b/>
          <w:bCs/>
          <w:color w:val="000000"/>
          <w:spacing w:val="0"/>
          <w:w w:val="100"/>
          <w:position w:val="0"/>
        </w:rPr>
        <w:t>（</w:t>
      </w:r>
      <w:bookmarkEnd w:id="896"/>
      <w:r>
        <w:rPr>
          <w:b/>
          <w:bCs/>
          <w:color w:val="000000"/>
          <w:spacing w:val="0"/>
          <w:w w:val="100"/>
          <w:position w:val="0"/>
        </w:rPr>
        <w:t>二）</w:t>
        <w:tab/>
        <w:t>金融负债的分类、确认和计量</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金融负债的后续计量取决于其分类：</w:t>
      </w:r>
    </w:p>
    <w:p>
      <w:pPr>
        <w:pStyle w:val="Style16"/>
        <w:keepNext w:val="0"/>
        <w:keepLines w:val="0"/>
        <w:widowControl w:val="0"/>
        <w:shd w:val="clear" w:color="auto" w:fill="auto"/>
        <w:tabs>
          <w:tab w:pos="923" w:val="left"/>
        </w:tabs>
        <w:bidi w:val="0"/>
        <w:spacing w:before="0" w:after="0" w:line="273" w:lineRule="exact"/>
        <w:ind w:left="0" w:right="0" w:firstLine="44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1）</w:t>
        <w:tab/>
      </w: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16"/>
        <w:keepNext w:val="0"/>
        <w:keepLines w:val="0"/>
        <w:widowControl w:val="0"/>
        <w:shd w:val="clear" w:color="auto" w:fill="auto"/>
        <w:tabs>
          <w:tab w:pos="817" w:val="left"/>
        </w:tabs>
        <w:bidi w:val="0"/>
        <w:spacing w:before="0" w:after="0" w:line="273" w:lineRule="exact"/>
        <w:ind w:left="0" w:right="0" w:firstLine="440"/>
        <w:jc w:val="both"/>
      </w:pPr>
      <w:bookmarkStart w:id="898" w:name="bookmark898"/>
      <w:r>
        <w:rPr>
          <w:color w:val="000000"/>
          <w:spacing w:val="0"/>
          <w:w w:val="100"/>
          <w:position w:val="0"/>
          <w:sz w:val="18"/>
          <w:szCs w:val="18"/>
        </w:rPr>
        <w:t>1</w:t>
      </w:r>
      <w:bookmarkEnd w:id="898"/>
      <w:r>
        <w:rPr>
          <w:color w:val="000000"/>
          <w:spacing w:val="0"/>
          <w:w w:val="100"/>
          <w:position w:val="0"/>
          <w:sz w:val="18"/>
          <w:szCs w:val="18"/>
        </w:rPr>
        <w:t>）</w:t>
        <w:tab/>
      </w:r>
      <w:r>
        <w:rPr>
          <w:color w:val="000000"/>
          <w:spacing w:val="0"/>
          <w:w w:val="100"/>
          <w:position w:val="0"/>
        </w:rPr>
        <w:t>能够消除或显著减少会计错配。</w:t>
      </w:r>
    </w:p>
    <w:p>
      <w:pPr>
        <w:pStyle w:val="Style16"/>
        <w:keepNext w:val="0"/>
        <w:keepLines w:val="0"/>
        <w:widowControl w:val="0"/>
        <w:shd w:val="clear" w:color="auto" w:fill="auto"/>
        <w:tabs>
          <w:tab w:pos="817" w:val="left"/>
        </w:tabs>
        <w:bidi w:val="0"/>
        <w:spacing w:before="0" w:after="0" w:line="273" w:lineRule="exact"/>
        <w:ind w:left="0" w:right="0" w:firstLine="440"/>
        <w:jc w:val="both"/>
      </w:pPr>
      <w:bookmarkStart w:id="899" w:name="bookmark899"/>
      <w:r>
        <w:rPr>
          <w:color w:val="000000"/>
          <w:spacing w:val="0"/>
          <w:w w:val="100"/>
          <w:position w:val="0"/>
          <w:sz w:val="18"/>
          <w:szCs w:val="18"/>
        </w:rPr>
        <w:t>2</w:t>
      </w:r>
      <w:bookmarkEnd w:id="899"/>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 金融资产和金融负债组合进行管理和业绩评价，并在企业内部以此为基础向关键管理人员报告。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16"/>
        <w:keepNext w:val="0"/>
        <w:keepLines w:val="0"/>
        <w:widowControl w:val="0"/>
        <w:shd w:val="clear" w:color="auto" w:fill="auto"/>
        <w:tabs>
          <w:tab w:pos="923" w:val="left"/>
        </w:tabs>
        <w:bidi w:val="0"/>
        <w:spacing w:before="0" w:after="0" w:line="273" w:lineRule="exact"/>
        <w:ind w:left="0" w:right="0" w:firstLine="44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2）</w:t>
        <w:tab/>
      </w:r>
      <w:r>
        <w:rPr>
          <w:color w:val="000000"/>
          <w:spacing w:val="0"/>
          <w:w w:val="100"/>
          <w:position w:val="0"/>
        </w:rPr>
        <w:t>其他金融负债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16"/>
        <w:keepNext w:val="0"/>
        <w:keepLines w:val="0"/>
        <w:widowControl w:val="0"/>
        <w:shd w:val="clear" w:color="auto" w:fill="auto"/>
        <w:tabs>
          <w:tab w:pos="817" w:val="left"/>
        </w:tabs>
        <w:bidi w:val="0"/>
        <w:spacing w:before="0" w:after="0" w:line="273" w:lineRule="exact"/>
        <w:ind w:left="0" w:right="0" w:firstLine="440"/>
        <w:jc w:val="both"/>
      </w:pPr>
      <w:bookmarkStart w:id="901" w:name="bookmark901"/>
      <w:r>
        <w:rPr>
          <w:color w:val="000000"/>
          <w:spacing w:val="0"/>
          <w:w w:val="100"/>
          <w:position w:val="0"/>
          <w:sz w:val="18"/>
          <w:szCs w:val="18"/>
        </w:rPr>
        <w:t>1</w:t>
      </w:r>
      <w:bookmarkEnd w:id="901"/>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16"/>
        <w:keepNext w:val="0"/>
        <w:keepLines w:val="0"/>
        <w:widowControl w:val="0"/>
        <w:shd w:val="clear" w:color="auto" w:fill="auto"/>
        <w:tabs>
          <w:tab w:pos="827" w:val="left"/>
        </w:tabs>
        <w:bidi w:val="0"/>
        <w:spacing w:before="0" w:after="0" w:line="273" w:lineRule="exact"/>
        <w:ind w:left="0" w:right="0" w:firstLine="440"/>
        <w:jc w:val="both"/>
      </w:pPr>
      <w:bookmarkStart w:id="902" w:name="bookmark902"/>
      <w:r>
        <w:rPr>
          <w:color w:val="000000"/>
          <w:spacing w:val="0"/>
          <w:w w:val="100"/>
          <w:position w:val="0"/>
          <w:sz w:val="18"/>
          <w:szCs w:val="18"/>
        </w:rPr>
        <w:t>2</w:t>
      </w:r>
      <w:bookmarkEnd w:id="902"/>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16"/>
        <w:keepNext w:val="0"/>
        <w:keepLines w:val="0"/>
        <w:widowControl w:val="0"/>
        <w:shd w:val="clear" w:color="auto" w:fill="auto"/>
        <w:tabs>
          <w:tab w:pos="819" w:val="left"/>
        </w:tabs>
        <w:bidi w:val="0"/>
        <w:spacing w:before="0" w:after="0" w:line="273" w:lineRule="exact"/>
        <w:ind w:left="0" w:right="0" w:firstLine="440"/>
        <w:jc w:val="both"/>
      </w:pPr>
      <w:bookmarkStart w:id="903" w:name="bookmark903"/>
      <w:r>
        <w:rPr>
          <w:color w:val="000000"/>
          <w:spacing w:val="0"/>
          <w:w w:val="100"/>
          <w:position w:val="0"/>
          <w:sz w:val="18"/>
          <w:szCs w:val="18"/>
        </w:rPr>
        <w:t>3</w:t>
      </w:r>
      <w:bookmarkEnd w:id="903"/>
      <w:r>
        <w:rPr>
          <w:color w:val="000000"/>
          <w:spacing w:val="0"/>
          <w:w w:val="100"/>
          <w:position w:val="0"/>
          <w:sz w:val="18"/>
          <w:szCs w:val="18"/>
        </w:rPr>
        <w:t>）</w:t>
        <w:tab/>
      </w:r>
      <w:r>
        <w:rPr>
          <w:color w:val="000000"/>
          <w:spacing w:val="0"/>
          <w:w w:val="100"/>
          <w:position w:val="0"/>
        </w:rPr>
        <w:t>不属于本条前两类情形的财务担保合同，以及不属于本条第</w:t>
      </w:r>
      <w:r>
        <w:rPr>
          <w:color w:val="000000"/>
          <w:spacing w:val="0"/>
          <w:w w:val="100"/>
          <w:position w:val="0"/>
          <w:sz w:val="18"/>
          <w:szCs w:val="18"/>
        </w:rPr>
        <w:t>1）</w:t>
      </w:r>
      <w:r>
        <w:rPr>
          <w:color w:val="000000"/>
          <w:spacing w:val="0"/>
          <w:w w:val="100"/>
          <w:position w:val="0"/>
        </w:rPr>
        <w:t>类情形的以低于市场利率 贷款的贷款承诺。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16"/>
        <w:keepNext w:val="0"/>
        <w:keepLines w:val="0"/>
        <w:widowControl w:val="0"/>
        <w:shd w:val="clear" w:color="auto" w:fill="auto"/>
        <w:tabs>
          <w:tab w:pos="1038" w:val="left"/>
        </w:tabs>
        <w:bidi w:val="0"/>
        <w:spacing w:before="0" w:after="0" w:line="273" w:lineRule="exact"/>
        <w:ind w:left="0" w:right="0" w:firstLine="440"/>
        <w:jc w:val="both"/>
      </w:pPr>
      <w:bookmarkStart w:id="904" w:name="bookmark904"/>
      <w:r>
        <w:rPr>
          <w:b/>
          <w:bCs/>
          <w:color w:val="000000"/>
          <w:spacing w:val="0"/>
          <w:w w:val="100"/>
          <w:position w:val="0"/>
        </w:rPr>
        <w:t>（</w:t>
      </w:r>
      <w:bookmarkEnd w:id="904"/>
      <w:r>
        <w:rPr>
          <w:b/>
          <w:bCs/>
          <w:color w:val="000000"/>
          <w:spacing w:val="0"/>
          <w:w w:val="100"/>
          <w:position w:val="0"/>
        </w:rPr>
        <w:t>三）</w:t>
        <w:tab/>
        <w:t>金融资产和金融负债的终止确认</w:t>
      </w:r>
    </w:p>
    <w:p>
      <w:pPr>
        <w:pStyle w:val="Style16"/>
        <w:keepNext w:val="0"/>
        <w:keepLines w:val="0"/>
        <w:widowControl w:val="0"/>
        <w:shd w:val="clear" w:color="auto" w:fill="auto"/>
        <w:tabs>
          <w:tab w:pos="1021" w:val="left"/>
        </w:tabs>
        <w:bidi w:val="0"/>
        <w:spacing w:before="0" w:after="0" w:line="273" w:lineRule="exact"/>
        <w:ind w:left="0" w:right="0" w:firstLine="440"/>
        <w:jc w:val="both"/>
      </w:pPr>
      <w:bookmarkStart w:id="905" w:name="bookmark905"/>
      <w:r>
        <w:rPr>
          <w:color w:val="000000"/>
          <w:spacing w:val="0"/>
          <w:w w:val="100"/>
          <w:position w:val="0"/>
          <w:sz w:val="18"/>
          <w:szCs w:val="18"/>
        </w:rPr>
        <w:t>（</w:t>
      </w:r>
      <w:bookmarkEnd w:id="905"/>
      <w:r>
        <w:rPr>
          <w:color w:val="000000"/>
          <w:spacing w:val="0"/>
          <w:w w:val="100"/>
          <w:position w:val="0"/>
          <w:sz w:val="18"/>
          <w:szCs w:val="18"/>
        </w:rPr>
        <w:t>1）</w:t>
        <w:tab/>
      </w:r>
      <w:r>
        <w:rPr>
          <w:color w:val="000000"/>
          <w:spacing w:val="0"/>
          <w:w w:val="100"/>
          <w:position w:val="0"/>
        </w:rPr>
        <w:t>金融资产满足下列条件之一的，终止确认金融资产，即从其账户和资产负债表内予以转 销：</w:t>
      </w:r>
    </w:p>
    <w:p>
      <w:pPr>
        <w:pStyle w:val="Style16"/>
        <w:keepNext w:val="0"/>
        <w:keepLines w:val="0"/>
        <w:widowControl w:val="0"/>
        <w:shd w:val="clear" w:color="auto" w:fill="auto"/>
        <w:tabs>
          <w:tab w:pos="817" w:val="left"/>
        </w:tabs>
        <w:bidi w:val="0"/>
        <w:spacing w:before="0" w:after="0" w:line="273" w:lineRule="exact"/>
        <w:ind w:left="0" w:right="0" w:firstLine="440"/>
        <w:jc w:val="both"/>
      </w:pPr>
      <w:bookmarkStart w:id="906" w:name="bookmark906"/>
      <w:r>
        <w:rPr>
          <w:color w:val="000000"/>
          <w:spacing w:val="0"/>
          <w:w w:val="100"/>
          <w:position w:val="0"/>
          <w:sz w:val="18"/>
          <w:szCs w:val="18"/>
        </w:rPr>
        <w:t>1</w:t>
      </w:r>
      <w:bookmarkEnd w:id="906"/>
      <w:r>
        <w:rPr>
          <w:color w:val="000000"/>
          <w:spacing w:val="0"/>
          <w:w w:val="100"/>
          <w:position w:val="0"/>
          <w:sz w:val="18"/>
          <w:szCs w:val="18"/>
        </w:rPr>
        <w:t>）</w:t>
        <w:tab/>
      </w:r>
      <w:r>
        <w:rPr>
          <w:color w:val="000000"/>
          <w:spacing w:val="0"/>
          <w:w w:val="100"/>
          <w:position w:val="0"/>
        </w:rPr>
        <w:t>收取该金融资产现金流量的合同权利终止。</w:t>
      </w:r>
    </w:p>
    <w:p>
      <w:pPr>
        <w:pStyle w:val="Style16"/>
        <w:keepNext w:val="0"/>
        <w:keepLines w:val="0"/>
        <w:widowControl w:val="0"/>
        <w:shd w:val="clear" w:color="auto" w:fill="auto"/>
        <w:tabs>
          <w:tab w:pos="827" w:val="left"/>
        </w:tabs>
        <w:bidi w:val="0"/>
        <w:spacing w:before="0" w:after="0" w:line="273" w:lineRule="exact"/>
        <w:ind w:left="0" w:right="0" w:firstLine="440"/>
        <w:jc w:val="both"/>
      </w:pPr>
      <w:bookmarkStart w:id="907" w:name="bookmark907"/>
      <w:r>
        <w:rPr>
          <w:color w:val="000000"/>
          <w:spacing w:val="0"/>
          <w:w w:val="100"/>
          <w:position w:val="0"/>
          <w:sz w:val="18"/>
          <w:szCs w:val="18"/>
        </w:rPr>
        <w:t>2</w:t>
      </w:r>
      <w:bookmarkEnd w:id="907"/>
      <w:r>
        <w:rPr>
          <w:color w:val="000000"/>
          <w:spacing w:val="0"/>
          <w:w w:val="100"/>
          <w:position w:val="0"/>
          <w:sz w:val="18"/>
          <w:szCs w:val="18"/>
        </w:rPr>
        <w:t>）</w:t>
        <w:tab/>
      </w:r>
      <w:r>
        <w:rPr>
          <w:color w:val="000000"/>
          <w:spacing w:val="0"/>
          <w:w w:val="100"/>
          <w:position w:val="0"/>
        </w:rPr>
        <w:t>该金融资产已转移，且该转移满足金融资产终止确认的规定。</w:t>
      </w:r>
    </w:p>
    <w:p>
      <w:pPr>
        <w:pStyle w:val="Style16"/>
        <w:keepNext w:val="0"/>
        <w:keepLines w:val="0"/>
        <w:widowControl w:val="0"/>
        <w:shd w:val="clear" w:color="auto" w:fill="auto"/>
        <w:tabs>
          <w:tab w:pos="923" w:val="left"/>
        </w:tabs>
        <w:bidi w:val="0"/>
        <w:spacing w:before="0" w:after="0" w:line="273" w:lineRule="exact"/>
        <w:ind w:left="0" w:right="0" w:firstLine="44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2）</w:t>
        <w:tab/>
      </w:r>
      <w:r>
        <w:rPr>
          <w:color w:val="000000"/>
          <w:spacing w:val="0"/>
          <w:w w:val="100"/>
          <w:position w:val="0"/>
        </w:rPr>
        <w:t>金融负债终止确认条件</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本公司与借出方之间签订协议，以承担新金融负债方式替换原金融负债，且新金融负债与原 金融负债的合同条款实质上不同的，或对原金融负债（或其一部分）的合同条款做出实质性修改 </w:t>
      </w:r>
      <w:r>
        <w:rPr>
          <w:color w:val="000000"/>
          <w:spacing w:val="0"/>
          <w:w w:val="100"/>
          <w:position w:val="0"/>
        </w:rPr>
        <w:t>的，则终止确认原金融负债，同时确认一项新金融负债，账面价值与支付的对价（包括转出的非 现金资产或承担的负债）之间的差额，计入当期损益。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16"/>
        <w:keepNext w:val="0"/>
        <w:keepLines w:val="0"/>
        <w:widowControl w:val="0"/>
        <w:shd w:val="clear" w:color="auto" w:fill="auto"/>
        <w:tabs>
          <w:tab w:pos="1022" w:val="left"/>
        </w:tabs>
        <w:bidi w:val="0"/>
        <w:spacing w:before="0" w:after="0" w:line="274" w:lineRule="exact"/>
        <w:ind w:left="0" w:right="0" w:firstLine="440"/>
        <w:jc w:val="both"/>
      </w:pPr>
      <w:bookmarkStart w:id="909" w:name="bookmark909"/>
      <w:r>
        <w:rPr>
          <w:b/>
          <w:bCs/>
          <w:color w:val="000000"/>
          <w:spacing w:val="0"/>
          <w:w w:val="100"/>
          <w:position w:val="0"/>
        </w:rPr>
        <w:t>（</w:t>
      </w:r>
      <w:bookmarkEnd w:id="909"/>
      <w:r>
        <w:rPr>
          <w:b/>
          <w:bCs/>
          <w:color w:val="000000"/>
          <w:spacing w:val="0"/>
          <w:w w:val="100"/>
          <w:position w:val="0"/>
        </w:rPr>
        <w:t>四）</w:t>
        <w:tab/>
        <w:t>金融资产转移的确认依据和计量方法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16"/>
        <w:keepNext w:val="0"/>
        <w:keepLines w:val="0"/>
        <w:widowControl w:val="0"/>
        <w:shd w:val="clear" w:color="auto" w:fill="auto"/>
        <w:tabs>
          <w:tab w:pos="1004" w:val="left"/>
        </w:tabs>
        <w:bidi w:val="0"/>
        <w:spacing w:before="0" w:after="0" w:line="274" w:lineRule="exact"/>
        <w:ind w:left="0" w:right="0" w:firstLine="440"/>
        <w:jc w:val="both"/>
      </w:pPr>
      <w:bookmarkStart w:id="910" w:name="bookmark910"/>
      <w:r>
        <w:rPr>
          <w:color w:val="000000"/>
          <w:spacing w:val="0"/>
          <w:w w:val="100"/>
          <w:position w:val="0"/>
          <w:sz w:val="18"/>
          <w:szCs w:val="18"/>
        </w:rPr>
        <w:t>（</w:t>
      </w:r>
      <w:bookmarkEnd w:id="910"/>
      <w:r>
        <w:rPr>
          <w:color w:val="000000"/>
          <w:spacing w:val="0"/>
          <w:w w:val="100"/>
          <w:position w:val="0"/>
          <w:sz w:val="18"/>
          <w:szCs w:val="18"/>
        </w:rPr>
        <w:t>1）</w:t>
        <w:tab/>
      </w:r>
      <w:r>
        <w:rPr>
          <w:color w:val="000000"/>
          <w:spacing w:val="0"/>
          <w:w w:val="100"/>
          <w:position w:val="0"/>
        </w:rPr>
        <w:t>转移了金融资产所有权上几乎所有风险和报酬的，则终止确认该金融资产，并将转移中 产生或保留的权利和义务单独确认为资产或负债。</w:t>
      </w:r>
    </w:p>
    <w:p>
      <w:pPr>
        <w:pStyle w:val="Style16"/>
        <w:keepNext w:val="0"/>
        <w:keepLines w:val="0"/>
        <w:widowControl w:val="0"/>
        <w:shd w:val="clear" w:color="auto" w:fill="auto"/>
        <w:tabs>
          <w:tab w:pos="906" w:val="left"/>
        </w:tabs>
        <w:bidi w:val="0"/>
        <w:spacing w:before="0" w:after="0" w:line="274" w:lineRule="exact"/>
        <w:ind w:left="0" w:right="0" w:firstLine="440"/>
        <w:jc w:val="both"/>
      </w:pPr>
      <w:bookmarkStart w:id="911" w:name="bookmark911"/>
      <w:r>
        <w:rPr>
          <w:color w:val="000000"/>
          <w:spacing w:val="0"/>
          <w:w w:val="100"/>
          <w:position w:val="0"/>
          <w:sz w:val="18"/>
          <w:szCs w:val="18"/>
        </w:rPr>
        <w:t>（</w:t>
      </w:r>
      <w:bookmarkEnd w:id="911"/>
      <w:r>
        <w:rPr>
          <w:color w:val="000000"/>
          <w:spacing w:val="0"/>
          <w:w w:val="100"/>
          <w:position w:val="0"/>
          <w:sz w:val="18"/>
          <w:szCs w:val="18"/>
        </w:rPr>
        <w:t>2）</w:t>
        <w:tab/>
      </w:r>
      <w:r>
        <w:rPr>
          <w:color w:val="000000"/>
          <w:spacing w:val="0"/>
          <w:w w:val="100"/>
          <w:position w:val="0"/>
        </w:rPr>
        <w:t>保留了金融资产所有权上几乎所有风险和报酬的，则继续确认该金融资产。</w:t>
      </w:r>
    </w:p>
    <w:p>
      <w:pPr>
        <w:pStyle w:val="Style16"/>
        <w:keepNext w:val="0"/>
        <w:keepLines w:val="0"/>
        <w:widowControl w:val="0"/>
        <w:shd w:val="clear" w:color="auto" w:fill="auto"/>
        <w:tabs>
          <w:tab w:pos="999" w:val="left"/>
        </w:tabs>
        <w:bidi w:val="0"/>
        <w:spacing w:before="0" w:after="0" w:line="274" w:lineRule="exact"/>
        <w:ind w:left="0" w:right="0" w:firstLine="440"/>
        <w:jc w:val="both"/>
      </w:pPr>
      <w:bookmarkStart w:id="912" w:name="bookmark912"/>
      <w:r>
        <w:rPr>
          <w:color w:val="000000"/>
          <w:spacing w:val="0"/>
          <w:w w:val="100"/>
          <w:position w:val="0"/>
          <w:sz w:val="18"/>
          <w:szCs w:val="18"/>
        </w:rPr>
        <w:t>（</w:t>
      </w:r>
      <w:bookmarkEnd w:id="912"/>
      <w:r>
        <w:rPr>
          <w:color w:val="000000"/>
          <w:spacing w:val="0"/>
          <w:w w:val="100"/>
          <w:position w:val="0"/>
          <w:sz w:val="18"/>
          <w:szCs w:val="18"/>
        </w:rPr>
        <w:t>3）</w:t>
        <w:tab/>
      </w:r>
      <w:r>
        <w:rPr>
          <w:color w:val="000000"/>
          <w:spacing w:val="0"/>
          <w:w w:val="100"/>
          <w:position w:val="0"/>
        </w:rPr>
        <w:t>既没有转移也没有保留金融资产所有权上几乎所有风险和报酬的（即除本条</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之外的其他情形），则根据其是否保留了对金融资产的控制，分别下列情形处理：</w:t>
      </w:r>
    </w:p>
    <w:p>
      <w:pPr>
        <w:pStyle w:val="Style16"/>
        <w:keepNext w:val="0"/>
        <w:keepLines w:val="0"/>
        <w:widowControl w:val="0"/>
        <w:shd w:val="clear" w:color="auto" w:fill="auto"/>
        <w:tabs>
          <w:tab w:pos="793" w:val="left"/>
        </w:tabs>
        <w:bidi w:val="0"/>
        <w:spacing w:before="0" w:after="0" w:line="274" w:lineRule="exact"/>
        <w:ind w:left="0" w:right="0" w:firstLine="440"/>
        <w:jc w:val="both"/>
      </w:pPr>
      <w:bookmarkStart w:id="913" w:name="bookmark913"/>
      <w:r>
        <w:rPr>
          <w:color w:val="000000"/>
          <w:spacing w:val="0"/>
          <w:w w:val="100"/>
          <w:position w:val="0"/>
          <w:sz w:val="18"/>
          <w:szCs w:val="18"/>
        </w:rPr>
        <w:t>1</w:t>
      </w:r>
      <w:bookmarkEnd w:id="913"/>
      <w:r>
        <w:rPr>
          <w:color w:val="000000"/>
          <w:spacing w:val="0"/>
          <w:w w:val="100"/>
          <w:position w:val="0"/>
          <w:sz w:val="18"/>
          <w:szCs w:val="18"/>
        </w:rPr>
        <w:t>）</w:t>
        <w:tab/>
      </w:r>
      <w:r>
        <w:rPr>
          <w:color w:val="000000"/>
          <w:spacing w:val="0"/>
          <w:w w:val="100"/>
          <w:position w:val="0"/>
        </w:rPr>
        <w:t>未保留对该金融资产控制的，则终止确认该金融资产，并将转移中产生或保留的权利和义 务单独确认为资产或负债。</w:t>
      </w:r>
    </w:p>
    <w:p>
      <w:pPr>
        <w:pStyle w:val="Style16"/>
        <w:keepNext w:val="0"/>
        <w:keepLines w:val="0"/>
        <w:widowControl w:val="0"/>
        <w:shd w:val="clear" w:color="auto" w:fill="auto"/>
        <w:tabs>
          <w:tab w:pos="793" w:val="left"/>
        </w:tabs>
        <w:bidi w:val="0"/>
        <w:spacing w:before="0" w:after="0" w:line="274" w:lineRule="exact"/>
        <w:ind w:left="0" w:right="0" w:firstLine="440"/>
        <w:jc w:val="both"/>
      </w:pPr>
      <w:bookmarkStart w:id="914" w:name="bookmark914"/>
      <w:r>
        <w:rPr>
          <w:color w:val="000000"/>
          <w:spacing w:val="0"/>
          <w:w w:val="100"/>
          <w:position w:val="0"/>
          <w:sz w:val="18"/>
          <w:szCs w:val="18"/>
        </w:rPr>
        <w:t>2</w:t>
      </w:r>
      <w:bookmarkEnd w:id="914"/>
      <w:r>
        <w:rPr>
          <w:color w:val="000000"/>
          <w:spacing w:val="0"/>
          <w:w w:val="100"/>
          <w:position w:val="0"/>
          <w:sz w:val="18"/>
          <w:szCs w:val="18"/>
        </w:rPr>
        <w:t>）</w:t>
        <w:tab/>
      </w:r>
      <w:r>
        <w:rPr>
          <w:color w:val="000000"/>
          <w:spacing w:val="0"/>
          <w:w w:val="100"/>
          <w:position w:val="0"/>
        </w:rPr>
        <w:t>保留了对该金融资产控制的，则按照其继续涉入被转移金融资产的程度继续确认有关金融 资产，并相应确认相关负债。继续涉入被转移金融资产的程度，是指本公司承担的被转移金融资 产价值变动风险或报酬的程度。</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16"/>
        <w:keepNext w:val="0"/>
        <w:keepLines w:val="0"/>
        <w:widowControl w:val="0"/>
        <w:shd w:val="clear" w:color="auto" w:fill="auto"/>
        <w:tabs>
          <w:tab w:pos="906" w:val="left"/>
        </w:tabs>
        <w:bidi w:val="0"/>
        <w:spacing w:before="0" w:after="0" w:line="274" w:lineRule="exact"/>
        <w:ind w:left="0" w:right="0" w:firstLine="440"/>
        <w:jc w:val="both"/>
      </w:pPr>
      <w:bookmarkStart w:id="915" w:name="bookmark915"/>
      <w:r>
        <w:rPr>
          <w:color w:val="000000"/>
          <w:spacing w:val="0"/>
          <w:w w:val="100"/>
          <w:position w:val="0"/>
          <w:sz w:val="18"/>
          <w:szCs w:val="18"/>
        </w:rPr>
        <w:t>（</w:t>
      </w:r>
      <w:bookmarkEnd w:id="915"/>
      <w:r>
        <w:rPr>
          <w:color w:val="000000"/>
          <w:spacing w:val="0"/>
          <w:w w:val="100"/>
          <w:position w:val="0"/>
          <w:sz w:val="18"/>
          <w:szCs w:val="18"/>
        </w:rPr>
        <w:t>1）</w:t>
        <w:tab/>
      </w:r>
      <w:r>
        <w:rPr>
          <w:color w:val="000000"/>
          <w:spacing w:val="0"/>
          <w:w w:val="100"/>
          <w:position w:val="0"/>
        </w:rPr>
        <w:t>金融资产整体转移满足终止确认条件的，将下列两项金额的差额计入当期损益：</w:t>
      </w:r>
    </w:p>
    <w:p>
      <w:pPr>
        <w:pStyle w:val="Style16"/>
        <w:keepNext w:val="0"/>
        <w:keepLines w:val="0"/>
        <w:widowControl w:val="0"/>
        <w:shd w:val="clear" w:color="auto" w:fill="auto"/>
        <w:tabs>
          <w:tab w:pos="796" w:val="left"/>
        </w:tabs>
        <w:bidi w:val="0"/>
        <w:spacing w:before="0" w:after="0" w:line="274" w:lineRule="exact"/>
        <w:ind w:left="0" w:right="0" w:firstLine="440"/>
        <w:jc w:val="both"/>
      </w:pPr>
      <w:bookmarkStart w:id="916" w:name="bookmark916"/>
      <w:r>
        <w:rPr>
          <w:color w:val="000000"/>
          <w:spacing w:val="0"/>
          <w:w w:val="100"/>
          <w:position w:val="0"/>
          <w:sz w:val="18"/>
          <w:szCs w:val="18"/>
        </w:rPr>
        <w:t>1</w:t>
      </w:r>
      <w:bookmarkEnd w:id="916"/>
      <w:r>
        <w:rPr>
          <w:color w:val="000000"/>
          <w:spacing w:val="0"/>
          <w:w w:val="100"/>
          <w:position w:val="0"/>
          <w:sz w:val="18"/>
          <w:szCs w:val="18"/>
        </w:rPr>
        <w:t>）</w:t>
        <w:tab/>
      </w:r>
      <w:r>
        <w:rPr>
          <w:color w:val="000000"/>
          <w:spacing w:val="0"/>
          <w:w w:val="100"/>
          <w:position w:val="0"/>
        </w:rPr>
        <w:t>被转移金融资产在终止确认日的账面价值。</w:t>
      </w:r>
    </w:p>
    <w:p>
      <w:pPr>
        <w:pStyle w:val="Style16"/>
        <w:keepNext w:val="0"/>
        <w:keepLines w:val="0"/>
        <w:widowControl w:val="0"/>
        <w:shd w:val="clear" w:color="auto" w:fill="auto"/>
        <w:tabs>
          <w:tab w:pos="788" w:val="left"/>
        </w:tabs>
        <w:bidi w:val="0"/>
        <w:spacing w:before="0" w:after="0" w:line="274" w:lineRule="exact"/>
        <w:ind w:left="0" w:right="0" w:firstLine="440"/>
        <w:jc w:val="both"/>
      </w:pPr>
      <w:bookmarkStart w:id="917" w:name="bookmark917"/>
      <w:r>
        <w:rPr>
          <w:color w:val="000000"/>
          <w:spacing w:val="0"/>
          <w:w w:val="100"/>
          <w:position w:val="0"/>
          <w:sz w:val="18"/>
          <w:szCs w:val="18"/>
        </w:rPr>
        <w:t>2</w:t>
      </w:r>
      <w:bookmarkEnd w:id="917"/>
      <w:r>
        <w:rPr>
          <w:color w:val="000000"/>
          <w:spacing w:val="0"/>
          <w:w w:val="100"/>
          <w:position w:val="0"/>
          <w:sz w:val="18"/>
          <w:szCs w:val="18"/>
        </w:rPr>
        <w:t>）</w:t>
        <w:tab/>
      </w:r>
      <w:r>
        <w:rPr>
          <w:color w:val="000000"/>
          <w:spacing w:val="0"/>
          <w:w w:val="100"/>
          <w:position w:val="0"/>
        </w:rPr>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16"/>
        <w:keepNext w:val="0"/>
        <w:keepLines w:val="0"/>
        <w:widowControl w:val="0"/>
        <w:shd w:val="clear" w:color="auto" w:fill="auto"/>
        <w:tabs>
          <w:tab w:pos="1004" w:val="left"/>
        </w:tabs>
        <w:bidi w:val="0"/>
        <w:spacing w:before="0" w:after="0" w:line="274" w:lineRule="exact"/>
        <w:ind w:left="0" w:right="0" w:firstLine="440"/>
        <w:jc w:val="both"/>
      </w:pPr>
      <w:bookmarkStart w:id="918" w:name="bookmark918"/>
      <w:r>
        <w:rPr>
          <w:color w:val="000000"/>
          <w:spacing w:val="0"/>
          <w:w w:val="100"/>
          <w:position w:val="0"/>
          <w:sz w:val="18"/>
          <w:szCs w:val="18"/>
        </w:rPr>
        <w:t>（</w:t>
      </w:r>
      <w:bookmarkEnd w:id="918"/>
      <w:r>
        <w:rPr>
          <w:color w:val="000000"/>
          <w:spacing w:val="0"/>
          <w:w w:val="100"/>
          <w:position w:val="0"/>
          <w:sz w:val="18"/>
          <w:szCs w:val="18"/>
        </w:rPr>
        <w:t>2）</w:t>
        <w:tab/>
      </w:r>
      <w:r>
        <w:rPr>
          <w:color w:val="000000"/>
          <w:spacing w:val="0"/>
          <w:w w:val="100"/>
          <w:position w:val="0"/>
        </w:rPr>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16"/>
        <w:keepNext w:val="0"/>
        <w:keepLines w:val="0"/>
        <w:widowControl w:val="0"/>
        <w:shd w:val="clear" w:color="auto" w:fill="auto"/>
        <w:tabs>
          <w:tab w:pos="796" w:val="left"/>
        </w:tabs>
        <w:bidi w:val="0"/>
        <w:spacing w:before="0" w:after="0" w:line="274" w:lineRule="exact"/>
        <w:ind w:left="0" w:right="0" w:firstLine="440"/>
        <w:jc w:val="both"/>
      </w:pPr>
      <w:bookmarkStart w:id="919" w:name="bookmark919"/>
      <w:r>
        <w:rPr>
          <w:color w:val="000000"/>
          <w:spacing w:val="0"/>
          <w:w w:val="100"/>
          <w:position w:val="0"/>
          <w:sz w:val="18"/>
          <w:szCs w:val="18"/>
        </w:rPr>
        <w:t>1</w:t>
      </w:r>
      <w:bookmarkEnd w:id="919"/>
      <w:r>
        <w:rPr>
          <w:color w:val="000000"/>
          <w:spacing w:val="0"/>
          <w:w w:val="100"/>
          <w:position w:val="0"/>
          <w:sz w:val="18"/>
          <w:szCs w:val="18"/>
        </w:rPr>
        <w:t>）</w:t>
        <w:tab/>
      </w:r>
      <w:r>
        <w:rPr>
          <w:color w:val="000000"/>
          <w:spacing w:val="0"/>
          <w:w w:val="100"/>
          <w:position w:val="0"/>
        </w:rPr>
        <w:t>终止确认部分在终止确认日的账面价值。</w:t>
      </w:r>
    </w:p>
    <w:p>
      <w:pPr>
        <w:pStyle w:val="Style16"/>
        <w:keepNext w:val="0"/>
        <w:keepLines w:val="0"/>
        <w:widowControl w:val="0"/>
        <w:shd w:val="clear" w:color="auto" w:fill="auto"/>
        <w:tabs>
          <w:tab w:pos="793" w:val="left"/>
        </w:tabs>
        <w:bidi w:val="0"/>
        <w:spacing w:before="0" w:after="0" w:line="274" w:lineRule="exact"/>
        <w:ind w:left="0" w:right="0" w:firstLine="440"/>
        <w:jc w:val="both"/>
      </w:pPr>
      <w:bookmarkStart w:id="920" w:name="bookmark920"/>
      <w:r>
        <w:rPr>
          <w:color w:val="000000"/>
          <w:spacing w:val="0"/>
          <w:w w:val="100"/>
          <w:position w:val="0"/>
          <w:sz w:val="18"/>
          <w:szCs w:val="18"/>
        </w:rPr>
        <w:t>2</w:t>
      </w:r>
      <w:bookmarkEnd w:id="920"/>
      <w:r>
        <w:rPr>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终止确认部分收到的对价，与原计入其他综合收益的公允价值变动累计额中对应终止确认 部分的金额（涉及转移的金融资产为以公允价值计量且其变动计入其他综合收益的金融资产）之 和。</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16"/>
        <w:keepNext w:val="0"/>
        <w:keepLines w:val="0"/>
        <w:widowControl w:val="0"/>
        <w:shd w:val="clear" w:color="auto" w:fill="auto"/>
        <w:tabs>
          <w:tab w:pos="1022" w:val="left"/>
        </w:tabs>
        <w:bidi w:val="0"/>
        <w:spacing w:before="0" w:after="0" w:line="274" w:lineRule="exact"/>
        <w:ind w:left="0" w:right="0" w:firstLine="440"/>
        <w:jc w:val="both"/>
      </w:pPr>
      <w:bookmarkStart w:id="921" w:name="bookmark921"/>
      <w:r>
        <w:rPr>
          <w:b/>
          <w:bCs/>
          <w:color w:val="000000"/>
          <w:spacing w:val="0"/>
          <w:w w:val="100"/>
          <w:position w:val="0"/>
        </w:rPr>
        <w:t>（</w:t>
      </w:r>
      <w:bookmarkEnd w:id="921"/>
      <w:r>
        <w:rPr>
          <w:b/>
          <w:bCs/>
          <w:color w:val="000000"/>
          <w:spacing w:val="0"/>
          <w:w w:val="100"/>
          <w:position w:val="0"/>
        </w:rPr>
        <w:t>五）</w:t>
        <w:tab/>
        <w:t>金融资产和金融负债公允价值的确定方法</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16"/>
        <w:keepNext w:val="0"/>
        <w:keepLines w:val="0"/>
        <w:widowControl w:val="0"/>
        <w:shd w:val="clear" w:color="auto" w:fill="auto"/>
        <w:tabs>
          <w:tab w:pos="1022" w:val="left"/>
        </w:tabs>
        <w:bidi w:val="0"/>
        <w:spacing w:before="0" w:after="0" w:line="276" w:lineRule="exact"/>
        <w:ind w:left="0" w:right="0" w:firstLine="440"/>
        <w:jc w:val="both"/>
      </w:pPr>
      <w:bookmarkStart w:id="922" w:name="bookmark922"/>
      <w:r>
        <w:rPr>
          <w:b/>
          <w:bCs/>
          <w:color w:val="000000"/>
          <w:spacing w:val="0"/>
          <w:w w:val="100"/>
          <w:position w:val="0"/>
        </w:rPr>
        <w:t>（</w:t>
      </w:r>
      <w:bookmarkEnd w:id="922"/>
      <w:r>
        <w:rPr>
          <w:b/>
          <w:bCs/>
          <w:color w:val="000000"/>
          <w:spacing w:val="0"/>
          <w:w w:val="100"/>
          <w:position w:val="0"/>
        </w:rPr>
        <w:t>六）</w:t>
        <w:tab/>
        <w:t>金融工具减值</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本公司对以摊余成本计量的金融资产、分类为以公允价值计量且其变动计入其他综合收益的 金融资产、合同资产及财务担保合同以预期信用损失为基础进行减值会计处理并确认损失准备。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对由收入准则规范的交易形成的应收款项、合同资产，本公司运用简化计量方法，按照相当 于整个存续期内预期信用损失的金额计量损失准备。</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16"/>
        <w:keepNext w:val="0"/>
        <w:keepLines w:val="0"/>
        <w:widowControl w:val="0"/>
        <w:shd w:val="clear" w:color="auto" w:fill="auto"/>
        <w:tabs>
          <w:tab w:pos="975" w:val="left"/>
        </w:tabs>
        <w:bidi w:val="0"/>
        <w:spacing w:before="0" w:after="0" w:line="274" w:lineRule="exact"/>
        <w:ind w:left="0" w:right="0" w:firstLine="440"/>
        <w:jc w:val="both"/>
      </w:pPr>
      <w:bookmarkStart w:id="923" w:name="bookmark923"/>
      <w:r>
        <w:rPr>
          <w:color w:val="000000"/>
          <w:spacing w:val="0"/>
          <w:w w:val="100"/>
          <w:position w:val="0"/>
          <w:sz w:val="18"/>
          <w:szCs w:val="18"/>
        </w:rPr>
        <w:t>（</w:t>
      </w:r>
      <w:bookmarkEnd w:id="923"/>
      <w:r>
        <w:rPr>
          <w:color w:val="000000"/>
          <w:spacing w:val="0"/>
          <w:w w:val="100"/>
          <w:position w:val="0"/>
          <w:sz w:val="18"/>
          <w:szCs w:val="18"/>
        </w:rPr>
        <w:t>1）</w:t>
        <w:tab/>
      </w:r>
      <w:r>
        <w:rPr>
          <w:color w:val="000000"/>
          <w:spacing w:val="0"/>
          <w:w w:val="100"/>
          <w:position w:val="0"/>
        </w:rPr>
        <w:t>如果该金融工具的信用风险自初始确认后并未显著增加，处于第一阶段，则按照相当于 该金融工具未来</w:t>
      </w:r>
      <w:r>
        <w:rPr>
          <w:color w:val="000000"/>
          <w:spacing w:val="0"/>
          <w:w w:val="100"/>
          <w:position w:val="0"/>
          <w:sz w:val="18"/>
          <w:szCs w:val="18"/>
        </w:rPr>
        <w:t>12</w:t>
      </w:r>
      <w:r>
        <w:rPr>
          <w:color w:val="000000"/>
          <w:spacing w:val="0"/>
          <w:w w:val="100"/>
          <w:position w:val="0"/>
        </w:rPr>
        <w:t>个月内预期信用损失的金额计量其损失准备，并按照账面余额和实际利率计算 利息收入。</w:t>
      </w:r>
    </w:p>
    <w:p>
      <w:pPr>
        <w:pStyle w:val="Style16"/>
        <w:keepNext w:val="0"/>
        <w:keepLines w:val="0"/>
        <w:widowControl w:val="0"/>
        <w:shd w:val="clear" w:color="auto" w:fill="auto"/>
        <w:tabs>
          <w:tab w:pos="975" w:val="left"/>
        </w:tabs>
        <w:bidi w:val="0"/>
        <w:spacing w:before="0" w:after="0" w:line="274" w:lineRule="exact"/>
        <w:ind w:left="0" w:right="0" w:firstLine="440"/>
        <w:jc w:val="both"/>
      </w:pPr>
      <w:bookmarkStart w:id="924" w:name="bookmark924"/>
      <w:r>
        <w:rPr>
          <w:color w:val="000000"/>
          <w:spacing w:val="0"/>
          <w:w w:val="100"/>
          <w:position w:val="0"/>
          <w:sz w:val="18"/>
          <w:szCs w:val="18"/>
        </w:rPr>
        <w:t>（</w:t>
      </w:r>
      <w:bookmarkEnd w:id="924"/>
      <w:r>
        <w:rPr>
          <w:color w:val="000000"/>
          <w:spacing w:val="0"/>
          <w:w w:val="100"/>
          <w:position w:val="0"/>
          <w:sz w:val="18"/>
          <w:szCs w:val="18"/>
        </w:rPr>
        <w:t>2）</w:t>
        <w:tab/>
      </w:r>
      <w:r>
        <w:rPr>
          <w:color w:val="000000"/>
          <w:spacing w:val="0"/>
          <w:w w:val="100"/>
          <w:position w:val="0"/>
        </w:rPr>
        <w:t>如果该金融工具的信用风险自初始确认后已显著增加但尚未发生信用减值的，处于第二 阶段，则按照相当于该金融工具整个存续期内预期信用损失的金额计量其损失准备，并按照账面 余额和实际利率计算利息收入。</w:t>
      </w:r>
    </w:p>
    <w:p>
      <w:pPr>
        <w:pStyle w:val="Style16"/>
        <w:keepNext w:val="0"/>
        <w:keepLines w:val="0"/>
        <w:widowControl w:val="0"/>
        <w:shd w:val="clear" w:color="auto" w:fill="auto"/>
        <w:tabs>
          <w:tab w:pos="975" w:val="left"/>
        </w:tabs>
        <w:bidi w:val="0"/>
        <w:spacing w:before="0" w:after="0" w:line="274" w:lineRule="exact"/>
        <w:ind w:left="0" w:right="0" w:firstLine="440"/>
        <w:jc w:val="both"/>
      </w:pPr>
      <w:bookmarkStart w:id="925" w:name="bookmark925"/>
      <w:r>
        <w:rPr>
          <w:color w:val="000000"/>
          <w:spacing w:val="0"/>
          <w:w w:val="100"/>
          <w:position w:val="0"/>
          <w:sz w:val="18"/>
          <w:szCs w:val="18"/>
        </w:rPr>
        <w:t>（</w:t>
      </w:r>
      <w:bookmarkEnd w:id="925"/>
      <w:r>
        <w:rPr>
          <w:color w:val="000000"/>
          <w:spacing w:val="0"/>
          <w:w w:val="100"/>
          <w:position w:val="0"/>
          <w:sz w:val="18"/>
          <w:szCs w:val="18"/>
        </w:rPr>
        <w:t>3）</w:t>
        <w:tab/>
      </w:r>
      <w:r>
        <w:rPr>
          <w:color w:val="000000"/>
          <w:spacing w:val="0"/>
          <w:w w:val="100"/>
          <w:position w:val="0"/>
        </w:rPr>
        <w:t>如果该金融工具自初始确认后已经发生信用减值的，处于第三阶段，本公司按照相当于 该金融工具整个存续期内预期信用损失的金额计量其损失准备，并按照摊余成本和实际利率计算 利息收入。</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color w:val="000000"/>
          <w:spacing w:val="0"/>
          <w:w w:val="100"/>
          <w:position w:val="0"/>
          <w:sz w:val="18"/>
          <w:szCs w:val="18"/>
        </w:rPr>
        <w:t>12</w:t>
      </w:r>
      <w:r>
        <w:rPr>
          <w:color w:val="000000"/>
          <w:spacing w:val="0"/>
          <w:w w:val="100"/>
          <w:position w:val="0"/>
        </w:rPr>
        <w:t>个月内预期信用损失的金额计量该金融工具的 损失准备，由此形成的损失准备的转回金额作为减值利得计入当期损益。</w:t>
      </w:r>
    </w:p>
    <w:p>
      <w:pPr>
        <w:pStyle w:val="Style16"/>
        <w:keepNext w:val="0"/>
        <w:keepLines w:val="0"/>
        <w:widowControl w:val="0"/>
        <w:shd w:val="clear" w:color="auto" w:fill="auto"/>
        <w:tabs>
          <w:tab w:pos="878" w:val="left"/>
        </w:tabs>
        <w:bidi w:val="0"/>
        <w:spacing w:before="0" w:after="0" w:line="274" w:lineRule="exact"/>
        <w:ind w:left="0" w:right="0" w:firstLine="440"/>
        <w:jc w:val="both"/>
      </w:pPr>
      <w:bookmarkStart w:id="926" w:name="bookmark926"/>
      <w:r>
        <w:rPr>
          <w:color w:val="000000"/>
          <w:spacing w:val="0"/>
          <w:w w:val="100"/>
          <w:position w:val="0"/>
          <w:sz w:val="18"/>
          <w:szCs w:val="18"/>
        </w:rPr>
        <w:t>（</w:t>
      </w:r>
      <w:bookmarkEnd w:id="926"/>
      <w:r>
        <w:rPr>
          <w:color w:val="000000"/>
          <w:spacing w:val="0"/>
          <w:w w:val="100"/>
          <w:position w:val="0"/>
          <w:sz w:val="18"/>
          <w:szCs w:val="18"/>
        </w:rPr>
        <w:t>1）</w:t>
        <w:tab/>
      </w:r>
      <w:r>
        <w:rPr>
          <w:color w:val="000000"/>
          <w:spacing w:val="0"/>
          <w:w w:val="100"/>
          <w:position w:val="0"/>
        </w:rPr>
        <w:t>信用风险显著增加</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本公司在评估信用风险是否显著增加时会考虑如下因素：</w:t>
      </w:r>
    </w:p>
    <w:p>
      <w:pPr>
        <w:pStyle w:val="Style16"/>
        <w:keepNext w:val="0"/>
        <w:keepLines w:val="0"/>
        <w:widowControl w:val="0"/>
        <w:shd w:val="clear" w:color="auto" w:fill="auto"/>
        <w:tabs>
          <w:tab w:pos="767" w:val="left"/>
        </w:tabs>
        <w:bidi w:val="0"/>
        <w:spacing w:before="0" w:after="0" w:line="274" w:lineRule="exact"/>
        <w:ind w:left="0" w:right="0" w:firstLine="440"/>
        <w:jc w:val="both"/>
      </w:pPr>
      <w:bookmarkStart w:id="927" w:name="bookmark927"/>
      <w:r>
        <w:rPr>
          <w:color w:val="000000"/>
          <w:spacing w:val="0"/>
          <w:w w:val="100"/>
          <w:position w:val="0"/>
          <w:sz w:val="18"/>
          <w:szCs w:val="18"/>
        </w:rPr>
        <w:t>1</w:t>
      </w:r>
      <w:bookmarkEnd w:id="927"/>
      <w:r>
        <w:rPr>
          <w:color w:val="000000"/>
          <w:spacing w:val="0"/>
          <w:w w:val="100"/>
          <w:position w:val="0"/>
          <w:sz w:val="18"/>
          <w:szCs w:val="18"/>
        </w:rPr>
        <w:t>）</w:t>
        <w:tab/>
      </w:r>
      <w:r>
        <w:rPr>
          <w:color w:val="000000"/>
          <w:spacing w:val="0"/>
          <w:w w:val="100"/>
          <w:position w:val="0"/>
        </w:rPr>
        <w:t>债务人经营成果实际或预期是否发生显著变化；</w:t>
      </w:r>
    </w:p>
    <w:p>
      <w:pPr>
        <w:pStyle w:val="Style16"/>
        <w:keepNext w:val="0"/>
        <w:keepLines w:val="0"/>
        <w:widowControl w:val="0"/>
        <w:shd w:val="clear" w:color="auto" w:fill="auto"/>
        <w:tabs>
          <w:tab w:pos="782" w:val="left"/>
        </w:tabs>
        <w:bidi w:val="0"/>
        <w:spacing w:before="0" w:after="0" w:line="274" w:lineRule="exact"/>
        <w:ind w:left="0" w:right="0" w:firstLine="440"/>
        <w:jc w:val="both"/>
      </w:pPr>
      <w:bookmarkStart w:id="928" w:name="bookmark928"/>
      <w:r>
        <w:rPr>
          <w:color w:val="000000"/>
          <w:spacing w:val="0"/>
          <w:w w:val="100"/>
          <w:position w:val="0"/>
          <w:sz w:val="18"/>
          <w:szCs w:val="18"/>
        </w:rPr>
        <w:t>2</w:t>
      </w:r>
      <w:bookmarkEnd w:id="928"/>
      <w:r>
        <w:rPr>
          <w:color w:val="000000"/>
          <w:spacing w:val="0"/>
          <w:w w:val="100"/>
          <w:position w:val="0"/>
          <w:sz w:val="18"/>
          <w:szCs w:val="18"/>
        </w:rPr>
        <w:t>）</w:t>
        <w:tab/>
      </w:r>
      <w:r>
        <w:rPr>
          <w:color w:val="000000"/>
          <w:spacing w:val="0"/>
          <w:w w:val="100"/>
          <w:position w:val="0"/>
        </w:rPr>
        <w:t>债务人所处的监管、经济或技术环境是否发生显著不利变化；</w:t>
      </w:r>
    </w:p>
    <w:p>
      <w:pPr>
        <w:pStyle w:val="Style16"/>
        <w:keepNext w:val="0"/>
        <w:keepLines w:val="0"/>
        <w:widowControl w:val="0"/>
        <w:shd w:val="clear" w:color="auto" w:fill="auto"/>
        <w:tabs>
          <w:tab w:pos="769" w:val="left"/>
        </w:tabs>
        <w:bidi w:val="0"/>
        <w:spacing w:before="0" w:after="0" w:line="274" w:lineRule="exact"/>
        <w:ind w:left="0" w:right="0" w:firstLine="440"/>
        <w:jc w:val="both"/>
      </w:pPr>
      <w:bookmarkStart w:id="929" w:name="bookmark929"/>
      <w:r>
        <w:rPr>
          <w:color w:val="000000"/>
          <w:spacing w:val="0"/>
          <w:w w:val="100"/>
          <w:position w:val="0"/>
          <w:sz w:val="18"/>
          <w:szCs w:val="18"/>
        </w:rPr>
        <w:t>3</w:t>
      </w:r>
      <w:bookmarkEnd w:id="929"/>
      <w:r>
        <w:rPr>
          <w:color w:val="000000"/>
          <w:spacing w:val="0"/>
          <w:w w:val="100"/>
          <w:position w:val="0"/>
          <w:sz w:val="18"/>
          <w:szCs w:val="18"/>
        </w:rPr>
        <w:t>）</w:t>
        <w:tab/>
      </w:r>
      <w:r>
        <w:rPr>
          <w:color w:val="000000"/>
          <w:spacing w:val="0"/>
          <w:w w:val="100"/>
          <w:position w:val="0"/>
        </w:rPr>
        <w:t>作为债务抵押的担保物价值或第三方提供的担保或信用增级质量是否发生显著变化，这些 变化预期将降低债务人按合同规定期限还款的经济动机或者影响违约概率；</w:t>
      </w:r>
    </w:p>
    <w:p>
      <w:pPr>
        <w:pStyle w:val="Style16"/>
        <w:keepNext w:val="0"/>
        <w:keepLines w:val="0"/>
        <w:widowControl w:val="0"/>
        <w:shd w:val="clear" w:color="auto" w:fill="auto"/>
        <w:tabs>
          <w:tab w:pos="782" w:val="left"/>
        </w:tabs>
        <w:bidi w:val="0"/>
        <w:spacing w:before="0" w:after="0" w:line="274" w:lineRule="exact"/>
        <w:ind w:left="0" w:right="0" w:firstLine="440"/>
        <w:jc w:val="both"/>
      </w:pPr>
      <w:bookmarkStart w:id="930" w:name="bookmark930"/>
      <w:r>
        <w:rPr>
          <w:color w:val="000000"/>
          <w:spacing w:val="0"/>
          <w:w w:val="100"/>
          <w:position w:val="0"/>
          <w:sz w:val="18"/>
          <w:szCs w:val="18"/>
        </w:rPr>
        <w:t>4</w:t>
      </w:r>
      <w:bookmarkEnd w:id="930"/>
      <w:r>
        <w:rPr>
          <w:color w:val="000000"/>
          <w:spacing w:val="0"/>
          <w:w w:val="100"/>
          <w:position w:val="0"/>
          <w:sz w:val="18"/>
          <w:szCs w:val="18"/>
        </w:rPr>
        <w:t>）</w:t>
        <w:tab/>
      </w:r>
      <w:r>
        <w:rPr>
          <w:color w:val="000000"/>
          <w:spacing w:val="0"/>
          <w:w w:val="100"/>
          <w:position w:val="0"/>
        </w:rPr>
        <w:t>债务人预期表现和还款行为是否发生显著变化；</w:t>
      </w:r>
    </w:p>
    <w:p>
      <w:pPr>
        <w:pStyle w:val="Style16"/>
        <w:keepNext w:val="0"/>
        <w:keepLines w:val="0"/>
        <w:widowControl w:val="0"/>
        <w:shd w:val="clear" w:color="auto" w:fill="auto"/>
        <w:tabs>
          <w:tab w:pos="782" w:val="left"/>
        </w:tabs>
        <w:bidi w:val="0"/>
        <w:spacing w:before="0" w:after="0" w:line="274" w:lineRule="exact"/>
        <w:ind w:left="0" w:right="0" w:firstLine="440"/>
        <w:jc w:val="both"/>
      </w:pPr>
      <w:bookmarkStart w:id="931" w:name="bookmark931"/>
      <w:r>
        <w:rPr>
          <w:color w:val="000000"/>
          <w:spacing w:val="0"/>
          <w:w w:val="100"/>
          <w:position w:val="0"/>
          <w:sz w:val="18"/>
          <w:szCs w:val="18"/>
        </w:rPr>
        <w:t>5</w:t>
      </w:r>
      <w:bookmarkEnd w:id="931"/>
      <w:r>
        <w:rPr>
          <w:color w:val="000000"/>
          <w:spacing w:val="0"/>
          <w:w w:val="100"/>
          <w:position w:val="0"/>
          <w:sz w:val="18"/>
          <w:szCs w:val="18"/>
        </w:rPr>
        <w:t>）</w:t>
        <w:tab/>
      </w:r>
      <w:r>
        <w:rPr>
          <w:color w:val="000000"/>
          <w:spacing w:val="0"/>
          <w:w w:val="100"/>
          <w:position w:val="0"/>
        </w:rPr>
        <w:t>本公司对金融工具信用管理方法是否发生变化等。</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16"/>
        <w:keepNext w:val="0"/>
        <w:keepLines w:val="0"/>
        <w:widowControl w:val="0"/>
        <w:shd w:val="clear" w:color="auto" w:fill="auto"/>
        <w:tabs>
          <w:tab w:pos="878" w:val="left"/>
        </w:tabs>
        <w:bidi w:val="0"/>
        <w:spacing w:before="0" w:after="0" w:line="274" w:lineRule="exact"/>
        <w:ind w:left="0" w:right="0" w:firstLine="440"/>
        <w:jc w:val="both"/>
      </w:pPr>
      <w:bookmarkStart w:id="932" w:name="bookmark932"/>
      <w:r>
        <w:rPr>
          <w:color w:val="000000"/>
          <w:spacing w:val="0"/>
          <w:w w:val="100"/>
          <w:position w:val="0"/>
          <w:sz w:val="18"/>
          <w:szCs w:val="18"/>
        </w:rPr>
        <w:t>（</w:t>
      </w:r>
      <w:bookmarkEnd w:id="932"/>
      <w:r>
        <w:rPr>
          <w:color w:val="000000"/>
          <w:spacing w:val="0"/>
          <w:w w:val="100"/>
          <w:position w:val="0"/>
          <w:sz w:val="18"/>
          <w:szCs w:val="18"/>
        </w:rPr>
        <w:t>2）</w:t>
        <w:tab/>
      </w:r>
      <w:r>
        <w:rPr>
          <w:color w:val="000000"/>
          <w:spacing w:val="0"/>
          <w:w w:val="100"/>
          <w:position w:val="0"/>
        </w:rPr>
        <w:t>已发生信用减值的金融资产</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16"/>
        <w:keepNext w:val="0"/>
        <w:keepLines w:val="0"/>
        <w:widowControl w:val="0"/>
        <w:shd w:val="clear" w:color="auto" w:fill="auto"/>
        <w:tabs>
          <w:tab w:pos="813" w:val="left"/>
        </w:tabs>
        <w:bidi w:val="0"/>
        <w:spacing w:before="0" w:after="0" w:line="275" w:lineRule="exact"/>
        <w:ind w:left="0" w:right="0" w:firstLine="440"/>
        <w:jc w:val="both"/>
      </w:pPr>
      <w:bookmarkStart w:id="933" w:name="bookmark933"/>
      <w:r>
        <w:rPr>
          <w:color w:val="000000"/>
          <w:spacing w:val="0"/>
          <w:w w:val="100"/>
          <w:position w:val="0"/>
          <w:sz w:val="18"/>
          <w:szCs w:val="18"/>
        </w:rPr>
        <w:t>1</w:t>
      </w:r>
      <w:bookmarkEnd w:id="933"/>
      <w:r>
        <w:rPr>
          <w:color w:val="000000"/>
          <w:spacing w:val="0"/>
          <w:w w:val="100"/>
          <w:position w:val="0"/>
          <w:sz w:val="18"/>
          <w:szCs w:val="18"/>
        </w:rPr>
        <w:t>）</w:t>
        <w:tab/>
      </w:r>
      <w:r>
        <w:rPr>
          <w:color w:val="000000"/>
          <w:spacing w:val="0"/>
          <w:w w:val="100"/>
          <w:position w:val="0"/>
        </w:rPr>
        <w:t>发行方或债务人发生重大财务困难；</w:t>
      </w:r>
    </w:p>
    <w:p>
      <w:pPr>
        <w:pStyle w:val="Style16"/>
        <w:keepNext w:val="0"/>
        <w:keepLines w:val="0"/>
        <w:widowControl w:val="0"/>
        <w:shd w:val="clear" w:color="auto" w:fill="auto"/>
        <w:tabs>
          <w:tab w:pos="827" w:val="left"/>
        </w:tabs>
        <w:bidi w:val="0"/>
        <w:spacing w:before="0" w:after="0" w:line="275" w:lineRule="exact"/>
        <w:ind w:left="0" w:right="0" w:firstLine="440"/>
        <w:jc w:val="both"/>
      </w:pPr>
      <w:bookmarkStart w:id="934" w:name="bookmark934"/>
      <w:r>
        <w:rPr>
          <w:color w:val="000000"/>
          <w:spacing w:val="0"/>
          <w:w w:val="100"/>
          <w:position w:val="0"/>
          <w:sz w:val="18"/>
          <w:szCs w:val="18"/>
        </w:rPr>
        <w:t>2</w:t>
      </w:r>
      <w:bookmarkEnd w:id="934"/>
      <w:r>
        <w:rPr>
          <w:color w:val="000000"/>
          <w:spacing w:val="0"/>
          <w:w w:val="100"/>
          <w:position w:val="0"/>
          <w:sz w:val="18"/>
          <w:szCs w:val="18"/>
        </w:rPr>
        <w:t>）</w:t>
        <w:tab/>
      </w:r>
      <w:r>
        <w:rPr>
          <w:color w:val="000000"/>
          <w:spacing w:val="0"/>
          <w:w w:val="100"/>
          <w:position w:val="0"/>
        </w:rPr>
        <w:t>债务人违反合同，如偿付利息或本金违约或逾期等；</w:t>
      </w:r>
    </w:p>
    <w:p>
      <w:pPr>
        <w:pStyle w:val="Style16"/>
        <w:keepNext w:val="0"/>
        <w:keepLines w:val="0"/>
        <w:widowControl w:val="0"/>
        <w:shd w:val="clear" w:color="auto" w:fill="auto"/>
        <w:tabs>
          <w:tab w:pos="814" w:val="left"/>
        </w:tabs>
        <w:bidi w:val="0"/>
        <w:spacing w:before="0" w:after="0" w:line="275" w:lineRule="exact"/>
        <w:ind w:left="0" w:right="0" w:firstLine="440"/>
        <w:jc w:val="both"/>
      </w:pPr>
      <w:bookmarkStart w:id="935" w:name="bookmark935"/>
      <w:r>
        <w:rPr>
          <w:color w:val="000000"/>
          <w:spacing w:val="0"/>
          <w:w w:val="100"/>
          <w:position w:val="0"/>
          <w:sz w:val="18"/>
          <w:szCs w:val="18"/>
        </w:rPr>
        <w:t>3</w:t>
      </w:r>
      <w:bookmarkEnd w:id="935"/>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 会做出的让步；</w:t>
      </w:r>
    </w:p>
    <w:p>
      <w:pPr>
        <w:pStyle w:val="Style16"/>
        <w:keepNext w:val="0"/>
        <w:keepLines w:val="0"/>
        <w:widowControl w:val="0"/>
        <w:shd w:val="clear" w:color="auto" w:fill="auto"/>
        <w:tabs>
          <w:tab w:pos="827" w:val="left"/>
        </w:tabs>
        <w:bidi w:val="0"/>
        <w:spacing w:before="0" w:after="0" w:line="275" w:lineRule="exact"/>
        <w:ind w:left="0" w:right="0" w:firstLine="440"/>
        <w:jc w:val="both"/>
      </w:pPr>
      <w:bookmarkStart w:id="936" w:name="bookmark936"/>
      <w:r>
        <w:rPr>
          <w:color w:val="000000"/>
          <w:spacing w:val="0"/>
          <w:w w:val="100"/>
          <w:position w:val="0"/>
          <w:sz w:val="18"/>
          <w:szCs w:val="18"/>
        </w:rPr>
        <w:t>4</w:t>
      </w:r>
      <w:bookmarkEnd w:id="936"/>
      <w:r>
        <w:rPr>
          <w:color w:val="000000"/>
          <w:spacing w:val="0"/>
          <w:w w:val="100"/>
          <w:position w:val="0"/>
          <w:sz w:val="18"/>
          <w:szCs w:val="18"/>
        </w:rPr>
        <w:t>）</w:t>
        <w:tab/>
      </w:r>
      <w:r>
        <w:rPr>
          <w:color w:val="000000"/>
          <w:spacing w:val="0"/>
          <w:w w:val="100"/>
          <w:position w:val="0"/>
        </w:rPr>
        <w:t>债务人很可能破产或进行其他财务重组；</w:t>
      </w:r>
    </w:p>
    <w:p>
      <w:pPr>
        <w:pStyle w:val="Style16"/>
        <w:keepNext w:val="0"/>
        <w:keepLines w:val="0"/>
        <w:widowControl w:val="0"/>
        <w:shd w:val="clear" w:color="auto" w:fill="auto"/>
        <w:tabs>
          <w:tab w:pos="827" w:val="left"/>
        </w:tabs>
        <w:bidi w:val="0"/>
        <w:spacing w:before="0" w:after="0" w:line="275" w:lineRule="exact"/>
        <w:ind w:left="0" w:right="0" w:firstLine="440"/>
        <w:jc w:val="both"/>
      </w:pPr>
      <w:bookmarkStart w:id="937" w:name="bookmark937"/>
      <w:r>
        <w:rPr>
          <w:color w:val="000000"/>
          <w:spacing w:val="0"/>
          <w:w w:val="100"/>
          <w:position w:val="0"/>
          <w:sz w:val="18"/>
          <w:szCs w:val="18"/>
        </w:rPr>
        <w:t>5</w:t>
      </w:r>
      <w:bookmarkEnd w:id="937"/>
      <w:r>
        <w:rPr>
          <w:color w:val="000000"/>
          <w:spacing w:val="0"/>
          <w:w w:val="100"/>
          <w:position w:val="0"/>
          <w:sz w:val="18"/>
          <w:szCs w:val="18"/>
        </w:rPr>
        <w:t>）</w:t>
        <w:tab/>
      </w:r>
      <w:r>
        <w:rPr>
          <w:color w:val="000000"/>
          <w:spacing w:val="0"/>
          <w:w w:val="100"/>
          <w:position w:val="0"/>
        </w:rPr>
        <w:t>发行方或债务人财务困难导致该金融资产的活跃市场消失；</w:t>
      </w:r>
    </w:p>
    <w:p>
      <w:pPr>
        <w:pStyle w:val="Style16"/>
        <w:keepNext w:val="0"/>
        <w:keepLines w:val="0"/>
        <w:widowControl w:val="0"/>
        <w:shd w:val="clear" w:color="auto" w:fill="auto"/>
        <w:tabs>
          <w:tab w:pos="827" w:val="left"/>
        </w:tabs>
        <w:bidi w:val="0"/>
        <w:spacing w:before="0" w:after="0" w:line="275" w:lineRule="exact"/>
        <w:ind w:left="0" w:right="0" w:firstLine="440"/>
        <w:jc w:val="both"/>
      </w:pPr>
      <w:bookmarkStart w:id="938" w:name="bookmark938"/>
      <w:r>
        <w:rPr>
          <w:color w:val="000000"/>
          <w:spacing w:val="0"/>
          <w:w w:val="100"/>
          <w:position w:val="0"/>
          <w:sz w:val="18"/>
          <w:szCs w:val="18"/>
        </w:rPr>
        <w:t>6</w:t>
      </w:r>
      <w:bookmarkEnd w:id="938"/>
      <w:r>
        <w:rPr>
          <w:color w:val="000000"/>
          <w:spacing w:val="0"/>
          <w:w w:val="100"/>
          <w:position w:val="0"/>
          <w:sz w:val="18"/>
          <w:szCs w:val="18"/>
        </w:rPr>
        <w:t>）</w:t>
        <w:tab/>
      </w:r>
      <w:r>
        <w:rPr>
          <w:color w:val="000000"/>
          <w:spacing w:val="0"/>
          <w:w w:val="100"/>
          <w:position w:val="0"/>
        </w:rPr>
        <w:t>以大幅折扣购买或源生一项金融资产，该折扣反映了发生信用损失的事实。</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金融资产发生信用减值，有可能是多个事件的共同作用所致，未必是可单独识别的事件所致。</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3）</w:t>
        <w:tab/>
      </w:r>
      <w:r>
        <w:rPr>
          <w:color w:val="000000"/>
          <w:spacing w:val="0"/>
          <w:w w:val="100"/>
          <w:position w:val="0"/>
        </w:rPr>
        <w:t>预期信用损失的确定</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本公司以共同信用风险特征为依据，将金融工具分为不同组合。本公司采用的共同信用风险 特征包括：金融工具类型、信用风险评级、账龄组合、逾期账龄组合、合同结算周期、债务人所 处行业等。相关金融工具的单项评估标准和组合信用风险特征详见相关金融工具的会计政策。</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本公司按照下列方法确定相关金融工具的预期信用损失：</w:t>
      </w:r>
    </w:p>
    <w:p>
      <w:pPr>
        <w:pStyle w:val="Style16"/>
        <w:keepNext w:val="0"/>
        <w:keepLines w:val="0"/>
        <w:widowControl w:val="0"/>
        <w:shd w:val="clear" w:color="auto" w:fill="auto"/>
        <w:tabs>
          <w:tab w:pos="795" w:val="left"/>
        </w:tabs>
        <w:bidi w:val="0"/>
        <w:spacing w:before="0" w:after="0" w:line="275" w:lineRule="exact"/>
        <w:ind w:left="0" w:right="0" w:firstLine="440"/>
        <w:jc w:val="both"/>
      </w:pPr>
      <w:bookmarkStart w:id="940" w:name="bookmark940"/>
      <w:r>
        <w:rPr>
          <w:color w:val="000000"/>
          <w:spacing w:val="0"/>
          <w:w w:val="100"/>
          <w:position w:val="0"/>
          <w:sz w:val="18"/>
          <w:szCs w:val="18"/>
        </w:rPr>
        <w:t>1</w:t>
      </w:r>
      <w:bookmarkEnd w:id="940"/>
      <w:r>
        <w:rPr>
          <w:color w:val="000000"/>
          <w:spacing w:val="0"/>
          <w:w w:val="100"/>
          <w:position w:val="0"/>
          <w:sz w:val="18"/>
          <w:szCs w:val="18"/>
        </w:rPr>
        <w:t>）</w:t>
        <w:tab/>
      </w:r>
      <w:r>
        <w:rPr>
          <w:color w:val="000000"/>
          <w:spacing w:val="0"/>
          <w:w w:val="100"/>
          <w:position w:val="0"/>
        </w:rPr>
        <w:t>对于金融资产，信用损失为本公司应收取的合同现金流量与预期收取的现金流量之间差额 的现值。</w:t>
      </w:r>
    </w:p>
    <w:p>
      <w:pPr>
        <w:pStyle w:val="Style16"/>
        <w:keepNext w:val="0"/>
        <w:keepLines w:val="0"/>
        <w:widowControl w:val="0"/>
        <w:shd w:val="clear" w:color="auto" w:fill="auto"/>
        <w:tabs>
          <w:tab w:pos="810" w:val="left"/>
        </w:tabs>
        <w:bidi w:val="0"/>
        <w:spacing w:before="0" w:after="0" w:line="275" w:lineRule="exact"/>
        <w:ind w:left="0" w:right="0" w:firstLine="440"/>
        <w:jc w:val="both"/>
      </w:pPr>
      <w:bookmarkStart w:id="941" w:name="bookmark941"/>
      <w:r>
        <w:rPr>
          <w:color w:val="000000"/>
          <w:spacing w:val="0"/>
          <w:w w:val="100"/>
          <w:position w:val="0"/>
          <w:sz w:val="18"/>
          <w:szCs w:val="18"/>
        </w:rPr>
        <w:t>2</w:t>
      </w:r>
      <w:bookmarkEnd w:id="941"/>
      <w:r>
        <w:rPr>
          <w:color w:val="000000"/>
          <w:spacing w:val="0"/>
          <w:w w:val="100"/>
          <w:position w:val="0"/>
          <w:sz w:val="18"/>
          <w:szCs w:val="18"/>
        </w:rPr>
        <w:t>）</w:t>
        <w:tab/>
      </w:r>
      <w:r>
        <w:rPr>
          <w:color w:val="000000"/>
          <w:spacing w:val="0"/>
          <w:w w:val="100"/>
          <w:position w:val="0"/>
        </w:rPr>
        <w:t>对于租赁应收款项，信用损失为本公司应收取的合同现金流量与预期收取的现金流量之间 差额的现值。</w:t>
      </w:r>
    </w:p>
    <w:p>
      <w:pPr>
        <w:pStyle w:val="Style16"/>
        <w:keepNext w:val="0"/>
        <w:keepLines w:val="0"/>
        <w:widowControl w:val="0"/>
        <w:shd w:val="clear" w:color="auto" w:fill="auto"/>
        <w:tabs>
          <w:tab w:pos="814" w:val="left"/>
        </w:tabs>
        <w:bidi w:val="0"/>
        <w:spacing w:before="0" w:after="0" w:line="275" w:lineRule="exact"/>
        <w:ind w:left="0" w:right="0" w:firstLine="440"/>
        <w:jc w:val="both"/>
      </w:pPr>
      <w:bookmarkStart w:id="942" w:name="bookmark942"/>
      <w:r>
        <w:rPr>
          <w:color w:val="000000"/>
          <w:spacing w:val="0"/>
          <w:w w:val="100"/>
          <w:position w:val="0"/>
          <w:sz w:val="18"/>
          <w:szCs w:val="18"/>
        </w:rPr>
        <w:t>3</w:t>
      </w:r>
      <w:bookmarkEnd w:id="942"/>
      <w:r>
        <w:rPr>
          <w:color w:val="000000"/>
          <w:spacing w:val="0"/>
          <w:w w:val="100"/>
          <w:position w:val="0"/>
          <w:sz w:val="18"/>
          <w:szCs w:val="18"/>
        </w:rPr>
        <w:t>）</w:t>
        <w:tab/>
      </w:r>
      <w:r>
        <w:rPr>
          <w:color w:val="000000"/>
          <w:spacing w:val="0"/>
          <w:w w:val="100"/>
          <w:position w:val="0"/>
        </w:rPr>
        <w:t>对于财务担保合同，信用损失为本公司就该合同持有人发生的信用损失向其做出赔付的预 计付款额，减去本公司预期向该合同持有人、债务人或任何其他方收取的金额之间差额的现值。</w:t>
      </w:r>
    </w:p>
    <w:p>
      <w:pPr>
        <w:pStyle w:val="Style16"/>
        <w:keepNext w:val="0"/>
        <w:keepLines w:val="0"/>
        <w:widowControl w:val="0"/>
        <w:shd w:val="clear" w:color="auto" w:fill="auto"/>
        <w:tabs>
          <w:tab w:pos="805" w:val="left"/>
        </w:tabs>
        <w:bidi w:val="0"/>
        <w:spacing w:before="0" w:after="0" w:line="275" w:lineRule="exact"/>
        <w:ind w:left="0" w:right="0" w:firstLine="440"/>
        <w:jc w:val="both"/>
      </w:pPr>
      <w:bookmarkStart w:id="943" w:name="bookmark943"/>
      <w:r>
        <w:rPr>
          <w:color w:val="000000"/>
          <w:spacing w:val="0"/>
          <w:w w:val="100"/>
          <w:position w:val="0"/>
          <w:sz w:val="18"/>
          <w:szCs w:val="18"/>
        </w:rPr>
        <w:t>4</w:t>
      </w:r>
      <w:bookmarkEnd w:id="943"/>
      <w:r>
        <w:rPr>
          <w:color w:val="000000"/>
          <w:spacing w:val="0"/>
          <w:w w:val="100"/>
          <w:position w:val="0"/>
          <w:sz w:val="18"/>
          <w:szCs w:val="18"/>
        </w:rPr>
        <w:t>）</w:t>
        <w:tab/>
      </w:r>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944" w:name="bookmark944"/>
      <w:r>
        <w:rPr>
          <w:color w:val="000000"/>
          <w:spacing w:val="0"/>
          <w:w w:val="100"/>
          <w:position w:val="0"/>
          <w:sz w:val="18"/>
          <w:szCs w:val="18"/>
        </w:rPr>
        <w:t>（</w:t>
      </w:r>
      <w:bookmarkEnd w:id="944"/>
      <w:r>
        <w:rPr>
          <w:color w:val="000000"/>
          <w:spacing w:val="0"/>
          <w:w w:val="100"/>
          <w:position w:val="0"/>
          <w:sz w:val="18"/>
          <w:szCs w:val="18"/>
        </w:rPr>
        <w:t>4）</w:t>
        <w:tab/>
      </w:r>
      <w:r>
        <w:rPr>
          <w:color w:val="000000"/>
          <w:spacing w:val="0"/>
          <w:w w:val="100"/>
          <w:position w:val="0"/>
        </w:rPr>
        <w:t>减记金融资产</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16"/>
        <w:keepNext w:val="0"/>
        <w:keepLines w:val="0"/>
        <w:widowControl w:val="0"/>
        <w:shd w:val="clear" w:color="auto" w:fill="auto"/>
        <w:bidi w:val="0"/>
        <w:spacing w:before="0" w:after="0" w:line="274" w:lineRule="exact"/>
        <w:ind w:left="0" w:right="0" w:firstLine="440"/>
        <w:jc w:val="both"/>
      </w:pPr>
      <w:bookmarkStart w:id="945" w:name="bookmark945"/>
      <w:r>
        <w:rPr>
          <w:b/>
          <w:bCs/>
          <w:color w:val="000000"/>
          <w:spacing w:val="0"/>
          <w:w w:val="100"/>
          <w:position w:val="0"/>
        </w:rPr>
        <w:t>（</w:t>
      </w:r>
      <w:bookmarkEnd w:id="945"/>
      <w:r>
        <w:rPr>
          <w:b/>
          <w:bCs/>
          <w:color w:val="000000"/>
          <w:spacing w:val="0"/>
          <w:w w:val="100"/>
          <w:position w:val="0"/>
        </w:rPr>
        <w:t>七）金融资产及金融负债的抵销</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946" w:name="bookmark946"/>
      <w:r>
        <w:rPr>
          <w:color w:val="000000"/>
          <w:spacing w:val="0"/>
          <w:w w:val="100"/>
          <w:position w:val="0"/>
          <w:sz w:val="18"/>
          <w:szCs w:val="18"/>
        </w:rPr>
        <w:t>（</w:t>
      </w:r>
      <w:bookmarkEnd w:id="946"/>
      <w:r>
        <w:rPr>
          <w:color w:val="000000"/>
          <w:spacing w:val="0"/>
          <w:w w:val="100"/>
          <w:position w:val="0"/>
          <w:sz w:val="18"/>
          <w:szCs w:val="18"/>
        </w:rPr>
        <w:t>1）</w:t>
        <w:tab/>
      </w:r>
      <w:r>
        <w:rPr>
          <w:color w:val="000000"/>
          <w:spacing w:val="0"/>
          <w:w w:val="100"/>
          <w:position w:val="0"/>
        </w:rPr>
        <w:t>本公司具有抵销已确认金额的法定权利，且该种法定权利是当前可执行的；</w:t>
      </w:r>
    </w:p>
    <w:p>
      <w:pPr>
        <w:pStyle w:val="Style16"/>
        <w:keepNext w:val="0"/>
        <w:keepLines w:val="0"/>
        <w:widowControl w:val="0"/>
        <w:shd w:val="clear" w:color="auto" w:fill="auto"/>
        <w:tabs>
          <w:tab w:pos="923" w:val="left"/>
        </w:tabs>
        <w:bidi w:val="0"/>
        <w:spacing w:before="0" w:after="340" w:line="274" w:lineRule="exact"/>
        <w:ind w:left="0" w:right="0" w:firstLine="440"/>
        <w:jc w:val="both"/>
      </w:pPr>
      <w:bookmarkStart w:id="947" w:name="bookmark947"/>
      <w:r>
        <w:rPr>
          <w:color w:val="000000"/>
          <w:spacing w:val="0"/>
          <w:w w:val="100"/>
          <w:position w:val="0"/>
          <w:sz w:val="18"/>
          <w:szCs w:val="18"/>
        </w:rPr>
        <w:t>（</w:t>
      </w:r>
      <w:bookmarkEnd w:id="947"/>
      <w:r>
        <w:rPr>
          <w:color w:val="000000"/>
          <w:spacing w:val="0"/>
          <w:w w:val="100"/>
          <w:position w:val="0"/>
          <w:sz w:val="18"/>
          <w:szCs w:val="18"/>
        </w:rPr>
        <w:t>2）</w:t>
        <w:tab/>
      </w:r>
      <w:r>
        <w:rPr>
          <w:color w:val="000000"/>
          <w:spacing w:val="0"/>
          <w:w w:val="100"/>
          <w:position w:val="0"/>
        </w:rPr>
        <w:t>本公司计划以净额结算，或同时变现该金融资产和清偿该金融负债。</w:t>
      </w:r>
    </w:p>
    <w:p>
      <w:pPr>
        <w:pStyle w:val="Style35"/>
        <w:keepNext/>
        <w:keepLines/>
        <w:widowControl w:val="0"/>
        <w:numPr>
          <w:ilvl w:val="0"/>
          <w:numId w:val="61"/>
        </w:numPr>
        <w:shd w:val="clear" w:color="auto" w:fill="auto"/>
        <w:bidi w:val="0"/>
        <w:spacing w:before="0" w:after="0" w:line="275" w:lineRule="exact"/>
        <w:ind w:left="0" w:right="0" w:firstLine="0"/>
        <w:jc w:val="both"/>
      </w:pPr>
      <w:bookmarkStart w:id="948" w:name="bookmark948"/>
      <w:bookmarkStart w:id="949" w:name="bookmark949"/>
      <w:bookmarkStart w:id="950" w:name="bookmark950"/>
      <w:bookmarkStart w:id="951" w:name="bookmark951"/>
      <w:bookmarkEnd w:id="950"/>
      <w:r>
        <w:rPr>
          <w:color w:val="000000"/>
          <w:spacing w:val="0"/>
          <w:w w:val="100"/>
          <w:position w:val="0"/>
        </w:rPr>
        <w:t>应收票据</w:t>
      </w:r>
      <w:bookmarkEnd w:id="948"/>
      <w:bookmarkEnd w:id="949"/>
      <w:bookmarkEnd w:id="951"/>
    </w:p>
    <w:p>
      <w:pPr>
        <w:pStyle w:val="Style35"/>
        <w:keepNext/>
        <w:keepLines/>
        <w:widowControl w:val="0"/>
        <w:shd w:val="clear" w:color="auto" w:fill="auto"/>
        <w:bidi w:val="0"/>
        <w:spacing w:before="0" w:after="0" w:line="275" w:lineRule="exact"/>
        <w:ind w:left="0" w:right="0" w:firstLine="0"/>
        <w:jc w:val="both"/>
      </w:pPr>
      <w:bookmarkStart w:id="948" w:name="bookmark948"/>
      <w:bookmarkStart w:id="949" w:name="bookmark949"/>
      <w:bookmarkStart w:id="952" w:name="bookmark952"/>
      <w:r>
        <w:rPr>
          <w:color w:val="000000"/>
          <w:spacing w:val="0"/>
          <w:w w:val="100"/>
          <w:position w:val="0"/>
        </w:rPr>
        <w:t>应收票据的预期信用损失的确定方法及会计处理方法</w:t>
      </w:r>
      <w:bookmarkEnd w:id="948"/>
      <w:bookmarkEnd w:id="949"/>
      <w:bookmarkEnd w:id="952"/>
    </w:p>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本公司对应收票据的预期信用损失的确定方法及会计处理方法详见本附注五</w:t>
      </w:r>
      <w:r>
        <w:rPr>
          <w:color w:val="000000"/>
          <w:spacing w:val="0"/>
          <w:w w:val="100"/>
          <w:position w:val="0"/>
          <w:sz w:val="18"/>
          <w:szCs w:val="18"/>
        </w:rPr>
        <w:t>10.</w:t>
      </w:r>
      <w:r>
        <w:rPr>
          <w:color w:val="000000"/>
          <w:spacing w:val="0"/>
          <w:w w:val="100"/>
          <w:position w:val="0"/>
        </w:rPr>
        <w:t>（六）金融 工具减值。</w:t>
      </w:r>
    </w:p>
    <w:p>
      <w:pPr>
        <w:pStyle w:val="Style29"/>
        <w:keepNext w:val="0"/>
        <w:keepLines w:val="0"/>
        <w:widowControl w:val="0"/>
        <w:shd w:val="clear" w:color="auto" w:fill="auto"/>
        <w:bidi w:val="0"/>
        <w:spacing w:before="0" w:after="0" w:line="278"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失经验，结合当前状况以及对未来经济状况的判断，依据信用风险特征将应收票据划分为若干组 合，在组合基础上计算预期信用损失。确定组合的依据如下：</w:t>
      </w:r>
    </w:p>
    <w:tbl>
      <w:tblPr>
        <w:tblOverlap w:val="never"/>
        <w:jc w:val="center"/>
        <w:tblLayout w:type="fixed"/>
      </w:tblPr>
      <w:tblGrid>
        <w:gridCol w:w="1997"/>
        <w:gridCol w:w="4075"/>
        <w:gridCol w:w="2837"/>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计提方法</w:t>
            </w:r>
          </w:p>
        </w:tc>
      </w:tr>
      <w:tr>
        <w:trPr>
          <w:trHeight w:val="7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出票人具有较高的信用评级，历史上未发生票据违 约，在短期内履行其支付合同现金流量义务的能力 很强，信用损失风险极低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参考历史信用损失经验，结合当前 状况以及对未来经济状况的预期计 量坏账准备</w:t>
            </w:r>
          </w:p>
        </w:tc>
      </w:tr>
      <w:tr>
        <w:trPr>
          <w:trHeight w:val="50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商业承兑汇票组合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由企业承兑，存在一定的逾期信用损失风险</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按照应收账款连续账龄的原则计提 坏账准备</w:t>
            </w:r>
          </w:p>
        </w:tc>
      </w:tr>
    </w:tbl>
    <w:p>
      <w:pPr>
        <w:pStyle w:val="Style35"/>
        <w:keepNext/>
        <w:keepLines/>
        <w:widowControl w:val="0"/>
        <w:numPr>
          <w:ilvl w:val="0"/>
          <w:numId w:val="61"/>
        </w:numPr>
        <w:shd w:val="clear" w:color="auto" w:fill="auto"/>
        <w:bidi w:val="0"/>
        <w:spacing w:before="0" w:after="40" w:line="281" w:lineRule="exact"/>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应收账款</w:t>
      </w:r>
      <w:bookmarkEnd w:id="953"/>
      <w:bookmarkEnd w:id="954"/>
      <w:bookmarkEnd w:id="956"/>
    </w:p>
    <w:p>
      <w:pPr>
        <w:pStyle w:val="Style35"/>
        <w:keepNext/>
        <w:keepLines/>
        <w:widowControl w:val="0"/>
        <w:shd w:val="clear" w:color="auto" w:fill="auto"/>
        <w:bidi w:val="0"/>
        <w:spacing w:before="0" w:after="40" w:line="281" w:lineRule="exact"/>
        <w:ind w:left="0" w:right="0" w:firstLine="0"/>
        <w:jc w:val="left"/>
      </w:pPr>
      <w:bookmarkStart w:id="953" w:name="bookmark953"/>
      <w:bookmarkStart w:id="954" w:name="bookmark954"/>
      <w:bookmarkStart w:id="957" w:name="bookmark957"/>
      <w:r>
        <w:rPr>
          <w:color w:val="000000"/>
          <w:spacing w:val="0"/>
          <w:w w:val="100"/>
          <w:position w:val="0"/>
        </w:rPr>
        <w:t>应收账款的预期信用损失的确定方法及会计处理方法</w:t>
      </w:r>
      <w:bookmarkEnd w:id="953"/>
      <w:bookmarkEnd w:id="954"/>
      <w:bookmarkEnd w:id="957"/>
    </w:p>
    <w:p>
      <w:pPr>
        <w:pStyle w:val="Style16"/>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本公司对应收账款的预期信用损失的确定方法及会计处理方法详见本附注五</w:t>
      </w:r>
      <w:r>
        <w:rPr>
          <w:color w:val="000000"/>
          <w:spacing w:val="0"/>
          <w:w w:val="100"/>
          <w:position w:val="0"/>
          <w:sz w:val="18"/>
          <w:szCs w:val="18"/>
        </w:rPr>
        <w:t>10.</w:t>
      </w:r>
      <w:r>
        <w:rPr>
          <w:color w:val="000000"/>
          <w:spacing w:val="0"/>
          <w:w w:val="100"/>
          <w:position w:val="0"/>
        </w:rPr>
        <w:t>（六）金融 工具减值。</w:t>
      </w:r>
    </w:p>
    <w:p>
      <w:pPr>
        <w:pStyle w:val="Style16"/>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本公司对存在客观证据表明本公司将无法按应收款项的原有条款收回款项的应收账款或在单 项工具层面能以合理成本评估预期信用损失的充分证据的应收账款单独确定其信用损失。</w:t>
      </w:r>
    </w:p>
    <w:p>
      <w:pPr>
        <w:pStyle w:val="Style16"/>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w:t>
      </w:r>
    </w:p>
    <w:tbl>
      <w:tblPr>
        <w:tblOverlap w:val="never"/>
        <w:jc w:val="center"/>
        <w:tblLayout w:type="fixed"/>
      </w:tblPr>
      <w:tblGrid>
        <w:gridCol w:w="1574"/>
        <w:gridCol w:w="2568"/>
        <w:gridCol w:w="4800"/>
      </w:tblGrid>
      <w:tr>
        <w:trPr>
          <w:trHeight w:val="269"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SimHei" w:eastAsia="SimHei" w:hAnsi="SimHei" w:cs="SimHei"/>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计提方法</w:t>
            </w:r>
          </w:p>
        </w:tc>
      </w:tr>
      <w:tr>
        <w:trPr>
          <w:trHeight w:val="7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参考应收款项的账龄进行信用 风险组合分类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参考历史信用损失经验，结合当前状况以及对未来经济状况 的预测，编制应收账款账龄与整个存续期预期信用损失率对 照表，计算预期信用损失</w:t>
            </w:r>
          </w:p>
        </w:tc>
      </w:tr>
      <w:tr>
        <w:trPr>
          <w:trHeight w:val="49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应收保理款组合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以商业保理业务产生的应收款 项作为信用风险特征组合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应收保理款贷款分为正常类、关注类、次级类、可疑类和损 失类，按照客户的风险类型相应计算预期信用损失</w:t>
            </w:r>
          </w:p>
        </w:tc>
      </w:tr>
      <w:tr>
        <w:trPr>
          <w:trHeight w:val="49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特殊风险组合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以合并范围内关联方等应收款 项划分组合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参考历史信用损失经验，结合当前状况以及对未来经济状况 的预期计量预期信用损失</w:t>
            </w:r>
          </w:p>
        </w:tc>
      </w:tr>
    </w:tbl>
    <w:p>
      <w:pPr>
        <w:widowControl w:val="0"/>
        <w:spacing w:after="299" w:line="1" w:lineRule="exact"/>
      </w:pPr>
    </w:p>
    <w:p>
      <w:pPr>
        <w:pStyle w:val="Style35"/>
        <w:keepNext/>
        <w:keepLines/>
        <w:widowControl w:val="0"/>
        <w:numPr>
          <w:ilvl w:val="0"/>
          <w:numId w:val="61"/>
        </w:numPr>
        <w:shd w:val="clear" w:color="auto" w:fill="auto"/>
        <w:tabs>
          <w:tab w:pos="430" w:val="left"/>
        </w:tabs>
        <w:bidi w:val="0"/>
        <w:spacing w:before="0" w:after="40" w:line="278"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应收款项融资</w:t>
      </w:r>
      <w:bookmarkEnd w:id="958"/>
      <w:bookmarkEnd w:id="959"/>
      <w:bookmarkEnd w:id="961"/>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00" w:line="278" w:lineRule="exact"/>
        <w:ind w:left="0" w:right="0" w:firstLine="440"/>
        <w:jc w:val="left"/>
      </w:pPr>
      <w:r>
        <w:rPr>
          <w:color w:val="000000"/>
          <w:spacing w:val="0"/>
          <w:w w:val="100"/>
          <w:position w:val="0"/>
        </w:rPr>
        <w:t>本公司对应收款项融资的预期信用损失的确定方法及会计处理方法详见本附注五</w:t>
      </w:r>
      <w:r>
        <w:rPr>
          <w:color w:val="000000"/>
          <w:spacing w:val="0"/>
          <w:w w:val="100"/>
          <w:position w:val="0"/>
          <w:sz w:val="18"/>
          <w:szCs w:val="18"/>
        </w:rPr>
        <w:t>10.</w:t>
      </w:r>
      <w:r>
        <w:rPr>
          <w:color w:val="000000"/>
          <w:spacing w:val="0"/>
          <w:w w:val="100"/>
          <w:position w:val="0"/>
        </w:rPr>
        <w:t>（六） 金融工具减值。</w:t>
      </w:r>
    </w:p>
    <w:p>
      <w:pPr>
        <w:pStyle w:val="Style35"/>
        <w:keepNext/>
        <w:keepLines/>
        <w:widowControl w:val="0"/>
        <w:numPr>
          <w:ilvl w:val="0"/>
          <w:numId w:val="61"/>
        </w:numPr>
        <w:shd w:val="clear" w:color="auto" w:fill="auto"/>
        <w:tabs>
          <w:tab w:pos="430" w:val="left"/>
        </w:tabs>
        <w:bidi w:val="0"/>
        <w:spacing w:before="0" w:after="40" w:line="278" w:lineRule="exact"/>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其他应收款</w:t>
      </w:r>
      <w:bookmarkEnd w:id="962"/>
      <w:bookmarkEnd w:id="963"/>
      <w:bookmarkEnd w:id="965"/>
    </w:p>
    <w:p>
      <w:pPr>
        <w:pStyle w:val="Style35"/>
        <w:keepNext/>
        <w:keepLines/>
        <w:widowControl w:val="0"/>
        <w:shd w:val="clear" w:color="auto" w:fill="auto"/>
        <w:bidi w:val="0"/>
        <w:spacing w:before="0" w:after="40" w:line="278" w:lineRule="exact"/>
        <w:ind w:left="0" w:right="0" w:firstLine="0"/>
        <w:jc w:val="left"/>
      </w:pPr>
      <w:bookmarkStart w:id="962" w:name="bookmark962"/>
      <w:bookmarkStart w:id="963" w:name="bookmark963"/>
      <w:bookmarkStart w:id="966" w:name="bookmark966"/>
      <w:r>
        <w:rPr>
          <w:color w:val="000000"/>
          <w:spacing w:val="0"/>
          <w:w w:val="100"/>
          <w:position w:val="0"/>
        </w:rPr>
        <w:t>其他应收款预期信用损失的确定方法及会计处理方法</w:t>
      </w:r>
      <w:bookmarkEnd w:id="962"/>
      <w:bookmarkEnd w:id="963"/>
      <w:bookmarkEnd w:id="966"/>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本公司对其他应收款的预期信用损失的确定方法及会计处理方法详见本附注五</w:t>
      </w:r>
      <w:r>
        <w:rPr>
          <w:color w:val="000000"/>
          <w:spacing w:val="0"/>
          <w:w w:val="100"/>
          <w:position w:val="0"/>
          <w:sz w:val="18"/>
          <w:szCs w:val="18"/>
        </w:rPr>
        <w:t>10.</w:t>
      </w:r>
      <w:r>
        <w:rPr>
          <w:color w:val="000000"/>
          <w:spacing w:val="0"/>
          <w:w w:val="100"/>
          <w:position w:val="0"/>
        </w:rPr>
        <w:t>（六）金 融工具减值。</w:t>
      </w:r>
    </w:p>
    <w:p>
      <w:pPr>
        <w:pStyle w:val="Style16"/>
        <w:keepNext w:val="0"/>
        <w:keepLines w:val="0"/>
        <w:widowControl w:val="0"/>
        <w:shd w:val="clear" w:color="auto" w:fill="auto"/>
        <w:bidi w:val="0"/>
        <w:spacing w:before="0" w:after="40" w:line="235" w:lineRule="exact"/>
        <w:ind w:left="0" w:right="0" w:firstLine="440"/>
        <w:jc w:val="both"/>
      </w:pPr>
      <w:r>
        <w:rPr>
          <w:color w:val="000000"/>
          <w:spacing w:val="0"/>
          <w:w w:val="100"/>
          <w:position w:val="0"/>
        </w:rPr>
        <w:t>本公司对存在客观证据表明本公司将无法按应收款项的原有条款收回款项的的其他应收款或 在单项工具层面能以合理成本评估预期信用损失的充分证据的应收账款单独确定其信用损失。</w:t>
      </w:r>
    </w:p>
    <w:p>
      <w:pPr>
        <w:pStyle w:val="Style29"/>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1406"/>
        <w:gridCol w:w="3446"/>
        <w:gridCol w:w="4056"/>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确定组合的依据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计提方法</w:t>
            </w:r>
          </w:p>
        </w:tc>
      </w:tr>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参考应收款项的账龄进行信用风险组合分 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参考历史信用损失经验，结合当前状况以及对未来 经济状况的预测，通过违约风险敞口和未来</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个 月或者整个存续期预期信用损失率，计算预期信用 损失</w:t>
            </w:r>
          </w:p>
        </w:tc>
      </w:tr>
      <w:tr>
        <w:trPr>
          <w:trHeight w:val="50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特殊风险组合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以支付的融资租赁公司保证金及合并范围 内关联方等应收款项划分组合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参考历史信用损失经验，结合当前状况以及对未来 经济状况的预期计量预期信用损失</w:t>
            </w:r>
          </w:p>
        </w:tc>
      </w:tr>
    </w:tbl>
    <w:p>
      <w:pPr>
        <w:widowControl w:val="0"/>
        <w:spacing w:after="299" w:line="1" w:lineRule="exact"/>
      </w:pPr>
    </w:p>
    <w:p>
      <w:pPr>
        <w:pStyle w:val="Style35"/>
        <w:keepNext/>
        <w:keepLines/>
        <w:widowControl w:val="0"/>
        <w:numPr>
          <w:ilvl w:val="0"/>
          <w:numId w:val="61"/>
        </w:numPr>
        <w:shd w:val="clear" w:color="auto" w:fill="auto"/>
        <w:bidi w:val="0"/>
        <w:spacing w:before="0" w:after="40" w:line="274"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存货</w:t>
      </w:r>
      <w:bookmarkEnd w:id="967"/>
      <w:bookmarkEnd w:id="968"/>
      <w:bookmarkEnd w:id="970"/>
    </w:p>
    <w:p>
      <w:pPr>
        <w:pStyle w:val="Style1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34" w:val="left"/>
        </w:tabs>
        <w:bidi w:val="0"/>
        <w:spacing w:before="0" w:after="0" w:line="274" w:lineRule="exact"/>
        <w:ind w:left="0" w:right="0" w:firstLine="440"/>
        <w:jc w:val="left"/>
      </w:pPr>
      <w:bookmarkStart w:id="971" w:name="bookmark971"/>
      <w:r>
        <w:rPr>
          <w:b/>
          <w:bCs/>
          <w:color w:val="000000"/>
          <w:spacing w:val="0"/>
          <w:w w:val="100"/>
          <w:position w:val="0"/>
        </w:rPr>
        <w:t>（</w:t>
      </w:r>
      <w:bookmarkEnd w:id="971"/>
      <w:r>
        <w:rPr>
          <w:b/>
          <w:bCs/>
          <w:color w:val="000000"/>
          <w:spacing w:val="0"/>
          <w:w w:val="100"/>
          <w:position w:val="0"/>
        </w:rPr>
        <w:t>一）</w:t>
        <w:tab/>
        <w:t>存货的分类</w:t>
      </w:r>
    </w:p>
    <w:p>
      <w:pPr>
        <w:pStyle w:val="Style16"/>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生产过程或提供劳务过程中耗用的材料和物料等。主要包括原材料、周转材料、库存商品等。</w:t>
      </w:r>
    </w:p>
    <w:p>
      <w:pPr>
        <w:pStyle w:val="Style16"/>
        <w:keepNext w:val="0"/>
        <w:keepLines w:val="0"/>
        <w:widowControl w:val="0"/>
        <w:shd w:val="clear" w:color="auto" w:fill="auto"/>
        <w:tabs>
          <w:tab w:pos="1038" w:val="left"/>
        </w:tabs>
        <w:bidi w:val="0"/>
        <w:spacing w:before="0" w:after="40" w:line="274" w:lineRule="exact"/>
        <w:ind w:left="0" w:right="0" w:firstLine="440"/>
        <w:jc w:val="left"/>
      </w:pPr>
      <w:bookmarkStart w:id="972" w:name="bookmark972"/>
      <w:r>
        <w:rPr>
          <w:b/>
          <w:bCs/>
          <w:color w:val="000000"/>
          <w:spacing w:val="0"/>
          <w:w w:val="100"/>
          <w:position w:val="0"/>
        </w:rPr>
        <w:t>（</w:t>
      </w:r>
      <w:bookmarkEnd w:id="972"/>
      <w:r>
        <w:rPr>
          <w:b/>
          <w:bCs/>
          <w:color w:val="000000"/>
          <w:spacing w:val="0"/>
          <w:w w:val="100"/>
          <w:position w:val="0"/>
        </w:rPr>
        <w:t>二）</w:t>
        <w:tab/>
        <w:t>存货的计价方法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存货在取得时，按成本进行初始计量，包括采购成本、加工成本和其他成本。存货发出时按 加权平均法计价。</w:t>
      </w:r>
    </w:p>
    <w:p>
      <w:pPr>
        <w:pStyle w:val="Style16"/>
        <w:keepNext w:val="0"/>
        <w:keepLines w:val="0"/>
        <w:widowControl w:val="0"/>
        <w:shd w:val="clear" w:color="auto" w:fill="auto"/>
        <w:tabs>
          <w:tab w:pos="1038" w:val="left"/>
        </w:tabs>
        <w:bidi w:val="0"/>
        <w:spacing w:before="0" w:after="0" w:line="273" w:lineRule="exact"/>
        <w:ind w:left="0" w:right="0" w:firstLine="440"/>
        <w:jc w:val="both"/>
      </w:pPr>
      <w:bookmarkStart w:id="973" w:name="bookmark973"/>
      <w:r>
        <w:rPr>
          <w:b/>
          <w:bCs/>
          <w:color w:val="000000"/>
          <w:spacing w:val="0"/>
          <w:w w:val="100"/>
          <w:position w:val="0"/>
        </w:rPr>
        <w:t>（</w:t>
      </w:r>
      <w:bookmarkEnd w:id="973"/>
      <w:r>
        <w:rPr>
          <w:b/>
          <w:bCs/>
          <w:color w:val="000000"/>
          <w:spacing w:val="0"/>
          <w:w w:val="100"/>
          <w:position w:val="0"/>
        </w:rPr>
        <w:t>三）</w:t>
        <w:tab/>
        <w:t>存货可变现净值的确定依据及存货跌价准备的计提方法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16"/>
        <w:keepNext w:val="0"/>
        <w:keepLines w:val="0"/>
        <w:widowControl w:val="0"/>
        <w:shd w:val="clear" w:color="auto" w:fill="auto"/>
        <w:tabs>
          <w:tab w:pos="1038" w:val="left"/>
        </w:tabs>
        <w:bidi w:val="0"/>
        <w:spacing w:before="0" w:after="0" w:line="273" w:lineRule="exact"/>
        <w:ind w:left="0" w:right="0" w:firstLine="440"/>
        <w:jc w:val="both"/>
      </w:pPr>
      <w:bookmarkStart w:id="974" w:name="bookmark974"/>
      <w:r>
        <w:rPr>
          <w:b/>
          <w:bCs/>
          <w:color w:val="000000"/>
          <w:spacing w:val="0"/>
          <w:w w:val="100"/>
          <w:position w:val="0"/>
        </w:rPr>
        <w:t>（</w:t>
      </w:r>
      <w:bookmarkEnd w:id="974"/>
      <w:r>
        <w:rPr>
          <w:b/>
          <w:bCs/>
          <w:color w:val="000000"/>
          <w:spacing w:val="0"/>
          <w:w w:val="100"/>
          <w:position w:val="0"/>
        </w:rPr>
        <w:t>四）</w:t>
        <w:tab/>
        <w:t>存货的盘存制度</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采用永续盘存制。</w:t>
      </w:r>
    </w:p>
    <w:p>
      <w:pPr>
        <w:pStyle w:val="Style16"/>
        <w:keepNext w:val="0"/>
        <w:keepLines w:val="0"/>
        <w:widowControl w:val="0"/>
        <w:shd w:val="clear" w:color="auto" w:fill="auto"/>
        <w:tabs>
          <w:tab w:pos="1038" w:val="left"/>
        </w:tabs>
        <w:bidi w:val="0"/>
        <w:spacing w:before="0" w:after="0" w:line="273" w:lineRule="exact"/>
        <w:ind w:left="0" w:right="0" w:firstLine="440"/>
        <w:jc w:val="both"/>
      </w:pPr>
      <w:bookmarkStart w:id="975" w:name="bookmark975"/>
      <w:r>
        <w:rPr>
          <w:b/>
          <w:bCs/>
          <w:color w:val="000000"/>
          <w:spacing w:val="0"/>
          <w:w w:val="100"/>
          <w:position w:val="0"/>
        </w:rPr>
        <w:t>（</w:t>
      </w:r>
      <w:bookmarkEnd w:id="975"/>
      <w:r>
        <w:rPr>
          <w:b/>
          <w:bCs/>
          <w:color w:val="000000"/>
          <w:spacing w:val="0"/>
          <w:w w:val="100"/>
          <w:position w:val="0"/>
        </w:rPr>
        <w:t>五）</w:t>
        <w:tab/>
        <w:t>低值易耗品和包装物的摊销方法</w:t>
      </w:r>
    </w:p>
    <w:p>
      <w:pPr>
        <w:pStyle w:val="Style16"/>
        <w:keepNext w:val="0"/>
        <w:keepLines w:val="0"/>
        <w:widowControl w:val="0"/>
        <w:shd w:val="clear" w:color="auto" w:fill="auto"/>
        <w:tabs>
          <w:tab w:pos="923" w:val="left"/>
        </w:tabs>
        <w:bidi w:val="0"/>
        <w:spacing w:before="0" w:after="0" w:line="273" w:lineRule="exact"/>
        <w:ind w:left="0" w:right="0" w:firstLine="440"/>
        <w:jc w:val="both"/>
      </w:pPr>
      <w:bookmarkStart w:id="976" w:name="bookmark976"/>
      <w:r>
        <w:rPr>
          <w:color w:val="000000"/>
          <w:spacing w:val="0"/>
          <w:w w:val="100"/>
          <w:position w:val="0"/>
          <w:sz w:val="18"/>
          <w:szCs w:val="18"/>
        </w:rPr>
        <w:t>（</w:t>
      </w:r>
      <w:bookmarkEnd w:id="976"/>
      <w:r>
        <w:rPr>
          <w:color w:val="000000"/>
          <w:spacing w:val="0"/>
          <w:w w:val="100"/>
          <w:position w:val="0"/>
          <w:sz w:val="18"/>
          <w:szCs w:val="18"/>
        </w:rPr>
        <w:t>1）</w:t>
        <w:tab/>
      </w:r>
      <w:r>
        <w:rPr>
          <w:color w:val="000000"/>
          <w:spacing w:val="0"/>
          <w:w w:val="100"/>
          <w:position w:val="0"/>
        </w:rPr>
        <w:t>低值易耗品采用一次转销法；</w:t>
      </w:r>
    </w:p>
    <w:p>
      <w:pPr>
        <w:pStyle w:val="Style16"/>
        <w:keepNext w:val="0"/>
        <w:keepLines w:val="0"/>
        <w:widowControl w:val="0"/>
        <w:shd w:val="clear" w:color="auto" w:fill="auto"/>
        <w:tabs>
          <w:tab w:pos="923" w:val="left"/>
        </w:tabs>
        <w:bidi w:val="0"/>
        <w:spacing w:before="0" w:after="0" w:line="273" w:lineRule="exact"/>
        <w:ind w:left="0" w:right="0" w:firstLine="440"/>
        <w:jc w:val="both"/>
      </w:pPr>
      <w:bookmarkStart w:id="977" w:name="bookmark977"/>
      <w:r>
        <w:rPr>
          <w:color w:val="000000"/>
          <w:spacing w:val="0"/>
          <w:w w:val="100"/>
          <w:position w:val="0"/>
          <w:sz w:val="18"/>
          <w:szCs w:val="18"/>
        </w:rPr>
        <w:t>（</w:t>
      </w:r>
      <w:bookmarkEnd w:id="977"/>
      <w:r>
        <w:rPr>
          <w:color w:val="000000"/>
          <w:spacing w:val="0"/>
          <w:w w:val="100"/>
          <w:position w:val="0"/>
          <w:sz w:val="18"/>
          <w:szCs w:val="18"/>
        </w:rPr>
        <w:t>2）</w:t>
        <w:tab/>
      </w:r>
      <w:r>
        <w:rPr>
          <w:color w:val="000000"/>
          <w:spacing w:val="0"/>
          <w:w w:val="100"/>
          <w:position w:val="0"/>
        </w:rPr>
        <w:t>包装物采用一次转销法。</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其他周转材料采用一次转销法摊销。</w:t>
      </w:r>
    </w:p>
    <w:p>
      <w:pPr>
        <w:pStyle w:val="Style35"/>
        <w:keepNext/>
        <w:keepLines/>
        <w:widowControl w:val="0"/>
        <w:numPr>
          <w:ilvl w:val="0"/>
          <w:numId w:val="61"/>
        </w:numPr>
        <w:shd w:val="clear" w:color="auto" w:fill="auto"/>
        <w:tabs>
          <w:tab w:pos="430" w:val="left"/>
        </w:tabs>
        <w:bidi w:val="0"/>
        <w:spacing w:before="0" w:line="273"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合同资产</w:t>
      </w:r>
      <w:bookmarkEnd w:id="978"/>
      <w:bookmarkEnd w:id="979"/>
      <w:bookmarkEnd w:id="981"/>
    </w:p>
    <w:p>
      <w:pPr>
        <w:pStyle w:val="Style35"/>
        <w:keepNext/>
        <w:keepLines/>
        <w:widowControl w:val="0"/>
        <w:shd w:val="clear" w:color="auto" w:fill="auto"/>
        <w:tabs>
          <w:tab w:pos="430" w:val="left"/>
        </w:tabs>
        <w:bidi w:val="0"/>
        <w:spacing w:before="0" w:line="273" w:lineRule="exact"/>
        <w:ind w:left="0" w:right="0" w:firstLine="0"/>
        <w:jc w:val="left"/>
      </w:pPr>
      <w:bookmarkStart w:id="978" w:name="bookmark978"/>
      <w:bookmarkStart w:id="979" w:name="bookmark979"/>
      <w:bookmarkStart w:id="982" w:name="bookmark982"/>
      <w:bookmarkStart w:id="983" w:name="bookmark983"/>
      <w:r>
        <w:rPr>
          <w:color w:val="000000"/>
          <w:spacing w:val="0"/>
          <w:w w:val="100"/>
          <w:position w:val="0"/>
        </w:rPr>
        <w:t>（</w:t>
      </w:r>
      <w:bookmarkEnd w:id="982"/>
      <w:r>
        <w:rPr>
          <w:color w:val="000000"/>
          <w:spacing w:val="0"/>
          <w:w w:val="100"/>
          <w:position w:val="0"/>
        </w:rPr>
        <w:t>1）</w:t>
        <w:tab/>
        <w:t>.</w:t>
      </w:r>
      <w:r>
        <w:rPr>
          <w:color w:val="000000"/>
          <w:spacing w:val="0"/>
          <w:w w:val="100"/>
          <w:position w:val="0"/>
        </w:rPr>
        <w:t>合同资产的确认方法及标准</w:t>
      </w:r>
      <w:bookmarkEnd w:id="978"/>
      <w:bookmarkEnd w:id="979"/>
      <w:bookmarkEnd w:id="983"/>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6" w:lineRule="exact"/>
        <w:ind w:left="0" w:right="0" w:firstLine="440"/>
        <w:jc w:val="both"/>
      </w:pPr>
      <w:r>
        <w:rPr>
          <w:color w:val="000000"/>
          <w:spacing w:val="0"/>
          <w:w w:val="100"/>
          <w:position w:val="0"/>
        </w:rPr>
        <w:t>本公司已向客户转让商品而有权收取对价的权利，且该权利取决于时间流逝之外的其他因素 的，确认为合同资产。本公司拥有的无条件（即，仅取决于时间流逝）向客户收取对价的权利作为 应收款项单独列示。</w:t>
      </w:r>
    </w:p>
    <w:p>
      <w:pPr>
        <w:pStyle w:val="Style35"/>
        <w:keepNext/>
        <w:keepLines/>
        <w:widowControl w:val="0"/>
        <w:shd w:val="clear" w:color="auto" w:fill="auto"/>
        <w:tabs>
          <w:tab w:pos="430" w:val="left"/>
        </w:tabs>
        <w:bidi w:val="0"/>
        <w:spacing w:before="0" w:line="273" w:lineRule="exact"/>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color w:val="000000"/>
          <w:spacing w:val="0"/>
          <w:w w:val="100"/>
          <w:position w:val="0"/>
        </w:rPr>
        <w:t>2）</w:t>
        <w:tab/>
        <w:t>.</w:t>
      </w:r>
      <w:r>
        <w:rPr>
          <w:color w:val="000000"/>
          <w:spacing w:val="0"/>
          <w:w w:val="100"/>
          <w:position w:val="0"/>
        </w:rPr>
        <w:t>合同资产预期信用损失的确定方法及会计处理方法</w:t>
      </w:r>
      <w:bookmarkEnd w:id="984"/>
      <w:bookmarkEnd w:id="985"/>
      <w:bookmarkEnd w:id="987"/>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本公司对合同资产的预期信用损失的确定方法及会计处理方法详见本附注五</w:t>
      </w:r>
      <w:r>
        <w:rPr>
          <w:color w:val="000000"/>
          <w:spacing w:val="0"/>
          <w:w w:val="100"/>
          <w:position w:val="0"/>
          <w:sz w:val="18"/>
          <w:szCs w:val="18"/>
        </w:rPr>
        <w:t>10.</w:t>
      </w:r>
      <w:r>
        <w:rPr>
          <w:color w:val="000000"/>
          <w:spacing w:val="0"/>
          <w:w w:val="100"/>
          <w:position w:val="0"/>
        </w:rPr>
        <w:t>（六）金融 工具减值。</w:t>
      </w:r>
    </w:p>
    <w:p>
      <w:pPr>
        <w:pStyle w:val="Style35"/>
        <w:keepNext/>
        <w:keepLines/>
        <w:widowControl w:val="0"/>
        <w:numPr>
          <w:ilvl w:val="0"/>
          <w:numId w:val="61"/>
        </w:numPr>
        <w:shd w:val="clear" w:color="auto" w:fill="auto"/>
        <w:tabs>
          <w:tab w:pos="430" w:val="left"/>
        </w:tabs>
        <w:bidi w:val="0"/>
        <w:spacing w:before="0" w:line="273" w:lineRule="exact"/>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持有待售资产</w:t>
      </w:r>
      <w:bookmarkEnd w:id="988"/>
      <w:bookmarkEnd w:id="989"/>
      <w:bookmarkEnd w:id="991"/>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34" w:val="left"/>
        </w:tabs>
        <w:bidi w:val="0"/>
        <w:spacing w:before="0" w:after="0" w:line="276" w:lineRule="exact"/>
        <w:ind w:left="0" w:right="0" w:firstLine="440"/>
        <w:jc w:val="both"/>
      </w:pPr>
      <w:bookmarkStart w:id="992" w:name="bookmark992"/>
      <w:r>
        <w:rPr>
          <w:b/>
          <w:bCs/>
          <w:color w:val="000000"/>
          <w:spacing w:val="0"/>
          <w:w w:val="100"/>
          <w:position w:val="0"/>
        </w:rPr>
        <w:t>（</w:t>
      </w:r>
      <w:bookmarkEnd w:id="992"/>
      <w:r>
        <w:rPr>
          <w:b/>
          <w:bCs/>
          <w:color w:val="000000"/>
          <w:spacing w:val="0"/>
          <w:w w:val="100"/>
          <w:position w:val="0"/>
        </w:rPr>
        <w:t>一）</w:t>
        <w:tab/>
        <w:t>划分为持有待售确认标准</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本公司将同时满足下列条件的非流动资产或处置组确认为持有待售组成部分：</w:t>
      </w:r>
    </w:p>
    <w:p>
      <w:pPr>
        <w:pStyle w:val="Style16"/>
        <w:keepNext w:val="0"/>
        <w:keepLines w:val="0"/>
        <w:widowControl w:val="0"/>
        <w:shd w:val="clear" w:color="auto" w:fill="auto"/>
        <w:tabs>
          <w:tab w:pos="923" w:val="left"/>
        </w:tabs>
        <w:bidi w:val="0"/>
        <w:spacing w:before="0" w:after="0" w:line="276" w:lineRule="exact"/>
        <w:ind w:left="0" w:right="0" w:firstLine="440"/>
        <w:jc w:val="both"/>
      </w:pPr>
      <w:bookmarkStart w:id="993" w:name="bookmark993"/>
      <w:r>
        <w:rPr>
          <w:color w:val="000000"/>
          <w:spacing w:val="0"/>
          <w:w w:val="100"/>
          <w:position w:val="0"/>
          <w:sz w:val="18"/>
          <w:szCs w:val="18"/>
        </w:rPr>
        <w:t>（</w:t>
      </w:r>
      <w:bookmarkEnd w:id="993"/>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16"/>
        <w:keepNext w:val="0"/>
        <w:keepLines w:val="0"/>
        <w:widowControl w:val="0"/>
        <w:shd w:val="clear" w:color="auto" w:fill="auto"/>
        <w:tabs>
          <w:tab w:pos="1021" w:val="left"/>
        </w:tabs>
        <w:bidi w:val="0"/>
        <w:spacing w:before="0" w:after="0" w:line="276" w:lineRule="exact"/>
        <w:ind w:left="0" w:right="0" w:firstLine="440"/>
        <w:jc w:val="both"/>
      </w:pPr>
      <w:bookmarkStart w:id="994" w:name="bookmark994"/>
      <w:r>
        <w:rPr>
          <w:color w:val="000000"/>
          <w:spacing w:val="0"/>
          <w:w w:val="100"/>
          <w:position w:val="0"/>
          <w:sz w:val="18"/>
          <w:szCs w:val="18"/>
        </w:rPr>
        <w:t>（</w:t>
      </w:r>
      <w:bookmarkEnd w:id="994"/>
      <w:r>
        <w:rPr>
          <w:color w:val="000000"/>
          <w:spacing w:val="0"/>
          <w:w w:val="100"/>
          <w:position w:val="0"/>
          <w:sz w:val="18"/>
          <w:szCs w:val="18"/>
        </w:rPr>
        <w:t>2）</w:t>
        <w:tab/>
      </w:r>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16"/>
        <w:keepNext w:val="0"/>
        <w:keepLines w:val="0"/>
        <w:widowControl w:val="0"/>
        <w:shd w:val="clear" w:color="auto" w:fill="auto"/>
        <w:tabs>
          <w:tab w:pos="1038" w:val="left"/>
        </w:tabs>
        <w:bidi w:val="0"/>
        <w:spacing w:before="0" w:after="0" w:line="275" w:lineRule="exact"/>
        <w:ind w:left="0" w:right="0" w:firstLine="440"/>
        <w:jc w:val="both"/>
      </w:pPr>
      <w:bookmarkStart w:id="995" w:name="bookmark995"/>
      <w:r>
        <w:rPr>
          <w:b/>
          <w:bCs/>
          <w:color w:val="000000"/>
          <w:spacing w:val="0"/>
          <w:w w:val="100"/>
          <w:position w:val="0"/>
        </w:rPr>
        <w:t>（</w:t>
      </w:r>
      <w:bookmarkEnd w:id="995"/>
      <w:r>
        <w:rPr>
          <w:b/>
          <w:bCs/>
          <w:color w:val="000000"/>
          <w:spacing w:val="0"/>
          <w:w w:val="100"/>
          <w:position w:val="0"/>
        </w:rPr>
        <w:t>二）</w:t>
        <w:tab/>
        <w:t>持有待售核算方法</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16"/>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16"/>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35"/>
        <w:keepNext/>
        <w:keepLines/>
        <w:widowControl w:val="0"/>
        <w:numPr>
          <w:ilvl w:val="0"/>
          <w:numId w:val="61"/>
        </w:numPr>
        <w:shd w:val="clear" w:color="auto" w:fill="auto"/>
        <w:tabs>
          <w:tab w:pos="430" w:val="left"/>
        </w:tabs>
        <w:bidi w:val="0"/>
        <w:spacing w:before="0" w:line="272"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债权投资</w:t>
      </w:r>
      <w:bookmarkEnd w:id="996"/>
      <w:bookmarkEnd w:id="997"/>
      <w:bookmarkEnd w:id="999"/>
    </w:p>
    <w:p>
      <w:pPr>
        <w:pStyle w:val="Style35"/>
        <w:keepNext/>
        <w:keepLines/>
        <w:widowControl w:val="0"/>
        <w:numPr>
          <w:ilvl w:val="0"/>
          <w:numId w:val="75"/>
        </w:numPr>
        <w:shd w:val="clear" w:color="auto" w:fill="auto"/>
        <w:bidi w:val="0"/>
        <w:spacing w:before="0" w:line="272" w:lineRule="exact"/>
        <w:ind w:left="0" w:right="0" w:firstLine="0"/>
        <w:jc w:val="left"/>
      </w:pPr>
      <w:bookmarkStart w:id="1000" w:name="bookmark1000"/>
      <w:bookmarkStart w:id="1001" w:name="bookmark1001"/>
      <w:bookmarkStart w:id="996" w:name="bookmark996"/>
      <w:bookmarkStart w:id="997" w:name="bookmark997"/>
      <w:bookmarkEnd w:id="1000"/>
      <w:r>
        <w:rPr>
          <w:color w:val="000000"/>
          <w:spacing w:val="0"/>
          <w:w w:val="100"/>
          <w:position w:val="0"/>
        </w:rPr>
        <w:t>.</w:t>
      </w:r>
      <w:r>
        <w:rPr>
          <w:color w:val="000000"/>
          <w:spacing w:val="0"/>
          <w:w w:val="100"/>
          <w:position w:val="0"/>
        </w:rPr>
        <w:t>债权投资预期信用损失的确定方法及会计处理方法</w:t>
      </w:r>
      <w:bookmarkEnd w:id="1001"/>
      <w:bookmarkEnd w:id="996"/>
      <w:bookmarkEnd w:id="997"/>
    </w:p>
    <w:p>
      <w:pPr>
        <w:pStyle w:val="Style1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61"/>
        </w:numPr>
        <w:shd w:val="clear" w:color="auto" w:fill="auto"/>
        <w:tabs>
          <w:tab w:pos="430" w:val="left"/>
        </w:tabs>
        <w:bidi w:val="0"/>
        <w:spacing w:before="0" w:line="272" w:lineRule="exact"/>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其他债权投资</w:t>
      </w:r>
      <w:bookmarkEnd w:id="1002"/>
      <w:bookmarkEnd w:id="1003"/>
      <w:bookmarkEnd w:id="1005"/>
    </w:p>
    <w:p>
      <w:pPr>
        <w:pStyle w:val="Style35"/>
        <w:keepNext/>
        <w:keepLines/>
        <w:widowControl w:val="0"/>
        <w:numPr>
          <w:ilvl w:val="0"/>
          <w:numId w:val="77"/>
        </w:numPr>
        <w:shd w:val="clear" w:color="auto" w:fill="auto"/>
        <w:bidi w:val="0"/>
        <w:spacing w:before="0" w:after="0" w:line="272" w:lineRule="exact"/>
        <w:ind w:left="0" w:right="0" w:firstLine="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w:t>
      </w:r>
      <w:r>
        <w:rPr>
          <w:color w:val="000000"/>
          <w:spacing w:val="0"/>
          <w:w w:val="100"/>
          <w:position w:val="0"/>
        </w:rPr>
        <w:t>其他债权投资预期信用损失的确定方法及会计处理方法</w:t>
      </w:r>
      <w:bookmarkEnd w:id="1002"/>
      <w:bookmarkEnd w:id="1003"/>
      <w:bookmarkEnd w:id="1007"/>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本公司对其他债权投资的预期信用损失的确定方法及会计处理方法详见本附注五</w:t>
      </w:r>
      <w:r>
        <w:rPr>
          <w:color w:val="000000"/>
          <w:spacing w:val="0"/>
          <w:w w:val="100"/>
          <w:position w:val="0"/>
          <w:sz w:val="18"/>
          <w:szCs w:val="18"/>
        </w:rPr>
        <w:t>10.</w:t>
      </w:r>
      <w:r>
        <w:rPr>
          <w:color w:val="000000"/>
          <w:spacing w:val="0"/>
          <w:w w:val="100"/>
          <w:position w:val="0"/>
        </w:rPr>
        <w:t>(六) 金融工具减值。</w:t>
      </w:r>
    </w:p>
    <w:p>
      <w:pPr>
        <w:pStyle w:val="Style35"/>
        <w:keepNext/>
        <w:keepLines/>
        <w:widowControl w:val="0"/>
        <w:numPr>
          <w:ilvl w:val="0"/>
          <w:numId w:val="61"/>
        </w:numPr>
        <w:shd w:val="clear" w:color="auto" w:fill="auto"/>
        <w:tabs>
          <w:tab w:pos="445" w:val="left"/>
        </w:tabs>
        <w:bidi w:val="0"/>
        <w:spacing w:before="0" w:line="272" w:lineRule="exact"/>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长期应收款</w:t>
      </w:r>
      <w:bookmarkEnd w:id="1008"/>
      <w:bookmarkEnd w:id="1009"/>
      <w:bookmarkEnd w:id="1011"/>
    </w:p>
    <w:p>
      <w:pPr>
        <w:pStyle w:val="Style35"/>
        <w:keepNext/>
        <w:keepLines/>
        <w:widowControl w:val="0"/>
        <w:numPr>
          <w:ilvl w:val="0"/>
          <w:numId w:val="79"/>
        </w:numPr>
        <w:shd w:val="clear" w:color="auto" w:fill="auto"/>
        <w:bidi w:val="0"/>
        <w:spacing w:before="0" w:after="0" w:line="272" w:lineRule="exact"/>
        <w:ind w:left="0" w:right="0" w:firstLine="0"/>
        <w:jc w:val="left"/>
      </w:pPr>
      <w:bookmarkStart w:id="1008" w:name="bookmark1008"/>
      <w:bookmarkStart w:id="1009" w:name="bookmark1009"/>
      <w:bookmarkStart w:id="1012" w:name="bookmark1012"/>
      <w:bookmarkStart w:id="1013" w:name="bookmark1013"/>
      <w:bookmarkEnd w:id="1012"/>
      <w:r>
        <w:rPr>
          <w:color w:val="000000"/>
          <w:spacing w:val="0"/>
          <w:w w:val="100"/>
          <w:position w:val="0"/>
        </w:rPr>
        <w:t>.</w:t>
      </w:r>
      <w:r>
        <w:rPr>
          <w:color w:val="000000"/>
          <w:spacing w:val="0"/>
          <w:w w:val="100"/>
          <w:position w:val="0"/>
        </w:rPr>
        <w:t>长期应收款预期信用损失的确定方法及会计处理方法</w:t>
      </w:r>
      <w:bookmarkEnd w:id="1008"/>
      <w:bookmarkEnd w:id="1009"/>
      <w:bookmarkEnd w:id="1013"/>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本公司对长期应收款的预期信用损失的确定方法及会计处理方法详见本附注五</w:t>
      </w:r>
      <w:r>
        <w:rPr>
          <w:color w:val="000000"/>
          <w:spacing w:val="0"/>
          <w:w w:val="100"/>
          <w:position w:val="0"/>
          <w:sz w:val="18"/>
          <w:szCs w:val="18"/>
        </w:rPr>
        <w:t>10.</w:t>
      </w:r>
      <w:r>
        <w:rPr>
          <w:color w:val="000000"/>
          <w:spacing w:val="0"/>
          <w:w w:val="100"/>
          <w:position w:val="0"/>
        </w:rPr>
        <w:t>(六)金 融工具减值。</w:t>
      </w:r>
    </w:p>
    <w:p>
      <w:pPr>
        <w:pStyle w:val="Style35"/>
        <w:keepNext/>
        <w:keepLines/>
        <w:widowControl w:val="0"/>
        <w:numPr>
          <w:ilvl w:val="0"/>
          <w:numId w:val="61"/>
        </w:numPr>
        <w:shd w:val="clear" w:color="auto" w:fill="auto"/>
        <w:tabs>
          <w:tab w:pos="445" w:val="left"/>
        </w:tabs>
        <w:bidi w:val="0"/>
        <w:spacing w:before="0" w:line="272" w:lineRule="exact"/>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长期股权投资</w:t>
      </w:r>
      <w:bookmarkEnd w:id="1014"/>
      <w:bookmarkEnd w:id="1015"/>
      <w:bookmarkEnd w:id="1017"/>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numPr>
          <w:ilvl w:val="0"/>
          <w:numId w:val="81"/>
        </w:numPr>
        <w:shd w:val="clear" w:color="auto" w:fill="auto"/>
        <w:tabs>
          <w:tab w:pos="1034" w:val="left"/>
        </w:tabs>
        <w:bidi w:val="0"/>
        <w:spacing w:before="0" w:after="0" w:line="272" w:lineRule="exact"/>
        <w:ind w:left="0" w:right="0" w:firstLine="440"/>
        <w:jc w:val="left"/>
      </w:pPr>
      <w:bookmarkStart w:id="1018" w:name="bookmark1018"/>
      <w:bookmarkEnd w:id="1018"/>
      <w:r>
        <w:rPr>
          <w:b/>
          <w:bCs/>
          <w:color w:val="000000"/>
          <w:spacing w:val="0"/>
          <w:w w:val="100"/>
          <w:position w:val="0"/>
        </w:rPr>
        <w:t>初始投资成本的确定</w:t>
      </w:r>
    </w:p>
    <w:p>
      <w:pPr>
        <w:pStyle w:val="Style16"/>
        <w:keepNext w:val="0"/>
        <w:keepLines w:val="0"/>
        <w:widowControl w:val="0"/>
        <w:numPr>
          <w:ilvl w:val="0"/>
          <w:numId w:val="83"/>
        </w:numPr>
        <w:shd w:val="clear" w:color="auto" w:fill="auto"/>
        <w:tabs>
          <w:tab w:pos="1021" w:val="left"/>
        </w:tabs>
        <w:bidi w:val="0"/>
        <w:spacing w:before="0" w:after="0" w:line="272" w:lineRule="exact"/>
        <w:ind w:left="0" w:right="0" w:firstLine="440"/>
        <w:jc w:val="left"/>
      </w:pPr>
      <w:bookmarkStart w:id="1019" w:name="bookmark1019"/>
      <w:bookmarkEnd w:id="1019"/>
      <w:r>
        <w:rPr>
          <w:color w:val="000000"/>
          <w:spacing w:val="0"/>
          <w:w w:val="100"/>
          <w:position w:val="0"/>
        </w:rPr>
        <w:t>企业合并形成的长期股权投资，具体会计政策详见本附注五</w:t>
      </w:r>
      <w:r>
        <w:rPr>
          <w:color w:val="000000"/>
          <w:spacing w:val="0"/>
          <w:w w:val="100"/>
          <w:position w:val="0"/>
          <w:sz w:val="18"/>
          <w:szCs w:val="18"/>
        </w:rPr>
        <w:t>5</w:t>
      </w:r>
      <w:r>
        <w:rPr>
          <w:color w:val="000000"/>
          <w:spacing w:val="0"/>
          <w:w w:val="100"/>
          <w:position w:val="0"/>
        </w:rPr>
        <w:t>.同一控制下和非同一控 制下企业合并的会计处理方法。</w:t>
      </w:r>
    </w:p>
    <w:p>
      <w:pPr>
        <w:pStyle w:val="Style16"/>
        <w:keepNext w:val="0"/>
        <w:keepLines w:val="0"/>
        <w:widowControl w:val="0"/>
        <w:numPr>
          <w:ilvl w:val="0"/>
          <w:numId w:val="83"/>
        </w:numPr>
        <w:shd w:val="clear" w:color="auto" w:fill="auto"/>
        <w:tabs>
          <w:tab w:pos="923" w:val="left"/>
        </w:tabs>
        <w:bidi w:val="0"/>
        <w:spacing w:before="0" w:after="0" w:line="272" w:lineRule="exact"/>
        <w:ind w:left="0" w:right="0" w:firstLine="440"/>
        <w:jc w:val="left"/>
      </w:pPr>
      <w:bookmarkStart w:id="1020" w:name="bookmark1020"/>
      <w:bookmarkEnd w:id="1020"/>
      <w:r>
        <w:rPr>
          <w:color w:val="000000"/>
          <w:spacing w:val="0"/>
          <w:w w:val="100"/>
          <w:position w:val="0"/>
        </w:rPr>
        <w:t>其他方式取得的长期股权投资</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通过债务重组取得的长期股权投资，其初始投资成本按照公允价值为基础确定。</w:t>
      </w:r>
    </w:p>
    <w:p>
      <w:pPr>
        <w:pStyle w:val="Style16"/>
        <w:keepNext w:val="0"/>
        <w:keepLines w:val="0"/>
        <w:widowControl w:val="0"/>
        <w:numPr>
          <w:ilvl w:val="0"/>
          <w:numId w:val="81"/>
        </w:numPr>
        <w:shd w:val="clear" w:color="auto" w:fill="auto"/>
        <w:tabs>
          <w:tab w:pos="1038" w:val="left"/>
        </w:tabs>
        <w:bidi w:val="0"/>
        <w:spacing w:before="0" w:after="0" w:line="272" w:lineRule="exact"/>
        <w:ind w:left="0" w:right="0" w:firstLine="440"/>
        <w:jc w:val="left"/>
      </w:pPr>
      <w:bookmarkStart w:id="1021" w:name="bookmark1021"/>
      <w:bookmarkEnd w:id="1021"/>
      <w:r>
        <w:rPr>
          <w:b/>
          <w:bCs/>
          <w:color w:val="000000"/>
          <w:spacing w:val="0"/>
          <w:w w:val="100"/>
          <w:position w:val="0"/>
        </w:rPr>
        <w:t>后续计量及损益确认</w:t>
      </w:r>
    </w:p>
    <w:p>
      <w:pPr>
        <w:pStyle w:val="Style16"/>
        <w:keepNext w:val="0"/>
        <w:keepLines w:val="0"/>
        <w:widowControl w:val="0"/>
        <w:numPr>
          <w:ilvl w:val="0"/>
          <w:numId w:val="85"/>
        </w:numPr>
        <w:shd w:val="clear" w:color="auto" w:fill="auto"/>
        <w:tabs>
          <w:tab w:pos="923" w:val="left"/>
        </w:tabs>
        <w:bidi w:val="0"/>
        <w:spacing w:before="0" w:after="0" w:line="272" w:lineRule="exact"/>
        <w:ind w:left="0" w:right="0" w:firstLine="440"/>
        <w:jc w:val="left"/>
      </w:pPr>
      <w:bookmarkStart w:id="1022" w:name="bookmark1022"/>
      <w:bookmarkEnd w:id="1022"/>
      <w:r>
        <w:rPr>
          <w:color w:val="000000"/>
          <w:spacing w:val="0"/>
          <w:w w:val="100"/>
          <w:position w:val="0"/>
        </w:rPr>
        <w:t>成本法</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16"/>
        <w:keepNext w:val="0"/>
        <w:keepLines w:val="0"/>
        <w:widowControl w:val="0"/>
        <w:numPr>
          <w:ilvl w:val="0"/>
          <w:numId w:val="85"/>
        </w:numPr>
        <w:shd w:val="clear" w:color="auto" w:fill="auto"/>
        <w:tabs>
          <w:tab w:pos="923" w:val="left"/>
        </w:tabs>
        <w:bidi w:val="0"/>
        <w:spacing w:before="0" w:after="0" w:line="272" w:lineRule="exact"/>
        <w:ind w:left="0" w:right="0" w:firstLine="440"/>
        <w:jc w:val="left"/>
      </w:pPr>
      <w:bookmarkStart w:id="1023" w:name="bookmark1023"/>
      <w:bookmarkEnd w:id="1023"/>
      <w:r>
        <w:rPr>
          <w:color w:val="000000"/>
          <w:spacing w:val="0"/>
          <w:w w:val="100"/>
          <w:position w:val="0"/>
        </w:rPr>
        <w:t>权益法</w:t>
      </w:r>
    </w:p>
    <w:p>
      <w:pPr>
        <w:pStyle w:val="Style16"/>
        <w:keepNext w:val="0"/>
        <w:keepLines w:val="0"/>
        <w:widowControl w:val="0"/>
        <w:shd w:val="clear" w:color="auto" w:fill="auto"/>
        <w:bidi w:val="0"/>
        <w:spacing w:before="0" w:after="40" w:line="272" w:lineRule="exact"/>
        <w:ind w:left="0" w:right="0" w:firstLine="440"/>
        <w:jc w:val="left"/>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16"/>
        <w:keepNext w:val="0"/>
        <w:keepLines w:val="0"/>
        <w:widowControl w:val="0"/>
        <w:shd w:val="clear" w:color="auto" w:fill="auto"/>
        <w:bidi w:val="0"/>
        <w:spacing w:before="0" w:after="0" w:line="274" w:lineRule="exact"/>
        <w:ind w:left="0" w:right="0" w:firstLine="440"/>
        <w:jc w:val="both"/>
      </w:pPr>
      <w:bookmarkStart w:id="1024" w:name="bookmark1024"/>
      <w:r>
        <w:rPr>
          <w:b/>
          <w:bCs/>
          <w:color w:val="000000"/>
          <w:spacing w:val="0"/>
          <w:w w:val="100"/>
          <w:position w:val="0"/>
        </w:rPr>
        <w:t>（</w:t>
      </w:r>
      <w:bookmarkEnd w:id="1024"/>
      <w:r>
        <w:rPr>
          <w:b/>
          <w:bCs/>
          <w:color w:val="000000"/>
          <w:spacing w:val="0"/>
          <w:w w:val="100"/>
          <w:position w:val="0"/>
        </w:rPr>
        <w:t>三）长期股权投资核算方法的转换</w:t>
      </w:r>
    </w:p>
    <w:p>
      <w:pPr>
        <w:pStyle w:val="Style16"/>
        <w:keepNext w:val="0"/>
        <w:keepLines w:val="0"/>
        <w:widowControl w:val="0"/>
        <w:shd w:val="clear" w:color="auto" w:fill="auto"/>
        <w:tabs>
          <w:tab w:pos="872" w:val="left"/>
        </w:tabs>
        <w:bidi w:val="0"/>
        <w:spacing w:before="0" w:after="0" w:line="274" w:lineRule="exact"/>
        <w:ind w:left="0" w:right="0" w:firstLine="440"/>
        <w:jc w:val="both"/>
      </w:pPr>
      <w:bookmarkStart w:id="1025" w:name="bookmark1025"/>
      <w:r>
        <w:rPr>
          <w:color w:val="000000"/>
          <w:spacing w:val="0"/>
          <w:w w:val="100"/>
          <w:position w:val="0"/>
          <w:sz w:val="18"/>
          <w:szCs w:val="18"/>
        </w:rPr>
        <w:t>（</w:t>
      </w:r>
      <w:bookmarkEnd w:id="1025"/>
      <w:r>
        <w:rPr>
          <w:color w:val="000000"/>
          <w:spacing w:val="0"/>
          <w:w w:val="100"/>
          <w:position w:val="0"/>
          <w:sz w:val="18"/>
          <w:szCs w:val="18"/>
        </w:rPr>
        <w:t>1）</w:t>
        <w:tab/>
      </w:r>
      <w:r>
        <w:rPr>
          <w:color w:val="000000"/>
          <w:spacing w:val="0"/>
          <w:w w:val="100"/>
          <w:position w:val="0"/>
        </w:rPr>
        <w:t>公允价值计量转权益法核算</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 投资的公允价值加上新增投资成本之和，作为改按权益法核算的初始投资成本。</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16"/>
        <w:keepNext w:val="0"/>
        <w:keepLines w:val="0"/>
        <w:widowControl w:val="0"/>
        <w:shd w:val="clear" w:color="auto" w:fill="auto"/>
        <w:tabs>
          <w:tab w:pos="872" w:val="left"/>
        </w:tabs>
        <w:bidi w:val="0"/>
        <w:spacing w:before="0" w:after="0" w:line="274" w:lineRule="exact"/>
        <w:ind w:left="0" w:right="0" w:firstLine="440"/>
        <w:jc w:val="both"/>
      </w:pPr>
      <w:bookmarkStart w:id="1026" w:name="bookmark1026"/>
      <w:r>
        <w:rPr>
          <w:color w:val="000000"/>
          <w:spacing w:val="0"/>
          <w:w w:val="100"/>
          <w:position w:val="0"/>
          <w:sz w:val="18"/>
          <w:szCs w:val="18"/>
        </w:rPr>
        <w:t>（</w:t>
      </w:r>
      <w:bookmarkEnd w:id="1026"/>
      <w:r>
        <w:rPr>
          <w:color w:val="000000"/>
          <w:spacing w:val="0"/>
          <w:w w:val="100"/>
          <w:position w:val="0"/>
          <w:sz w:val="18"/>
          <w:szCs w:val="18"/>
        </w:rPr>
        <w:t>2）</w:t>
        <w:tab/>
      </w:r>
      <w:r>
        <w:rPr>
          <w:color w:val="000000"/>
          <w:spacing w:val="0"/>
          <w:w w:val="100"/>
          <w:position w:val="0"/>
        </w:rPr>
        <w:t>公允价值计量或权益法核算转成本法核算</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定进行会计处理的，原计入其他综合收益的累计公允价值变动在改按成本法核算时转入当期损益。</w:t>
      </w:r>
    </w:p>
    <w:p>
      <w:pPr>
        <w:pStyle w:val="Style16"/>
        <w:keepNext w:val="0"/>
        <w:keepLines w:val="0"/>
        <w:widowControl w:val="0"/>
        <w:shd w:val="clear" w:color="auto" w:fill="auto"/>
        <w:tabs>
          <w:tab w:pos="872" w:val="left"/>
        </w:tabs>
        <w:bidi w:val="0"/>
        <w:spacing w:before="0" w:after="0" w:line="274" w:lineRule="exact"/>
        <w:ind w:left="0" w:right="0" w:firstLine="440"/>
        <w:jc w:val="both"/>
      </w:pPr>
      <w:bookmarkStart w:id="1027" w:name="bookmark1027"/>
      <w:r>
        <w:rPr>
          <w:color w:val="000000"/>
          <w:spacing w:val="0"/>
          <w:w w:val="100"/>
          <w:position w:val="0"/>
          <w:sz w:val="18"/>
          <w:szCs w:val="18"/>
        </w:rPr>
        <w:t>（</w:t>
      </w:r>
      <w:bookmarkEnd w:id="1027"/>
      <w:r>
        <w:rPr>
          <w:color w:val="000000"/>
          <w:spacing w:val="0"/>
          <w:w w:val="100"/>
          <w:position w:val="0"/>
          <w:sz w:val="18"/>
          <w:szCs w:val="18"/>
        </w:rPr>
        <w:t>3）</w:t>
        <w:tab/>
      </w:r>
      <w:r>
        <w:rPr>
          <w:color w:val="000000"/>
          <w:spacing w:val="0"/>
          <w:w w:val="100"/>
          <w:position w:val="0"/>
        </w:rPr>
        <w:t>权益法核算转公允价值计量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 影响之日的公允价值与账面价值之间的差额计入当期损益。</w:t>
      </w:r>
    </w:p>
    <w:p>
      <w:pPr>
        <w:pStyle w:val="Style16"/>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16"/>
        <w:keepNext w:val="0"/>
        <w:keepLines w:val="0"/>
        <w:widowControl w:val="0"/>
        <w:shd w:val="clear" w:color="auto" w:fill="auto"/>
        <w:tabs>
          <w:tab w:pos="872" w:val="left"/>
        </w:tabs>
        <w:bidi w:val="0"/>
        <w:spacing w:before="0" w:after="0" w:line="281" w:lineRule="exact"/>
        <w:ind w:left="0" w:right="0" w:firstLine="440"/>
        <w:jc w:val="both"/>
      </w:pPr>
      <w:bookmarkStart w:id="1028" w:name="bookmark1028"/>
      <w:r>
        <w:rPr>
          <w:color w:val="000000"/>
          <w:spacing w:val="0"/>
          <w:w w:val="100"/>
          <w:position w:val="0"/>
          <w:sz w:val="18"/>
          <w:szCs w:val="18"/>
        </w:rPr>
        <w:t>（</w:t>
      </w:r>
      <w:bookmarkEnd w:id="1028"/>
      <w:r>
        <w:rPr>
          <w:color w:val="000000"/>
          <w:spacing w:val="0"/>
          <w:w w:val="100"/>
          <w:position w:val="0"/>
          <w:sz w:val="18"/>
          <w:szCs w:val="18"/>
        </w:rPr>
        <w:t>4）</w:t>
        <w:tab/>
      </w:r>
      <w:r>
        <w:rPr>
          <w:color w:val="000000"/>
          <w:spacing w:val="0"/>
          <w:w w:val="100"/>
          <w:position w:val="0"/>
        </w:rPr>
        <w:t>成本法转权益法</w:t>
      </w:r>
    </w:p>
    <w:p>
      <w:pPr>
        <w:pStyle w:val="Style16"/>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16"/>
        <w:keepNext w:val="0"/>
        <w:keepLines w:val="0"/>
        <w:widowControl w:val="0"/>
        <w:shd w:val="clear" w:color="auto" w:fill="auto"/>
        <w:tabs>
          <w:tab w:pos="872" w:val="left"/>
        </w:tabs>
        <w:bidi w:val="0"/>
        <w:spacing w:before="0" w:after="0" w:line="281" w:lineRule="exact"/>
        <w:ind w:left="0" w:right="0" w:firstLine="440"/>
        <w:jc w:val="both"/>
      </w:pPr>
      <w:bookmarkStart w:id="1029" w:name="bookmark1029"/>
      <w:r>
        <w:rPr>
          <w:color w:val="000000"/>
          <w:spacing w:val="0"/>
          <w:w w:val="100"/>
          <w:position w:val="0"/>
          <w:sz w:val="18"/>
          <w:szCs w:val="18"/>
        </w:rPr>
        <w:t>（</w:t>
      </w:r>
      <w:bookmarkEnd w:id="1029"/>
      <w:r>
        <w:rPr>
          <w:color w:val="000000"/>
          <w:spacing w:val="0"/>
          <w:w w:val="100"/>
          <w:position w:val="0"/>
          <w:sz w:val="18"/>
          <w:szCs w:val="18"/>
        </w:rPr>
        <w:t>5）</w:t>
        <w:tab/>
      </w:r>
      <w:r>
        <w:rPr>
          <w:color w:val="000000"/>
          <w:spacing w:val="0"/>
          <w:w w:val="100"/>
          <w:position w:val="0"/>
        </w:rPr>
        <w:t>成本法转公允价值计量</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金融工具确认和计量》的有关规定进行会计处理，其在丧失控制之日的公允价值与账面价 值间的差额计入当期损益。</w:t>
      </w:r>
    </w:p>
    <w:p>
      <w:pPr>
        <w:pStyle w:val="Style16"/>
        <w:keepNext w:val="0"/>
        <w:keepLines w:val="0"/>
        <w:widowControl w:val="0"/>
        <w:shd w:val="clear" w:color="auto" w:fill="auto"/>
        <w:tabs>
          <w:tab w:pos="983" w:val="left"/>
        </w:tabs>
        <w:bidi w:val="0"/>
        <w:spacing w:before="0" w:after="0" w:line="272" w:lineRule="exact"/>
        <w:ind w:left="0" w:right="0" w:firstLine="440"/>
        <w:jc w:val="left"/>
      </w:pPr>
      <w:bookmarkStart w:id="1030" w:name="bookmark1030"/>
      <w:r>
        <w:rPr>
          <w:b/>
          <w:bCs/>
          <w:color w:val="000000"/>
          <w:spacing w:val="0"/>
          <w:w w:val="100"/>
          <w:position w:val="0"/>
        </w:rPr>
        <w:t>（</w:t>
      </w:r>
      <w:bookmarkEnd w:id="1030"/>
      <w:r>
        <w:rPr>
          <w:b/>
          <w:bCs/>
          <w:color w:val="000000"/>
          <w:spacing w:val="0"/>
          <w:w w:val="100"/>
          <w:position w:val="0"/>
        </w:rPr>
        <w:t>四）</w:t>
        <w:tab/>
        <w:t>长期股权投资的处置</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16"/>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16"/>
        <w:keepNext w:val="0"/>
        <w:keepLines w:val="0"/>
        <w:widowControl w:val="0"/>
        <w:shd w:val="clear" w:color="auto" w:fill="auto"/>
        <w:tabs>
          <w:tab w:pos="895" w:val="left"/>
        </w:tabs>
        <w:bidi w:val="0"/>
        <w:spacing w:before="0" w:after="0" w:line="272" w:lineRule="exact"/>
        <w:ind w:left="0" w:right="0" w:firstLine="440"/>
        <w:jc w:val="left"/>
      </w:pPr>
      <w:bookmarkStart w:id="1031" w:name="bookmark1031"/>
      <w:r>
        <w:rPr>
          <w:color w:val="000000"/>
          <w:spacing w:val="0"/>
          <w:w w:val="100"/>
          <w:position w:val="0"/>
          <w:sz w:val="18"/>
          <w:szCs w:val="18"/>
        </w:rPr>
        <w:t>（</w:t>
      </w:r>
      <w:bookmarkEnd w:id="1031"/>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16"/>
        <w:keepNext w:val="0"/>
        <w:keepLines w:val="0"/>
        <w:widowControl w:val="0"/>
        <w:shd w:val="clear" w:color="auto" w:fill="auto"/>
        <w:tabs>
          <w:tab w:pos="895" w:val="left"/>
        </w:tabs>
        <w:bidi w:val="0"/>
        <w:spacing w:before="0" w:after="0" w:line="272" w:lineRule="exact"/>
        <w:ind w:left="0" w:right="0" w:firstLine="440"/>
        <w:jc w:val="both"/>
      </w:pPr>
      <w:bookmarkStart w:id="1032" w:name="bookmark1032"/>
      <w:r>
        <w:rPr>
          <w:color w:val="000000"/>
          <w:spacing w:val="0"/>
          <w:w w:val="100"/>
          <w:position w:val="0"/>
          <w:sz w:val="18"/>
          <w:szCs w:val="18"/>
        </w:rPr>
        <w:t>（</w:t>
      </w:r>
      <w:bookmarkEnd w:id="1032"/>
      <w:r>
        <w:rPr>
          <w:color w:val="000000"/>
          <w:spacing w:val="0"/>
          <w:w w:val="100"/>
          <w:position w:val="0"/>
          <w:sz w:val="18"/>
          <w:szCs w:val="18"/>
        </w:rPr>
        <w:t>2）</w:t>
        <w:tab/>
      </w:r>
      <w:r>
        <w:rPr>
          <w:color w:val="000000"/>
          <w:spacing w:val="0"/>
          <w:w w:val="100"/>
          <w:position w:val="0"/>
        </w:rPr>
        <w:t>这些交易整体才能达成一项完整的商业结果；</w:t>
      </w:r>
    </w:p>
    <w:p>
      <w:pPr>
        <w:pStyle w:val="Style16"/>
        <w:keepNext w:val="0"/>
        <w:keepLines w:val="0"/>
        <w:widowControl w:val="0"/>
        <w:shd w:val="clear" w:color="auto" w:fill="auto"/>
        <w:tabs>
          <w:tab w:pos="895" w:val="left"/>
        </w:tabs>
        <w:bidi w:val="0"/>
        <w:spacing w:before="0" w:after="0" w:line="272" w:lineRule="exact"/>
        <w:ind w:left="0" w:right="0" w:firstLine="440"/>
        <w:jc w:val="both"/>
      </w:pPr>
      <w:bookmarkStart w:id="1033" w:name="bookmark1033"/>
      <w:r>
        <w:rPr>
          <w:color w:val="000000"/>
          <w:spacing w:val="0"/>
          <w:w w:val="100"/>
          <w:position w:val="0"/>
          <w:sz w:val="18"/>
          <w:szCs w:val="18"/>
        </w:rPr>
        <w:t>（</w:t>
      </w:r>
      <w:bookmarkEnd w:id="1033"/>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16"/>
        <w:keepNext w:val="0"/>
        <w:keepLines w:val="0"/>
        <w:widowControl w:val="0"/>
        <w:shd w:val="clear" w:color="auto" w:fill="auto"/>
        <w:tabs>
          <w:tab w:pos="895" w:val="left"/>
        </w:tabs>
        <w:bidi w:val="0"/>
        <w:spacing w:before="0" w:after="0" w:line="272" w:lineRule="exact"/>
        <w:ind w:left="0" w:right="0" w:firstLine="440"/>
        <w:jc w:val="both"/>
      </w:pPr>
      <w:bookmarkStart w:id="1034" w:name="bookmark1034"/>
      <w:r>
        <w:rPr>
          <w:color w:val="000000"/>
          <w:spacing w:val="0"/>
          <w:w w:val="100"/>
          <w:position w:val="0"/>
          <w:sz w:val="18"/>
          <w:szCs w:val="18"/>
        </w:rPr>
        <w:t>（</w:t>
      </w:r>
      <w:bookmarkEnd w:id="1034"/>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16"/>
        <w:keepNext w:val="0"/>
        <w:keepLines w:val="0"/>
        <w:widowControl w:val="0"/>
        <w:shd w:val="clear" w:color="auto" w:fill="auto"/>
        <w:tabs>
          <w:tab w:pos="966" w:val="left"/>
        </w:tabs>
        <w:bidi w:val="0"/>
        <w:spacing w:before="0" w:after="0" w:line="272" w:lineRule="exact"/>
        <w:ind w:left="0" w:right="0" w:firstLine="440"/>
        <w:jc w:val="both"/>
      </w:pPr>
      <w:bookmarkStart w:id="1035" w:name="bookmark1035"/>
      <w:r>
        <w:rPr>
          <w:color w:val="000000"/>
          <w:spacing w:val="0"/>
          <w:w w:val="100"/>
          <w:position w:val="0"/>
          <w:sz w:val="18"/>
          <w:szCs w:val="18"/>
        </w:rPr>
        <w:t>（</w:t>
      </w:r>
      <w:bookmarkEnd w:id="1035"/>
      <w:r>
        <w:rPr>
          <w:color w:val="000000"/>
          <w:spacing w:val="0"/>
          <w:w w:val="100"/>
          <w:position w:val="0"/>
          <w:sz w:val="18"/>
          <w:szCs w:val="18"/>
        </w:rPr>
        <w:t>1）</w:t>
        <w:tab/>
      </w:r>
      <w:r>
        <w:rPr>
          <w:color w:val="000000"/>
          <w:spacing w:val="0"/>
          <w:w w:val="100"/>
          <w:position w:val="0"/>
        </w:rPr>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 规定进行会计处理，其在丧失控制之日的公允价值与账面价值间的差额计入当期损益。</w:t>
      </w:r>
    </w:p>
    <w:p>
      <w:pPr>
        <w:pStyle w:val="Style16"/>
        <w:keepNext w:val="0"/>
        <w:keepLines w:val="0"/>
        <w:widowControl w:val="0"/>
        <w:shd w:val="clear" w:color="auto" w:fill="auto"/>
        <w:tabs>
          <w:tab w:pos="966" w:val="left"/>
        </w:tabs>
        <w:bidi w:val="0"/>
        <w:spacing w:before="0" w:after="0" w:line="272" w:lineRule="exact"/>
        <w:ind w:left="0" w:right="0" w:firstLine="440"/>
        <w:jc w:val="both"/>
      </w:pPr>
      <w:bookmarkStart w:id="1036" w:name="bookmark1036"/>
      <w:r>
        <w:rPr>
          <w:color w:val="000000"/>
          <w:spacing w:val="0"/>
          <w:w w:val="100"/>
          <w:position w:val="0"/>
          <w:sz w:val="18"/>
          <w:szCs w:val="18"/>
        </w:rPr>
        <w:t>（</w:t>
      </w:r>
      <w:bookmarkEnd w:id="1036"/>
      <w:r>
        <w:rPr>
          <w:color w:val="000000"/>
          <w:spacing w:val="0"/>
          <w:w w:val="100"/>
          <w:position w:val="0"/>
          <w:sz w:val="18"/>
          <w:szCs w:val="18"/>
        </w:rPr>
        <w:t>2）</w:t>
        <w:tab/>
      </w:r>
      <w:r>
        <w:rPr>
          <w:color w:val="000000"/>
          <w:spacing w:val="0"/>
          <w:w w:val="100"/>
          <w:position w:val="0"/>
        </w:rPr>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16"/>
        <w:keepNext w:val="0"/>
        <w:keepLines w:val="0"/>
        <w:widowControl w:val="0"/>
        <w:shd w:val="clear" w:color="auto" w:fill="auto"/>
        <w:tabs>
          <w:tab w:pos="956" w:val="left"/>
        </w:tabs>
        <w:bidi w:val="0"/>
        <w:spacing w:before="0" w:after="0" w:line="272" w:lineRule="exact"/>
        <w:ind w:left="0" w:right="0" w:firstLine="440"/>
        <w:jc w:val="both"/>
      </w:pPr>
      <w:bookmarkStart w:id="1037" w:name="bookmark1037"/>
      <w:r>
        <w:rPr>
          <w:color w:val="000000"/>
          <w:spacing w:val="0"/>
          <w:w w:val="100"/>
          <w:position w:val="0"/>
          <w:sz w:val="18"/>
          <w:szCs w:val="18"/>
        </w:rPr>
        <w:t>（</w:t>
      </w:r>
      <w:bookmarkEnd w:id="1037"/>
      <w:r>
        <w:rPr>
          <w:color w:val="000000"/>
          <w:spacing w:val="0"/>
          <w:w w:val="100"/>
          <w:position w:val="0"/>
          <w:sz w:val="18"/>
          <w:szCs w:val="18"/>
        </w:rPr>
        <w:t>1）</w:t>
        <w:tab/>
      </w:r>
      <w:r>
        <w:rPr>
          <w:color w:val="000000"/>
          <w:spacing w:val="0"/>
          <w:w w:val="100"/>
          <w:position w:val="0"/>
        </w:rPr>
        <w:t>在个别财务报表中，在丧失控制权之前每一次处置价款与处置的股权对应的长期股权投 资账面价值之间的差额，确认为其他综合收益，在丧失控制权时一并转入丧失控制权当期的损益。</w:t>
      </w:r>
    </w:p>
    <w:p>
      <w:pPr>
        <w:pStyle w:val="Style16"/>
        <w:keepNext w:val="0"/>
        <w:keepLines w:val="0"/>
        <w:widowControl w:val="0"/>
        <w:shd w:val="clear" w:color="auto" w:fill="auto"/>
        <w:tabs>
          <w:tab w:pos="966" w:val="left"/>
        </w:tabs>
        <w:bidi w:val="0"/>
        <w:spacing w:before="0" w:after="0" w:line="272" w:lineRule="exact"/>
        <w:ind w:left="0" w:right="0" w:firstLine="440"/>
        <w:jc w:val="both"/>
      </w:pPr>
      <w:bookmarkStart w:id="1038" w:name="bookmark1038"/>
      <w:r>
        <w:rPr>
          <w:color w:val="000000"/>
          <w:spacing w:val="0"/>
          <w:w w:val="100"/>
          <w:position w:val="0"/>
          <w:sz w:val="18"/>
          <w:szCs w:val="18"/>
        </w:rPr>
        <w:t>（</w:t>
      </w:r>
      <w:bookmarkEnd w:id="1038"/>
      <w:r>
        <w:rPr>
          <w:color w:val="000000"/>
          <w:spacing w:val="0"/>
          <w:w w:val="100"/>
          <w:position w:val="0"/>
          <w:sz w:val="18"/>
          <w:szCs w:val="18"/>
        </w:rPr>
        <w:t>2）</w:t>
        <w:tab/>
      </w:r>
      <w:r>
        <w:rPr>
          <w:color w:val="000000"/>
          <w:spacing w:val="0"/>
          <w:w w:val="100"/>
          <w:position w:val="0"/>
        </w:rPr>
        <w:t>在合并财务报表中，在丧失控制权之前每一次处置价款与处置投资对应的享有该子公司 净资产份额的差额，确认为其他综合收益，在丧失控制权时一并转入丧失控制权当期的损益。</w:t>
      </w:r>
    </w:p>
    <w:p>
      <w:pPr>
        <w:pStyle w:val="Style16"/>
        <w:keepNext w:val="0"/>
        <w:keepLines w:val="0"/>
        <w:widowControl w:val="0"/>
        <w:shd w:val="clear" w:color="auto" w:fill="auto"/>
        <w:tabs>
          <w:tab w:pos="983" w:val="left"/>
        </w:tabs>
        <w:bidi w:val="0"/>
        <w:spacing w:before="0" w:after="0" w:line="272" w:lineRule="exact"/>
        <w:ind w:left="0" w:right="0" w:firstLine="440"/>
        <w:jc w:val="both"/>
      </w:pPr>
      <w:bookmarkStart w:id="1039" w:name="bookmark1039"/>
      <w:r>
        <w:rPr>
          <w:b/>
          <w:bCs/>
          <w:color w:val="000000"/>
          <w:spacing w:val="0"/>
          <w:w w:val="100"/>
          <w:position w:val="0"/>
        </w:rPr>
        <w:t>（</w:t>
      </w:r>
      <w:bookmarkEnd w:id="1039"/>
      <w:r>
        <w:rPr>
          <w:b/>
          <w:bCs/>
          <w:color w:val="000000"/>
          <w:spacing w:val="0"/>
          <w:w w:val="100"/>
          <w:position w:val="0"/>
        </w:rPr>
        <w:t>五）</w:t>
        <w:tab/>
        <w:t>共同控制、重大影响的判断标准</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color w:val="000000"/>
          <w:spacing w:val="0"/>
          <w:w w:val="100"/>
          <w:position w:val="0"/>
          <w:sz w:val="18"/>
          <w:szCs w:val="18"/>
        </w:rPr>
        <w:t>（1）</w:t>
      </w:r>
      <w:r>
        <w:rPr>
          <w:color w:val="000000"/>
          <w:spacing w:val="0"/>
          <w:w w:val="100"/>
          <w:position w:val="0"/>
        </w:rPr>
        <w:t>在被投资单位的董事会或类似权力机构中 派有代表；</w:t>
      </w:r>
      <w:r>
        <w:rPr>
          <w:color w:val="000000"/>
          <w:spacing w:val="0"/>
          <w:w w:val="100"/>
          <w:position w:val="0"/>
          <w:sz w:val="18"/>
          <w:szCs w:val="18"/>
        </w:rPr>
        <w:t>（2）</w:t>
      </w:r>
      <w:r>
        <w:rPr>
          <w:color w:val="000000"/>
          <w:spacing w:val="0"/>
          <w:w w:val="100"/>
          <w:position w:val="0"/>
        </w:rPr>
        <w:t>参与被投资单位财务和经营政策制定过程；</w:t>
      </w:r>
      <w:r>
        <w:rPr>
          <w:color w:val="000000"/>
          <w:spacing w:val="0"/>
          <w:w w:val="100"/>
          <w:position w:val="0"/>
          <w:sz w:val="18"/>
          <w:szCs w:val="18"/>
        </w:rPr>
        <w:t>（3）</w:t>
      </w:r>
      <w:r>
        <w:rPr>
          <w:color w:val="000000"/>
          <w:spacing w:val="0"/>
          <w:w w:val="100"/>
          <w:position w:val="0"/>
        </w:rPr>
        <w:t>与被投资单位之间发生重要交 易；</w:t>
      </w:r>
      <w:r>
        <w:rPr>
          <w:color w:val="000000"/>
          <w:spacing w:val="0"/>
          <w:w w:val="100"/>
          <w:position w:val="0"/>
          <w:sz w:val="18"/>
          <w:szCs w:val="18"/>
        </w:rPr>
        <w:t>（4）</w:t>
      </w:r>
      <w:r>
        <w:rPr>
          <w:color w:val="000000"/>
          <w:spacing w:val="0"/>
          <w:w w:val="100"/>
          <w:position w:val="0"/>
        </w:rPr>
        <w:t>向被投资单位派出管理人员；</w:t>
      </w:r>
      <w:r>
        <w:rPr>
          <w:color w:val="000000"/>
          <w:spacing w:val="0"/>
          <w:w w:val="100"/>
          <w:position w:val="0"/>
          <w:sz w:val="18"/>
          <w:szCs w:val="18"/>
        </w:rPr>
        <w:t>（5）</w:t>
      </w:r>
      <w:r>
        <w:rPr>
          <w:color w:val="000000"/>
          <w:spacing w:val="0"/>
          <w:w w:val="100"/>
          <w:position w:val="0"/>
        </w:rPr>
        <w:t>向被投资单位提供关键技术资料。</w:t>
      </w:r>
    </w:p>
    <w:p>
      <w:pPr>
        <w:pStyle w:val="Style35"/>
        <w:keepNext/>
        <w:keepLines/>
        <w:widowControl w:val="0"/>
        <w:numPr>
          <w:ilvl w:val="0"/>
          <w:numId w:val="61"/>
        </w:numPr>
        <w:shd w:val="clear" w:color="auto" w:fill="auto"/>
        <w:bidi w:val="0"/>
        <w:spacing w:before="0" w:after="40" w:line="274"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投资性房地产</w:t>
      </w:r>
      <w:bookmarkEnd w:id="1040"/>
      <w:bookmarkEnd w:id="1041"/>
      <w:bookmarkEnd w:id="1043"/>
    </w:p>
    <w:p>
      <w:pPr>
        <w:pStyle w:val="Style35"/>
        <w:keepNext/>
        <w:keepLines/>
        <w:widowControl w:val="0"/>
        <w:shd w:val="clear" w:color="auto" w:fill="auto"/>
        <w:bidi w:val="0"/>
        <w:spacing w:before="0" w:after="40" w:line="274" w:lineRule="exact"/>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color w:val="000000"/>
          <w:spacing w:val="0"/>
          <w:w w:val="100"/>
          <w:position w:val="0"/>
        </w:rPr>
        <w:t>1）.</w:t>
      </w:r>
      <w:r>
        <w:rPr>
          <w:color w:val="000000"/>
          <w:spacing w:val="0"/>
          <w:w w:val="100"/>
          <w:position w:val="0"/>
        </w:rPr>
        <w:t>如果采用成本计量模式的：</w:t>
      </w:r>
      <w:bookmarkEnd w:id="1040"/>
      <w:bookmarkEnd w:id="1041"/>
      <w:bookmarkEnd w:id="1045"/>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折旧或摊销方法</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16"/>
        <w:keepNext w:val="0"/>
        <w:keepLines w:val="0"/>
        <w:widowControl w:val="0"/>
        <w:shd w:val="clear" w:color="auto" w:fill="auto"/>
        <w:bidi w:val="0"/>
        <w:spacing w:before="0" w:after="40" w:line="274" w:lineRule="exact"/>
        <w:ind w:left="0" w:right="0" w:firstLine="54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29"/>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141"/>
        <w:gridCol w:w="1982"/>
        <w:gridCol w:w="2266"/>
        <w:gridCol w:w="2165"/>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类别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预计净残值率（%）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年折旧（摊销）率（%）</w:t>
            </w:r>
          </w:p>
        </w:tc>
      </w:tr>
      <w:tr>
        <w:trPr>
          <w:trHeight w:val="37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08</w:t>
            </w:r>
          </w:p>
        </w:tc>
      </w:tr>
    </w:tbl>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16"/>
        <w:keepNext w:val="0"/>
        <w:keepLines w:val="0"/>
        <w:widowControl w:val="0"/>
        <w:shd w:val="clear" w:color="auto" w:fill="auto"/>
        <w:bidi w:val="0"/>
        <w:spacing w:before="0" w:after="320" w:line="274" w:lineRule="exact"/>
        <w:ind w:left="0" w:right="0" w:firstLine="5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35"/>
        <w:keepNext/>
        <w:keepLines/>
        <w:widowControl w:val="0"/>
        <w:numPr>
          <w:ilvl w:val="0"/>
          <w:numId w:val="61"/>
        </w:numPr>
        <w:shd w:val="clear" w:color="auto" w:fill="auto"/>
        <w:bidi w:val="0"/>
        <w:spacing w:before="0" w:after="40" w:line="274" w:lineRule="exact"/>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固定资产</w:t>
      </w:r>
      <w:bookmarkEnd w:id="1046"/>
      <w:bookmarkEnd w:id="1047"/>
      <w:bookmarkEnd w:id="1049"/>
    </w:p>
    <w:p>
      <w:pPr>
        <w:pStyle w:val="Style35"/>
        <w:keepNext/>
        <w:keepLines/>
        <w:widowControl w:val="0"/>
        <w:shd w:val="clear" w:color="auto" w:fill="auto"/>
        <w:bidi w:val="0"/>
        <w:spacing w:before="0" w:after="40" w:line="274" w:lineRule="exact"/>
        <w:ind w:left="0" w:right="0" w:firstLine="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color w:val="000000"/>
          <w:spacing w:val="0"/>
          <w:w w:val="100"/>
          <w:position w:val="0"/>
        </w:rPr>
        <w:t>1）.</w:t>
      </w:r>
      <w:r>
        <w:rPr>
          <w:color w:val="000000"/>
          <w:spacing w:val="0"/>
          <w:w w:val="100"/>
          <w:position w:val="0"/>
        </w:rPr>
        <w:t>确认条件</w:t>
      </w:r>
      <w:bookmarkEnd w:id="1046"/>
      <w:bookmarkEnd w:id="1047"/>
      <w:bookmarkEnd w:id="1051"/>
    </w:p>
    <w:p>
      <w:pPr>
        <w:pStyle w:val="Style1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16"/>
        <w:keepNext w:val="0"/>
        <w:keepLines w:val="0"/>
        <w:widowControl w:val="0"/>
        <w:shd w:val="clear" w:color="auto" w:fill="auto"/>
        <w:tabs>
          <w:tab w:pos="1023" w:val="left"/>
        </w:tabs>
        <w:bidi w:val="0"/>
        <w:spacing w:before="0" w:after="0" w:line="274" w:lineRule="exact"/>
        <w:ind w:left="0" w:right="0" w:firstLine="540"/>
        <w:jc w:val="both"/>
      </w:pPr>
      <w:bookmarkStart w:id="1052" w:name="bookmark1052"/>
      <w:r>
        <w:rPr>
          <w:color w:val="000000"/>
          <w:spacing w:val="0"/>
          <w:w w:val="100"/>
          <w:position w:val="0"/>
          <w:sz w:val="18"/>
          <w:szCs w:val="18"/>
        </w:rPr>
        <w:t>（</w:t>
      </w:r>
      <w:bookmarkEnd w:id="1052"/>
      <w:r>
        <w:rPr>
          <w:color w:val="000000"/>
          <w:spacing w:val="0"/>
          <w:w w:val="100"/>
          <w:position w:val="0"/>
          <w:sz w:val="18"/>
          <w:szCs w:val="18"/>
        </w:rPr>
        <w:t>1）</w:t>
        <w:tab/>
      </w:r>
      <w:r>
        <w:rPr>
          <w:color w:val="000000"/>
          <w:spacing w:val="0"/>
          <w:w w:val="100"/>
          <w:position w:val="0"/>
        </w:rPr>
        <w:t>与该固定资产有关的经济利益很可能流入企业；</w:t>
      </w:r>
    </w:p>
    <w:p>
      <w:pPr>
        <w:pStyle w:val="Style16"/>
        <w:keepNext w:val="0"/>
        <w:keepLines w:val="0"/>
        <w:widowControl w:val="0"/>
        <w:shd w:val="clear" w:color="auto" w:fill="auto"/>
        <w:tabs>
          <w:tab w:pos="1023" w:val="left"/>
        </w:tabs>
        <w:bidi w:val="0"/>
        <w:spacing w:before="0" w:after="360" w:line="274" w:lineRule="exact"/>
        <w:ind w:left="0" w:right="0" w:firstLine="540"/>
        <w:jc w:val="both"/>
      </w:pPr>
      <w:bookmarkStart w:id="1053" w:name="bookmark1053"/>
      <w:r>
        <w:rPr>
          <w:color w:val="000000"/>
          <w:spacing w:val="0"/>
          <w:w w:val="100"/>
          <w:position w:val="0"/>
          <w:sz w:val="18"/>
          <w:szCs w:val="18"/>
        </w:rPr>
        <w:t>（</w:t>
      </w:r>
      <w:bookmarkEnd w:id="1053"/>
      <w:r>
        <w:rPr>
          <w:color w:val="000000"/>
          <w:spacing w:val="0"/>
          <w:w w:val="100"/>
          <w:position w:val="0"/>
          <w:sz w:val="18"/>
          <w:szCs w:val="18"/>
        </w:rPr>
        <w:t>2）</w:t>
        <w:tab/>
      </w:r>
      <w:r>
        <w:rPr>
          <w:color w:val="000000"/>
          <w:spacing w:val="0"/>
          <w:w w:val="100"/>
          <w:position w:val="0"/>
        </w:rPr>
        <w:t>该固定资产的成本能够可靠地计量。</w:t>
      </w:r>
    </w:p>
    <w:p>
      <w:pPr>
        <w:pStyle w:val="Style29"/>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（2）.</w:t>
      </w:r>
      <w:r>
        <w:rPr>
          <w:b/>
          <w:bCs/>
          <w:color w:val="000000"/>
          <w:spacing w:val="0"/>
          <w:w w:val="100"/>
          <w:position w:val="0"/>
        </w:rPr>
        <w:t>折旧方法</w:t>
      </w:r>
    </w:p>
    <w:p>
      <w:pPr>
        <w:pStyle w:val="Style29"/>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8"/>
        <w:gridCol w:w="1834"/>
        <w:gridCol w:w="1834"/>
        <w:gridCol w:w="1834"/>
        <w:gridCol w:w="1843"/>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折旧方法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预计废钢价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预计废钢价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3.80%-20.00%</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19.00%-31.67%</w:t>
            </w:r>
          </w:p>
        </w:tc>
      </w:tr>
    </w:tbl>
    <w:p>
      <w:pPr>
        <w:pStyle w:val="Style29"/>
        <w:keepNext w:val="0"/>
        <w:keepLines w:val="0"/>
        <w:widowControl w:val="0"/>
        <w:shd w:val="clear" w:color="auto" w:fill="auto"/>
        <w:bidi w:val="0"/>
        <w:spacing w:before="0" w:after="80" w:line="240" w:lineRule="auto"/>
        <w:ind w:left="120" w:right="0" w:firstLine="0"/>
        <w:jc w:val="left"/>
      </w:pPr>
      <w:r>
        <w:rPr>
          <w:color w:val="000000"/>
          <w:spacing w:val="0"/>
          <w:w w:val="100"/>
          <w:position w:val="0"/>
        </w:rPr>
        <w:t>对于购置的二手船舶，按预计尚可使用年限作为折旧计提年限。</w:t>
      </w:r>
    </w:p>
    <w:p>
      <w:pPr>
        <w:pStyle w:val="Style29"/>
        <w:keepNext w:val="0"/>
        <w:keepLines w:val="0"/>
        <w:widowControl w:val="0"/>
        <w:shd w:val="clear" w:color="auto" w:fill="auto"/>
        <w:bidi w:val="0"/>
        <w:spacing w:before="0" w:after="80" w:line="240" w:lineRule="auto"/>
        <w:ind w:left="120" w:right="0" w:firstLine="0"/>
        <w:jc w:val="left"/>
      </w:pPr>
      <w:r>
        <w:rPr>
          <w:b/>
          <w:bCs/>
          <w:color w:val="000000"/>
          <w:spacing w:val="0"/>
          <w:w w:val="100"/>
          <w:position w:val="0"/>
        </w:rPr>
        <w:t>（3）.</w:t>
      </w:r>
      <w:r>
        <w:rPr>
          <w:b/>
          <w:bCs/>
          <w:color w:val="000000"/>
          <w:spacing w:val="0"/>
          <w:w w:val="100"/>
          <w:position w:val="0"/>
        </w:rPr>
        <w:t>融资租入固定资产的认定依据、计价和折旧方法</w:t>
      </w:r>
    </w:p>
    <w:p>
      <w:pPr>
        <w:pStyle w:val="Style29"/>
        <w:keepNext w:val="0"/>
        <w:keepLines w:val="0"/>
        <w:widowControl w:val="0"/>
        <w:shd w:val="clear" w:color="auto" w:fill="auto"/>
        <w:bidi w:val="0"/>
        <w:spacing w:before="0" w:after="80" w:line="240" w:lineRule="auto"/>
        <w:ind w:left="1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35"/>
        <w:keepNext/>
        <w:keepLines/>
        <w:widowControl w:val="0"/>
        <w:numPr>
          <w:ilvl w:val="0"/>
          <w:numId w:val="61"/>
        </w:numPr>
        <w:shd w:val="clear" w:color="auto" w:fill="auto"/>
        <w:bidi w:val="0"/>
        <w:spacing w:before="0" w:after="10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在建工程</w:t>
      </w:r>
      <w:bookmarkEnd w:id="1054"/>
      <w:bookmarkEnd w:id="1055"/>
      <w:bookmarkEnd w:id="1057"/>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40" w:line="240" w:lineRule="auto"/>
        <w:ind w:left="0" w:right="0" w:firstLine="540"/>
        <w:jc w:val="both"/>
      </w:pPr>
      <w:bookmarkStart w:id="1058" w:name="bookmark1058"/>
      <w:r>
        <w:rPr>
          <w:b/>
          <w:bCs/>
          <w:color w:val="000000"/>
          <w:spacing w:val="0"/>
          <w:w w:val="100"/>
          <w:position w:val="0"/>
        </w:rPr>
        <w:t>（</w:t>
      </w:r>
      <w:bookmarkEnd w:id="1058"/>
      <w:r>
        <w:rPr>
          <w:b/>
          <w:bCs/>
          <w:color w:val="000000"/>
          <w:spacing w:val="0"/>
          <w:w w:val="100"/>
          <w:position w:val="0"/>
        </w:rPr>
        <w:t>一）在建工程初始计量</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16"/>
        <w:keepNext w:val="0"/>
        <w:keepLines w:val="0"/>
        <w:widowControl w:val="0"/>
        <w:shd w:val="clear" w:color="auto" w:fill="auto"/>
        <w:bidi w:val="0"/>
        <w:spacing w:before="0" w:after="0" w:line="273" w:lineRule="exact"/>
        <w:ind w:left="0" w:right="0" w:firstLine="440"/>
        <w:jc w:val="both"/>
      </w:pPr>
      <w:bookmarkStart w:id="1059" w:name="bookmark1059"/>
      <w:r>
        <w:rPr>
          <w:b/>
          <w:bCs/>
          <w:color w:val="000000"/>
          <w:spacing w:val="0"/>
          <w:w w:val="100"/>
          <w:position w:val="0"/>
        </w:rPr>
        <w:t>（</w:t>
      </w:r>
      <w:bookmarkEnd w:id="1059"/>
      <w:r>
        <w:rPr>
          <w:b/>
          <w:bCs/>
          <w:color w:val="000000"/>
          <w:spacing w:val="0"/>
          <w:w w:val="100"/>
          <w:position w:val="0"/>
        </w:rPr>
        <w:t>二）在建工程结转为固定资产的标准和时点</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35"/>
        <w:keepNext/>
        <w:keepLines/>
        <w:widowControl w:val="0"/>
        <w:numPr>
          <w:ilvl w:val="0"/>
          <w:numId w:val="61"/>
        </w:numPr>
        <w:shd w:val="clear" w:color="auto" w:fill="auto"/>
        <w:tabs>
          <w:tab w:pos="445" w:val="left"/>
        </w:tabs>
        <w:bidi w:val="0"/>
        <w:spacing w:before="0" w:line="272" w:lineRule="exact"/>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借款费用</w:t>
      </w:r>
      <w:bookmarkEnd w:id="1060"/>
      <w:bookmarkEnd w:id="1061"/>
      <w:bookmarkEnd w:id="1063"/>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34" w:val="left"/>
        </w:tabs>
        <w:bidi w:val="0"/>
        <w:spacing w:before="0" w:after="0" w:line="272" w:lineRule="exact"/>
        <w:ind w:left="0" w:right="0" w:firstLine="440"/>
        <w:jc w:val="left"/>
      </w:pPr>
      <w:bookmarkStart w:id="1064" w:name="bookmark1064"/>
      <w:r>
        <w:rPr>
          <w:b/>
          <w:bCs/>
          <w:color w:val="000000"/>
          <w:spacing w:val="0"/>
          <w:w w:val="100"/>
          <w:position w:val="0"/>
        </w:rPr>
        <w:t>（</w:t>
      </w:r>
      <w:bookmarkEnd w:id="1064"/>
      <w:r>
        <w:rPr>
          <w:b/>
          <w:bCs/>
          <w:color w:val="000000"/>
          <w:spacing w:val="0"/>
          <w:w w:val="100"/>
          <w:position w:val="0"/>
        </w:rPr>
        <w:t>一）</w:t>
        <w:tab/>
        <w:t>借款费用资本化的确认原则</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借款费用同时满足下列条件时开始资本化：</w:t>
      </w:r>
    </w:p>
    <w:p>
      <w:pPr>
        <w:pStyle w:val="Style16"/>
        <w:keepNext w:val="0"/>
        <w:keepLines w:val="0"/>
        <w:widowControl w:val="0"/>
        <w:shd w:val="clear" w:color="auto" w:fill="auto"/>
        <w:tabs>
          <w:tab w:pos="1021" w:val="left"/>
        </w:tabs>
        <w:bidi w:val="0"/>
        <w:spacing w:before="0" w:after="0" w:line="272" w:lineRule="exact"/>
        <w:ind w:left="0" w:right="0" w:firstLine="440"/>
        <w:jc w:val="both"/>
      </w:pPr>
      <w:bookmarkStart w:id="1065" w:name="bookmark1065"/>
      <w:r>
        <w:rPr>
          <w:color w:val="000000"/>
          <w:spacing w:val="0"/>
          <w:w w:val="100"/>
          <w:position w:val="0"/>
          <w:sz w:val="18"/>
          <w:szCs w:val="18"/>
        </w:rPr>
        <w:t>（</w:t>
      </w:r>
      <w:bookmarkEnd w:id="1065"/>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16"/>
        <w:keepNext w:val="0"/>
        <w:keepLines w:val="0"/>
        <w:widowControl w:val="0"/>
        <w:shd w:val="clear" w:color="auto" w:fill="auto"/>
        <w:tabs>
          <w:tab w:pos="923" w:val="left"/>
        </w:tabs>
        <w:bidi w:val="0"/>
        <w:spacing w:before="0" w:after="0" w:line="272" w:lineRule="exact"/>
        <w:ind w:left="0" w:right="0" w:firstLine="440"/>
        <w:jc w:val="both"/>
      </w:pPr>
      <w:bookmarkStart w:id="1066" w:name="bookmark1066"/>
      <w:r>
        <w:rPr>
          <w:color w:val="000000"/>
          <w:spacing w:val="0"/>
          <w:w w:val="100"/>
          <w:position w:val="0"/>
          <w:sz w:val="18"/>
          <w:szCs w:val="18"/>
        </w:rPr>
        <w:t>（</w:t>
      </w:r>
      <w:bookmarkEnd w:id="1066"/>
      <w:r>
        <w:rPr>
          <w:color w:val="000000"/>
          <w:spacing w:val="0"/>
          <w:w w:val="100"/>
          <w:position w:val="0"/>
          <w:sz w:val="18"/>
          <w:szCs w:val="18"/>
        </w:rPr>
        <w:t>2）</w:t>
        <w:tab/>
      </w:r>
      <w:r>
        <w:rPr>
          <w:color w:val="000000"/>
          <w:spacing w:val="0"/>
          <w:w w:val="100"/>
          <w:position w:val="0"/>
        </w:rPr>
        <w:t>借款费用已经发生；</w:t>
      </w:r>
    </w:p>
    <w:p>
      <w:pPr>
        <w:pStyle w:val="Style16"/>
        <w:keepNext w:val="0"/>
        <w:keepLines w:val="0"/>
        <w:widowControl w:val="0"/>
        <w:shd w:val="clear" w:color="auto" w:fill="auto"/>
        <w:tabs>
          <w:tab w:pos="923" w:val="left"/>
        </w:tabs>
        <w:bidi w:val="0"/>
        <w:spacing w:before="0" w:after="0" w:line="272" w:lineRule="exact"/>
        <w:ind w:left="0" w:right="0" w:firstLine="440"/>
        <w:jc w:val="both"/>
      </w:pPr>
      <w:bookmarkStart w:id="1067" w:name="bookmark1067"/>
      <w:r>
        <w:rPr>
          <w:color w:val="000000"/>
          <w:spacing w:val="0"/>
          <w:w w:val="100"/>
          <w:position w:val="0"/>
          <w:sz w:val="18"/>
          <w:szCs w:val="18"/>
        </w:rPr>
        <w:t>（</w:t>
      </w:r>
      <w:bookmarkEnd w:id="1067"/>
      <w:r>
        <w:rPr>
          <w:color w:val="000000"/>
          <w:spacing w:val="0"/>
          <w:w w:val="100"/>
          <w:position w:val="0"/>
          <w:sz w:val="18"/>
          <w:szCs w:val="18"/>
        </w:rPr>
        <w:t>3）</w:t>
        <w:tab/>
      </w:r>
      <w:r>
        <w:rPr>
          <w:color w:val="000000"/>
          <w:spacing w:val="0"/>
          <w:w w:val="100"/>
          <w:position w:val="0"/>
        </w:rPr>
        <w:t>为使资产达到预定可使用或者可销售状态所必要的购建或者生产活动已经开始。</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068" w:name="bookmark1068"/>
      <w:r>
        <w:rPr>
          <w:b/>
          <w:bCs/>
          <w:color w:val="000000"/>
          <w:spacing w:val="0"/>
          <w:w w:val="100"/>
          <w:position w:val="0"/>
        </w:rPr>
        <w:t>（</w:t>
      </w:r>
      <w:bookmarkEnd w:id="1068"/>
      <w:r>
        <w:rPr>
          <w:b/>
          <w:bCs/>
          <w:color w:val="000000"/>
          <w:spacing w:val="0"/>
          <w:w w:val="100"/>
          <w:position w:val="0"/>
        </w:rPr>
        <w:t>二）</w:t>
        <w:tab/>
        <w:t>借款费用资本化期间</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069" w:name="bookmark1069"/>
      <w:r>
        <w:rPr>
          <w:b/>
          <w:bCs/>
          <w:color w:val="000000"/>
          <w:spacing w:val="0"/>
          <w:w w:val="100"/>
          <w:position w:val="0"/>
        </w:rPr>
        <w:t>（</w:t>
      </w:r>
      <w:bookmarkEnd w:id="1069"/>
      <w:r>
        <w:rPr>
          <w:b/>
          <w:bCs/>
          <w:color w:val="000000"/>
          <w:spacing w:val="0"/>
          <w:w w:val="100"/>
          <w:position w:val="0"/>
        </w:rPr>
        <w:t>三）</w:t>
        <w:tab/>
        <w:t>暂停资本化期间</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070" w:name="bookmark1070"/>
      <w:r>
        <w:rPr>
          <w:b/>
          <w:bCs/>
          <w:color w:val="000000"/>
          <w:spacing w:val="0"/>
          <w:w w:val="100"/>
          <w:position w:val="0"/>
        </w:rPr>
        <w:t>（</w:t>
      </w:r>
      <w:bookmarkEnd w:id="1070"/>
      <w:r>
        <w:rPr>
          <w:b/>
          <w:bCs/>
          <w:color w:val="000000"/>
          <w:spacing w:val="0"/>
          <w:w w:val="100"/>
          <w:position w:val="0"/>
        </w:rPr>
        <w:t>四）</w:t>
        <w:tab/>
        <w:t>借款费用资本化金额的计算方法</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1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35"/>
        <w:keepNext/>
        <w:keepLines/>
        <w:widowControl w:val="0"/>
        <w:numPr>
          <w:ilvl w:val="0"/>
          <w:numId w:val="61"/>
        </w:numPr>
        <w:shd w:val="clear" w:color="auto" w:fill="auto"/>
        <w:tabs>
          <w:tab w:pos="445" w:val="left"/>
        </w:tabs>
        <w:bidi w:val="0"/>
        <w:spacing w:before="0" w:line="272" w:lineRule="exact"/>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生物资产</w:t>
      </w:r>
      <w:bookmarkEnd w:id="1071"/>
      <w:bookmarkEnd w:id="1072"/>
      <w:bookmarkEnd w:id="1074"/>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61"/>
        </w:numPr>
        <w:shd w:val="clear" w:color="auto" w:fill="auto"/>
        <w:tabs>
          <w:tab w:pos="445" w:val="left"/>
        </w:tabs>
        <w:bidi w:val="0"/>
        <w:spacing w:before="0" w:line="273"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油气资产</w:t>
      </w:r>
      <w:bookmarkEnd w:id="1075"/>
      <w:bookmarkEnd w:id="1076"/>
      <w:bookmarkEnd w:id="1078"/>
    </w:p>
    <w:p>
      <w:pPr>
        <w:pStyle w:val="Style16"/>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61"/>
        </w:numPr>
        <w:shd w:val="clear" w:color="auto" w:fill="auto"/>
        <w:tabs>
          <w:tab w:pos="445" w:val="left"/>
        </w:tabs>
        <w:bidi w:val="0"/>
        <w:spacing w:before="0" w:line="273"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使用权资产</w:t>
      </w:r>
      <w:bookmarkEnd w:id="1079"/>
      <w:bookmarkEnd w:id="1080"/>
      <w:bookmarkEnd w:id="1082"/>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本公司对使用权资产按照成本进行初始计量，该成本包括：</w:t>
      </w:r>
    </w:p>
    <w:p>
      <w:pPr>
        <w:pStyle w:val="Style16"/>
        <w:keepNext w:val="0"/>
        <w:keepLines w:val="0"/>
        <w:widowControl w:val="0"/>
        <w:shd w:val="clear" w:color="auto" w:fill="auto"/>
        <w:tabs>
          <w:tab w:pos="923" w:val="left"/>
        </w:tabs>
        <w:bidi w:val="0"/>
        <w:spacing w:before="0" w:after="0" w:line="273" w:lineRule="exact"/>
        <w:ind w:left="0" w:right="0" w:firstLine="440"/>
        <w:jc w:val="left"/>
      </w:pPr>
      <w:bookmarkStart w:id="1083" w:name="bookmark1083"/>
      <w:r>
        <w:rPr>
          <w:color w:val="000000"/>
          <w:spacing w:val="0"/>
          <w:w w:val="100"/>
          <w:position w:val="0"/>
          <w:sz w:val="18"/>
          <w:szCs w:val="18"/>
        </w:rPr>
        <w:t>（</w:t>
      </w:r>
      <w:bookmarkEnd w:id="1083"/>
      <w:r>
        <w:rPr>
          <w:color w:val="000000"/>
          <w:spacing w:val="0"/>
          <w:w w:val="100"/>
          <w:position w:val="0"/>
          <w:sz w:val="18"/>
          <w:szCs w:val="18"/>
        </w:rPr>
        <w:t>1）</w:t>
        <w:tab/>
      </w:r>
      <w:r>
        <w:rPr>
          <w:color w:val="000000"/>
          <w:spacing w:val="0"/>
          <w:w w:val="100"/>
          <w:position w:val="0"/>
        </w:rPr>
        <w:t>租赁负债的初始计量金额；</w:t>
      </w:r>
    </w:p>
    <w:p>
      <w:pPr>
        <w:pStyle w:val="Style16"/>
        <w:keepNext w:val="0"/>
        <w:keepLines w:val="0"/>
        <w:widowControl w:val="0"/>
        <w:shd w:val="clear" w:color="auto" w:fill="auto"/>
        <w:tabs>
          <w:tab w:pos="1021" w:val="left"/>
        </w:tabs>
        <w:bidi w:val="0"/>
        <w:spacing w:before="0" w:after="0" w:line="288" w:lineRule="exact"/>
        <w:ind w:left="0" w:right="0" w:firstLine="440"/>
        <w:jc w:val="both"/>
      </w:pPr>
      <w:bookmarkStart w:id="1084" w:name="bookmark1084"/>
      <w:r>
        <w:rPr>
          <w:color w:val="000000"/>
          <w:spacing w:val="0"/>
          <w:w w:val="100"/>
          <w:position w:val="0"/>
          <w:sz w:val="18"/>
          <w:szCs w:val="18"/>
        </w:rPr>
        <w:t>（</w:t>
      </w:r>
      <w:bookmarkEnd w:id="1084"/>
      <w:r>
        <w:rPr>
          <w:color w:val="000000"/>
          <w:spacing w:val="0"/>
          <w:w w:val="100"/>
          <w:position w:val="0"/>
          <w:sz w:val="18"/>
          <w:szCs w:val="18"/>
        </w:rPr>
        <w:t>2）</w:t>
        <w:tab/>
      </w:r>
      <w:r>
        <w:rPr>
          <w:color w:val="000000"/>
          <w:spacing w:val="0"/>
          <w:w w:val="100"/>
          <w:position w:val="0"/>
        </w:rPr>
        <w:t>在租赁期开始日或之前支付的租赁付款额，存在租赁激励的，扣除已享受的租赁激励相 关金额；</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1085" w:name="bookmark1085"/>
      <w:r>
        <w:rPr>
          <w:color w:val="000000"/>
          <w:spacing w:val="0"/>
          <w:w w:val="100"/>
          <w:position w:val="0"/>
          <w:sz w:val="18"/>
          <w:szCs w:val="18"/>
        </w:rPr>
        <w:t>（</w:t>
      </w:r>
      <w:bookmarkEnd w:id="1085"/>
      <w:r>
        <w:rPr>
          <w:color w:val="000000"/>
          <w:spacing w:val="0"/>
          <w:w w:val="100"/>
          <w:position w:val="0"/>
          <w:sz w:val="18"/>
          <w:szCs w:val="18"/>
        </w:rPr>
        <w:t>3）</w:t>
        <w:tab/>
      </w:r>
      <w:r>
        <w:rPr>
          <w:color w:val="000000"/>
          <w:spacing w:val="0"/>
          <w:w w:val="100"/>
          <w:position w:val="0"/>
        </w:rPr>
        <w:t>本公司发生的初始直接费用；</w:t>
      </w:r>
    </w:p>
    <w:p>
      <w:pPr>
        <w:pStyle w:val="Style16"/>
        <w:keepNext w:val="0"/>
        <w:keepLines w:val="0"/>
        <w:widowControl w:val="0"/>
        <w:shd w:val="clear" w:color="auto" w:fill="auto"/>
        <w:tabs>
          <w:tab w:pos="1016" w:val="left"/>
        </w:tabs>
        <w:bidi w:val="0"/>
        <w:spacing w:before="0" w:after="0" w:line="275" w:lineRule="exact"/>
        <w:ind w:left="0" w:right="0" w:firstLine="440"/>
        <w:jc w:val="both"/>
      </w:pPr>
      <w:bookmarkStart w:id="1086" w:name="bookmark1086"/>
      <w:r>
        <w:rPr>
          <w:color w:val="000000"/>
          <w:spacing w:val="0"/>
          <w:w w:val="100"/>
          <w:position w:val="0"/>
          <w:sz w:val="18"/>
          <w:szCs w:val="18"/>
        </w:rPr>
        <w:t>（</w:t>
      </w:r>
      <w:bookmarkEnd w:id="1086"/>
      <w:r>
        <w:rPr>
          <w:color w:val="000000"/>
          <w:spacing w:val="0"/>
          <w:w w:val="100"/>
          <w:position w:val="0"/>
          <w:sz w:val="18"/>
          <w:szCs w:val="18"/>
        </w:rPr>
        <w:t>4）</w:t>
        <w:tab/>
      </w:r>
      <w:r>
        <w:rPr>
          <w:color w:val="000000"/>
          <w:spacing w:val="0"/>
          <w:w w:val="100"/>
          <w:position w:val="0"/>
        </w:rPr>
        <w:t>本公司为拆卸及移除租赁资产、复原租赁资产所在场地或将租赁资产恢复至租赁条款约 定状态预计将发生的成本（不包括为生产存货而发生的成本）。</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在租赁期开始日后，本公司采用成本模式对使用权资产进行后续计量。</w:t>
      </w:r>
    </w:p>
    <w:p>
      <w:pPr>
        <w:pStyle w:val="Style16"/>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能够合理确定租赁期届满时取得租赁资产所有权的，本公司在租赁资产剩余使用寿命内计提 折旧。无法合理确定租赁期届满时能够取得租赁资产所有权的，本公司在租赁期与租赁资产剩余 使用寿命两者孰短的期间内计提折旧。对计提了减值准备的使用权资产，则在未来期间按扣除减 值准备后的账面价值参照上述原则计提折旧。</w:t>
      </w:r>
    </w:p>
    <w:p>
      <w:pPr>
        <w:pStyle w:val="Style35"/>
        <w:keepNext/>
        <w:keepLines/>
        <w:widowControl w:val="0"/>
        <w:numPr>
          <w:ilvl w:val="0"/>
          <w:numId w:val="61"/>
        </w:numPr>
        <w:shd w:val="clear" w:color="auto" w:fill="auto"/>
        <w:tabs>
          <w:tab w:pos="445" w:val="left"/>
        </w:tabs>
        <w:bidi w:val="0"/>
        <w:spacing w:before="0" w:line="273"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无形资产</w:t>
      </w:r>
      <w:bookmarkEnd w:id="1087"/>
      <w:bookmarkEnd w:id="1088"/>
      <w:bookmarkEnd w:id="1090"/>
    </w:p>
    <w:p>
      <w:pPr>
        <w:pStyle w:val="Style35"/>
        <w:keepNext/>
        <w:keepLines/>
        <w:widowControl w:val="0"/>
        <w:shd w:val="clear" w:color="auto" w:fill="auto"/>
        <w:bidi w:val="0"/>
        <w:spacing w:before="0" w:line="273" w:lineRule="exact"/>
        <w:ind w:left="0" w:right="0" w:firstLine="0"/>
        <w:jc w:val="left"/>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color w:val="000000"/>
          <w:spacing w:val="0"/>
          <w:w w:val="100"/>
          <w:position w:val="0"/>
        </w:rPr>
        <w:t>1）.</w:t>
      </w:r>
      <w:r>
        <w:rPr>
          <w:color w:val="000000"/>
          <w:spacing w:val="0"/>
          <w:w w:val="100"/>
          <w:position w:val="0"/>
        </w:rPr>
        <w:t>计价方法、使用寿命、减值测试</w:t>
      </w:r>
      <w:bookmarkEnd w:id="1087"/>
      <w:bookmarkEnd w:id="1088"/>
      <w:bookmarkEnd w:id="1092"/>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无形资产是指本公司拥有或者控制的没有实物形态的可辨认非货币性资产，包括土地使用权、 软件等。</w:t>
      </w:r>
    </w:p>
    <w:p>
      <w:pPr>
        <w:pStyle w:val="Style16"/>
        <w:keepNext w:val="0"/>
        <w:keepLines w:val="0"/>
        <w:widowControl w:val="0"/>
        <w:numPr>
          <w:ilvl w:val="0"/>
          <w:numId w:val="87"/>
        </w:numPr>
        <w:shd w:val="clear" w:color="auto" w:fill="auto"/>
        <w:tabs>
          <w:tab w:pos="842" w:val="left"/>
        </w:tabs>
        <w:bidi w:val="0"/>
        <w:spacing w:before="0" w:after="0" w:line="273" w:lineRule="exact"/>
        <w:ind w:left="0" w:right="0" w:firstLine="440"/>
        <w:jc w:val="left"/>
      </w:pPr>
      <w:bookmarkStart w:id="1093" w:name="bookmark1093"/>
      <w:bookmarkEnd w:id="1093"/>
      <w:r>
        <w:rPr>
          <w:b/>
          <w:bCs/>
          <w:color w:val="000000"/>
          <w:spacing w:val="0"/>
          <w:w w:val="100"/>
          <w:position w:val="0"/>
        </w:rPr>
        <w:t>无形资产的初始计量</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16"/>
        <w:keepNext w:val="0"/>
        <w:keepLines w:val="0"/>
        <w:widowControl w:val="0"/>
        <w:numPr>
          <w:ilvl w:val="0"/>
          <w:numId w:val="87"/>
        </w:numPr>
        <w:shd w:val="clear" w:color="auto" w:fill="auto"/>
        <w:tabs>
          <w:tab w:pos="842" w:val="left"/>
        </w:tabs>
        <w:bidi w:val="0"/>
        <w:spacing w:before="0" w:after="0" w:line="273" w:lineRule="exact"/>
        <w:ind w:left="0" w:right="0" w:firstLine="440"/>
        <w:jc w:val="left"/>
      </w:pPr>
      <w:bookmarkStart w:id="1094" w:name="bookmark1094"/>
      <w:bookmarkEnd w:id="1094"/>
      <w:r>
        <w:rPr>
          <w:b/>
          <w:bCs/>
          <w:color w:val="000000"/>
          <w:spacing w:val="0"/>
          <w:w w:val="100"/>
          <w:position w:val="0"/>
        </w:rPr>
        <w:t>无形资产的后续计量</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本公司在取得无形资产时分析判断其使用寿命，划分为使用寿命有限和使用寿命不确定的无 形资产。</w:t>
      </w:r>
    </w:p>
    <w:p>
      <w:pPr>
        <w:pStyle w:val="Style16"/>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（一）使用寿命有限的无形资产</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2592"/>
        <w:gridCol w:w="1963"/>
        <w:gridCol w:w="4354"/>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预计使用寿命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依据</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剩余法定使用权</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5-10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参考能为公司带来经济利益的期限确定使用寿命</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每期末，对使用寿命有限的无形资产的使用寿命及摊销方法进行复核，如与原先估计数存在</w:t>
      </w:r>
    </w:p>
    <w:p>
      <w:pPr>
        <w:pStyle w:val="Style16"/>
        <w:keepNext w:val="0"/>
        <w:keepLines w:val="0"/>
        <w:widowControl w:val="0"/>
        <w:shd w:val="clear" w:color="auto" w:fill="auto"/>
        <w:bidi w:val="0"/>
        <w:spacing w:before="0" w:after="0" w:line="270" w:lineRule="exact"/>
        <w:ind w:left="0" w:right="0" w:firstLine="0"/>
        <w:jc w:val="both"/>
      </w:pPr>
      <w:r>
        <w:rPr>
          <w:color w:val="000000"/>
          <w:spacing w:val="0"/>
          <w:w w:val="100"/>
          <w:position w:val="0"/>
        </w:rPr>
        <w:t>差异的，进行相应的调整。</w:t>
      </w:r>
    </w:p>
    <w:p>
      <w:pPr>
        <w:pStyle w:val="Style16"/>
        <w:keepNext w:val="0"/>
        <w:keepLines w:val="0"/>
        <w:widowControl w:val="0"/>
        <w:shd w:val="clear" w:color="auto" w:fill="auto"/>
        <w:bidi w:val="0"/>
        <w:spacing w:before="0" w:after="0" w:line="270" w:lineRule="exact"/>
        <w:ind w:left="0" w:right="0" w:firstLine="440"/>
        <w:jc w:val="both"/>
      </w:pPr>
      <w:r>
        <w:rPr>
          <w:color w:val="000000"/>
          <w:spacing w:val="0"/>
          <w:w w:val="100"/>
          <w:position w:val="0"/>
        </w:rPr>
        <w:t>经复核，本期期末无形资产的使用寿命及摊销方法与以前估计未有不同。</w:t>
      </w:r>
    </w:p>
    <w:p>
      <w:pPr>
        <w:pStyle w:val="Style16"/>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对于使用寿命不确定的无形资产，在持有期间内不摊销，每期末对无形资产的寿命进行复核。 如果期末重新复核后仍为不确定的，在每个会计期间继续进行减值测试。</w:t>
      </w:r>
    </w:p>
    <w:p>
      <w:pPr>
        <w:pStyle w:val="Style16"/>
        <w:keepNext w:val="0"/>
        <w:keepLines w:val="0"/>
        <w:widowControl w:val="0"/>
        <w:numPr>
          <w:ilvl w:val="0"/>
          <w:numId w:val="87"/>
        </w:numPr>
        <w:shd w:val="clear" w:color="auto" w:fill="auto"/>
        <w:bidi w:val="0"/>
        <w:spacing w:before="0" w:after="0" w:line="270" w:lineRule="exact"/>
        <w:ind w:left="0" w:right="0" w:firstLine="440"/>
        <w:jc w:val="both"/>
      </w:pPr>
      <w:bookmarkStart w:id="1095" w:name="bookmark1095"/>
      <w:bookmarkEnd w:id="1095"/>
      <w:r>
        <w:rPr>
          <w:b/>
          <w:bCs/>
          <w:color w:val="000000"/>
          <w:spacing w:val="0"/>
          <w:w w:val="100"/>
          <w:position w:val="0"/>
        </w:rPr>
        <w:t>划分公司内部研究开发项目的研究阶段和开发阶段具体标准</w:t>
      </w:r>
    </w:p>
    <w:p>
      <w:pPr>
        <w:pStyle w:val="Style16"/>
        <w:keepNext w:val="0"/>
        <w:keepLines w:val="0"/>
        <w:widowControl w:val="0"/>
        <w:shd w:val="clear" w:color="auto" w:fill="auto"/>
        <w:bidi w:val="0"/>
        <w:spacing w:before="0" w:after="0" w:line="270"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16"/>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16"/>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内部研究开发项目研究阶段的支出，在发生时计入当期损益。</w:t>
      </w:r>
    </w:p>
    <w:p>
      <w:pPr>
        <w:pStyle w:val="Style35"/>
        <w:keepNext/>
        <w:keepLines/>
        <w:widowControl w:val="0"/>
        <w:numPr>
          <w:ilvl w:val="0"/>
          <w:numId w:val="79"/>
        </w:numPr>
        <w:shd w:val="clear" w:color="auto" w:fill="auto"/>
        <w:bidi w:val="0"/>
        <w:spacing w:before="0" w:line="273" w:lineRule="exact"/>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内部研究开发支出会计政策</w:t>
      </w:r>
      <w:bookmarkEnd w:id="1096"/>
      <w:bookmarkEnd w:id="1097"/>
      <w:bookmarkEnd w:id="1099"/>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内部研究开发项目开发阶段的支出，同时满足下列条件时确认为无形资产：</w:t>
      </w:r>
    </w:p>
    <w:p>
      <w:pPr>
        <w:pStyle w:val="Style16"/>
        <w:keepNext w:val="0"/>
        <w:keepLines w:val="0"/>
        <w:widowControl w:val="0"/>
        <w:numPr>
          <w:ilvl w:val="0"/>
          <w:numId w:val="89"/>
        </w:numPr>
        <w:shd w:val="clear" w:color="auto" w:fill="auto"/>
        <w:tabs>
          <w:tab w:pos="923" w:val="left"/>
        </w:tabs>
        <w:bidi w:val="0"/>
        <w:spacing w:before="0" w:after="0" w:line="274" w:lineRule="exact"/>
        <w:ind w:left="0" w:right="0" w:firstLine="440"/>
        <w:jc w:val="both"/>
      </w:pPr>
      <w:bookmarkStart w:id="1100" w:name="bookmark1100"/>
      <w:bookmarkEnd w:id="1100"/>
      <w:r>
        <w:rPr>
          <w:color w:val="000000"/>
          <w:spacing w:val="0"/>
          <w:w w:val="100"/>
          <w:position w:val="0"/>
        </w:rPr>
        <w:t>完成该无形资产以使其能够使用或出售在技术上具有可行性；</w:t>
      </w:r>
    </w:p>
    <w:p>
      <w:pPr>
        <w:pStyle w:val="Style16"/>
        <w:keepNext w:val="0"/>
        <w:keepLines w:val="0"/>
        <w:widowControl w:val="0"/>
        <w:numPr>
          <w:ilvl w:val="0"/>
          <w:numId w:val="89"/>
        </w:numPr>
        <w:shd w:val="clear" w:color="auto" w:fill="auto"/>
        <w:tabs>
          <w:tab w:pos="923" w:val="left"/>
        </w:tabs>
        <w:bidi w:val="0"/>
        <w:spacing w:before="0" w:after="0" w:line="274" w:lineRule="exact"/>
        <w:ind w:left="0" w:right="0" w:firstLine="440"/>
        <w:jc w:val="both"/>
      </w:pPr>
      <w:bookmarkStart w:id="1101" w:name="bookmark1101"/>
      <w:bookmarkEnd w:id="1101"/>
      <w:r>
        <w:rPr>
          <w:color w:val="000000"/>
          <w:spacing w:val="0"/>
          <w:w w:val="100"/>
          <w:position w:val="0"/>
        </w:rPr>
        <w:t>具有完成该无形资产并使用或出售的意图；</w:t>
      </w:r>
    </w:p>
    <w:p>
      <w:pPr>
        <w:pStyle w:val="Style16"/>
        <w:keepNext w:val="0"/>
        <w:keepLines w:val="0"/>
        <w:widowControl w:val="0"/>
        <w:numPr>
          <w:ilvl w:val="0"/>
          <w:numId w:val="89"/>
        </w:numPr>
        <w:shd w:val="clear" w:color="auto" w:fill="auto"/>
        <w:tabs>
          <w:tab w:pos="1021" w:val="left"/>
        </w:tabs>
        <w:bidi w:val="0"/>
        <w:spacing w:before="0" w:after="0" w:line="274" w:lineRule="exact"/>
        <w:ind w:left="0" w:right="0" w:firstLine="440"/>
        <w:jc w:val="both"/>
      </w:pPr>
      <w:bookmarkStart w:id="1102" w:name="bookmark1102"/>
      <w:bookmarkEnd w:id="1102"/>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16"/>
        <w:keepNext w:val="0"/>
        <w:keepLines w:val="0"/>
        <w:widowControl w:val="0"/>
        <w:numPr>
          <w:ilvl w:val="0"/>
          <w:numId w:val="89"/>
        </w:numPr>
        <w:shd w:val="clear" w:color="auto" w:fill="auto"/>
        <w:tabs>
          <w:tab w:pos="1002" w:val="left"/>
        </w:tabs>
        <w:bidi w:val="0"/>
        <w:spacing w:before="0" w:after="0" w:line="274" w:lineRule="exact"/>
        <w:ind w:left="0" w:right="0" w:firstLine="440"/>
        <w:jc w:val="both"/>
      </w:pPr>
      <w:bookmarkStart w:id="1103" w:name="bookmark1103"/>
      <w:bookmarkEnd w:id="1103"/>
      <w:r>
        <w:rPr>
          <w:color w:val="000000"/>
          <w:spacing w:val="0"/>
          <w:w w:val="100"/>
          <w:position w:val="0"/>
        </w:rPr>
        <w:t>有足够的技术、财务资源和其他资源支持，以完成该无形资产的开发，并有能力使用或 出售该无形资产；</w:t>
      </w:r>
    </w:p>
    <w:p>
      <w:pPr>
        <w:pStyle w:val="Style16"/>
        <w:keepNext w:val="0"/>
        <w:keepLines w:val="0"/>
        <w:widowControl w:val="0"/>
        <w:numPr>
          <w:ilvl w:val="0"/>
          <w:numId w:val="89"/>
        </w:numPr>
        <w:shd w:val="clear" w:color="auto" w:fill="auto"/>
        <w:tabs>
          <w:tab w:pos="923" w:val="left"/>
        </w:tabs>
        <w:bidi w:val="0"/>
        <w:spacing w:before="0" w:after="0" w:line="274" w:lineRule="exact"/>
        <w:ind w:left="0" w:right="0" w:firstLine="440"/>
        <w:jc w:val="both"/>
      </w:pPr>
      <w:bookmarkStart w:id="1104" w:name="bookmark1104"/>
      <w:bookmarkEnd w:id="1104"/>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35"/>
        <w:keepNext/>
        <w:keepLines/>
        <w:widowControl w:val="0"/>
        <w:numPr>
          <w:ilvl w:val="0"/>
          <w:numId w:val="61"/>
        </w:numPr>
        <w:shd w:val="clear" w:color="auto" w:fill="auto"/>
        <w:tabs>
          <w:tab w:pos="440" w:val="left"/>
        </w:tabs>
        <w:bidi w:val="0"/>
        <w:spacing w:before="0" w:line="273" w:lineRule="exact"/>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长期资产减值</w:t>
      </w:r>
      <w:bookmarkEnd w:id="1105"/>
      <w:bookmarkEnd w:id="1106"/>
      <w:bookmarkEnd w:id="1108"/>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35"/>
        <w:keepNext/>
        <w:keepLines/>
        <w:widowControl w:val="0"/>
        <w:numPr>
          <w:ilvl w:val="0"/>
          <w:numId w:val="61"/>
        </w:numPr>
        <w:shd w:val="clear" w:color="auto" w:fill="auto"/>
        <w:tabs>
          <w:tab w:pos="440" w:val="left"/>
        </w:tabs>
        <w:bidi w:val="0"/>
        <w:spacing w:before="0" w:line="273" w:lineRule="exact"/>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长期待摊费用</w:t>
      </w:r>
      <w:bookmarkEnd w:id="1109"/>
      <w:bookmarkEnd w:id="1110"/>
      <w:bookmarkEnd w:id="1112"/>
    </w:p>
    <w:p>
      <w:pPr>
        <w:pStyle w:val="Style16"/>
        <w:keepNext w:val="0"/>
        <w:keepLines w:val="0"/>
        <w:widowControl w:val="0"/>
        <w:shd w:val="clear" w:color="auto" w:fill="auto"/>
        <w:bidi w:val="0"/>
        <w:spacing w:before="0" w:after="6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40" w:line="240" w:lineRule="auto"/>
        <w:ind w:left="0" w:right="0" w:firstLine="440"/>
        <w:jc w:val="both"/>
      </w:pPr>
      <w:r>
        <w:rPr>
          <w:color w:val="000000"/>
          <w:spacing w:val="0"/>
          <w:w w:val="100"/>
          <w:position w:val="0"/>
        </w:rPr>
        <w:t>(一)摊销方法</w:t>
      </w:r>
    </w:p>
    <w:p>
      <w:pPr>
        <w:pStyle w:val="Style16"/>
        <w:keepNext w:val="0"/>
        <w:keepLines w:val="0"/>
        <w:widowControl w:val="0"/>
        <w:shd w:val="clear" w:color="auto" w:fill="auto"/>
        <w:bidi w:val="0"/>
        <w:spacing w:before="0" w:after="40" w:line="240" w:lineRule="auto"/>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项费用。长期待摊费用在受益期内按直线法分期摊销。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(二)摊销年限</w:t>
      </w:r>
    </w:p>
    <w:tbl>
      <w:tblPr>
        <w:tblOverlap w:val="never"/>
        <w:jc w:val="center"/>
        <w:tblLayout w:type="fixed"/>
      </w:tblPr>
      <w:tblGrid>
        <w:gridCol w:w="2856"/>
        <w:gridCol w:w="3677"/>
        <w:gridCol w:w="2021"/>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类别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摊销年限</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rFonts w:ascii="SimHei" w:eastAsia="SimHei" w:hAnsi="SimHei" w:cs="SimHei"/>
                <w:color w:val="000000"/>
                <w:spacing w:val="0"/>
                <w:w w:val="100"/>
                <w:position w:val="0"/>
                <w:sz w:val="18"/>
                <w:szCs w:val="18"/>
              </w:rPr>
              <w:t>备注</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r>
      <w:tr>
        <w:trPr>
          <w:trHeight w:val="49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船舶坞修支出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按两次坞修间隔时间与</w:t>
            </w:r>
            <w:r>
              <w:rPr>
                <w:color w:val="000000"/>
                <w:spacing w:val="0"/>
                <w:w w:val="100"/>
                <w:position w:val="0"/>
                <w:sz w:val="16"/>
                <w:szCs w:val="16"/>
              </w:rPr>
              <w:t>30</w:t>
            </w:r>
            <w:r>
              <w:rPr>
                <w:color w:val="000000"/>
                <w:spacing w:val="0"/>
                <w:w w:val="100"/>
                <w:position w:val="0"/>
                <w:sz w:val="17"/>
                <w:szCs w:val="17"/>
              </w:rPr>
              <w:t>个月孰短摊 销</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r>
    </w:tbl>
    <w:p>
      <w:pPr>
        <w:widowControl w:val="0"/>
        <w:spacing w:after="319" w:line="1" w:lineRule="exact"/>
      </w:pPr>
    </w:p>
    <w:p>
      <w:pPr>
        <w:pStyle w:val="Style35"/>
        <w:keepNext/>
        <w:keepLines/>
        <w:widowControl w:val="0"/>
        <w:numPr>
          <w:ilvl w:val="0"/>
          <w:numId w:val="61"/>
        </w:numPr>
        <w:shd w:val="clear" w:color="auto" w:fill="auto"/>
        <w:tabs>
          <w:tab w:pos="440" w:val="left"/>
        </w:tabs>
        <w:bidi w:val="0"/>
        <w:spacing w:before="0" w:after="40" w:line="274" w:lineRule="exact"/>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合同负债</w:t>
      </w:r>
      <w:bookmarkEnd w:id="1113"/>
      <w:bookmarkEnd w:id="1114"/>
      <w:bookmarkEnd w:id="1116"/>
    </w:p>
    <w:p>
      <w:pPr>
        <w:pStyle w:val="Style35"/>
        <w:keepNext/>
        <w:keepLines/>
        <w:widowControl w:val="0"/>
        <w:numPr>
          <w:ilvl w:val="0"/>
          <w:numId w:val="91"/>
        </w:numPr>
        <w:shd w:val="clear" w:color="auto" w:fill="auto"/>
        <w:bidi w:val="0"/>
        <w:spacing w:before="0" w:after="40" w:line="274" w:lineRule="exact"/>
        <w:ind w:left="0" w:right="0" w:firstLine="0"/>
        <w:jc w:val="left"/>
      </w:pPr>
      <w:bookmarkStart w:id="1113" w:name="bookmark1113"/>
      <w:bookmarkStart w:id="1114" w:name="bookmark1114"/>
      <w:bookmarkStart w:id="1117" w:name="bookmark1117"/>
      <w:bookmarkStart w:id="1118" w:name="bookmark1118"/>
      <w:bookmarkEnd w:id="1117"/>
      <w:r>
        <w:rPr>
          <w:color w:val="000000"/>
          <w:spacing w:val="0"/>
          <w:w w:val="100"/>
          <w:position w:val="0"/>
        </w:rPr>
        <w:t>.</w:t>
      </w:r>
      <w:r>
        <w:rPr>
          <w:color w:val="000000"/>
          <w:spacing w:val="0"/>
          <w:w w:val="100"/>
          <w:position w:val="0"/>
        </w:rPr>
        <w:t>合同负债的确认方法</w:t>
      </w:r>
      <w:bookmarkEnd w:id="1113"/>
      <w:bookmarkEnd w:id="1114"/>
      <w:bookmarkEnd w:id="1118"/>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5"/>
        <w:keepNext/>
        <w:keepLines/>
        <w:widowControl w:val="0"/>
        <w:numPr>
          <w:ilvl w:val="0"/>
          <w:numId w:val="61"/>
        </w:numPr>
        <w:shd w:val="clear" w:color="auto" w:fill="auto"/>
        <w:tabs>
          <w:tab w:pos="440" w:val="left"/>
        </w:tabs>
        <w:bidi w:val="0"/>
        <w:spacing w:before="0" w:after="40" w:line="274" w:lineRule="exact"/>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职工薪酬</w:t>
      </w:r>
      <w:bookmarkEnd w:id="1119"/>
      <w:bookmarkEnd w:id="1120"/>
      <w:bookmarkEnd w:id="1122"/>
    </w:p>
    <w:p>
      <w:pPr>
        <w:pStyle w:val="Style35"/>
        <w:keepNext/>
        <w:keepLines/>
        <w:widowControl w:val="0"/>
        <w:numPr>
          <w:ilvl w:val="0"/>
          <w:numId w:val="93"/>
        </w:numPr>
        <w:shd w:val="clear" w:color="auto" w:fill="auto"/>
        <w:tabs>
          <w:tab w:pos="430" w:val="left"/>
        </w:tabs>
        <w:bidi w:val="0"/>
        <w:spacing w:before="0" w:after="40" w:line="274" w:lineRule="exact"/>
        <w:ind w:left="0" w:right="0" w:firstLine="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w:t>
      </w:r>
      <w:r>
        <w:rPr>
          <w:color w:val="000000"/>
          <w:spacing w:val="0"/>
          <w:w w:val="100"/>
          <w:position w:val="0"/>
        </w:rPr>
        <w:t>短期薪酬的会计处理方法</w:t>
      </w:r>
      <w:bookmarkEnd w:id="1119"/>
      <w:bookmarkEnd w:id="1120"/>
      <w:bookmarkEnd w:id="1124"/>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35"/>
        <w:keepNext/>
        <w:keepLines/>
        <w:widowControl w:val="0"/>
        <w:numPr>
          <w:ilvl w:val="0"/>
          <w:numId w:val="93"/>
        </w:numPr>
        <w:shd w:val="clear" w:color="auto" w:fill="auto"/>
        <w:tabs>
          <w:tab w:pos="430" w:val="left"/>
        </w:tabs>
        <w:bidi w:val="0"/>
        <w:spacing w:before="0" w:after="40" w:line="274" w:lineRule="exact"/>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w:t>
      </w:r>
      <w:r>
        <w:rPr>
          <w:color w:val="000000"/>
          <w:spacing w:val="0"/>
          <w:w w:val="100"/>
          <w:position w:val="0"/>
        </w:rPr>
        <w:t>离职后福利的会计处理方法</w:t>
      </w:r>
      <w:bookmarkEnd w:id="1125"/>
      <w:bookmarkEnd w:id="1126"/>
      <w:bookmarkEnd w:id="1128"/>
    </w:p>
    <w:p>
      <w:pPr>
        <w:pStyle w:val="Style16"/>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0" w:line="277"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16"/>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本公司的离职后福利计划分类为设定提存计划和设定受益计划。</w:t>
      </w:r>
    </w:p>
    <w:p>
      <w:pPr>
        <w:pStyle w:val="Style16"/>
        <w:keepNext w:val="0"/>
        <w:keepLines w:val="0"/>
        <w:widowControl w:val="0"/>
        <w:shd w:val="clear" w:color="auto" w:fill="auto"/>
        <w:bidi w:val="0"/>
        <w:spacing w:before="0" w:after="0" w:line="277"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16"/>
        <w:keepNext w:val="0"/>
        <w:keepLines w:val="0"/>
        <w:widowControl w:val="0"/>
        <w:shd w:val="clear" w:color="auto" w:fill="auto"/>
        <w:bidi w:val="0"/>
        <w:spacing w:before="0" w:after="320" w:line="277"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5"/>
        <w:keepNext/>
        <w:keepLines/>
        <w:widowControl w:val="0"/>
        <w:numPr>
          <w:ilvl w:val="0"/>
          <w:numId w:val="93"/>
        </w:numPr>
        <w:shd w:val="clear" w:color="auto" w:fill="auto"/>
        <w:tabs>
          <w:tab w:pos="430" w:val="left"/>
        </w:tabs>
        <w:bidi w:val="0"/>
        <w:spacing w:before="0" w:after="40" w:line="274"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w:t>
      </w:r>
      <w:r>
        <w:rPr>
          <w:color w:val="000000"/>
          <w:spacing w:val="0"/>
          <w:w w:val="100"/>
          <w:position w:val="0"/>
        </w:rPr>
        <w:t>辞退福利的会计处理方法</w:t>
      </w:r>
      <w:bookmarkEnd w:id="1129"/>
      <w:bookmarkEnd w:id="1130"/>
      <w:bookmarkEnd w:id="1132"/>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1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本公司向接受内部退休安排的职工提供内退福利。内退福利是指，向未达到国家规定的退休 年龄、经本公司管理层批准自愿退出工作岗位的职工支付的工资及为其缴纳的社会保险费等。本 公司自内部退休安排开始之日起至职工达到正常退休年龄止，向内退职工支付内部退养福利。对 于内退福利，本公司比照辞退福利进行会计处理，在符合辞退福利相关确认条件时，将自职工停 止提供服务日至正常退休日期间拟支付的内退职工工资和缴纳的社会保险费等，确认为负债，一 次性计入当期损益。内退福利的精算假设变化及福利标准调整引起的差异于发生时计入当期损益。</w:t>
      </w:r>
    </w:p>
    <w:p>
      <w:pPr>
        <w:pStyle w:val="Style35"/>
        <w:keepNext/>
        <w:keepLines/>
        <w:widowControl w:val="0"/>
        <w:numPr>
          <w:ilvl w:val="0"/>
          <w:numId w:val="93"/>
        </w:numPr>
        <w:shd w:val="clear" w:color="auto" w:fill="auto"/>
        <w:tabs>
          <w:tab w:pos="430" w:val="left"/>
        </w:tabs>
        <w:bidi w:val="0"/>
        <w:spacing w:before="0" w:after="40" w:line="274" w:lineRule="exact"/>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w:t>
      </w:r>
      <w:r>
        <w:rPr>
          <w:color w:val="000000"/>
          <w:spacing w:val="0"/>
          <w:w w:val="100"/>
          <w:position w:val="0"/>
        </w:rPr>
        <w:t>其他长期职工福利的会计处理方法</w:t>
      </w:r>
      <w:bookmarkEnd w:id="1133"/>
      <w:bookmarkEnd w:id="1134"/>
      <w:bookmarkEnd w:id="1136"/>
    </w:p>
    <w:p>
      <w:pPr>
        <w:pStyle w:val="Style1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1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对符合设定提存计划条件的其他长期职工福利，在职工为本公司提供服务的会计期间，将应 缴存金额确认为负债，并计入当期损益或相关资产成本；除上述情形外的其他长期职工福利，在 资产负债表日由独立精算师使用预期累计福利单位法进行精算，将设定受益计划产生的福利义务 归属于职工提供服务的期间，并计入当期损益或相关资产成本。</w:t>
      </w:r>
    </w:p>
    <w:p>
      <w:pPr>
        <w:pStyle w:val="Style35"/>
        <w:keepNext/>
        <w:keepLines/>
        <w:widowControl w:val="0"/>
        <w:numPr>
          <w:ilvl w:val="0"/>
          <w:numId w:val="61"/>
        </w:numPr>
        <w:shd w:val="clear" w:color="auto" w:fill="auto"/>
        <w:tabs>
          <w:tab w:pos="440" w:val="left"/>
        </w:tabs>
        <w:bidi w:val="0"/>
        <w:spacing w:before="0" w:line="274" w:lineRule="exact"/>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租赁负债</w:t>
      </w:r>
      <w:bookmarkEnd w:id="1137"/>
      <w:bookmarkEnd w:id="1138"/>
      <w:bookmarkEnd w:id="1140"/>
    </w:p>
    <w:p>
      <w:pPr>
        <w:pStyle w:val="Style16"/>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本公司对租赁负债按照租赁期开始日尚未支付的租赁付款额的现值进行初始计量。在计算租 赁付款额的现值时，本公司采用租赁内含利率作为折现率；无法确定租赁内含利率的，采用本公 司增量借款利率作为折现率。租赁付款额包括：</w:t>
      </w:r>
    </w:p>
    <w:p>
      <w:pPr>
        <w:pStyle w:val="Style16"/>
        <w:keepNext w:val="0"/>
        <w:keepLines w:val="0"/>
        <w:widowControl w:val="0"/>
        <w:shd w:val="clear" w:color="auto" w:fill="auto"/>
        <w:tabs>
          <w:tab w:pos="923" w:val="left"/>
        </w:tabs>
        <w:bidi w:val="0"/>
        <w:spacing w:before="0" w:after="0" w:line="281" w:lineRule="exact"/>
        <w:ind w:left="0" w:right="0" w:firstLine="440"/>
        <w:jc w:val="both"/>
      </w:pPr>
      <w:bookmarkStart w:id="1141" w:name="bookmark1141"/>
      <w:r>
        <w:rPr>
          <w:color w:val="000000"/>
          <w:spacing w:val="0"/>
          <w:w w:val="100"/>
          <w:position w:val="0"/>
          <w:sz w:val="18"/>
          <w:szCs w:val="18"/>
        </w:rPr>
        <w:t>（</w:t>
      </w:r>
      <w:bookmarkEnd w:id="1141"/>
      <w:r>
        <w:rPr>
          <w:color w:val="000000"/>
          <w:spacing w:val="0"/>
          <w:w w:val="100"/>
          <w:position w:val="0"/>
          <w:sz w:val="18"/>
          <w:szCs w:val="18"/>
        </w:rPr>
        <w:t>1）</w:t>
        <w:tab/>
      </w:r>
      <w:r>
        <w:rPr>
          <w:color w:val="000000"/>
          <w:spacing w:val="0"/>
          <w:w w:val="100"/>
          <w:position w:val="0"/>
        </w:rPr>
        <w:t>扣除租赁激励相关金额后的固定付款额及实质固定付款额；</w:t>
      </w:r>
    </w:p>
    <w:p>
      <w:pPr>
        <w:pStyle w:val="Style16"/>
        <w:keepNext w:val="0"/>
        <w:keepLines w:val="0"/>
        <w:widowControl w:val="0"/>
        <w:shd w:val="clear" w:color="auto" w:fill="auto"/>
        <w:tabs>
          <w:tab w:pos="923" w:val="left"/>
        </w:tabs>
        <w:bidi w:val="0"/>
        <w:spacing w:before="0" w:after="0" w:line="281" w:lineRule="exact"/>
        <w:ind w:left="0" w:right="0" w:firstLine="440"/>
        <w:jc w:val="both"/>
      </w:pPr>
      <w:bookmarkStart w:id="1142" w:name="bookmark1142"/>
      <w:r>
        <w:rPr>
          <w:color w:val="000000"/>
          <w:spacing w:val="0"/>
          <w:w w:val="100"/>
          <w:position w:val="0"/>
          <w:sz w:val="18"/>
          <w:szCs w:val="18"/>
        </w:rPr>
        <w:t>（</w:t>
      </w:r>
      <w:bookmarkEnd w:id="1142"/>
      <w:r>
        <w:rPr>
          <w:color w:val="000000"/>
          <w:spacing w:val="0"/>
          <w:w w:val="100"/>
          <w:position w:val="0"/>
          <w:sz w:val="18"/>
          <w:szCs w:val="18"/>
        </w:rPr>
        <w:t>2）</w:t>
        <w:tab/>
      </w:r>
      <w:r>
        <w:rPr>
          <w:color w:val="000000"/>
          <w:spacing w:val="0"/>
          <w:w w:val="100"/>
          <w:position w:val="0"/>
        </w:rPr>
        <w:t>取决于指数或比率的可变租赁付款额；</w:t>
      </w:r>
    </w:p>
    <w:p>
      <w:pPr>
        <w:pStyle w:val="Style16"/>
        <w:keepNext w:val="0"/>
        <w:keepLines w:val="0"/>
        <w:widowControl w:val="0"/>
        <w:shd w:val="clear" w:color="auto" w:fill="auto"/>
        <w:tabs>
          <w:tab w:pos="923" w:val="left"/>
        </w:tabs>
        <w:bidi w:val="0"/>
        <w:spacing w:before="0" w:after="0" w:line="281" w:lineRule="exact"/>
        <w:ind w:left="0" w:right="0" w:firstLine="440"/>
        <w:jc w:val="both"/>
      </w:pPr>
      <w:bookmarkStart w:id="1143" w:name="bookmark1143"/>
      <w:r>
        <w:rPr>
          <w:color w:val="000000"/>
          <w:spacing w:val="0"/>
          <w:w w:val="100"/>
          <w:position w:val="0"/>
          <w:sz w:val="18"/>
          <w:szCs w:val="18"/>
        </w:rPr>
        <w:t>（</w:t>
      </w:r>
      <w:bookmarkEnd w:id="1143"/>
      <w:r>
        <w:rPr>
          <w:color w:val="000000"/>
          <w:spacing w:val="0"/>
          <w:w w:val="100"/>
          <w:position w:val="0"/>
          <w:sz w:val="18"/>
          <w:szCs w:val="18"/>
        </w:rPr>
        <w:t>3）</w:t>
        <w:tab/>
      </w:r>
      <w:r>
        <w:rPr>
          <w:color w:val="000000"/>
          <w:spacing w:val="0"/>
          <w:w w:val="100"/>
          <w:position w:val="0"/>
        </w:rPr>
        <w:t>在本公司合理确定将行使该选择权的情况下，租赁付款额包括购买选择权的行权价格;</w:t>
      </w:r>
    </w:p>
    <w:p>
      <w:pPr>
        <w:pStyle w:val="Style16"/>
        <w:keepNext w:val="0"/>
        <w:keepLines w:val="0"/>
        <w:widowControl w:val="0"/>
        <w:shd w:val="clear" w:color="auto" w:fill="auto"/>
        <w:tabs>
          <w:tab w:pos="1021" w:val="left"/>
        </w:tabs>
        <w:bidi w:val="0"/>
        <w:spacing w:before="0" w:after="0" w:line="281" w:lineRule="exact"/>
        <w:ind w:left="0" w:right="0" w:firstLine="440"/>
        <w:jc w:val="both"/>
      </w:pPr>
      <w:bookmarkStart w:id="1144" w:name="bookmark1144"/>
      <w:r>
        <w:rPr>
          <w:color w:val="000000"/>
          <w:spacing w:val="0"/>
          <w:w w:val="100"/>
          <w:position w:val="0"/>
          <w:sz w:val="18"/>
          <w:szCs w:val="18"/>
        </w:rPr>
        <w:t>（</w:t>
      </w:r>
      <w:bookmarkEnd w:id="1144"/>
      <w:r>
        <w:rPr>
          <w:color w:val="000000"/>
          <w:spacing w:val="0"/>
          <w:w w:val="100"/>
          <w:position w:val="0"/>
          <w:sz w:val="18"/>
          <w:szCs w:val="18"/>
        </w:rPr>
        <w:t>4）</w:t>
        <w:tab/>
      </w:r>
      <w:r>
        <w:rPr>
          <w:color w:val="000000"/>
          <w:spacing w:val="0"/>
          <w:w w:val="100"/>
          <w:position w:val="0"/>
        </w:rPr>
        <w:t>在租赁期反映出本公司将行使终止租赁选择权的情况下，租赁付款额包括行使终止租赁 选择权需支付的款项；</w:t>
      </w:r>
    </w:p>
    <w:p>
      <w:pPr>
        <w:pStyle w:val="Style16"/>
        <w:keepNext w:val="0"/>
        <w:keepLines w:val="0"/>
        <w:widowControl w:val="0"/>
        <w:shd w:val="clear" w:color="auto" w:fill="auto"/>
        <w:tabs>
          <w:tab w:pos="923" w:val="left"/>
        </w:tabs>
        <w:bidi w:val="0"/>
        <w:spacing w:before="0" w:after="0" w:line="281" w:lineRule="exact"/>
        <w:ind w:left="0" w:right="0" w:firstLine="440"/>
        <w:jc w:val="both"/>
      </w:pPr>
      <w:bookmarkStart w:id="1145" w:name="bookmark1145"/>
      <w:r>
        <w:rPr>
          <w:color w:val="000000"/>
          <w:spacing w:val="0"/>
          <w:w w:val="100"/>
          <w:position w:val="0"/>
          <w:sz w:val="18"/>
          <w:szCs w:val="18"/>
        </w:rPr>
        <w:t>（</w:t>
      </w:r>
      <w:bookmarkEnd w:id="1145"/>
      <w:r>
        <w:rPr>
          <w:color w:val="000000"/>
          <w:spacing w:val="0"/>
          <w:w w:val="100"/>
          <w:position w:val="0"/>
          <w:sz w:val="18"/>
          <w:szCs w:val="18"/>
        </w:rPr>
        <w:t>5）</w:t>
        <w:tab/>
      </w:r>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本公司按照固定的折现率计算租赁负债在租赁期内各期间的利息费用，并计入当期损益或相 关资产成本。</w:t>
      </w:r>
    </w:p>
    <w:p>
      <w:pPr>
        <w:pStyle w:val="Style16"/>
        <w:keepNext w:val="0"/>
        <w:keepLines w:val="0"/>
        <w:widowControl w:val="0"/>
        <w:shd w:val="clear" w:color="auto" w:fill="auto"/>
        <w:bidi w:val="0"/>
        <w:spacing w:before="0" w:after="320" w:line="281"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35"/>
        <w:keepNext/>
        <w:keepLines/>
        <w:widowControl w:val="0"/>
        <w:numPr>
          <w:ilvl w:val="0"/>
          <w:numId w:val="61"/>
        </w:numPr>
        <w:shd w:val="clear" w:color="auto" w:fill="auto"/>
        <w:tabs>
          <w:tab w:pos="440" w:val="left"/>
        </w:tabs>
        <w:bidi w:val="0"/>
        <w:spacing w:before="0" w:line="274" w:lineRule="exact"/>
        <w:ind w:left="0" w:right="0" w:firstLine="0"/>
        <w:jc w:val="both"/>
      </w:pPr>
      <w:bookmarkStart w:id="1146" w:name="bookmark1146"/>
      <w:bookmarkStart w:id="1147" w:name="bookmark1147"/>
      <w:bookmarkStart w:id="1148" w:name="bookmark1148"/>
      <w:bookmarkStart w:id="1149" w:name="bookmark1149"/>
      <w:bookmarkEnd w:id="1148"/>
      <w:r>
        <w:rPr>
          <w:color w:val="000000"/>
          <w:spacing w:val="0"/>
          <w:w w:val="100"/>
          <w:position w:val="0"/>
        </w:rPr>
        <w:t>预计负债</w:t>
      </w:r>
      <w:bookmarkEnd w:id="1146"/>
      <w:bookmarkEnd w:id="1147"/>
      <w:bookmarkEnd w:id="1149"/>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34" w:val="left"/>
        </w:tabs>
        <w:bidi w:val="0"/>
        <w:spacing w:before="0" w:after="0" w:line="274" w:lineRule="exact"/>
        <w:ind w:left="0" w:right="0" w:firstLine="440"/>
        <w:jc w:val="left"/>
      </w:pPr>
      <w:bookmarkStart w:id="1150" w:name="bookmark1150"/>
      <w:r>
        <w:rPr>
          <w:b/>
          <w:bCs/>
          <w:color w:val="000000"/>
          <w:spacing w:val="0"/>
          <w:w w:val="100"/>
          <w:position w:val="0"/>
        </w:rPr>
        <w:t>（</w:t>
      </w:r>
      <w:bookmarkEnd w:id="1150"/>
      <w:r>
        <w:rPr>
          <w:b/>
          <w:bCs/>
          <w:color w:val="000000"/>
          <w:spacing w:val="0"/>
          <w:w w:val="100"/>
          <w:position w:val="0"/>
        </w:rPr>
        <w:t>一）</w:t>
        <w:tab/>
        <w:t>预计负债的确认标准</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与或有事项相关的义务同时满足下列条件时，本公司确认为预计负债：</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该义务是本公司承担的现时义务；</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履行该义务很可能导致经济利益流出本公司；</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该义务的金额能够可靠地计量。</w:t>
      </w:r>
    </w:p>
    <w:p>
      <w:pPr>
        <w:pStyle w:val="Style16"/>
        <w:keepNext w:val="0"/>
        <w:keepLines w:val="0"/>
        <w:widowControl w:val="0"/>
        <w:shd w:val="clear" w:color="auto" w:fill="auto"/>
        <w:tabs>
          <w:tab w:pos="1038" w:val="left"/>
        </w:tabs>
        <w:bidi w:val="0"/>
        <w:spacing w:before="0" w:after="0" w:line="274" w:lineRule="exact"/>
        <w:ind w:left="0" w:right="0" w:firstLine="440"/>
        <w:jc w:val="left"/>
      </w:pPr>
      <w:bookmarkStart w:id="1151" w:name="bookmark1151"/>
      <w:r>
        <w:rPr>
          <w:b/>
          <w:bCs/>
          <w:color w:val="000000"/>
          <w:spacing w:val="0"/>
          <w:w w:val="100"/>
          <w:position w:val="0"/>
        </w:rPr>
        <w:t>（</w:t>
      </w:r>
      <w:bookmarkEnd w:id="1151"/>
      <w:r>
        <w:rPr>
          <w:b/>
          <w:bCs/>
          <w:color w:val="000000"/>
          <w:spacing w:val="0"/>
          <w:w w:val="100"/>
          <w:position w:val="0"/>
        </w:rPr>
        <w:t>二）</w:t>
        <w:tab/>
        <w:t>预计负债的计量方法</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最佳估计数分别以下情况处理：</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16"/>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35"/>
        <w:keepNext/>
        <w:keepLines/>
        <w:widowControl w:val="0"/>
        <w:numPr>
          <w:ilvl w:val="0"/>
          <w:numId w:val="61"/>
        </w:numPr>
        <w:shd w:val="clear" w:color="auto" w:fill="auto"/>
        <w:tabs>
          <w:tab w:pos="440" w:val="left"/>
        </w:tabs>
        <w:bidi w:val="0"/>
        <w:spacing w:before="0" w:line="274" w:lineRule="exact"/>
        <w:ind w:left="0" w:right="0" w:firstLine="0"/>
        <w:jc w:val="both"/>
      </w:pPr>
      <w:bookmarkStart w:id="1152" w:name="bookmark1152"/>
      <w:bookmarkStart w:id="1153" w:name="bookmark1153"/>
      <w:bookmarkStart w:id="1154" w:name="bookmark1154"/>
      <w:bookmarkStart w:id="1155" w:name="bookmark1155"/>
      <w:bookmarkEnd w:id="1154"/>
      <w:r>
        <w:rPr>
          <w:color w:val="000000"/>
          <w:spacing w:val="0"/>
          <w:w w:val="100"/>
          <w:position w:val="0"/>
        </w:rPr>
        <w:t>股份支付</w:t>
      </w:r>
      <w:bookmarkEnd w:id="1152"/>
      <w:bookmarkEnd w:id="1153"/>
      <w:bookmarkEnd w:id="1155"/>
    </w:p>
    <w:p>
      <w:pPr>
        <w:pStyle w:val="Style16"/>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34" w:val="left"/>
        </w:tabs>
        <w:bidi w:val="0"/>
        <w:spacing w:before="0" w:after="0" w:line="271" w:lineRule="exact"/>
        <w:ind w:left="0" w:right="0" w:firstLine="440"/>
        <w:jc w:val="both"/>
      </w:pPr>
      <w:bookmarkStart w:id="1156" w:name="bookmark1156"/>
      <w:r>
        <w:rPr>
          <w:b/>
          <w:bCs/>
          <w:color w:val="000000"/>
          <w:spacing w:val="0"/>
          <w:w w:val="100"/>
          <w:position w:val="0"/>
        </w:rPr>
        <w:t>（</w:t>
      </w:r>
      <w:bookmarkEnd w:id="1156"/>
      <w:r>
        <w:rPr>
          <w:b/>
          <w:bCs/>
          <w:color w:val="000000"/>
          <w:spacing w:val="0"/>
          <w:w w:val="100"/>
          <w:position w:val="0"/>
        </w:rPr>
        <w:t>一）</w:t>
        <w:tab/>
        <w:t>股份支付的种类</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本公司的股份支付分为以权益结算的股份支付和以现金结算的股份支付。</w:t>
      </w:r>
    </w:p>
    <w:p>
      <w:pPr>
        <w:pStyle w:val="Style16"/>
        <w:keepNext w:val="0"/>
        <w:keepLines w:val="0"/>
        <w:widowControl w:val="0"/>
        <w:shd w:val="clear" w:color="auto" w:fill="auto"/>
        <w:tabs>
          <w:tab w:pos="1038" w:val="left"/>
        </w:tabs>
        <w:bidi w:val="0"/>
        <w:spacing w:before="0" w:after="0" w:line="271" w:lineRule="exact"/>
        <w:ind w:left="0" w:right="0" w:firstLine="440"/>
        <w:jc w:val="both"/>
      </w:pPr>
      <w:bookmarkStart w:id="1157" w:name="bookmark1157"/>
      <w:r>
        <w:rPr>
          <w:b/>
          <w:bCs/>
          <w:color w:val="000000"/>
          <w:spacing w:val="0"/>
          <w:w w:val="100"/>
          <w:position w:val="0"/>
        </w:rPr>
        <w:t>（</w:t>
      </w:r>
      <w:bookmarkEnd w:id="1157"/>
      <w:r>
        <w:rPr>
          <w:b/>
          <w:bCs/>
          <w:color w:val="000000"/>
          <w:spacing w:val="0"/>
          <w:w w:val="100"/>
          <w:position w:val="0"/>
        </w:rPr>
        <w:t>二）</w:t>
        <w:tab/>
        <w:t>权益工具公允价值的确定方法</w:t>
      </w:r>
    </w:p>
    <w:p>
      <w:pPr>
        <w:pStyle w:val="Style16"/>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期权的有效期；</w:t>
      </w:r>
      <w:r>
        <w:rPr>
          <w:color w:val="000000"/>
          <w:spacing w:val="0"/>
          <w:w w:val="100"/>
          <w:position w:val="0"/>
          <w:sz w:val="18"/>
          <w:szCs w:val="18"/>
        </w:rPr>
        <w:t>（3）</w:t>
      </w:r>
      <w:r>
        <w:rPr>
          <w:color w:val="000000"/>
          <w:spacing w:val="0"/>
          <w:w w:val="100"/>
          <w:position w:val="0"/>
        </w:rPr>
        <w:t>标的股份的现行价格;</w:t>
      </w:r>
    </w:p>
    <w:p>
      <w:pPr>
        <w:pStyle w:val="Style16"/>
        <w:keepNext w:val="0"/>
        <w:keepLines w:val="0"/>
        <w:widowControl w:val="0"/>
        <w:shd w:val="clear" w:color="auto" w:fill="auto"/>
        <w:bidi w:val="0"/>
        <w:spacing w:before="0" w:after="60" w:line="271" w:lineRule="exact"/>
        <w:ind w:left="0" w:right="0" w:firstLine="0"/>
        <w:jc w:val="left"/>
      </w:pPr>
      <w:bookmarkStart w:id="1158" w:name="bookmark1158"/>
      <w:r>
        <w:rPr>
          <w:color w:val="000000"/>
          <w:spacing w:val="0"/>
          <w:w w:val="100"/>
          <w:position w:val="0"/>
          <w:sz w:val="18"/>
          <w:szCs w:val="18"/>
        </w:rPr>
        <w:t>（</w:t>
      </w:r>
      <w:bookmarkEnd w:id="1158"/>
      <w:r>
        <w:rPr>
          <w:color w:val="000000"/>
          <w:spacing w:val="0"/>
          <w:w w:val="100"/>
          <w:position w:val="0"/>
          <w:sz w:val="18"/>
          <w:szCs w:val="18"/>
        </w:rPr>
        <w:t>4）</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16"/>
        <w:keepNext w:val="0"/>
        <w:keepLines w:val="0"/>
        <w:widowControl w:val="0"/>
        <w:shd w:val="clear" w:color="auto" w:fill="auto"/>
        <w:tabs>
          <w:tab w:pos="1028" w:val="left"/>
        </w:tabs>
        <w:bidi w:val="0"/>
        <w:spacing w:before="0" w:after="0" w:line="273" w:lineRule="exact"/>
        <w:ind w:left="0" w:right="0" w:firstLine="440"/>
        <w:jc w:val="both"/>
      </w:pPr>
      <w:bookmarkStart w:id="1159" w:name="bookmark1159"/>
      <w:r>
        <w:rPr>
          <w:b/>
          <w:bCs/>
          <w:color w:val="000000"/>
          <w:spacing w:val="0"/>
          <w:w w:val="100"/>
          <w:position w:val="0"/>
        </w:rPr>
        <w:t>（</w:t>
      </w:r>
      <w:bookmarkEnd w:id="1159"/>
      <w:r>
        <w:rPr>
          <w:b/>
          <w:bCs/>
          <w:color w:val="000000"/>
          <w:spacing w:val="0"/>
          <w:w w:val="100"/>
          <w:position w:val="0"/>
        </w:rPr>
        <w:t>三）</w:t>
        <w:tab/>
        <w:t>确定可行权权益工具最佳估计的依据</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16"/>
        <w:keepNext w:val="0"/>
        <w:keepLines w:val="0"/>
        <w:widowControl w:val="0"/>
        <w:shd w:val="clear" w:color="auto" w:fill="auto"/>
        <w:tabs>
          <w:tab w:pos="1028" w:val="left"/>
        </w:tabs>
        <w:bidi w:val="0"/>
        <w:spacing w:before="0" w:after="0" w:line="273" w:lineRule="exact"/>
        <w:ind w:left="0" w:right="0" w:firstLine="440"/>
        <w:jc w:val="both"/>
      </w:pPr>
      <w:bookmarkStart w:id="1160" w:name="bookmark1160"/>
      <w:r>
        <w:rPr>
          <w:b/>
          <w:bCs/>
          <w:color w:val="000000"/>
          <w:spacing w:val="0"/>
          <w:w w:val="100"/>
          <w:position w:val="0"/>
        </w:rPr>
        <w:t>（</w:t>
      </w:r>
      <w:bookmarkEnd w:id="1160"/>
      <w:r>
        <w:rPr>
          <w:b/>
          <w:bCs/>
          <w:color w:val="000000"/>
          <w:spacing w:val="0"/>
          <w:w w:val="100"/>
          <w:position w:val="0"/>
        </w:rPr>
        <w:t>四）</w:t>
        <w:tab/>
        <w:t>会计处理方法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16"/>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35"/>
        <w:keepNext/>
        <w:keepLines/>
        <w:widowControl w:val="0"/>
        <w:numPr>
          <w:ilvl w:val="0"/>
          <w:numId w:val="61"/>
        </w:numPr>
        <w:shd w:val="clear" w:color="auto" w:fill="auto"/>
        <w:tabs>
          <w:tab w:pos="430" w:val="left"/>
        </w:tabs>
        <w:bidi w:val="0"/>
        <w:spacing w:before="0" w:line="273" w:lineRule="exact"/>
        <w:ind w:left="0" w:right="0" w:firstLine="0"/>
        <w:jc w:val="both"/>
      </w:pPr>
      <w:bookmarkStart w:id="1161" w:name="bookmark1161"/>
      <w:bookmarkStart w:id="1162" w:name="bookmark1162"/>
      <w:bookmarkStart w:id="1163" w:name="bookmark1163"/>
      <w:bookmarkStart w:id="1164" w:name="bookmark1164"/>
      <w:bookmarkEnd w:id="1163"/>
      <w:r>
        <w:rPr>
          <w:color w:val="000000"/>
          <w:spacing w:val="0"/>
          <w:w w:val="100"/>
          <w:position w:val="0"/>
        </w:rPr>
        <w:t>优先股、永续债等其他金融工具</w:t>
      </w:r>
      <w:bookmarkEnd w:id="1161"/>
      <w:bookmarkEnd w:id="1162"/>
      <w:bookmarkEnd w:id="1164"/>
    </w:p>
    <w:p>
      <w:pPr>
        <w:pStyle w:val="Style16"/>
        <w:keepNext w:val="0"/>
        <w:keepLines w:val="0"/>
        <w:widowControl w:val="0"/>
        <w:shd w:val="clear" w:color="auto" w:fill="auto"/>
        <w:bidi w:val="0"/>
        <w:spacing w:before="0" w:after="300" w:line="27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61"/>
        </w:numPr>
        <w:shd w:val="clear" w:color="auto" w:fill="auto"/>
        <w:tabs>
          <w:tab w:pos="430" w:val="left"/>
        </w:tabs>
        <w:bidi w:val="0"/>
        <w:spacing w:before="0" w:line="273" w:lineRule="exact"/>
        <w:ind w:left="0" w:right="0" w:firstLine="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收入</w:t>
      </w:r>
      <w:bookmarkEnd w:id="1165"/>
      <w:bookmarkEnd w:id="1166"/>
      <w:bookmarkEnd w:id="1168"/>
    </w:p>
    <w:p>
      <w:pPr>
        <w:pStyle w:val="Style35"/>
        <w:keepNext/>
        <w:keepLines/>
        <w:widowControl w:val="0"/>
        <w:shd w:val="clear" w:color="auto" w:fill="auto"/>
        <w:bidi w:val="0"/>
        <w:spacing w:before="0" w:line="273" w:lineRule="exact"/>
        <w:ind w:left="0" w:right="0" w:firstLine="0"/>
        <w:jc w:val="both"/>
      </w:pPr>
      <w:bookmarkStart w:id="1165" w:name="bookmark1165"/>
      <w:bookmarkStart w:id="1166" w:name="bookmark1166"/>
      <w:bookmarkStart w:id="1169" w:name="bookmark1169"/>
      <w:bookmarkStart w:id="1170" w:name="bookmark1170"/>
      <w:r>
        <w:rPr>
          <w:color w:val="000000"/>
          <w:spacing w:val="0"/>
          <w:w w:val="100"/>
          <w:position w:val="0"/>
        </w:rPr>
        <w:t>（</w:t>
      </w:r>
      <w:bookmarkEnd w:id="1169"/>
      <w:r>
        <w:rPr>
          <w:color w:val="000000"/>
          <w:spacing w:val="0"/>
          <w:w w:val="100"/>
          <w:position w:val="0"/>
        </w:rPr>
        <w:t>1）.</w:t>
      </w:r>
      <w:r>
        <w:rPr>
          <w:color w:val="000000"/>
          <w:spacing w:val="0"/>
          <w:w w:val="100"/>
          <w:position w:val="0"/>
        </w:rPr>
        <w:t>收入确认和计量所采用的会计政策</w:t>
      </w:r>
      <w:bookmarkEnd w:id="1165"/>
      <w:bookmarkEnd w:id="1166"/>
      <w:bookmarkEnd w:id="1170"/>
    </w:p>
    <w:p>
      <w:pPr>
        <w:pStyle w:val="Style1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本公司的收入主要来源于如下业务类型：</w:t>
      </w:r>
    </w:p>
    <w:p>
      <w:pPr>
        <w:pStyle w:val="Style16"/>
        <w:keepNext w:val="0"/>
        <w:keepLines w:val="0"/>
        <w:widowControl w:val="0"/>
        <w:shd w:val="clear" w:color="auto" w:fill="auto"/>
        <w:tabs>
          <w:tab w:pos="926" w:val="left"/>
        </w:tabs>
        <w:bidi w:val="0"/>
        <w:spacing w:before="0" w:after="0" w:line="273" w:lineRule="exact"/>
        <w:ind w:left="0" w:right="0" w:firstLine="440"/>
        <w:jc w:val="both"/>
      </w:pPr>
      <w:bookmarkStart w:id="1171" w:name="bookmark1171"/>
      <w:r>
        <w:rPr>
          <w:color w:val="000000"/>
          <w:spacing w:val="0"/>
          <w:w w:val="100"/>
          <w:position w:val="0"/>
          <w:sz w:val="18"/>
          <w:szCs w:val="18"/>
        </w:rPr>
        <w:t>（</w:t>
      </w:r>
      <w:bookmarkEnd w:id="1171"/>
      <w:r>
        <w:rPr>
          <w:color w:val="000000"/>
          <w:spacing w:val="0"/>
          <w:w w:val="100"/>
          <w:position w:val="0"/>
          <w:sz w:val="18"/>
          <w:szCs w:val="18"/>
        </w:rPr>
        <w:t>1）</w:t>
        <w:tab/>
      </w:r>
      <w:r>
        <w:rPr>
          <w:color w:val="000000"/>
          <w:spacing w:val="0"/>
          <w:w w:val="100"/>
          <w:position w:val="0"/>
        </w:rPr>
        <w:t>物流服务</w:t>
      </w:r>
    </w:p>
    <w:p>
      <w:pPr>
        <w:pStyle w:val="Style16"/>
        <w:keepNext w:val="0"/>
        <w:keepLines w:val="0"/>
        <w:widowControl w:val="0"/>
        <w:shd w:val="clear" w:color="auto" w:fill="auto"/>
        <w:tabs>
          <w:tab w:pos="926" w:val="left"/>
        </w:tabs>
        <w:bidi w:val="0"/>
        <w:spacing w:before="0" w:after="0" w:line="273" w:lineRule="exact"/>
        <w:ind w:left="0" w:right="0" w:firstLine="440"/>
        <w:jc w:val="both"/>
      </w:pPr>
      <w:bookmarkStart w:id="1172" w:name="bookmark1172"/>
      <w:r>
        <w:rPr>
          <w:color w:val="000000"/>
          <w:spacing w:val="0"/>
          <w:w w:val="100"/>
          <w:position w:val="0"/>
          <w:sz w:val="18"/>
          <w:szCs w:val="18"/>
        </w:rPr>
        <w:t>（</w:t>
      </w:r>
      <w:bookmarkEnd w:id="1172"/>
      <w:r>
        <w:rPr>
          <w:color w:val="000000"/>
          <w:spacing w:val="0"/>
          <w:w w:val="100"/>
          <w:position w:val="0"/>
          <w:sz w:val="18"/>
          <w:szCs w:val="18"/>
        </w:rPr>
        <w:t>2）</w:t>
        <w:tab/>
      </w:r>
      <w:r>
        <w:rPr>
          <w:color w:val="000000"/>
          <w:spacing w:val="0"/>
          <w:w w:val="100"/>
          <w:position w:val="0"/>
        </w:rPr>
        <w:t>外贸相关物流业务收入</w:t>
      </w:r>
    </w:p>
    <w:p>
      <w:pPr>
        <w:pStyle w:val="Style16"/>
        <w:keepNext w:val="0"/>
        <w:keepLines w:val="0"/>
        <w:widowControl w:val="0"/>
        <w:shd w:val="clear" w:color="auto" w:fill="auto"/>
        <w:tabs>
          <w:tab w:pos="1028" w:val="left"/>
        </w:tabs>
        <w:bidi w:val="0"/>
        <w:spacing w:before="0" w:after="0" w:line="273" w:lineRule="exact"/>
        <w:ind w:left="0" w:right="0" w:firstLine="440"/>
        <w:jc w:val="both"/>
      </w:pPr>
      <w:bookmarkStart w:id="1173" w:name="bookmark1173"/>
      <w:r>
        <w:rPr>
          <w:b/>
          <w:bCs/>
          <w:color w:val="000000"/>
          <w:spacing w:val="0"/>
          <w:w w:val="100"/>
          <w:position w:val="0"/>
        </w:rPr>
        <w:t>（</w:t>
      </w:r>
      <w:bookmarkEnd w:id="1173"/>
      <w:r>
        <w:rPr>
          <w:b/>
          <w:bCs/>
          <w:color w:val="000000"/>
          <w:spacing w:val="0"/>
          <w:w w:val="100"/>
          <w:position w:val="0"/>
        </w:rPr>
        <w:t>一）</w:t>
        <w:tab/>
        <w:t>收入确认的一般原则</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履约义务，是指合同中本公司向客户转让可明确区分商品或服务的承诺。</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sz w:val="18"/>
          <w:szCs w:val="18"/>
        </w:rPr>
        <w:t>（1）</w:t>
      </w:r>
      <w:r>
        <w:rPr>
          <w:color w:val="000000"/>
          <w:spacing w:val="0"/>
          <w:w w:val="100"/>
          <w:position w:val="0"/>
        </w:rPr>
        <w:t>客户在本公司履约的同时 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客户能够控制本公司履约过程中在建的商品；</w:t>
      </w:r>
      <w:r>
        <w:rPr>
          <w:color w:val="000000"/>
          <w:spacing w:val="0"/>
          <w:w w:val="100"/>
          <w:position w:val="0"/>
          <w:sz w:val="18"/>
          <w:szCs w:val="18"/>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对于在某一时段内履行的履约义务，本公司根据商品和劳务的性质，采用投入法确定恰当的 履约进度。产出法是根据已转移给客户的商品对于客户的价值确定履约进度（投入法是根据公司 为履行履约义务的投入确定履约进度）。当履约进度不能合理确定时，公司已经发生的成本预计 能够得到补偿的，按照已经发生的成本金额确认收入，直到履约进度能够合理确定为止。</w:t>
      </w:r>
    </w:p>
    <w:p>
      <w:pPr>
        <w:pStyle w:val="Style16"/>
        <w:keepNext w:val="0"/>
        <w:keepLines w:val="0"/>
        <w:widowControl w:val="0"/>
        <w:shd w:val="clear" w:color="auto" w:fill="auto"/>
        <w:tabs>
          <w:tab w:pos="1028" w:val="left"/>
        </w:tabs>
        <w:bidi w:val="0"/>
        <w:spacing w:before="0" w:after="0" w:line="273" w:lineRule="exact"/>
        <w:ind w:left="0" w:right="0" w:firstLine="440"/>
        <w:jc w:val="both"/>
      </w:pPr>
      <w:bookmarkStart w:id="1174" w:name="bookmark1174"/>
      <w:r>
        <w:rPr>
          <w:b/>
          <w:bCs/>
          <w:color w:val="000000"/>
          <w:spacing w:val="0"/>
          <w:w w:val="100"/>
          <w:position w:val="0"/>
        </w:rPr>
        <w:t>（</w:t>
      </w:r>
      <w:bookmarkEnd w:id="1174"/>
      <w:r>
        <w:rPr>
          <w:b/>
          <w:bCs/>
          <w:color w:val="000000"/>
          <w:spacing w:val="0"/>
          <w:w w:val="100"/>
          <w:position w:val="0"/>
        </w:rPr>
        <w:t>二）</w:t>
        <w:tab/>
        <w:t>收入确认的具体方法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（1）</w:t>
      </w:r>
      <w:r>
        <w:rPr>
          <w:color w:val="000000"/>
          <w:spacing w:val="0"/>
          <w:w w:val="100"/>
          <w:position w:val="0"/>
        </w:rPr>
        <w:t>物流服务</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本公司对外提供物流辅助服务业务在船舶航次运行结束，并将货物卸载取得确认后进行会计 计量。</w:t>
      </w:r>
    </w:p>
    <w:p>
      <w:pPr>
        <w:pStyle w:val="Style16"/>
        <w:keepNext w:val="0"/>
        <w:keepLines w:val="0"/>
        <w:widowControl w:val="0"/>
        <w:shd w:val="clear" w:color="auto" w:fill="auto"/>
        <w:bidi w:val="0"/>
        <w:spacing w:before="0" w:after="0" w:line="274" w:lineRule="exact"/>
        <w:ind w:left="0" w:right="0" w:firstLine="440"/>
        <w:jc w:val="both"/>
      </w:pPr>
      <w:bookmarkStart w:id="1175" w:name="bookmark1175"/>
      <w:r>
        <w:rPr>
          <w:color w:val="000000"/>
          <w:spacing w:val="0"/>
          <w:w w:val="100"/>
          <w:position w:val="0"/>
          <w:sz w:val="18"/>
          <w:szCs w:val="18"/>
        </w:rPr>
        <w:t>（</w:t>
      </w:r>
      <w:bookmarkEnd w:id="1175"/>
      <w:r>
        <w:rPr>
          <w:color w:val="000000"/>
          <w:spacing w:val="0"/>
          <w:w w:val="100"/>
          <w:position w:val="0"/>
          <w:sz w:val="18"/>
          <w:szCs w:val="18"/>
        </w:rPr>
        <w:t>2）</w:t>
      </w:r>
      <w:r>
        <w:rPr>
          <w:color w:val="000000"/>
          <w:spacing w:val="0"/>
          <w:w w:val="100"/>
          <w:position w:val="0"/>
        </w:rPr>
        <w:t>外贸相关物流业务收入</w:t>
      </w:r>
    </w:p>
    <w:p>
      <w:pPr>
        <w:pStyle w:val="Style16"/>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公司与合作方经营外贸航线业务，航线运营收入扣除相关运营成本的分成收益，在船舶往返 航次运行结束后核对确认。</w:t>
      </w:r>
    </w:p>
    <w:p>
      <w:pPr>
        <w:pStyle w:val="Style35"/>
        <w:keepNext/>
        <w:keepLines/>
        <w:widowControl w:val="0"/>
        <w:shd w:val="clear" w:color="auto" w:fill="auto"/>
        <w:bidi w:val="0"/>
        <w:spacing w:before="0" w:line="272" w:lineRule="exact"/>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color w:val="000000"/>
          <w:spacing w:val="0"/>
          <w:w w:val="100"/>
          <w:position w:val="0"/>
        </w:rPr>
        <w:t>2）.</w:t>
      </w:r>
      <w:r>
        <w:rPr>
          <w:color w:val="000000"/>
          <w:spacing w:val="0"/>
          <w:w w:val="100"/>
          <w:position w:val="0"/>
        </w:rPr>
        <w:t>同类业务采用不同经营模式导致收入确认会计政策存在差异的情况</w:t>
      </w:r>
      <w:bookmarkEnd w:id="1176"/>
      <w:bookmarkEnd w:id="1177"/>
      <w:bookmarkEnd w:id="1179"/>
    </w:p>
    <w:p>
      <w:pPr>
        <w:pStyle w:val="Style16"/>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61"/>
        </w:numPr>
        <w:shd w:val="clear" w:color="auto" w:fill="auto"/>
        <w:tabs>
          <w:tab w:pos="440" w:val="left"/>
        </w:tabs>
        <w:bidi w:val="0"/>
        <w:spacing w:before="0" w:line="272" w:lineRule="exact"/>
        <w:ind w:left="0" w:right="0" w:firstLine="0"/>
        <w:jc w:val="both"/>
      </w:pPr>
      <w:bookmarkStart w:id="1180" w:name="bookmark1180"/>
      <w:bookmarkStart w:id="1181" w:name="bookmark1181"/>
      <w:bookmarkStart w:id="1182" w:name="bookmark1182"/>
      <w:bookmarkStart w:id="1183" w:name="bookmark1183"/>
      <w:bookmarkEnd w:id="1182"/>
      <w:r>
        <w:rPr>
          <w:color w:val="000000"/>
          <w:spacing w:val="0"/>
          <w:w w:val="100"/>
          <w:position w:val="0"/>
        </w:rPr>
        <w:t>合同成本</w:t>
      </w:r>
      <w:bookmarkEnd w:id="1180"/>
      <w:bookmarkEnd w:id="1181"/>
      <w:bookmarkEnd w:id="1183"/>
    </w:p>
    <w:p>
      <w:pPr>
        <w:pStyle w:val="Style1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tabs>
          <w:tab w:pos="1034" w:val="left"/>
        </w:tabs>
        <w:bidi w:val="0"/>
        <w:spacing w:before="0" w:after="0" w:line="272" w:lineRule="exact"/>
        <w:ind w:left="0" w:right="0" w:firstLine="440"/>
        <w:jc w:val="both"/>
      </w:pPr>
      <w:bookmarkStart w:id="1184" w:name="bookmark1184"/>
      <w:r>
        <w:rPr>
          <w:b/>
          <w:bCs/>
          <w:color w:val="000000"/>
          <w:spacing w:val="0"/>
          <w:w w:val="100"/>
          <w:position w:val="0"/>
        </w:rPr>
        <w:t>（</w:t>
      </w:r>
      <w:bookmarkEnd w:id="1184"/>
      <w:r>
        <w:rPr>
          <w:b/>
          <w:bCs/>
          <w:color w:val="000000"/>
          <w:spacing w:val="0"/>
          <w:w w:val="100"/>
          <w:position w:val="0"/>
        </w:rPr>
        <w:t>一）</w:t>
        <w:tab/>
        <w:t>合同履约成本</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16"/>
        <w:keepNext w:val="0"/>
        <w:keepLines w:val="0"/>
        <w:widowControl w:val="0"/>
        <w:shd w:val="clear" w:color="auto" w:fill="auto"/>
        <w:tabs>
          <w:tab w:pos="1021" w:val="left"/>
        </w:tabs>
        <w:bidi w:val="0"/>
        <w:spacing w:before="0" w:after="0" w:line="272" w:lineRule="exact"/>
        <w:ind w:left="0" w:right="0" w:firstLine="440"/>
        <w:jc w:val="both"/>
      </w:pPr>
      <w:bookmarkStart w:id="1185" w:name="bookmark1185"/>
      <w:r>
        <w:rPr>
          <w:color w:val="000000"/>
          <w:spacing w:val="0"/>
          <w:w w:val="100"/>
          <w:position w:val="0"/>
          <w:sz w:val="18"/>
          <w:szCs w:val="18"/>
        </w:rPr>
        <w:t>（</w:t>
      </w:r>
      <w:bookmarkEnd w:id="1185"/>
      <w:r>
        <w:rPr>
          <w:color w:val="000000"/>
          <w:spacing w:val="0"/>
          <w:w w:val="100"/>
          <w:position w:val="0"/>
          <w:sz w:val="18"/>
          <w:szCs w:val="18"/>
        </w:rPr>
        <w:t>1）</w:t>
        <w:tab/>
      </w:r>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16"/>
        <w:keepNext w:val="0"/>
        <w:keepLines w:val="0"/>
        <w:widowControl w:val="0"/>
        <w:shd w:val="clear" w:color="auto" w:fill="auto"/>
        <w:tabs>
          <w:tab w:pos="931" w:val="left"/>
        </w:tabs>
        <w:bidi w:val="0"/>
        <w:spacing w:before="0" w:after="0" w:line="272" w:lineRule="exact"/>
        <w:ind w:left="0" w:right="0" w:firstLine="440"/>
        <w:jc w:val="both"/>
      </w:pPr>
      <w:bookmarkStart w:id="1186" w:name="bookmark1186"/>
      <w:r>
        <w:rPr>
          <w:color w:val="000000"/>
          <w:spacing w:val="0"/>
          <w:w w:val="100"/>
          <w:position w:val="0"/>
          <w:sz w:val="18"/>
          <w:szCs w:val="18"/>
        </w:rPr>
        <w:t>（</w:t>
      </w:r>
      <w:bookmarkEnd w:id="1186"/>
      <w:r>
        <w:rPr>
          <w:color w:val="000000"/>
          <w:spacing w:val="0"/>
          <w:w w:val="100"/>
          <w:position w:val="0"/>
          <w:sz w:val="18"/>
          <w:szCs w:val="18"/>
        </w:rPr>
        <w:t>2）</w:t>
        <w:tab/>
      </w:r>
      <w:r>
        <w:rPr>
          <w:color w:val="000000"/>
          <w:spacing w:val="0"/>
          <w:w w:val="100"/>
          <w:position w:val="0"/>
        </w:rPr>
        <w:t>该成本增加了企业未来用于履行履约义务的资源。</w:t>
      </w:r>
    </w:p>
    <w:p>
      <w:pPr>
        <w:pStyle w:val="Style16"/>
        <w:keepNext w:val="0"/>
        <w:keepLines w:val="0"/>
        <w:widowControl w:val="0"/>
        <w:shd w:val="clear" w:color="auto" w:fill="auto"/>
        <w:tabs>
          <w:tab w:pos="931" w:val="left"/>
        </w:tabs>
        <w:bidi w:val="0"/>
        <w:spacing w:before="0" w:after="0" w:line="272" w:lineRule="exact"/>
        <w:ind w:left="0" w:right="0" w:firstLine="440"/>
        <w:jc w:val="both"/>
      </w:pPr>
      <w:bookmarkStart w:id="1187" w:name="bookmark1187"/>
      <w:r>
        <w:rPr>
          <w:color w:val="000000"/>
          <w:spacing w:val="0"/>
          <w:w w:val="100"/>
          <w:position w:val="0"/>
          <w:sz w:val="18"/>
          <w:szCs w:val="18"/>
        </w:rPr>
        <w:t>（</w:t>
      </w:r>
      <w:bookmarkEnd w:id="1187"/>
      <w:r>
        <w:rPr>
          <w:color w:val="000000"/>
          <w:spacing w:val="0"/>
          <w:w w:val="100"/>
          <w:position w:val="0"/>
          <w:sz w:val="18"/>
          <w:szCs w:val="18"/>
        </w:rPr>
        <w:t>3）</w:t>
        <w:tab/>
      </w:r>
      <w:r>
        <w:rPr>
          <w:color w:val="000000"/>
          <w:spacing w:val="0"/>
          <w:w w:val="100"/>
          <w:position w:val="0"/>
        </w:rPr>
        <w:t>该成本预期能够收回。</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188" w:name="bookmark1188"/>
      <w:r>
        <w:rPr>
          <w:b/>
          <w:bCs/>
          <w:color w:val="000000"/>
          <w:spacing w:val="0"/>
          <w:w w:val="100"/>
          <w:position w:val="0"/>
        </w:rPr>
        <w:t>（</w:t>
      </w:r>
      <w:bookmarkEnd w:id="1188"/>
      <w:r>
        <w:rPr>
          <w:b/>
          <w:bCs/>
          <w:color w:val="000000"/>
          <w:spacing w:val="0"/>
          <w:w w:val="100"/>
          <w:position w:val="0"/>
        </w:rPr>
        <w:t>二）</w:t>
        <w:tab/>
        <w:t>合同取得成本</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189" w:name="bookmark1189"/>
      <w:r>
        <w:rPr>
          <w:b/>
          <w:bCs/>
          <w:color w:val="000000"/>
          <w:spacing w:val="0"/>
          <w:w w:val="100"/>
          <w:position w:val="0"/>
        </w:rPr>
        <w:t>（</w:t>
      </w:r>
      <w:bookmarkEnd w:id="1189"/>
      <w:r>
        <w:rPr>
          <w:b/>
          <w:bCs/>
          <w:color w:val="000000"/>
          <w:spacing w:val="0"/>
          <w:w w:val="100"/>
          <w:position w:val="0"/>
        </w:rPr>
        <w:t>三）</w:t>
        <w:tab/>
        <w:t>合同成本摊销</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16"/>
        <w:keepNext w:val="0"/>
        <w:keepLines w:val="0"/>
        <w:widowControl w:val="0"/>
        <w:shd w:val="clear" w:color="auto" w:fill="auto"/>
        <w:tabs>
          <w:tab w:pos="1038" w:val="left"/>
        </w:tabs>
        <w:bidi w:val="0"/>
        <w:spacing w:before="0" w:after="0" w:line="272" w:lineRule="exact"/>
        <w:ind w:left="0" w:right="0" w:firstLine="440"/>
        <w:jc w:val="both"/>
      </w:pPr>
      <w:bookmarkStart w:id="1190" w:name="bookmark1190"/>
      <w:r>
        <w:rPr>
          <w:b/>
          <w:bCs/>
          <w:color w:val="000000"/>
          <w:spacing w:val="0"/>
          <w:w w:val="100"/>
          <w:position w:val="0"/>
        </w:rPr>
        <w:t>（</w:t>
      </w:r>
      <w:bookmarkEnd w:id="1190"/>
      <w:r>
        <w:rPr>
          <w:b/>
          <w:bCs/>
          <w:color w:val="000000"/>
          <w:spacing w:val="0"/>
          <w:w w:val="100"/>
          <w:position w:val="0"/>
        </w:rPr>
        <w:t>四）</w:t>
        <w:tab/>
        <w:t>合同成本减值</w:t>
      </w:r>
    </w:p>
    <w:p>
      <w:pPr>
        <w:pStyle w:val="Style16"/>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16"/>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35"/>
        <w:keepNext/>
        <w:keepLines/>
        <w:widowControl w:val="0"/>
        <w:numPr>
          <w:ilvl w:val="0"/>
          <w:numId w:val="61"/>
        </w:numPr>
        <w:shd w:val="clear" w:color="auto" w:fill="auto"/>
        <w:tabs>
          <w:tab w:pos="445" w:val="left"/>
        </w:tabs>
        <w:bidi w:val="0"/>
        <w:spacing w:before="0" w:line="272" w:lineRule="exact"/>
        <w:ind w:left="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政府补助</w:t>
      </w:r>
      <w:bookmarkEnd w:id="1191"/>
      <w:bookmarkEnd w:id="1192"/>
      <w:bookmarkEnd w:id="1194"/>
    </w:p>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tabs>
          <w:tab w:pos="1034" w:val="left"/>
        </w:tabs>
        <w:bidi w:val="0"/>
        <w:spacing w:before="0" w:after="0" w:line="274" w:lineRule="exact"/>
        <w:ind w:left="0" w:right="0" w:firstLine="440"/>
        <w:jc w:val="both"/>
      </w:pPr>
      <w:bookmarkStart w:id="1195" w:name="bookmark1195"/>
      <w:r>
        <w:rPr>
          <w:b/>
          <w:bCs/>
          <w:color w:val="000000"/>
          <w:spacing w:val="0"/>
          <w:w w:val="100"/>
          <w:position w:val="0"/>
        </w:rPr>
        <w:t>（</w:t>
      </w:r>
      <w:bookmarkEnd w:id="1195"/>
      <w:r>
        <w:rPr>
          <w:b/>
          <w:bCs/>
          <w:color w:val="000000"/>
          <w:spacing w:val="0"/>
          <w:w w:val="100"/>
          <w:position w:val="0"/>
        </w:rPr>
        <w:t>一）</w:t>
        <w:tab/>
        <w:t>类型</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16"/>
        <w:keepNext w:val="0"/>
        <w:keepLines w:val="0"/>
        <w:widowControl w:val="0"/>
        <w:shd w:val="clear" w:color="auto" w:fill="auto"/>
        <w:tabs>
          <w:tab w:pos="1038" w:val="left"/>
        </w:tabs>
        <w:bidi w:val="0"/>
        <w:spacing w:before="0" w:after="0" w:line="274" w:lineRule="exact"/>
        <w:ind w:left="0" w:right="0" w:firstLine="440"/>
        <w:jc w:val="both"/>
      </w:pPr>
      <w:bookmarkStart w:id="1196" w:name="bookmark1196"/>
      <w:r>
        <w:rPr>
          <w:b/>
          <w:bCs/>
          <w:color w:val="000000"/>
          <w:spacing w:val="0"/>
          <w:w w:val="100"/>
          <w:position w:val="0"/>
        </w:rPr>
        <w:t>（</w:t>
      </w:r>
      <w:bookmarkEnd w:id="1196"/>
      <w:r>
        <w:rPr>
          <w:b/>
          <w:bCs/>
          <w:color w:val="000000"/>
          <w:spacing w:val="0"/>
          <w:w w:val="100"/>
          <w:position w:val="0"/>
        </w:rPr>
        <w:t>二）</w:t>
        <w:tab/>
        <w:t>政府补助的确认</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sz w:val="18"/>
          <w:szCs w:val="18"/>
        </w:rPr>
        <w:t>1</w:t>
      </w:r>
      <w:r>
        <w:rPr>
          <w:color w:val="000000"/>
          <w:spacing w:val="0"/>
          <w:w w:val="100"/>
          <w:position w:val="0"/>
        </w:rPr>
        <w:t>元）计量。按照名义金额 计量的政府补助，直接计入当期损益。</w:t>
      </w:r>
    </w:p>
    <w:p>
      <w:pPr>
        <w:pStyle w:val="Style16"/>
        <w:keepNext w:val="0"/>
        <w:keepLines w:val="0"/>
        <w:widowControl w:val="0"/>
        <w:shd w:val="clear" w:color="auto" w:fill="auto"/>
        <w:tabs>
          <w:tab w:pos="1038" w:val="left"/>
        </w:tabs>
        <w:bidi w:val="0"/>
        <w:spacing w:before="0" w:after="0" w:line="274" w:lineRule="exact"/>
        <w:ind w:left="0" w:right="0" w:firstLine="440"/>
        <w:jc w:val="both"/>
      </w:pPr>
      <w:bookmarkStart w:id="1197" w:name="bookmark1197"/>
      <w:r>
        <w:rPr>
          <w:b/>
          <w:bCs/>
          <w:color w:val="000000"/>
          <w:spacing w:val="0"/>
          <w:w w:val="100"/>
          <w:position w:val="0"/>
        </w:rPr>
        <w:t>（</w:t>
      </w:r>
      <w:bookmarkEnd w:id="1197"/>
      <w:r>
        <w:rPr>
          <w:b/>
          <w:bCs/>
          <w:color w:val="000000"/>
          <w:spacing w:val="0"/>
          <w:w w:val="100"/>
          <w:position w:val="0"/>
        </w:rPr>
        <w:t>三）</w:t>
        <w:tab/>
        <w:t>会计处理方法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16"/>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35"/>
        <w:keepNext/>
        <w:keepLines/>
        <w:widowControl w:val="0"/>
        <w:numPr>
          <w:ilvl w:val="0"/>
          <w:numId w:val="95"/>
        </w:numPr>
        <w:shd w:val="clear" w:color="auto" w:fill="auto"/>
        <w:bidi w:val="0"/>
        <w:spacing w:before="0" w:line="276" w:lineRule="exact"/>
        <w:ind w:left="0" w:right="0" w:firstLine="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递延所得税资产</w:t>
      </w:r>
      <w:r>
        <w:rPr>
          <w:rFonts w:ascii="Calibri" w:eastAsia="Calibri" w:hAnsi="Calibri" w:cs="Calibri"/>
          <w:color w:val="000000"/>
          <w:spacing w:val="0"/>
          <w:w w:val="100"/>
          <w:position w:val="0"/>
        </w:rPr>
        <w:t>/</w:t>
      </w:r>
      <w:r>
        <w:rPr>
          <w:color w:val="000000"/>
          <w:spacing w:val="0"/>
          <w:w w:val="100"/>
          <w:position w:val="0"/>
        </w:rPr>
        <w:t>递延所得税负债</w:t>
      </w:r>
      <w:bookmarkEnd w:id="1198"/>
      <w:bookmarkEnd w:id="1199"/>
      <w:bookmarkEnd w:id="1201"/>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递延所得税资产和递延所得税负债根据资产和负债的计税基础与其账面价值的差额（暂时性 差异）计算确认。于资产负债表日，递延所得税资产和递延所得税负债，按照预期收回该资产或清 偿该负债期间的适用税率计量。</w:t>
      </w:r>
    </w:p>
    <w:p>
      <w:pPr>
        <w:pStyle w:val="Style16"/>
        <w:keepNext w:val="0"/>
        <w:keepLines w:val="0"/>
        <w:widowControl w:val="0"/>
        <w:shd w:val="clear" w:color="auto" w:fill="auto"/>
        <w:tabs>
          <w:tab w:pos="1034" w:val="left"/>
        </w:tabs>
        <w:bidi w:val="0"/>
        <w:spacing w:before="0" w:after="0" w:line="276" w:lineRule="exact"/>
        <w:ind w:left="0" w:right="0" w:firstLine="440"/>
        <w:jc w:val="both"/>
      </w:pPr>
      <w:bookmarkStart w:id="1202" w:name="bookmark1202"/>
      <w:r>
        <w:rPr>
          <w:b/>
          <w:bCs/>
          <w:color w:val="000000"/>
          <w:spacing w:val="0"/>
          <w:w w:val="100"/>
          <w:position w:val="0"/>
        </w:rPr>
        <w:t>（</w:t>
      </w:r>
      <w:bookmarkEnd w:id="1202"/>
      <w:r>
        <w:rPr>
          <w:b/>
          <w:bCs/>
          <w:color w:val="000000"/>
          <w:spacing w:val="0"/>
          <w:w w:val="100"/>
          <w:position w:val="0"/>
        </w:rPr>
        <w:t>一）</w:t>
        <w:tab/>
        <w:t>确认递延所得税资产的依据</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color w:val="000000"/>
          <w:spacing w:val="0"/>
          <w:w w:val="100"/>
          <w:position w:val="0"/>
          <w:sz w:val="18"/>
          <w:szCs w:val="18"/>
        </w:rPr>
        <w:t>（1）</w:t>
      </w:r>
      <w:r>
        <w:rPr>
          <w:color w:val="000000"/>
          <w:spacing w:val="0"/>
          <w:w w:val="100"/>
          <w:position w:val="0"/>
        </w:rPr>
        <w:t>该交易不是企业 合并；</w:t>
      </w:r>
      <w:r>
        <w:rPr>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16"/>
        <w:keepNext w:val="0"/>
        <w:keepLines w:val="0"/>
        <w:widowControl w:val="0"/>
        <w:shd w:val="clear" w:color="auto" w:fill="auto"/>
        <w:tabs>
          <w:tab w:pos="1034" w:val="left"/>
        </w:tabs>
        <w:bidi w:val="0"/>
        <w:spacing w:before="0" w:after="0" w:line="276" w:lineRule="exact"/>
        <w:ind w:left="0" w:right="0" w:firstLine="440"/>
        <w:jc w:val="both"/>
      </w:pPr>
      <w:bookmarkStart w:id="1203" w:name="bookmark1203"/>
      <w:r>
        <w:rPr>
          <w:b/>
          <w:bCs/>
          <w:color w:val="000000"/>
          <w:spacing w:val="0"/>
          <w:w w:val="100"/>
          <w:position w:val="0"/>
        </w:rPr>
        <w:t>（</w:t>
      </w:r>
      <w:bookmarkEnd w:id="1203"/>
      <w:r>
        <w:rPr>
          <w:b/>
          <w:bCs/>
          <w:color w:val="000000"/>
          <w:spacing w:val="0"/>
          <w:w w:val="100"/>
          <w:position w:val="0"/>
        </w:rPr>
        <w:t>二）</w:t>
        <w:tab/>
        <w:t>确认递延所得税负债的依据</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16"/>
        <w:keepNext w:val="0"/>
        <w:keepLines w:val="0"/>
        <w:widowControl w:val="0"/>
        <w:shd w:val="clear" w:color="auto" w:fill="auto"/>
        <w:tabs>
          <w:tab w:pos="919" w:val="left"/>
        </w:tabs>
        <w:bidi w:val="0"/>
        <w:spacing w:before="0" w:after="0" w:line="276" w:lineRule="exact"/>
        <w:ind w:left="0" w:right="0" w:firstLine="440"/>
        <w:jc w:val="both"/>
      </w:pPr>
      <w:bookmarkStart w:id="1204" w:name="bookmark1204"/>
      <w:r>
        <w:rPr>
          <w:color w:val="000000"/>
          <w:spacing w:val="0"/>
          <w:w w:val="100"/>
          <w:position w:val="0"/>
          <w:sz w:val="18"/>
          <w:szCs w:val="18"/>
        </w:rPr>
        <w:t>（</w:t>
      </w:r>
      <w:bookmarkEnd w:id="1204"/>
      <w:r>
        <w:rPr>
          <w:color w:val="000000"/>
          <w:spacing w:val="0"/>
          <w:w w:val="100"/>
          <w:position w:val="0"/>
          <w:sz w:val="18"/>
          <w:szCs w:val="18"/>
        </w:rPr>
        <w:t>1）</w:t>
        <w:tab/>
      </w:r>
      <w:r>
        <w:rPr>
          <w:color w:val="000000"/>
          <w:spacing w:val="0"/>
          <w:w w:val="100"/>
          <w:position w:val="0"/>
        </w:rPr>
        <w:t>商誉的初始确认所形成的暂时性差异；</w:t>
      </w:r>
    </w:p>
    <w:p>
      <w:pPr>
        <w:pStyle w:val="Style16"/>
        <w:keepNext w:val="0"/>
        <w:keepLines w:val="0"/>
        <w:widowControl w:val="0"/>
        <w:shd w:val="clear" w:color="auto" w:fill="auto"/>
        <w:tabs>
          <w:tab w:pos="1016" w:val="left"/>
        </w:tabs>
        <w:bidi w:val="0"/>
        <w:spacing w:before="0" w:after="0" w:line="276" w:lineRule="exact"/>
        <w:ind w:left="0" w:right="0" w:firstLine="440"/>
        <w:jc w:val="both"/>
      </w:pPr>
      <w:bookmarkStart w:id="1205" w:name="bookmark1205"/>
      <w:r>
        <w:rPr>
          <w:color w:val="000000"/>
          <w:spacing w:val="0"/>
          <w:w w:val="100"/>
          <w:position w:val="0"/>
          <w:sz w:val="18"/>
          <w:szCs w:val="18"/>
        </w:rPr>
        <w:t>（</w:t>
      </w:r>
      <w:bookmarkEnd w:id="1205"/>
      <w:r>
        <w:rPr>
          <w:color w:val="000000"/>
          <w:spacing w:val="0"/>
          <w:w w:val="100"/>
          <w:position w:val="0"/>
          <w:sz w:val="18"/>
          <w:szCs w:val="18"/>
        </w:rPr>
        <w:t>2）</w:t>
        <w:tab/>
      </w:r>
      <w:r>
        <w:rPr>
          <w:color w:val="000000"/>
          <w:spacing w:val="0"/>
          <w:w w:val="100"/>
          <w:position w:val="0"/>
        </w:rPr>
        <w:t>非企业合并形成的交易或事项，且该交易或事项发生时既不影响会计利润，也不影响应 纳税所得额（或可抵扣亏损）所形成的暂时性差异；</w:t>
      </w:r>
    </w:p>
    <w:p>
      <w:pPr>
        <w:pStyle w:val="Style16"/>
        <w:keepNext w:val="0"/>
        <w:keepLines w:val="0"/>
        <w:widowControl w:val="0"/>
        <w:shd w:val="clear" w:color="auto" w:fill="auto"/>
        <w:tabs>
          <w:tab w:pos="1016" w:val="left"/>
        </w:tabs>
        <w:bidi w:val="0"/>
        <w:spacing w:before="0" w:after="0" w:line="276" w:lineRule="exact"/>
        <w:ind w:left="0" w:right="0" w:firstLine="440"/>
        <w:jc w:val="both"/>
      </w:pPr>
      <w:bookmarkStart w:id="1206" w:name="bookmark1206"/>
      <w:r>
        <w:rPr>
          <w:color w:val="000000"/>
          <w:spacing w:val="0"/>
          <w:w w:val="100"/>
          <w:position w:val="0"/>
          <w:sz w:val="18"/>
          <w:szCs w:val="18"/>
        </w:rPr>
        <w:t>（</w:t>
      </w:r>
      <w:bookmarkEnd w:id="1206"/>
      <w:r>
        <w:rPr>
          <w:color w:val="000000"/>
          <w:spacing w:val="0"/>
          <w:w w:val="100"/>
          <w:position w:val="0"/>
          <w:sz w:val="18"/>
          <w:szCs w:val="18"/>
        </w:rPr>
        <w:t>3）</w:t>
        <w:tab/>
      </w:r>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16"/>
        <w:keepNext w:val="0"/>
        <w:keepLines w:val="0"/>
        <w:widowControl w:val="0"/>
        <w:shd w:val="clear" w:color="auto" w:fill="auto"/>
        <w:tabs>
          <w:tab w:pos="1034" w:val="left"/>
        </w:tabs>
        <w:bidi w:val="0"/>
        <w:spacing w:before="0" w:after="0" w:line="276" w:lineRule="exact"/>
        <w:ind w:left="0" w:right="0" w:firstLine="440"/>
        <w:jc w:val="both"/>
      </w:pPr>
      <w:bookmarkStart w:id="1207" w:name="bookmark1207"/>
      <w:r>
        <w:rPr>
          <w:b/>
          <w:bCs/>
          <w:color w:val="000000"/>
          <w:spacing w:val="0"/>
          <w:w w:val="100"/>
          <w:position w:val="0"/>
        </w:rPr>
        <w:t>（</w:t>
      </w:r>
      <w:bookmarkEnd w:id="1207"/>
      <w:r>
        <w:rPr>
          <w:b/>
          <w:bCs/>
          <w:color w:val="000000"/>
          <w:spacing w:val="0"/>
          <w:w w:val="100"/>
          <w:position w:val="0"/>
        </w:rPr>
        <w:t>三）</w:t>
        <w:tab/>
        <w:t>同时满足下列条件时，将递延所得税资产及递延所得税负债以抵销后的净额列示</w:t>
      </w:r>
    </w:p>
    <w:p>
      <w:pPr>
        <w:pStyle w:val="Style16"/>
        <w:keepNext w:val="0"/>
        <w:keepLines w:val="0"/>
        <w:widowControl w:val="0"/>
        <w:shd w:val="clear" w:color="auto" w:fill="auto"/>
        <w:tabs>
          <w:tab w:pos="919" w:val="left"/>
        </w:tabs>
        <w:bidi w:val="0"/>
        <w:spacing w:before="0" w:after="0" w:line="276" w:lineRule="exact"/>
        <w:ind w:left="0" w:right="0" w:firstLine="440"/>
        <w:jc w:val="both"/>
      </w:pPr>
      <w:bookmarkStart w:id="1208" w:name="bookmark1208"/>
      <w:r>
        <w:rPr>
          <w:color w:val="000000"/>
          <w:spacing w:val="0"/>
          <w:w w:val="100"/>
          <w:position w:val="0"/>
          <w:sz w:val="18"/>
          <w:szCs w:val="18"/>
        </w:rPr>
        <w:t>（</w:t>
      </w:r>
      <w:bookmarkEnd w:id="1208"/>
      <w:r>
        <w:rPr>
          <w:color w:val="000000"/>
          <w:spacing w:val="0"/>
          <w:w w:val="100"/>
          <w:position w:val="0"/>
          <w:sz w:val="18"/>
          <w:szCs w:val="18"/>
        </w:rPr>
        <w:t>1）</w:t>
        <w:tab/>
      </w:r>
      <w:r>
        <w:rPr>
          <w:color w:val="000000"/>
          <w:spacing w:val="0"/>
          <w:w w:val="100"/>
          <w:position w:val="0"/>
        </w:rPr>
        <w:t>企业拥有以净额结算当期所得税资产及当期所得税负债的法定权利；</w:t>
      </w:r>
    </w:p>
    <w:p>
      <w:pPr>
        <w:pStyle w:val="Style16"/>
        <w:keepNext w:val="0"/>
        <w:keepLines w:val="0"/>
        <w:widowControl w:val="0"/>
        <w:shd w:val="clear" w:color="auto" w:fill="auto"/>
        <w:tabs>
          <w:tab w:pos="1016" w:val="left"/>
        </w:tabs>
        <w:bidi w:val="0"/>
        <w:spacing w:before="0" w:after="0" w:line="276" w:lineRule="exact"/>
        <w:ind w:left="0" w:right="0" w:firstLine="440"/>
        <w:jc w:val="both"/>
      </w:pPr>
      <w:bookmarkStart w:id="1209" w:name="bookmark1209"/>
      <w:r>
        <w:rPr>
          <w:color w:val="000000"/>
          <w:spacing w:val="0"/>
          <w:w w:val="100"/>
          <w:position w:val="0"/>
          <w:sz w:val="18"/>
          <w:szCs w:val="18"/>
        </w:rPr>
        <w:t>（</w:t>
      </w:r>
      <w:bookmarkEnd w:id="1209"/>
      <w:r>
        <w:rPr>
          <w:color w:val="000000"/>
          <w:spacing w:val="0"/>
          <w:w w:val="100"/>
          <w:position w:val="0"/>
          <w:sz w:val="18"/>
          <w:szCs w:val="18"/>
        </w:rPr>
        <w:t>2）</w:t>
        <w:tab/>
      </w:r>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转回的期间内，涉及的纳税主体体意图以净额结算当期所得税资产及当期所得税负债或是同时取 得资产、清偿债务。</w:t>
      </w:r>
    </w:p>
    <w:p>
      <w:pPr>
        <w:pStyle w:val="Style16"/>
        <w:keepNext w:val="0"/>
        <w:keepLines w:val="0"/>
        <w:widowControl w:val="0"/>
        <w:shd w:val="clear" w:color="auto" w:fill="auto"/>
        <w:tabs>
          <w:tab w:pos="1034" w:val="left"/>
        </w:tabs>
        <w:bidi w:val="0"/>
        <w:spacing w:before="0" w:after="0" w:line="276" w:lineRule="exact"/>
        <w:ind w:left="0" w:right="0" w:firstLine="440"/>
        <w:jc w:val="both"/>
      </w:pPr>
      <w:bookmarkStart w:id="1210" w:name="bookmark1210"/>
      <w:r>
        <w:rPr>
          <w:b/>
          <w:bCs/>
          <w:color w:val="000000"/>
          <w:spacing w:val="0"/>
          <w:w w:val="100"/>
          <w:position w:val="0"/>
        </w:rPr>
        <w:t>（</w:t>
      </w:r>
      <w:bookmarkEnd w:id="1210"/>
      <w:r>
        <w:rPr>
          <w:b/>
          <w:bCs/>
          <w:color w:val="000000"/>
          <w:spacing w:val="0"/>
          <w:w w:val="100"/>
          <w:position w:val="0"/>
        </w:rPr>
        <w:t>四）</w:t>
        <w:tab/>
        <w:t>特定交易或事项所涉及的递延所得税负债或资产的确认</w:t>
      </w:r>
    </w:p>
    <w:p>
      <w:pPr>
        <w:pStyle w:val="Style16"/>
        <w:keepNext w:val="0"/>
        <w:keepLines w:val="0"/>
        <w:widowControl w:val="0"/>
        <w:numPr>
          <w:ilvl w:val="0"/>
          <w:numId w:val="97"/>
        </w:numPr>
        <w:shd w:val="clear" w:color="auto" w:fill="auto"/>
        <w:tabs>
          <w:tab w:pos="827" w:val="left"/>
        </w:tabs>
        <w:bidi w:val="0"/>
        <w:spacing w:before="0" w:after="0" w:line="276" w:lineRule="exact"/>
        <w:ind w:left="0" w:right="0" w:firstLine="440"/>
        <w:jc w:val="both"/>
      </w:pPr>
      <w:bookmarkStart w:id="1211" w:name="bookmark1211"/>
      <w:bookmarkEnd w:id="1211"/>
      <w:r>
        <w:rPr>
          <w:color w:val="000000"/>
          <w:spacing w:val="0"/>
          <w:w w:val="100"/>
          <w:position w:val="0"/>
        </w:rPr>
        <w:t>与企业合并相关的递延所得税负债或资产</w:t>
      </w:r>
    </w:p>
    <w:p>
      <w:pPr>
        <w:pStyle w:val="Style16"/>
        <w:keepNext w:val="0"/>
        <w:keepLines w:val="0"/>
        <w:widowControl w:val="0"/>
        <w:shd w:val="clear" w:color="auto" w:fill="auto"/>
        <w:bidi w:val="0"/>
        <w:spacing w:before="0" w:after="0" w:line="276" w:lineRule="exact"/>
        <w:ind w:left="0" w:right="0" w:firstLine="440"/>
        <w:jc w:val="both"/>
      </w:pPr>
      <w:r>
        <w:rPr>
          <w:color w:val="000000"/>
          <w:spacing w:val="0"/>
          <w:w w:val="100"/>
          <w:position w:val="0"/>
        </w:rPr>
        <w:t>非同一控制下企业合并产生的应纳税暂时性差异或可抵扣暂时性差异，在确认递延所得税负 债或递延所得税资产的同时，相关的递延所得税费用（或收益），通常调整企业合并中所确认的 商誉。</w:t>
      </w:r>
    </w:p>
    <w:p>
      <w:pPr>
        <w:pStyle w:val="Style16"/>
        <w:keepNext w:val="0"/>
        <w:keepLines w:val="0"/>
        <w:widowControl w:val="0"/>
        <w:numPr>
          <w:ilvl w:val="0"/>
          <w:numId w:val="97"/>
        </w:numPr>
        <w:shd w:val="clear" w:color="auto" w:fill="auto"/>
        <w:tabs>
          <w:tab w:pos="832" w:val="left"/>
        </w:tabs>
        <w:bidi w:val="0"/>
        <w:spacing w:before="0" w:after="0" w:line="276" w:lineRule="exact"/>
        <w:ind w:left="0" w:right="0" w:firstLine="440"/>
        <w:jc w:val="both"/>
      </w:pPr>
      <w:bookmarkStart w:id="1212" w:name="bookmark1212"/>
      <w:bookmarkEnd w:id="1212"/>
      <w:r>
        <w:rPr>
          <w:color w:val="000000"/>
          <w:spacing w:val="0"/>
          <w:w w:val="100"/>
          <w:position w:val="0"/>
        </w:rPr>
        <w:t>直接计入所有者权益的项目</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与直接计入所有者权益的交易或者事项相关的当期所得税和递延所得税，计入所有者权益。 暂时性差异对所得税的影响计入所有者权益的交易或事项包括：可供出售金融资产公允价值变动 等形成的其他综合收益、会计政策变更采用追溯调整法或对前期(重要)会计差错更正差异追溯 重述法调整期初留存收益、同时包含负债成份及权益成份的混合金融工具在初始确认时计入所有 者权益等。</w:t>
      </w:r>
    </w:p>
    <w:p>
      <w:pPr>
        <w:pStyle w:val="Style16"/>
        <w:keepNext w:val="0"/>
        <w:keepLines w:val="0"/>
        <w:widowControl w:val="0"/>
        <w:numPr>
          <w:ilvl w:val="0"/>
          <w:numId w:val="97"/>
        </w:numPr>
        <w:shd w:val="clear" w:color="auto" w:fill="auto"/>
        <w:tabs>
          <w:tab w:pos="829" w:val="left"/>
        </w:tabs>
        <w:bidi w:val="0"/>
        <w:spacing w:before="0" w:after="0" w:line="273" w:lineRule="exact"/>
        <w:ind w:left="0" w:right="0" w:firstLine="440"/>
        <w:jc w:val="both"/>
      </w:pPr>
      <w:bookmarkStart w:id="1213" w:name="bookmark1213"/>
      <w:bookmarkEnd w:id="1213"/>
      <w:r>
        <w:rPr>
          <w:color w:val="000000"/>
          <w:spacing w:val="0"/>
          <w:w w:val="100"/>
          <w:position w:val="0"/>
        </w:rPr>
        <w:t>可弥补亏损和税款抵减</w:t>
      </w:r>
    </w:p>
    <w:p>
      <w:pPr>
        <w:pStyle w:val="Style16"/>
        <w:keepNext w:val="0"/>
        <w:keepLines w:val="0"/>
        <w:widowControl w:val="0"/>
        <w:numPr>
          <w:ilvl w:val="0"/>
          <w:numId w:val="99"/>
        </w:numPr>
        <w:shd w:val="clear" w:color="auto" w:fill="auto"/>
        <w:tabs>
          <w:tab w:pos="777" w:val="left"/>
        </w:tabs>
        <w:bidi w:val="0"/>
        <w:spacing w:before="0" w:after="0" w:line="273" w:lineRule="exact"/>
        <w:ind w:left="0" w:right="0" w:firstLine="440"/>
        <w:jc w:val="left"/>
      </w:pPr>
      <w:bookmarkStart w:id="1214" w:name="bookmark1214"/>
      <w:bookmarkEnd w:id="1214"/>
      <w:r>
        <w:rPr>
          <w:color w:val="000000"/>
          <w:spacing w:val="0"/>
          <w:w w:val="100"/>
          <w:position w:val="0"/>
        </w:rPr>
        <w:t>本公司自身经营产生的可弥补亏损以及税款抵减</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Style16"/>
        <w:keepNext w:val="0"/>
        <w:keepLines w:val="0"/>
        <w:widowControl w:val="0"/>
        <w:numPr>
          <w:ilvl w:val="0"/>
          <w:numId w:val="99"/>
        </w:numPr>
        <w:shd w:val="clear" w:color="auto" w:fill="auto"/>
        <w:tabs>
          <w:tab w:pos="777" w:val="left"/>
        </w:tabs>
        <w:bidi w:val="0"/>
        <w:spacing w:before="0" w:after="0" w:line="273" w:lineRule="exact"/>
        <w:ind w:left="0" w:right="0" w:firstLine="440"/>
        <w:jc w:val="both"/>
      </w:pPr>
      <w:bookmarkStart w:id="1215" w:name="bookmark1215"/>
      <w:bookmarkEnd w:id="1215"/>
      <w:r>
        <w:rPr>
          <w:color w:val="000000"/>
          <w:spacing w:val="0"/>
          <w:w w:val="100"/>
          <w:position w:val="0"/>
        </w:rPr>
        <w:t>因企业合并而形成的可弥补的被合并企业的未弥补亏损</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在企业合并中，本公司取得被购买方的可抵扣暂时性差异，在购买日不符合递延所得税资产 确认条件的，不予以确认。购买日后</w:t>
      </w:r>
      <w:r>
        <w:rPr>
          <w:color w:val="000000"/>
          <w:spacing w:val="0"/>
          <w:w w:val="100"/>
          <w:position w:val="0"/>
          <w:sz w:val="18"/>
          <w:szCs w:val="18"/>
        </w:rPr>
        <w:t>12</w:t>
      </w:r>
      <w:r>
        <w:rPr>
          <w:color w:val="000000"/>
          <w:spacing w:val="0"/>
          <w:w w:val="100"/>
          <w:position w:val="0"/>
        </w:rPr>
        <w:t>个月内，如取得新的或进一步的信息表明购买日的相关情 况已经存在，预期被购买方在购买日可抵扣暂时性差异带来的经济利益能够实现的，确认相关的 递延所得税资产，同时减少商誉，商誉不足冲减的，差额部分确认为当期损益；除上述情况以外， 确认与企业合并相关的递延所得税资产，计入当期损益。</w:t>
      </w:r>
    </w:p>
    <w:p>
      <w:pPr>
        <w:pStyle w:val="Style16"/>
        <w:keepNext w:val="0"/>
        <w:keepLines w:val="0"/>
        <w:widowControl w:val="0"/>
        <w:numPr>
          <w:ilvl w:val="0"/>
          <w:numId w:val="97"/>
        </w:numPr>
        <w:shd w:val="clear" w:color="auto" w:fill="auto"/>
        <w:tabs>
          <w:tab w:pos="829" w:val="left"/>
        </w:tabs>
        <w:bidi w:val="0"/>
        <w:spacing w:before="0" w:after="0" w:line="273" w:lineRule="exact"/>
        <w:ind w:left="0" w:right="0" w:firstLine="440"/>
        <w:jc w:val="both"/>
      </w:pPr>
      <w:bookmarkStart w:id="1216" w:name="bookmark1216"/>
      <w:bookmarkEnd w:id="1216"/>
      <w:r>
        <w:rPr>
          <w:color w:val="000000"/>
          <w:spacing w:val="0"/>
          <w:w w:val="100"/>
          <w:position w:val="0"/>
        </w:rPr>
        <w:t>合并抵销形成的暂时性差异</w:t>
      </w:r>
    </w:p>
    <w:p>
      <w:pPr>
        <w:pStyle w:val="Style1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本公司在编制合并财务报表时，因抵销未实现内部销售损益导致合并资产负债表中资产、负 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Style16"/>
        <w:keepNext w:val="0"/>
        <w:keepLines w:val="0"/>
        <w:widowControl w:val="0"/>
        <w:numPr>
          <w:ilvl w:val="0"/>
          <w:numId w:val="97"/>
        </w:numPr>
        <w:shd w:val="clear" w:color="auto" w:fill="auto"/>
        <w:tabs>
          <w:tab w:pos="829" w:val="left"/>
        </w:tabs>
        <w:bidi w:val="0"/>
        <w:spacing w:before="0" w:after="0" w:line="273" w:lineRule="exact"/>
        <w:ind w:left="0" w:right="0" w:firstLine="440"/>
        <w:jc w:val="both"/>
      </w:pPr>
      <w:bookmarkStart w:id="1217" w:name="bookmark1217"/>
      <w:bookmarkEnd w:id="1217"/>
      <w:r>
        <w:rPr>
          <w:color w:val="000000"/>
          <w:spacing w:val="0"/>
          <w:w w:val="100"/>
          <w:position w:val="0"/>
        </w:rPr>
        <w:t>以权益结算的股份支付</w:t>
      </w:r>
    </w:p>
    <w:p>
      <w:pPr>
        <w:pStyle w:val="Style1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如果税法规定与股份支付相关的支出允许税前扣除，在按照会计准则规定确认成本费用的期 间内，本公司根据会计期末取得信息估计可税前扣除的金额计算确定其计税基础及由此产生的暂 时性差异，符合确认条件的情况下确认相关的递延所得税。其中预计未来期间可税前扣除的金额 超过按照会计准则规定确认的与股份支付相关的成本费用，超过部分的所得税影响应直接计入所 得税权益。</w:t>
      </w:r>
    </w:p>
    <w:p>
      <w:pPr>
        <w:pStyle w:val="Style35"/>
        <w:keepNext/>
        <w:keepLines/>
        <w:widowControl w:val="0"/>
        <w:numPr>
          <w:ilvl w:val="0"/>
          <w:numId w:val="101"/>
        </w:numPr>
        <w:shd w:val="clear" w:color="auto" w:fill="auto"/>
        <w:bidi w:val="0"/>
        <w:spacing w:before="0" w:line="273" w:lineRule="exact"/>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租赁</w:t>
      </w:r>
      <w:bookmarkEnd w:id="1218"/>
      <w:bookmarkEnd w:id="1219"/>
      <w:bookmarkEnd w:id="1221"/>
    </w:p>
    <w:p>
      <w:pPr>
        <w:pStyle w:val="Style35"/>
        <w:keepNext/>
        <w:keepLines/>
        <w:widowControl w:val="0"/>
        <w:numPr>
          <w:ilvl w:val="0"/>
          <w:numId w:val="103"/>
        </w:numPr>
        <w:shd w:val="clear" w:color="auto" w:fill="auto"/>
        <w:tabs>
          <w:tab w:pos="423" w:val="left"/>
        </w:tabs>
        <w:bidi w:val="0"/>
        <w:spacing w:before="0" w:line="273" w:lineRule="exact"/>
        <w:ind w:left="0" w:right="0" w:firstLine="0"/>
        <w:jc w:val="left"/>
      </w:pPr>
      <w:bookmarkStart w:id="1218" w:name="bookmark1218"/>
      <w:bookmarkStart w:id="1219" w:name="bookmark1219"/>
      <w:bookmarkStart w:id="1222" w:name="bookmark1222"/>
      <w:bookmarkStart w:id="1223" w:name="bookmark1223"/>
      <w:bookmarkEnd w:id="1222"/>
      <w:r>
        <w:rPr>
          <w:color w:val="000000"/>
          <w:spacing w:val="0"/>
          <w:w w:val="100"/>
          <w:position w:val="0"/>
        </w:rPr>
        <w:t>.</w:t>
      </w:r>
      <w:r>
        <w:rPr>
          <w:color w:val="000000"/>
          <w:spacing w:val="0"/>
          <w:w w:val="100"/>
          <w:position w:val="0"/>
        </w:rPr>
        <w:t>经营租赁的会计处理方法</w:t>
      </w:r>
      <w:bookmarkEnd w:id="1218"/>
      <w:bookmarkEnd w:id="1219"/>
      <w:bookmarkEnd w:id="1223"/>
    </w:p>
    <w:p>
      <w:pPr>
        <w:pStyle w:val="Style16"/>
        <w:keepNext w:val="0"/>
        <w:keepLines w:val="0"/>
        <w:widowControl w:val="0"/>
        <w:shd w:val="clear" w:color="auto" w:fill="auto"/>
        <w:tabs>
          <w:tab w:pos="859" w:val="left"/>
        </w:tabs>
        <w:bidi w:val="0"/>
        <w:spacing w:before="0" w:after="32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3"/>
        </w:numPr>
        <w:shd w:val="clear" w:color="auto" w:fill="auto"/>
        <w:tabs>
          <w:tab w:pos="423" w:val="left"/>
        </w:tabs>
        <w:bidi w:val="0"/>
        <w:spacing w:before="0" w:line="273" w:lineRule="exact"/>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融资租赁的会计处理方法</w:t>
      </w:r>
      <w:bookmarkEnd w:id="1224"/>
      <w:bookmarkEnd w:id="1225"/>
      <w:bookmarkEnd w:id="1227"/>
    </w:p>
    <w:p>
      <w:pPr>
        <w:pStyle w:val="Style16"/>
        <w:keepNext w:val="0"/>
        <w:keepLines w:val="0"/>
        <w:widowControl w:val="0"/>
        <w:shd w:val="clear" w:color="auto" w:fill="auto"/>
        <w:tabs>
          <w:tab w:pos="859" w:val="left"/>
        </w:tabs>
        <w:bidi w:val="0"/>
        <w:spacing w:before="0" w:after="32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03"/>
        </w:numPr>
        <w:shd w:val="clear" w:color="auto" w:fill="auto"/>
        <w:tabs>
          <w:tab w:pos="423" w:val="left"/>
        </w:tabs>
        <w:bidi w:val="0"/>
        <w:spacing w:before="0" w:line="273" w:lineRule="exact"/>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新租赁准则下租赁的确定方法及会计处理方法</w:t>
      </w:r>
      <w:bookmarkEnd w:id="1228"/>
      <w:bookmarkEnd w:id="1229"/>
      <w:bookmarkEnd w:id="1231"/>
    </w:p>
    <w:p>
      <w:pPr>
        <w:pStyle w:val="Style16"/>
        <w:keepNext w:val="0"/>
        <w:keepLines w:val="0"/>
        <w:widowControl w:val="0"/>
        <w:shd w:val="clear" w:color="auto" w:fill="auto"/>
        <w:bidi w:val="0"/>
        <w:spacing w:before="0" w:after="0" w:line="26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w:t>
      </w:r>
    </w:p>
    <w:p>
      <w:pPr>
        <w:pStyle w:val="Style16"/>
        <w:keepNext w:val="0"/>
        <w:keepLines w:val="0"/>
        <w:widowControl w:val="0"/>
        <w:numPr>
          <w:ilvl w:val="0"/>
          <w:numId w:val="105"/>
        </w:numPr>
        <w:shd w:val="clear" w:color="auto" w:fill="auto"/>
        <w:tabs>
          <w:tab w:pos="753" w:val="left"/>
        </w:tabs>
        <w:bidi w:val="0"/>
        <w:spacing w:before="0" w:after="0" w:line="268" w:lineRule="exact"/>
        <w:ind w:left="0" w:right="0" w:firstLine="440"/>
        <w:jc w:val="both"/>
      </w:pPr>
      <w:bookmarkStart w:id="1232" w:name="bookmark1232"/>
      <w:bookmarkEnd w:id="1232"/>
      <w:r>
        <w:rPr>
          <w:color w:val="000000"/>
          <w:spacing w:val="0"/>
          <w:w w:val="100"/>
          <w:position w:val="0"/>
        </w:rPr>
        <w:t>租赁合同的分拆</w:t>
      </w:r>
    </w:p>
    <w:p>
      <w:pPr>
        <w:pStyle w:val="Style16"/>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当合同中同时包含多项单独租赁的，本公司将合同予以分拆，并分别各项单独租赁进行会计 处理。</w:t>
      </w:r>
    </w:p>
    <w:p>
      <w:pPr>
        <w:pStyle w:val="Style16"/>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当合同中同时包含租赁和非租赁部分的，本公司将租赁和非租赁部分进行分拆，租赁部分按 照租赁准则进行会计处理，非租赁部分应当按照其他适用的企业会计准则进行会计处理。</w:t>
      </w:r>
    </w:p>
    <w:p>
      <w:pPr>
        <w:pStyle w:val="Style16"/>
        <w:keepNext w:val="0"/>
        <w:keepLines w:val="0"/>
        <w:widowControl w:val="0"/>
        <w:numPr>
          <w:ilvl w:val="0"/>
          <w:numId w:val="105"/>
        </w:numPr>
        <w:shd w:val="clear" w:color="auto" w:fill="auto"/>
        <w:tabs>
          <w:tab w:pos="767" w:val="left"/>
        </w:tabs>
        <w:bidi w:val="0"/>
        <w:spacing w:before="0" w:after="0" w:line="268" w:lineRule="exact"/>
        <w:ind w:left="0" w:right="0" w:firstLine="440"/>
        <w:jc w:val="both"/>
      </w:pPr>
      <w:bookmarkStart w:id="1233" w:name="bookmark1233"/>
      <w:bookmarkEnd w:id="1233"/>
      <w:r>
        <w:rPr>
          <w:color w:val="000000"/>
          <w:spacing w:val="0"/>
          <w:w w:val="100"/>
          <w:position w:val="0"/>
        </w:rPr>
        <w:t>租赁合同的合并</w:t>
      </w:r>
    </w:p>
    <w:p>
      <w:pPr>
        <w:pStyle w:val="Style16"/>
        <w:keepNext w:val="0"/>
        <w:keepLines w:val="0"/>
        <w:widowControl w:val="0"/>
        <w:shd w:val="clear" w:color="auto" w:fill="auto"/>
        <w:bidi w:val="0"/>
        <w:spacing w:before="0" w:after="0" w:line="268" w:lineRule="exact"/>
        <w:ind w:left="0" w:right="0" w:firstLine="440"/>
        <w:jc w:val="both"/>
      </w:pPr>
      <w:r>
        <w:rPr>
          <w:color w:val="000000"/>
          <w:spacing w:val="0"/>
          <w:w w:val="100"/>
          <w:position w:val="0"/>
        </w:rPr>
        <w:t>本公司与同一交易方或其关联方在同一时间或相近时间订立的两份或多份包含租赁的合同符 合下列条件之一时，合并为一份合同进行会计处理：</w:t>
      </w:r>
    </w:p>
    <w:p>
      <w:pPr>
        <w:pStyle w:val="Style16"/>
        <w:keepNext w:val="0"/>
        <w:keepLines w:val="0"/>
        <w:widowControl w:val="0"/>
        <w:shd w:val="clear" w:color="auto" w:fill="auto"/>
        <w:tabs>
          <w:tab w:pos="1021" w:val="left"/>
        </w:tabs>
        <w:bidi w:val="0"/>
        <w:spacing w:before="0" w:after="0" w:line="275" w:lineRule="exact"/>
        <w:ind w:left="0" w:right="0" w:firstLine="440"/>
        <w:jc w:val="both"/>
      </w:pPr>
      <w:bookmarkStart w:id="1234" w:name="bookmark1234"/>
      <w:r>
        <w:rPr>
          <w:color w:val="000000"/>
          <w:spacing w:val="0"/>
          <w:w w:val="100"/>
          <w:position w:val="0"/>
          <w:sz w:val="18"/>
          <w:szCs w:val="18"/>
        </w:rPr>
        <w:t>（</w:t>
      </w:r>
      <w:bookmarkEnd w:id="1234"/>
      <w:r>
        <w:rPr>
          <w:color w:val="000000"/>
          <w:spacing w:val="0"/>
          <w:w w:val="100"/>
          <w:position w:val="0"/>
          <w:sz w:val="18"/>
          <w:szCs w:val="18"/>
        </w:rPr>
        <w:t>1）</w:t>
        <w:tab/>
      </w:r>
      <w:r>
        <w:rPr>
          <w:color w:val="000000"/>
          <w:spacing w:val="0"/>
          <w:w w:val="100"/>
          <w:position w:val="0"/>
        </w:rPr>
        <w:t>该两份或多份合同基于总体商业目的而订立并构成一揽子交易，若不作为整体考虑则无 法理解其总体商业目的。</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1235" w:name="bookmark1235"/>
      <w:r>
        <w:rPr>
          <w:color w:val="000000"/>
          <w:spacing w:val="0"/>
          <w:w w:val="100"/>
          <w:position w:val="0"/>
          <w:sz w:val="18"/>
          <w:szCs w:val="18"/>
        </w:rPr>
        <w:t>（</w:t>
      </w:r>
      <w:bookmarkEnd w:id="1235"/>
      <w:r>
        <w:rPr>
          <w:color w:val="000000"/>
          <w:spacing w:val="0"/>
          <w:w w:val="100"/>
          <w:position w:val="0"/>
          <w:sz w:val="18"/>
          <w:szCs w:val="18"/>
        </w:rPr>
        <w:t>2）</w:t>
        <w:tab/>
      </w:r>
      <w:r>
        <w:rPr>
          <w:color w:val="000000"/>
          <w:spacing w:val="0"/>
          <w:w w:val="100"/>
          <w:position w:val="0"/>
        </w:rPr>
        <w:t>该两份或多份合同中的某份合同的对价金额取决于其他合同的定价或履行情况。</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1236" w:name="bookmark1236"/>
      <w:r>
        <w:rPr>
          <w:color w:val="000000"/>
          <w:spacing w:val="0"/>
          <w:w w:val="100"/>
          <w:position w:val="0"/>
        </w:rPr>
        <w:t>（</w:t>
      </w:r>
      <w:bookmarkEnd w:id="1236"/>
      <w:r>
        <w:rPr>
          <w:color w:val="000000"/>
          <w:spacing w:val="0"/>
          <w:w w:val="100"/>
          <w:position w:val="0"/>
          <w:sz w:val="18"/>
          <w:szCs w:val="18"/>
        </w:rPr>
        <w:t>3</w:t>
      </w:r>
      <w:r>
        <w:rPr>
          <w:color w:val="000000"/>
          <w:spacing w:val="0"/>
          <w:w w:val="100"/>
          <w:position w:val="0"/>
        </w:rPr>
        <w:t>）</w:t>
        <w:tab/>
        <w:t>该两份或多份合同让渡的资产使用权合起来构成一项单独租赁。</w:t>
      </w:r>
    </w:p>
    <w:p>
      <w:pPr>
        <w:pStyle w:val="Style16"/>
        <w:keepNext w:val="0"/>
        <w:keepLines w:val="0"/>
        <w:widowControl w:val="0"/>
        <w:numPr>
          <w:ilvl w:val="0"/>
          <w:numId w:val="105"/>
        </w:numPr>
        <w:shd w:val="clear" w:color="auto" w:fill="auto"/>
        <w:tabs>
          <w:tab w:pos="770" w:val="left"/>
        </w:tabs>
        <w:bidi w:val="0"/>
        <w:spacing w:before="0" w:after="0" w:line="275" w:lineRule="exact"/>
        <w:ind w:left="0" w:right="0" w:firstLine="440"/>
        <w:jc w:val="both"/>
      </w:pPr>
      <w:bookmarkStart w:id="1237" w:name="bookmark1237"/>
      <w:bookmarkEnd w:id="1237"/>
      <w:r>
        <w:rPr>
          <w:color w:val="000000"/>
          <w:spacing w:val="0"/>
          <w:w w:val="100"/>
          <w:position w:val="0"/>
        </w:rPr>
        <w:t>本公司作为承租人的会计处理</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在租赁期开始日，除应用简化处理的短期租赁和低价值资产租赁外，本公司对租赁确认使用 权资产和租赁负债。</w:t>
      </w:r>
    </w:p>
    <w:p>
      <w:pPr>
        <w:pStyle w:val="Style16"/>
        <w:keepNext w:val="0"/>
        <w:keepLines w:val="0"/>
        <w:widowControl w:val="0"/>
        <w:shd w:val="clear" w:color="auto" w:fill="auto"/>
        <w:tabs>
          <w:tab w:pos="923" w:val="left"/>
        </w:tabs>
        <w:bidi w:val="0"/>
        <w:spacing w:before="0" w:after="0" w:line="275" w:lineRule="exact"/>
        <w:ind w:left="0" w:right="0" w:firstLine="440"/>
        <w:jc w:val="both"/>
      </w:pPr>
      <w:bookmarkStart w:id="1238" w:name="bookmark1238"/>
      <w:r>
        <w:rPr>
          <w:color w:val="000000"/>
          <w:spacing w:val="0"/>
          <w:w w:val="100"/>
          <w:position w:val="0"/>
          <w:sz w:val="18"/>
          <w:szCs w:val="18"/>
        </w:rPr>
        <w:t>（</w:t>
      </w:r>
      <w:bookmarkEnd w:id="1238"/>
      <w:r>
        <w:rPr>
          <w:color w:val="000000"/>
          <w:spacing w:val="0"/>
          <w:w w:val="100"/>
          <w:position w:val="0"/>
          <w:sz w:val="18"/>
          <w:szCs w:val="18"/>
        </w:rPr>
        <w:t>1）</w:t>
        <w:tab/>
      </w:r>
      <w:r>
        <w:rPr>
          <w:color w:val="000000"/>
          <w:spacing w:val="0"/>
          <w:w w:val="100"/>
          <w:position w:val="0"/>
        </w:rPr>
        <w:t>短期租赁和低价值资产租赁</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短期租赁是指不包含购买选择权且租赁期不超过</w:t>
      </w:r>
      <w:r>
        <w:rPr>
          <w:color w:val="000000"/>
          <w:spacing w:val="0"/>
          <w:w w:val="100"/>
          <w:position w:val="0"/>
          <w:sz w:val="18"/>
          <w:szCs w:val="18"/>
        </w:rPr>
        <w:t>12</w:t>
      </w:r>
      <w:r>
        <w:rPr>
          <w:color w:val="000000"/>
          <w:spacing w:val="0"/>
          <w:w w:val="100"/>
          <w:position w:val="0"/>
        </w:rPr>
        <w:t>个月的租赁。低价值资产租赁是指单项租 赁资产为全新资产时价值较低的租赁。</w:t>
      </w:r>
    </w:p>
    <w:p>
      <w:pPr>
        <w:pStyle w:val="Style16"/>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本公司对短期租赁和低价值资产租赁不确认使用权资产和租赁负债，相关租赁付款额在租赁 期内各个期间按照直线法或其他系统合理的方法计入相关资产成本或当期损益。</w:t>
      </w:r>
    </w:p>
    <w:p>
      <w:pPr>
        <w:pStyle w:val="Style16"/>
        <w:keepNext w:val="0"/>
        <w:keepLines w:val="0"/>
        <w:widowControl w:val="0"/>
        <w:shd w:val="clear" w:color="auto" w:fill="auto"/>
        <w:tabs>
          <w:tab w:pos="923" w:val="left"/>
        </w:tabs>
        <w:bidi w:val="0"/>
        <w:spacing w:before="0" w:after="0" w:line="280" w:lineRule="exact"/>
        <w:ind w:left="0" w:right="0" w:firstLine="440"/>
        <w:jc w:val="both"/>
      </w:pPr>
      <w:bookmarkStart w:id="1239" w:name="bookmark1239"/>
      <w:r>
        <w:rPr>
          <w:color w:val="000000"/>
          <w:spacing w:val="0"/>
          <w:w w:val="100"/>
          <w:position w:val="0"/>
          <w:sz w:val="18"/>
          <w:szCs w:val="18"/>
        </w:rPr>
        <w:t>（</w:t>
      </w:r>
      <w:bookmarkEnd w:id="1239"/>
      <w:r>
        <w:rPr>
          <w:color w:val="000000"/>
          <w:spacing w:val="0"/>
          <w:w w:val="100"/>
          <w:position w:val="0"/>
          <w:sz w:val="18"/>
          <w:szCs w:val="18"/>
        </w:rPr>
        <w:t>2）</w:t>
        <w:tab/>
      </w:r>
      <w:r>
        <w:rPr>
          <w:color w:val="000000"/>
          <w:spacing w:val="0"/>
          <w:w w:val="100"/>
          <w:position w:val="0"/>
        </w:rPr>
        <w:t>使用权资产和租赁负债的会计政策详见本节</w:t>
      </w:r>
      <w:r>
        <w:rPr>
          <w:color w:val="000000"/>
          <w:spacing w:val="0"/>
          <w:w w:val="100"/>
          <w:position w:val="0"/>
          <w:sz w:val="18"/>
          <w:szCs w:val="18"/>
        </w:rPr>
        <w:t>28</w:t>
      </w:r>
      <w:r>
        <w:rPr>
          <w:color w:val="000000"/>
          <w:spacing w:val="0"/>
          <w:w w:val="100"/>
          <w:position w:val="0"/>
        </w:rPr>
        <w:t>和</w:t>
      </w:r>
      <w:r>
        <w:rPr>
          <w:color w:val="000000"/>
          <w:spacing w:val="0"/>
          <w:w w:val="100"/>
          <w:position w:val="0"/>
          <w:sz w:val="18"/>
          <w:szCs w:val="18"/>
        </w:rPr>
        <w:t>34</w:t>
      </w:r>
      <w:r>
        <w:rPr>
          <w:color w:val="000000"/>
          <w:spacing w:val="0"/>
          <w:w w:val="100"/>
          <w:position w:val="0"/>
        </w:rPr>
        <w:t>。</w:t>
      </w:r>
    </w:p>
    <w:p>
      <w:pPr>
        <w:pStyle w:val="Style16"/>
        <w:keepNext w:val="0"/>
        <w:keepLines w:val="0"/>
        <w:widowControl w:val="0"/>
        <w:numPr>
          <w:ilvl w:val="0"/>
          <w:numId w:val="105"/>
        </w:numPr>
        <w:shd w:val="clear" w:color="auto" w:fill="auto"/>
        <w:tabs>
          <w:tab w:pos="774" w:val="left"/>
        </w:tabs>
        <w:bidi w:val="0"/>
        <w:spacing w:before="0" w:after="0" w:line="280" w:lineRule="exact"/>
        <w:ind w:left="0" w:right="0" w:firstLine="440"/>
        <w:jc w:val="both"/>
      </w:pPr>
      <w:bookmarkStart w:id="1240" w:name="bookmark1240"/>
      <w:bookmarkEnd w:id="1240"/>
      <w:r>
        <w:rPr>
          <w:color w:val="000000"/>
          <w:spacing w:val="0"/>
          <w:w w:val="100"/>
          <w:position w:val="0"/>
        </w:rPr>
        <w:t>本公司作为出租人的会计处理</w:t>
      </w:r>
    </w:p>
    <w:p>
      <w:pPr>
        <w:pStyle w:val="Style16"/>
        <w:keepNext w:val="0"/>
        <w:keepLines w:val="0"/>
        <w:widowControl w:val="0"/>
        <w:shd w:val="clear" w:color="auto" w:fill="auto"/>
        <w:tabs>
          <w:tab w:pos="923" w:val="left"/>
        </w:tabs>
        <w:bidi w:val="0"/>
        <w:spacing w:before="0" w:after="0" w:line="280" w:lineRule="exact"/>
        <w:ind w:left="0" w:right="0" w:firstLine="440"/>
        <w:jc w:val="both"/>
      </w:pPr>
      <w:bookmarkStart w:id="1241" w:name="bookmark1241"/>
      <w:r>
        <w:rPr>
          <w:color w:val="000000"/>
          <w:spacing w:val="0"/>
          <w:w w:val="100"/>
          <w:position w:val="0"/>
          <w:sz w:val="18"/>
          <w:szCs w:val="18"/>
        </w:rPr>
        <w:t>（</w:t>
      </w:r>
      <w:bookmarkEnd w:id="1241"/>
      <w:r>
        <w:rPr>
          <w:color w:val="000000"/>
          <w:spacing w:val="0"/>
          <w:w w:val="100"/>
          <w:position w:val="0"/>
          <w:sz w:val="18"/>
          <w:szCs w:val="18"/>
        </w:rPr>
        <w:t>1）</w:t>
        <w:tab/>
      </w:r>
      <w:r>
        <w:rPr>
          <w:color w:val="000000"/>
          <w:spacing w:val="0"/>
          <w:w w:val="100"/>
          <w:position w:val="0"/>
        </w:rPr>
        <w:t>租赁的分类</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本公司在租赁开始日将租赁分为融资租赁和经营租赁。融资租赁是指实质上转移了与租赁资 产所有权有关的几乎全部风险和报酬的租赁，其所有权最终可能转移，也可能不转移。经营租赁 是指除融资租赁以外的其他租赁。</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一项租赁存在下列一种或多种情形的，本公司通常分类为融资租赁：</w:t>
      </w:r>
    </w:p>
    <w:p>
      <w:pPr>
        <w:pStyle w:val="Style16"/>
        <w:keepNext w:val="0"/>
        <w:keepLines w:val="0"/>
        <w:widowControl w:val="0"/>
        <w:shd w:val="clear" w:color="auto" w:fill="auto"/>
        <w:tabs>
          <w:tab w:pos="813" w:val="left"/>
        </w:tabs>
        <w:bidi w:val="0"/>
        <w:spacing w:before="0" w:after="0" w:line="280" w:lineRule="exact"/>
        <w:ind w:left="0" w:right="0" w:firstLine="440"/>
        <w:jc w:val="both"/>
      </w:pPr>
      <w:bookmarkStart w:id="1242" w:name="bookmark1242"/>
      <w:r>
        <w:rPr>
          <w:color w:val="000000"/>
          <w:spacing w:val="0"/>
          <w:w w:val="100"/>
          <w:position w:val="0"/>
          <w:sz w:val="18"/>
          <w:szCs w:val="18"/>
        </w:rPr>
        <w:t>1</w:t>
      </w:r>
      <w:bookmarkEnd w:id="1242"/>
      <w:r>
        <w:rPr>
          <w:color w:val="000000"/>
          <w:spacing w:val="0"/>
          <w:w w:val="100"/>
          <w:position w:val="0"/>
          <w:sz w:val="18"/>
          <w:szCs w:val="18"/>
        </w:rPr>
        <w:t>）</w:t>
        <w:tab/>
      </w:r>
      <w:r>
        <w:rPr>
          <w:color w:val="000000"/>
          <w:spacing w:val="0"/>
          <w:w w:val="100"/>
          <w:position w:val="0"/>
        </w:rPr>
        <w:t>在租赁期届满时，租赁资产的所有权转移给承租人。</w:t>
      </w:r>
    </w:p>
    <w:p>
      <w:pPr>
        <w:pStyle w:val="Style16"/>
        <w:keepNext w:val="0"/>
        <w:keepLines w:val="0"/>
        <w:widowControl w:val="0"/>
        <w:shd w:val="clear" w:color="auto" w:fill="auto"/>
        <w:tabs>
          <w:tab w:pos="810" w:val="left"/>
        </w:tabs>
        <w:bidi w:val="0"/>
        <w:spacing w:before="0" w:after="0" w:line="280" w:lineRule="exact"/>
        <w:ind w:left="0" w:right="0" w:firstLine="440"/>
        <w:jc w:val="both"/>
      </w:pPr>
      <w:bookmarkStart w:id="1243" w:name="bookmark1243"/>
      <w:r>
        <w:rPr>
          <w:color w:val="000000"/>
          <w:spacing w:val="0"/>
          <w:w w:val="100"/>
          <w:position w:val="0"/>
          <w:sz w:val="18"/>
          <w:szCs w:val="18"/>
        </w:rPr>
        <w:t>2</w:t>
      </w:r>
      <w:bookmarkEnd w:id="1243"/>
      <w:r>
        <w:rPr>
          <w:color w:val="000000"/>
          <w:spacing w:val="0"/>
          <w:w w:val="100"/>
          <w:position w:val="0"/>
          <w:sz w:val="18"/>
          <w:szCs w:val="18"/>
        </w:rPr>
        <w:t>）</w:t>
        <w:tab/>
      </w:r>
      <w:r>
        <w:rPr>
          <w:color w:val="000000"/>
          <w:spacing w:val="0"/>
          <w:w w:val="100"/>
          <w:position w:val="0"/>
        </w:rPr>
        <w:t>承租人有购买租赁资产的选择权，所订立的购买价款与预计行使选择权时租赁资产的公允 价值相比足够低，因而在租赁开始日就可以合理确定承租人将行使该选择权。</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44" w:name="bookmark1244"/>
      <w:r>
        <w:rPr>
          <w:color w:val="000000"/>
          <w:spacing w:val="0"/>
          <w:w w:val="100"/>
          <w:position w:val="0"/>
          <w:sz w:val="18"/>
          <w:szCs w:val="18"/>
        </w:rPr>
        <w:t>3</w:t>
      </w:r>
      <w:bookmarkEnd w:id="1244"/>
      <w:r>
        <w:rPr>
          <w:color w:val="000000"/>
          <w:spacing w:val="0"/>
          <w:w w:val="100"/>
          <w:position w:val="0"/>
          <w:sz w:val="18"/>
          <w:szCs w:val="18"/>
        </w:rPr>
        <w:t>）</w:t>
        <w:tab/>
      </w:r>
      <w:r>
        <w:rPr>
          <w:color w:val="000000"/>
          <w:spacing w:val="0"/>
          <w:w w:val="100"/>
          <w:position w:val="0"/>
        </w:rPr>
        <w:t>资产的所有权虽然不转移，但租赁期占租赁资产使用寿命的大部分。</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45" w:name="bookmark1245"/>
      <w:r>
        <w:rPr>
          <w:color w:val="000000"/>
          <w:spacing w:val="0"/>
          <w:w w:val="100"/>
          <w:position w:val="0"/>
          <w:sz w:val="18"/>
          <w:szCs w:val="18"/>
        </w:rPr>
        <w:t>4</w:t>
      </w:r>
      <w:bookmarkEnd w:id="1245"/>
      <w:r>
        <w:rPr>
          <w:color w:val="000000"/>
          <w:spacing w:val="0"/>
          <w:w w:val="100"/>
          <w:position w:val="0"/>
          <w:sz w:val="18"/>
          <w:szCs w:val="18"/>
        </w:rPr>
        <w:t>）</w:t>
        <w:tab/>
      </w:r>
      <w:r>
        <w:rPr>
          <w:color w:val="000000"/>
          <w:spacing w:val="0"/>
          <w:w w:val="100"/>
          <w:position w:val="0"/>
        </w:rPr>
        <w:t>在租赁开始日，租赁收款额的现值几乎相当于租赁资产的公允价值。</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46" w:name="bookmark1246"/>
      <w:r>
        <w:rPr>
          <w:color w:val="000000"/>
          <w:spacing w:val="0"/>
          <w:w w:val="100"/>
          <w:position w:val="0"/>
          <w:sz w:val="18"/>
          <w:szCs w:val="18"/>
        </w:rPr>
        <w:t>5</w:t>
      </w:r>
      <w:bookmarkEnd w:id="1246"/>
      <w:r>
        <w:rPr>
          <w:color w:val="000000"/>
          <w:spacing w:val="0"/>
          <w:w w:val="100"/>
          <w:position w:val="0"/>
          <w:sz w:val="18"/>
          <w:szCs w:val="18"/>
        </w:rPr>
        <w:t>）</w:t>
        <w:tab/>
      </w:r>
      <w:r>
        <w:rPr>
          <w:color w:val="000000"/>
          <w:spacing w:val="0"/>
          <w:w w:val="100"/>
          <w:position w:val="0"/>
        </w:rPr>
        <w:t>租赁资产性质特殊，如果不作较大改造，只有承租人才能使用。</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一项租赁存在下列一项或多项迹象的，本公司也可能分类为融资租赁：</w:t>
      </w:r>
    </w:p>
    <w:p>
      <w:pPr>
        <w:pStyle w:val="Style16"/>
        <w:keepNext w:val="0"/>
        <w:keepLines w:val="0"/>
        <w:widowControl w:val="0"/>
        <w:shd w:val="clear" w:color="auto" w:fill="auto"/>
        <w:tabs>
          <w:tab w:pos="813" w:val="left"/>
        </w:tabs>
        <w:bidi w:val="0"/>
        <w:spacing w:before="0" w:after="0" w:line="280" w:lineRule="exact"/>
        <w:ind w:left="0" w:right="0" w:firstLine="440"/>
        <w:jc w:val="both"/>
      </w:pPr>
      <w:bookmarkStart w:id="1247" w:name="bookmark1247"/>
      <w:r>
        <w:rPr>
          <w:color w:val="000000"/>
          <w:spacing w:val="0"/>
          <w:w w:val="100"/>
          <w:position w:val="0"/>
          <w:sz w:val="18"/>
          <w:szCs w:val="18"/>
        </w:rPr>
        <w:t>1</w:t>
      </w:r>
      <w:bookmarkEnd w:id="1247"/>
      <w:r>
        <w:rPr>
          <w:color w:val="000000"/>
          <w:spacing w:val="0"/>
          <w:w w:val="100"/>
          <w:position w:val="0"/>
          <w:sz w:val="18"/>
          <w:szCs w:val="18"/>
        </w:rPr>
        <w:t>）</w:t>
        <w:tab/>
      </w:r>
      <w:r>
        <w:rPr>
          <w:color w:val="000000"/>
          <w:spacing w:val="0"/>
          <w:w w:val="100"/>
          <w:position w:val="0"/>
        </w:rPr>
        <w:t>若承租人撤销租赁，撤销租赁对出租人造成的损失由承租人承担。</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48" w:name="bookmark1248"/>
      <w:r>
        <w:rPr>
          <w:color w:val="000000"/>
          <w:spacing w:val="0"/>
          <w:w w:val="100"/>
          <w:position w:val="0"/>
          <w:sz w:val="18"/>
          <w:szCs w:val="18"/>
        </w:rPr>
        <w:t>2</w:t>
      </w:r>
      <w:bookmarkEnd w:id="1248"/>
      <w:r>
        <w:rPr>
          <w:color w:val="000000"/>
          <w:spacing w:val="0"/>
          <w:w w:val="100"/>
          <w:position w:val="0"/>
          <w:sz w:val="18"/>
          <w:szCs w:val="18"/>
        </w:rPr>
        <w:t>）</w:t>
        <w:tab/>
      </w:r>
      <w:r>
        <w:rPr>
          <w:color w:val="000000"/>
          <w:spacing w:val="0"/>
          <w:w w:val="100"/>
          <w:position w:val="0"/>
        </w:rPr>
        <w:t>资产余值的公允价值波动所产生的利得或损失归属于承租人。</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49" w:name="bookmark1249"/>
      <w:r>
        <w:rPr>
          <w:color w:val="000000"/>
          <w:spacing w:val="0"/>
          <w:w w:val="100"/>
          <w:position w:val="0"/>
          <w:sz w:val="18"/>
          <w:szCs w:val="18"/>
        </w:rPr>
        <w:t>3</w:t>
      </w:r>
      <w:bookmarkEnd w:id="1249"/>
      <w:r>
        <w:rPr>
          <w:color w:val="000000"/>
          <w:spacing w:val="0"/>
          <w:w w:val="100"/>
          <w:position w:val="0"/>
          <w:sz w:val="18"/>
          <w:szCs w:val="18"/>
        </w:rPr>
        <w:t>）</w:t>
        <w:tab/>
      </w:r>
      <w:r>
        <w:rPr>
          <w:color w:val="000000"/>
          <w:spacing w:val="0"/>
          <w:w w:val="100"/>
          <w:position w:val="0"/>
        </w:rPr>
        <w:t>承租人有能力以远低于市场水平的租金继续租赁至下一期间。</w:t>
      </w:r>
    </w:p>
    <w:p>
      <w:pPr>
        <w:pStyle w:val="Style16"/>
        <w:keepNext w:val="0"/>
        <w:keepLines w:val="0"/>
        <w:widowControl w:val="0"/>
        <w:shd w:val="clear" w:color="auto" w:fill="auto"/>
        <w:tabs>
          <w:tab w:pos="923" w:val="left"/>
        </w:tabs>
        <w:bidi w:val="0"/>
        <w:spacing w:before="0" w:after="0" w:line="280" w:lineRule="exact"/>
        <w:ind w:left="0" w:right="0" w:firstLine="440"/>
        <w:jc w:val="both"/>
      </w:pPr>
      <w:bookmarkStart w:id="1250" w:name="bookmark1250"/>
      <w:r>
        <w:rPr>
          <w:color w:val="000000"/>
          <w:spacing w:val="0"/>
          <w:w w:val="100"/>
          <w:position w:val="0"/>
          <w:sz w:val="18"/>
          <w:szCs w:val="18"/>
        </w:rPr>
        <w:t>（</w:t>
      </w:r>
      <w:bookmarkEnd w:id="1250"/>
      <w:r>
        <w:rPr>
          <w:color w:val="000000"/>
          <w:spacing w:val="0"/>
          <w:w w:val="100"/>
          <w:position w:val="0"/>
          <w:sz w:val="18"/>
          <w:szCs w:val="18"/>
        </w:rPr>
        <w:t>2）</w:t>
        <w:tab/>
      </w:r>
      <w:r>
        <w:rPr>
          <w:color w:val="000000"/>
          <w:spacing w:val="0"/>
          <w:w w:val="100"/>
          <w:position w:val="0"/>
        </w:rPr>
        <w:t>对融资租赁的会计处理</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应收融资租赁款初始计量时，以未担保余值和租赁期开始日尚未收到的租赁收款额按照租赁 内含利率折现的现值之和作为应收融资租赁款的入账价值。租赁收款额包括：</w:t>
      </w:r>
    </w:p>
    <w:p>
      <w:pPr>
        <w:pStyle w:val="Style16"/>
        <w:keepNext w:val="0"/>
        <w:keepLines w:val="0"/>
        <w:widowControl w:val="0"/>
        <w:shd w:val="clear" w:color="auto" w:fill="auto"/>
        <w:tabs>
          <w:tab w:pos="813" w:val="left"/>
        </w:tabs>
        <w:bidi w:val="0"/>
        <w:spacing w:before="0" w:after="0" w:line="280" w:lineRule="exact"/>
        <w:ind w:left="0" w:right="0" w:firstLine="440"/>
        <w:jc w:val="both"/>
      </w:pPr>
      <w:bookmarkStart w:id="1251" w:name="bookmark1251"/>
      <w:r>
        <w:rPr>
          <w:color w:val="000000"/>
          <w:spacing w:val="0"/>
          <w:w w:val="100"/>
          <w:position w:val="0"/>
          <w:sz w:val="18"/>
          <w:szCs w:val="18"/>
        </w:rPr>
        <w:t>1</w:t>
      </w:r>
      <w:bookmarkEnd w:id="1251"/>
      <w:r>
        <w:rPr>
          <w:color w:val="000000"/>
          <w:spacing w:val="0"/>
          <w:w w:val="100"/>
          <w:position w:val="0"/>
          <w:sz w:val="18"/>
          <w:szCs w:val="18"/>
        </w:rPr>
        <w:t>）</w:t>
        <w:tab/>
      </w:r>
      <w:r>
        <w:rPr>
          <w:color w:val="000000"/>
          <w:spacing w:val="0"/>
          <w:w w:val="100"/>
          <w:position w:val="0"/>
        </w:rPr>
        <w:t>扣除租赁激励相关金额后的固定付款额及实质固定付款额；</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52" w:name="bookmark1252"/>
      <w:r>
        <w:rPr>
          <w:color w:val="000000"/>
          <w:spacing w:val="0"/>
          <w:w w:val="100"/>
          <w:position w:val="0"/>
          <w:sz w:val="18"/>
          <w:szCs w:val="18"/>
        </w:rPr>
        <w:t>2</w:t>
      </w:r>
      <w:bookmarkEnd w:id="1252"/>
      <w:r>
        <w:rPr>
          <w:color w:val="000000"/>
          <w:spacing w:val="0"/>
          <w:w w:val="100"/>
          <w:position w:val="0"/>
          <w:sz w:val="18"/>
          <w:szCs w:val="18"/>
        </w:rPr>
        <w:t>）</w:t>
        <w:tab/>
      </w:r>
      <w:r>
        <w:rPr>
          <w:color w:val="000000"/>
          <w:spacing w:val="0"/>
          <w:w w:val="100"/>
          <w:position w:val="0"/>
        </w:rPr>
        <w:t>取决于指数或比率的可变租赁付款额；</w:t>
      </w:r>
    </w:p>
    <w:p>
      <w:pPr>
        <w:pStyle w:val="Style16"/>
        <w:keepNext w:val="0"/>
        <w:keepLines w:val="0"/>
        <w:widowControl w:val="0"/>
        <w:shd w:val="clear" w:color="auto" w:fill="auto"/>
        <w:tabs>
          <w:tab w:pos="827" w:val="left"/>
        </w:tabs>
        <w:bidi w:val="0"/>
        <w:spacing w:before="0" w:after="0" w:line="280" w:lineRule="exact"/>
        <w:ind w:left="0" w:right="0" w:firstLine="440"/>
        <w:jc w:val="both"/>
      </w:pPr>
      <w:bookmarkStart w:id="1253" w:name="bookmark1253"/>
      <w:r>
        <w:rPr>
          <w:color w:val="000000"/>
          <w:spacing w:val="0"/>
          <w:w w:val="100"/>
          <w:position w:val="0"/>
          <w:sz w:val="18"/>
          <w:szCs w:val="18"/>
        </w:rPr>
        <w:t>3</w:t>
      </w:r>
      <w:bookmarkEnd w:id="1253"/>
      <w:r>
        <w:rPr>
          <w:color w:val="000000"/>
          <w:spacing w:val="0"/>
          <w:w w:val="100"/>
          <w:position w:val="0"/>
          <w:sz w:val="18"/>
          <w:szCs w:val="18"/>
        </w:rPr>
        <w:t>）</w:t>
        <w:tab/>
      </w:r>
      <w:r>
        <w:rPr>
          <w:color w:val="000000"/>
          <w:spacing w:val="0"/>
          <w:w w:val="100"/>
          <w:position w:val="0"/>
        </w:rPr>
        <w:t>合理确定承租人将行使购买选择权的情况下，租赁收款额包括购买选择权的行权价格；</w:t>
      </w:r>
    </w:p>
    <w:p>
      <w:pPr>
        <w:pStyle w:val="Style16"/>
        <w:keepNext w:val="0"/>
        <w:keepLines w:val="0"/>
        <w:widowControl w:val="0"/>
        <w:shd w:val="clear" w:color="auto" w:fill="auto"/>
        <w:tabs>
          <w:tab w:pos="810" w:val="left"/>
        </w:tabs>
        <w:bidi w:val="0"/>
        <w:spacing w:before="0" w:after="0" w:line="280" w:lineRule="exact"/>
        <w:ind w:left="0" w:right="0" w:firstLine="440"/>
        <w:jc w:val="both"/>
      </w:pPr>
      <w:bookmarkStart w:id="1254" w:name="bookmark1254"/>
      <w:r>
        <w:rPr>
          <w:color w:val="000000"/>
          <w:spacing w:val="0"/>
          <w:w w:val="100"/>
          <w:position w:val="0"/>
          <w:sz w:val="18"/>
          <w:szCs w:val="18"/>
        </w:rPr>
        <w:t>4</w:t>
      </w:r>
      <w:bookmarkEnd w:id="1254"/>
      <w:r>
        <w:rPr>
          <w:color w:val="000000"/>
          <w:spacing w:val="0"/>
          <w:w w:val="100"/>
          <w:position w:val="0"/>
          <w:sz w:val="18"/>
          <w:szCs w:val="18"/>
        </w:rPr>
        <w:t>）</w:t>
        <w:tab/>
      </w:r>
      <w:r>
        <w:rPr>
          <w:color w:val="000000"/>
          <w:spacing w:val="0"/>
          <w:w w:val="100"/>
          <w:position w:val="0"/>
        </w:rPr>
        <w:t>租赁期反映出承租人将行使终止租赁选择权的情况下，租赁收款额包括承租人行使终止租 赁选择权需支付的款项；</w:t>
      </w:r>
    </w:p>
    <w:p>
      <w:pPr>
        <w:pStyle w:val="Style16"/>
        <w:keepNext w:val="0"/>
        <w:keepLines w:val="0"/>
        <w:widowControl w:val="0"/>
        <w:shd w:val="clear" w:color="auto" w:fill="auto"/>
        <w:tabs>
          <w:tab w:pos="800" w:val="left"/>
        </w:tabs>
        <w:bidi w:val="0"/>
        <w:spacing w:before="0" w:after="0" w:line="280" w:lineRule="exact"/>
        <w:ind w:left="0" w:right="0" w:firstLine="440"/>
        <w:jc w:val="both"/>
      </w:pPr>
      <w:bookmarkStart w:id="1255" w:name="bookmark1255"/>
      <w:r>
        <w:rPr>
          <w:color w:val="000000"/>
          <w:spacing w:val="0"/>
          <w:w w:val="100"/>
          <w:position w:val="0"/>
          <w:sz w:val="18"/>
          <w:szCs w:val="18"/>
        </w:rPr>
        <w:t>5</w:t>
      </w:r>
      <w:bookmarkEnd w:id="1255"/>
      <w:r>
        <w:rPr>
          <w:color w:val="000000"/>
          <w:spacing w:val="0"/>
          <w:w w:val="100"/>
          <w:position w:val="0"/>
          <w:sz w:val="18"/>
          <w:szCs w:val="18"/>
        </w:rPr>
        <w:t>）</w:t>
        <w:tab/>
      </w:r>
      <w:r>
        <w:rPr>
          <w:color w:val="000000"/>
          <w:spacing w:val="0"/>
          <w:w w:val="100"/>
          <w:position w:val="0"/>
        </w:rPr>
        <w:t>由承租人、与承租人有关的一方以及有经济能力履行担保义务的独立第三方向出租人提供 的担保余值。</w:t>
      </w:r>
    </w:p>
    <w:p>
      <w:pPr>
        <w:pStyle w:val="Style16"/>
        <w:keepNext w:val="0"/>
        <w:keepLines w:val="0"/>
        <w:widowControl w:val="0"/>
        <w:shd w:val="clear" w:color="auto" w:fill="auto"/>
        <w:bidi w:val="0"/>
        <w:spacing w:before="0" w:after="0" w:line="280" w:lineRule="exact"/>
        <w:ind w:left="0" w:right="0" w:firstLine="440"/>
        <w:jc w:val="both"/>
      </w:pPr>
      <w:r>
        <w:rPr>
          <w:color w:val="000000"/>
          <w:spacing w:val="0"/>
          <w:w w:val="100"/>
          <w:position w:val="0"/>
        </w:rPr>
        <w:t>本公司按照固定的租赁内含利率计算并确认租赁期内各个期间的利息收入，所取得的未纳入 租赁投资净额计量的可变租赁付款额在实际发生时计入当期损益。</w:t>
      </w:r>
    </w:p>
    <w:p>
      <w:pPr>
        <w:pStyle w:val="Style16"/>
        <w:keepNext w:val="0"/>
        <w:keepLines w:val="0"/>
        <w:widowControl w:val="0"/>
        <w:shd w:val="clear" w:color="auto" w:fill="auto"/>
        <w:tabs>
          <w:tab w:pos="923" w:val="left"/>
        </w:tabs>
        <w:bidi w:val="0"/>
        <w:spacing w:before="0" w:after="0" w:line="274" w:lineRule="exact"/>
        <w:ind w:left="0" w:right="0" w:firstLine="440"/>
        <w:jc w:val="both"/>
      </w:pPr>
      <w:bookmarkStart w:id="1256" w:name="bookmark1256"/>
      <w:r>
        <w:rPr>
          <w:color w:val="000000"/>
          <w:spacing w:val="0"/>
          <w:w w:val="100"/>
          <w:position w:val="0"/>
          <w:sz w:val="18"/>
          <w:szCs w:val="18"/>
        </w:rPr>
        <w:t>（</w:t>
      </w:r>
      <w:bookmarkEnd w:id="1256"/>
      <w:r>
        <w:rPr>
          <w:color w:val="000000"/>
          <w:spacing w:val="0"/>
          <w:w w:val="100"/>
          <w:position w:val="0"/>
          <w:sz w:val="18"/>
          <w:szCs w:val="18"/>
        </w:rPr>
        <w:t>3）</w:t>
        <w:tab/>
      </w:r>
      <w:r>
        <w:rPr>
          <w:color w:val="000000"/>
          <w:spacing w:val="0"/>
          <w:w w:val="100"/>
          <w:position w:val="0"/>
        </w:rPr>
        <w:t>对经营租赁的会计处理</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本公司在租赁期内各个期间采用直线法或其他系统合理的方法，将经营租赁的租赁收款额确 认为租金收入；发生的与经营租赁有关的初始直接费用资本化，在租赁期内按照与租金收入确认 相同的基础进行分摊，分期计入当期损益；取得的与经营租赁有关的未计入租赁收款额的可变租 赁付款额，在实际发生时计入当期损益。</w:t>
      </w:r>
    </w:p>
    <w:p>
      <w:pPr>
        <w:pStyle w:val="Style16"/>
        <w:keepNext w:val="0"/>
        <w:keepLines w:val="0"/>
        <w:widowControl w:val="0"/>
        <w:numPr>
          <w:ilvl w:val="0"/>
          <w:numId w:val="105"/>
        </w:numPr>
        <w:shd w:val="clear" w:color="auto" w:fill="auto"/>
        <w:tabs>
          <w:tab w:pos="774" w:val="left"/>
        </w:tabs>
        <w:bidi w:val="0"/>
        <w:spacing w:before="0" w:after="0" w:line="274" w:lineRule="exact"/>
        <w:ind w:left="0" w:right="0" w:firstLine="440"/>
        <w:jc w:val="both"/>
      </w:pPr>
      <w:bookmarkStart w:id="1257" w:name="bookmark1257"/>
      <w:bookmarkEnd w:id="1257"/>
      <w:r>
        <w:rPr>
          <w:color w:val="000000"/>
          <w:spacing w:val="0"/>
          <w:w w:val="100"/>
          <w:position w:val="0"/>
        </w:rPr>
        <w:t>售后租回交易</w:t>
      </w:r>
    </w:p>
    <w:p>
      <w:pPr>
        <w:pStyle w:val="Style1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售后租回交易中的资产转让属于销售的，本公司按原资产账面价值中与租回获得的使用权有 关的部分，计量售后租回所形成的使用权资产，并仅就转让至出租人的权利确认相关利得或损失。 </w:t>
      </w:r>
      <w:r>
        <w:rPr>
          <w:color w:val="000000"/>
          <w:spacing w:val="0"/>
          <w:w w:val="100"/>
          <w:position w:val="0"/>
        </w:rPr>
        <w:t>如果销售对价的公允价值与资产的公允价值不同，或者出租人未按市场价格收取租金，本公司将 销售对价低于市场价格的款项作为预付租金进行会计处理，将高于市场价格的款项作为出租人向 承租人提供的额外融资进行会计处理；同时按照公允价值调整相关销售利得或损失。</w:t>
      </w:r>
    </w:p>
    <w:p>
      <w:pPr>
        <w:pStyle w:val="Style16"/>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售后租回交易中的资产转让不属于销售的，本公司继续确认被转让资产，同时确认一项与转 让收入等额的金融负债。</w:t>
      </w:r>
    </w:p>
    <w:p>
      <w:pPr>
        <w:pStyle w:val="Style16"/>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售后租回交易中的资产转让属于销售的，本公司按照资产购买进行相应会计处理，并根据租 赁准则对资产出租进行会计处理。如果销售对价的公允价值与资产的公允价值不同，或者本公司 未按市场价格收取租金，本公司将销售对价低于市场价格的款项作为预收租金进行会计处理，将 高于市场价格的款项作为本公司向承租人提供的额外融资进行会计处理；同时按市场价格调整租 金收入。</w:t>
      </w:r>
    </w:p>
    <w:p>
      <w:pPr>
        <w:pStyle w:val="Style16"/>
        <w:keepNext w:val="0"/>
        <w:keepLines w:val="0"/>
        <w:widowControl w:val="0"/>
        <w:shd w:val="clear" w:color="auto" w:fill="auto"/>
        <w:bidi w:val="0"/>
        <w:spacing w:before="0" w:after="300" w:line="275" w:lineRule="exact"/>
        <w:ind w:left="0" w:right="0" w:firstLine="520"/>
        <w:jc w:val="both"/>
      </w:pPr>
      <w:r>
        <w:rPr>
          <w:color w:val="000000"/>
          <w:spacing w:val="0"/>
          <w:w w:val="100"/>
          <w:position w:val="0"/>
        </w:rPr>
        <w:t>售后租回交易中的资产转让不属于销售的，本公司确认一项与转让收入等额的金融资产。</w:t>
      </w:r>
    </w:p>
    <w:p>
      <w:pPr>
        <w:pStyle w:val="Style35"/>
        <w:keepNext/>
        <w:keepLines/>
        <w:widowControl w:val="0"/>
        <w:numPr>
          <w:ilvl w:val="0"/>
          <w:numId w:val="107"/>
        </w:numPr>
        <w:shd w:val="clear" w:color="auto" w:fill="auto"/>
        <w:bidi w:val="0"/>
        <w:spacing w:before="0" w:line="273" w:lineRule="exact"/>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其他重要的会计政策和会计估计</w:t>
      </w:r>
      <w:bookmarkEnd w:id="1258"/>
      <w:bookmarkEnd w:id="1259"/>
      <w:bookmarkEnd w:id="1261"/>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56" w:val="left"/>
        </w:tabs>
        <w:bidi w:val="0"/>
        <w:spacing w:before="0" w:after="0" w:line="273" w:lineRule="exact"/>
        <w:ind w:left="0" w:right="0" w:firstLine="520"/>
        <w:jc w:val="both"/>
      </w:pPr>
      <w:bookmarkStart w:id="1262" w:name="bookmark1262"/>
      <w:r>
        <w:rPr>
          <w:b/>
          <w:bCs/>
          <w:color w:val="000000"/>
          <w:spacing w:val="0"/>
          <w:w w:val="100"/>
          <w:position w:val="0"/>
        </w:rPr>
        <w:t>（</w:t>
      </w:r>
      <w:bookmarkEnd w:id="1262"/>
      <w:r>
        <w:rPr>
          <w:b/>
          <w:bCs/>
          <w:color w:val="000000"/>
          <w:spacing w:val="0"/>
          <w:w w:val="100"/>
          <w:position w:val="0"/>
        </w:rPr>
        <w:t>一）</w:t>
        <w:tab/>
        <w:t>终止经营</w:t>
      </w:r>
    </w:p>
    <w:p>
      <w:pPr>
        <w:pStyle w:val="Style16"/>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16"/>
        <w:keepNext w:val="0"/>
        <w:keepLines w:val="0"/>
        <w:widowControl w:val="0"/>
        <w:shd w:val="clear" w:color="auto" w:fill="auto"/>
        <w:tabs>
          <w:tab w:pos="1003" w:val="left"/>
        </w:tabs>
        <w:bidi w:val="0"/>
        <w:spacing w:before="0" w:after="0" w:line="273" w:lineRule="exact"/>
        <w:ind w:left="0" w:right="0" w:firstLine="520"/>
        <w:jc w:val="left"/>
      </w:pPr>
      <w:bookmarkStart w:id="1263" w:name="bookmark1263"/>
      <w:r>
        <w:rPr>
          <w:color w:val="000000"/>
          <w:spacing w:val="0"/>
          <w:w w:val="100"/>
          <w:position w:val="0"/>
          <w:sz w:val="18"/>
          <w:szCs w:val="18"/>
        </w:rPr>
        <w:t>（</w:t>
      </w:r>
      <w:bookmarkEnd w:id="1263"/>
      <w:r>
        <w:rPr>
          <w:color w:val="000000"/>
          <w:spacing w:val="0"/>
          <w:w w:val="100"/>
          <w:position w:val="0"/>
          <w:sz w:val="18"/>
          <w:szCs w:val="18"/>
        </w:rPr>
        <w:t>1）</w:t>
        <w:tab/>
      </w:r>
      <w:r>
        <w:rPr>
          <w:color w:val="000000"/>
          <w:spacing w:val="0"/>
          <w:w w:val="100"/>
          <w:position w:val="0"/>
        </w:rPr>
        <w:t>该组成部分代表一项独立的主要业务或一个单独的主要经营地区。</w:t>
      </w:r>
    </w:p>
    <w:p>
      <w:pPr>
        <w:pStyle w:val="Style16"/>
        <w:keepNext w:val="0"/>
        <w:keepLines w:val="0"/>
        <w:widowControl w:val="0"/>
        <w:shd w:val="clear" w:color="auto" w:fill="auto"/>
        <w:tabs>
          <w:tab w:pos="1021" w:val="left"/>
        </w:tabs>
        <w:bidi w:val="0"/>
        <w:spacing w:before="0" w:after="0" w:line="273" w:lineRule="exact"/>
        <w:ind w:left="0" w:right="0" w:firstLine="520"/>
        <w:jc w:val="both"/>
      </w:pPr>
      <w:bookmarkStart w:id="1264" w:name="bookmark1264"/>
      <w:r>
        <w:rPr>
          <w:color w:val="000000"/>
          <w:spacing w:val="0"/>
          <w:w w:val="100"/>
          <w:position w:val="0"/>
          <w:sz w:val="18"/>
          <w:szCs w:val="18"/>
        </w:rPr>
        <w:t>（</w:t>
      </w:r>
      <w:bookmarkEnd w:id="1264"/>
      <w:r>
        <w:rPr>
          <w:color w:val="000000"/>
          <w:spacing w:val="0"/>
          <w:w w:val="100"/>
          <w:position w:val="0"/>
          <w:sz w:val="18"/>
          <w:szCs w:val="18"/>
        </w:rPr>
        <w:t>2）</w:t>
        <w:tab/>
      </w:r>
      <w:r>
        <w:rPr>
          <w:color w:val="000000"/>
          <w:spacing w:val="0"/>
          <w:w w:val="100"/>
          <w:position w:val="0"/>
        </w:rPr>
        <w:t>该组成部分是拟对一项独立的主要业务或一个单独的主要经营地区进行处置的一项相关 联计划的一部分。</w:t>
      </w:r>
    </w:p>
    <w:p>
      <w:pPr>
        <w:pStyle w:val="Style16"/>
        <w:keepNext w:val="0"/>
        <w:keepLines w:val="0"/>
        <w:widowControl w:val="0"/>
        <w:shd w:val="clear" w:color="auto" w:fill="auto"/>
        <w:tabs>
          <w:tab w:pos="1003" w:val="left"/>
        </w:tabs>
        <w:bidi w:val="0"/>
        <w:spacing w:before="0" w:after="0" w:line="273" w:lineRule="exact"/>
        <w:ind w:left="0" w:right="0" w:firstLine="520"/>
        <w:jc w:val="both"/>
      </w:pPr>
      <w:bookmarkStart w:id="1265" w:name="bookmark1265"/>
      <w:r>
        <w:rPr>
          <w:color w:val="000000"/>
          <w:spacing w:val="0"/>
          <w:w w:val="100"/>
          <w:position w:val="0"/>
          <w:sz w:val="18"/>
          <w:szCs w:val="18"/>
        </w:rPr>
        <w:t>（</w:t>
      </w:r>
      <w:bookmarkEnd w:id="1265"/>
      <w:r>
        <w:rPr>
          <w:color w:val="000000"/>
          <w:spacing w:val="0"/>
          <w:w w:val="100"/>
          <w:position w:val="0"/>
          <w:sz w:val="18"/>
          <w:szCs w:val="18"/>
        </w:rPr>
        <w:t>3）</w:t>
        <w:tab/>
      </w:r>
      <w:r>
        <w:rPr>
          <w:color w:val="000000"/>
          <w:spacing w:val="0"/>
          <w:w w:val="100"/>
          <w:position w:val="0"/>
        </w:rPr>
        <w:t>该组成部分是专为转售而取得的子公司。</w:t>
      </w:r>
    </w:p>
    <w:p>
      <w:pPr>
        <w:pStyle w:val="Style16"/>
        <w:keepNext w:val="0"/>
        <w:keepLines w:val="0"/>
        <w:widowControl w:val="0"/>
        <w:shd w:val="clear" w:color="auto" w:fill="auto"/>
        <w:bidi w:val="0"/>
        <w:spacing w:before="0" w:after="0" w:line="273" w:lineRule="exact"/>
        <w:ind w:left="0" w:right="0" w:firstLine="520"/>
        <w:jc w:val="both"/>
      </w:pPr>
      <w:r>
        <w:rPr>
          <w:color w:val="000000"/>
          <w:spacing w:val="0"/>
          <w:w w:val="100"/>
          <w:position w:val="0"/>
        </w:rPr>
        <w:t>终止经营的减值损失和转回金额等经营损益及处置损益作为终止经营损益在利润表中列示。</w:t>
      </w:r>
    </w:p>
    <w:p>
      <w:pPr>
        <w:pStyle w:val="Style16"/>
        <w:keepNext w:val="0"/>
        <w:keepLines w:val="0"/>
        <w:widowControl w:val="0"/>
        <w:shd w:val="clear" w:color="auto" w:fill="auto"/>
        <w:tabs>
          <w:tab w:pos="1056" w:val="left"/>
        </w:tabs>
        <w:bidi w:val="0"/>
        <w:spacing w:before="0" w:after="0" w:line="273" w:lineRule="exact"/>
        <w:ind w:left="0" w:right="0" w:firstLine="520"/>
        <w:jc w:val="both"/>
      </w:pPr>
      <w:bookmarkStart w:id="1266" w:name="bookmark1266"/>
      <w:r>
        <w:rPr>
          <w:b/>
          <w:bCs/>
          <w:color w:val="000000"/>
          <w:spacing w:val="0"/>
          <w:w w:val="100"/>
          <w:position w:val="0"/>
        </w:rPr>
        <w:t>（</w:t>
      </w:r>
      <w:bookmarkEnd w:id="1266"/>
      <w:r>
        <w:rPr>
          <w:b/>
          <w:bCs/>
          <w:color w:val="000000"/>
          <w:spacing w:val="0"/>
          <w:w w:val="100"/>
          <w:position w:val="0"/>
        </w:rPr>
        <w:t>二）</w:t>
        <w:tab/>
        <w:t>安全生产费</w:t>
      </w:r>
    </w:p>
    <w:p>
      <w:pPr>
        <w:pStyle w:val="Style16"/>
        <w:keepNext w:val="0"/>
        <w:keepLines w:val="0"/>
        <w:widowControl w:val="0"/>
        <w:shd w:val="clear" w:color="auto" w:fill="auto"/>
        <w:bidi w:val="0"/>
        <w:spacing w:before="0" w:after="240" w:line="273" w:lineRule="exact"/>
        <w:ind w:left="0" w:right="0" w:firstLine="520"/>
        <w:jc w:val="both"/>
      </w:pPr>
      <w:r>
        <w:rPr>
          <w:color w:val="000000"/>
          <w:spacing w:val="0"/>
          <w:w w:val="100"/>
          <w:position w:val="0"/>
        </w:rPr>
        <w:t>本公司按照国家规定提取的安全生产费，计入相关产品的成本或当期损益，同时记入“专项 储备”科目。使用提取的安全生产费时，属于费用性支出的，直接冲减专项储备。形成固定资产 的，通过“在建工程”科目归集所发生的支出，待安全项目完工达到预定可使用状态时确认为固 定资产；同时，按照形成固定资产的成本冲减专项储备，并确认相同金额的累计折旧。该固定资 产在以后期间不再计提折旧。</w:t>
      </w:r>
    </w:p>
    <w:p>
      <w:pPr>
        <w:pStyle w:val="Style16"/>
        <w:keepNext w:val="0"/>
        <w:keepLines w:val="0"/>
        <w:widowControl w:val="0"/>
        <w:numPr>
          <w:ilvl w:val="0"/>
          <w:numId w:val="109"/>
        </w:numPr>
        <w:shd w:val="clear" w:color="auto" w:fill="auto"/>
        <w:bidi w:val="0"/>
        <w:spacing w:before="0" w:after="0" w:line="338" w:lineRule="exact"/>
        <w:ind w:left="0" w:right="0" w:firstLine="0"/>
        <w:jc w:val="left"/>
      </w:pPr>
      <w:bookmarkStart w:id="1267" w:name="bookmark1267"/>
      <w:bookmarkEnd w:id="1267"/>
      <w:r>
        <w:rPr>
          <w:b/>
          <w:bCs/>
          <w:color w:val="000000"/>
          <w:spacing w:val="0"/>
          <w:w w:val="100"/>
          <w:position w:val="0"/>
          <w:shd w:val="clear" w:color="auto" w:fill="FFFFFF"/>
        </w:rPr>
        <w:t>重要会计政策和会计估计的变更</w:t>
      </w:r>
    </w:p>
    <w:p>
      <w:pPr>
        <w:pStyle w:val="Style16"/>
        <w:keepNext w:val="0"/>
        <w:keepLines w:val="0"/>
        <w:widowControl w:val="0"/>
        <w:shd w:val="clear" w:color="auto" w:fill="auto"/>
        <w:bidi w:val="0"/>
        <w:spacing w:before="0" w:after="300" w:line="338" w:lineRule="exact"/>
        <w:ind w:left="0" w:right="0" w:firstLine="0"/>
        <w:jc w:val="left"/>
      </w:pPr>
      <w:bookmarkStart w:id="1268" w:name="bookmark1268"/>
      <w:r>
        <w:rPr>
          <w:b/>
          <w:bCs/>
          <w:color w:val="000000"/>
          <w:spacing w:val="0"/>
          <w:w w:val="100"/>
          <w:position w:val="0"/>
        </w:rPr>
        <w:t>（</w:t>
      </w:r>
      <w:bookmarkEnd w:id="1268"/>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 行财政部</w:t>
            </w:r>
            <w:r>
              <w:rPr>
                <w:color w:val="000000"/>
                <w:spacing w:val="0"/>
                <w:w w:val="100"/>
                <w:position w:val="0"/>
                <w:sz w:val="18"/>
                <w:szCs w:val="18"/>
              </w:rPr>
              <w:t>2018</w:t>
            </w:r>
            <w:r>
              <w:rPr>
                <w:color w:val="000000"/>
                <w:spacing w:val="0"/>
                <w:w w:val="100"/>
                <w:position w:val="0"/>
              </w:rPr>
              <w:t>年修订的《企业 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第七届董事会</w:t>
            </w:r>
            <w:r>
              <w:rPr>
                <w:color w:val="000000"/>
                <w:spacing w:val="0"/>
                <w:w w:val="100"/>
                <w:position w:val="0"/>
                <w:sz w:val="18"/>
                <w:szCs w:val="18"/>
              </w:rPr>
              <w:t>2021</w:t>
            </w:r>
            <w:r>
              <w:rPr>
                <w:color w:val="000000"/>
                <w:spacing w:val="0"/>
                <w:w w:val="100"/>
                <w:position w:val="0"/>
              </w:rPr>
              <w:t>第三次临时 会议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见本节其他说明（一）</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日起执 行财政部</w:t>
            </w:r>
            <w:r>
              <w:rPr>
                <w:color w:val="000000"/>
                <w:spacing w:val="0"/>
                <w:w w:val="100"/>
                <w:position w:val="0"/>
                <w:sz w:val="18"/>
                <w:szCs w:val="18"/>
              </w:rPr>
              <w:t>2021</w:t>
            </w:r>
            <w:r>
              <w:rPr>
                <w:color w:val="000000"/>
                <w:spacing w:val="0"/>
                <w:w w:val="100"/>
                <w:position w:val="0"/>
              </w:rPr>
              <w:t>年发布的《企业 会计准则解释第</w:t>
            </w:r>
            <w:r>
              <w:rPr>
                <w:color w:val="000000"/>
                <w:spacing w:val="0"/>
                <w:w w:val="100"/>
                <w:position w:val="0"/>
                <w:sz w:val="18"/>
                <w:szCs w:val="18"/>
              </w:rPr>
              <w:t>14</w:t>
            </w:r>
            <w:r>
              <w:rPr>
                <w:color w:val="000000"/>
                <w:spacing w:val="0"/>
                <w:w w:val="100"/>
                <w:position w:val="0"/>
              </w:rPr>
              <w:t>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第七届董事会第八次会议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见本节其他说明（二）</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 执行财政部</w:t>
            </w:r>
            <w:r>
              <w:rPr>
                <w:color w:val="000000"/>
                <w:spacing w:val="0"/>
                <w:w w:val="100"/>
                <w:position w:val="0"/>
                <w:sz w:val="18"/>
                <w:szCs w:val="18"/>
              </w:rPr>
              <w:t>2021</w:t>
            </w:r>
            <w:r>
              <w:rPr>
                <w:color w:val="000000"/>
                <w:spacing w:val="0"/>
                <w:w w:val="100"/>
                <w:position w:val="0"/>
              </w:rPr>
              <w:t>年发布的《企 业会计准则解释第</w:t>
            </w:r>
            <w:r>
              <w:rPr>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第七届董事会第八次会议</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见本节其他说明（三）</w:t>
            </w:r>
          </w:p>
        </w:tc>
      </w:tr>
    </w:tbl>
    <w:p>
      <w:pPr>
        <w:widowControl w:val="0"/>
        <w:spacing w:after="239" w:line="1" w:lineRule="exact"/>
      </w:pPr>
    </w:p>
    <w:p>
      <w:pPr>
        <w:pStyle w:val="Style16"/>
        <w:keepNext w:val="0"/>
        <w:keepLines w:val="0"/>
        <w:widowControl w:val="0"/>
        <w:shd w:val="clear" w:color="auto" w:fill="auto"/>
        <w:bidi w:val="0"/>
        <w:spacing w:before="0" w:after="60" w:line="28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（一）执行新租赁准则对本公司的影响</w:t>
      </w:r>
    </w:p>
    <w:p>
      <w:pPr>
        <w:pStyle w:val="Style16"/>
        <w:keepNext w:val="0"/>
        <w:keepLines w:val="0"/>
        <w:widowControl w:val="0"/>
        <w:shd w:val="clear" w:color="auto" w:fill="auto"/>
        <w:bidi w:val="0"/>
        <w:spacing w:before="0" w:after="140" w:line="288" w:lineRule="exact"/>
        <w:ind w:left="0" w:right="0" w:firstLine="52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w:t>
      </w:r>
      <w:r>
        <w:rPr>
          <w:color w:val="000000"/>
          <w:spacing w:val="0"/>
          <w:w w:val="100"/>
          <w:position w:val="0"/>
          <w:sz w:val="18"/>
          <w:szCs w:val="18"/>
        </w:rPr>
        <w:t>2018</w:t>
      </w:r>
      <w:r>
        <w:rPr>
          <w:color w:val="000000"/>
          <w:spacing w:val="0"/>
          <w:w w:val="100"/>
          <w:position w:val="0"/>
        </w:rPr>
        <w:t>年修订的《企业会计准则第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 变更后的会计政策详见附注四、重要会计政策、会计估计。</w:t>
      </w:r>
    </w:p>
    <w:p>
      <w:pPr>
        <w:pStyle w:val="Style16"/>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在首次执行日，本公司选择不重新评估此前已存在的合同是否为租赁或是否包含租赁，并将 此方法一致应用于所有合同，因此仅对上述在原租赁准则下识别为租赁的合同采用本准则衔接规 定。</w:t>
      </w:r>
    </w:p>
    <w:p>
      <w:pPr>
        <w:pStyle w:val="Style16"/>
        <w:keepNext w:val="0"/>
        <w:keepLines w:val="0"/>
        <w:widowControl w:val="0"/>
        <w:shd w:val="clear" w:color="auto" w:fill="auto"/>
        <w:bidi w:val="0"/>
        <w:spacing w:before="0" w:after="0" w:line="276" w:lineRule="exact"/>
        <w:ind w:left="0" w:right="0" w:firstLine="540"/>
        <w:jc w:val="both"/>
      </w:pPr>
      <w:r>
        <w:rPr>
          <w:color w:val="000000"/>
          <w:spacing w:val="0"/>
          <w:w w:val="100"/>
          <w:position w:val="0"/>
        </w:rPr>
        <w:t>本公司对低价值资产租赁的会计政策为不确认使用权资产和租赁负债。根据新租赁准则的衔 接规定，本公司在首次执行日前的低价值资产租赁，自首次执行日起按照新租赁准则进行会计处 理，不对低价值资产租赁进行追溯调整。</w:t>
      </w:r>
    </w:p>
    <w:p>
      <w:pPr>
        <w:pStyle w:val="Style16"/>
        <w:keepNext w:val="0"/>
        <w:keepLines w:val="0"/>
        <w:widowControl w:val="0"/>
        <w:shd w:val="clear" w:color="auto" w:fill="auto"/>
        <w:bidi w:val="0"/>
        <w:spacing w:before="0" w:after="0" w:line="276" w:lineRule="exact"/>
        <w:ind w:left="0" w:right="0" w:firstLine="540"/>
        <w:jc w:val="both"/>
      </w:pPr>
      <w:r>
        <w:rPr>
          <w:color w:val="000000"/>
          <w:spacing w:val="0"/>
          <w:w w:val="100"/>
          <w:position w:val="0"/>
        </w:rPr>
        <w:t>此外，本公司对上述租赁合同选择按照《企业会计准则第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 和差错更正》的规定选择采用简化的追溯调整法进行衔接会计处理，即调整首次执行本准则当年 年初留存收益及财务报表其他相关项目金额，不调整可比期间信息，并对其中的经营租赁根据每 项租赁选择使用权资产计量方法和采用相关简化处理，具体如下：</w:t>
      </w:r>
    </w:p>
    <w:p>
      <w:pPr>
        <w:pStyle w:val="Style16"/>
        <w:keepNext w:val="0"/>
        <w:keepLines w:val="0"/>
        <w:widowControl w:val="0"/>
        <w:shd w:val="clear" w:color="auto" w:fill="auto"/>
        <w:bidi w:val="0"/>
        <w:spacing w:before="0" w:after="0" w:line="271" w:lineRule="exact"/>
        <w:ind w:left="0" w:right="0" w:firstLine="540"/>
        <w:jc w:val="both"/>
      </w:pPr>
      <w:r>
        <w:rPr>
          <w:color w:val="000000"/>
          <w:spacing w:val="0"/>
          <w:w w:val="100"/>
          <w:position w:val="0"/>
        </w:rPr>
        <w:t>本公司已于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日执行新租赁准则，根据企业会计准则第</w:t>
      </w:r>
      <w:r>
        <w:rPr>
          <w:color w:val="000000"/>
          <w:spacing w:val="0"/>
          <w:w w:val="100"/>
          <w:position w:val="0"/>
          <w:sz w:val="18"/>
          <w:szCs w:val="18"/>
        </w:rPr>
        <w:t>21</w:t>
      </w:r>
      <w:r>
        <w:rPr>
          <w:color w:val="000000"/>
          <w:spacing w:val="0"/>
          <w:w w:val="100"/>
          <w:position w:val="0"/>
        </w:rPr>
        <w:t>号-租赁的规定，本次 新租赁准则执行对可比期间信息不予调整，仅调整</w:t>
      </w:r>
      <w:r>
        <w:rPr>
          <w:color w:val="000000"/>
          <w:spacing w:val="0"/>
          <w:w w:val="100"/>
          <w:position w:val="0"/>
          <w:sz w:val="18"/>
          <w:szCs w:val="18"/>
        </w:rPr>
        <w:t>2021</w:t>
      </w:r>
      <w:r>
        <w:rPr>
          <w:color w:val="000000"/>
          <w:spacing w:val="0"/>
          <w:w w:val="100"/>
          <w:position w:val="0"/>
        </w:rPr>
        <w:t>年期初数。</w:t>
      </w:r>
    </w:p>
    <w:p>
      <w:pPr>
        <w:pStyle w:val="Style16"/>
        <w:keepNext w:val="0"/>
        <w:keepLines w:val="0"/>
        <w:widowControl w:val="0"/>
        <w:shd w:val="clear" w:color="auto" w:fill="auto"/>
        <w:bidi w:val="0"/>
        <w:spacing w:before="0" w:after="0" w:line="271" w:lineRule="exact"/>
        <w:ind w:left="0" w:right="0" w:firstLine="540"/>
        <w:jc w:val="both"/>
      </w:pPr>
      <w:r>
        <w:rPr>
          <w:color w:val="000000"/>
          <w:spacing w:val="0"/>
          <w:w w:val="100"/>
          <w:position w:val="0"/>
        </w:rPr>
        <w:t>除短期租赁和低价值资产租赁外，本公司对所有租赁确认使用权资产和租赁负债，同时将一 年内到期的租赁负债重分类至一年内到期的非流动负债。</w:t>
      </w:r>
    </w:p>
    <w:tbl>
      <w:tblPr>
        <w:tblOverlap w:val="never"/>
        <w:jc w:val="center"/>
        <w:tblLayout w:type="fixed"/>
      </w:tblPr>
      <w:tblGrid>
        <w:gridCol w:w="2405"/>
        <w:gridCol w:w="1853"/>
        <w:gridCol w:w="2141"/>
        <w:gridCol w:w="2674"/>
      </w:tblGrid>
      <w:tr>
        <w:trPr>
          <w:trHeight w:val="269"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w:t>
            </w:r>
          </w:p>
        </w:tc>
        <w:tc>
          <w:tcPr>
            <w:gridSpan w:val="2"/>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报表相关项目的影响列示如下：</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累积影响金额（注</w:t>
            </w: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4,391,304,296.99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-3,230,163,795.09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1,161,140,501.90</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4,366,263,678.97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4,366,263,678.97</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8,770,606,073.45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1,136,099,883.88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9,906,705,957.33</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497,747,955.71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263,416,753.15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761,164,708.86</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367,555,594.14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-367,555,594.14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1,240,238,724.87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1,240,238,724.87</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2,731,846,847.11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1,136,099,883.88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3,867,946,730.99</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负债和所有者权益合计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8,770,606,073.45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1,136,099,883.88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rFonts w:ascii="Arial Narrow" w:eastAsia="Arial Narrow" w:hAnsi="Arial Narrow" w:cs="Arial Narrow"/>
                <w:color w:val="000000"/>
                <w:spacing w:val="0"/>
                <w:w w:val="100"/>
                <w:position w:val="0"/>
                <w:sz w:val="18"/>
                <w:szCs w:val="18"/>
              </w:rPr>
              <w:t>9,906,705,957.33</w:t>
            </w:r>
          </w:p>
        </w:tc>
      </w:tr>
    </w:tbl>
    <w:p>
      <w:pPr>
        <w:pStyle w:val="Style29"/>
        <w:keepNext w:val="0"/>
        <w:keepLines w:val="0"/>
        <w:widowControl w:val="0"/>
        <w:shd w:val="clear" w:color="auto" w:fill="auto"/>
        <w:bidi w:val="0"/>
        <w:spacing w:before="0" w:after="0" w:line="274" w:lineRule="exact"/>
        <w:ind w:left="115" w:right="0" w:firstLine="0"/>
        <w:jc w:val="left"/>
      </w:pPr>
      <w:r>
        <w:rPr>
          <w:color w:val="000000"/>
          <w:spacing w:val="0"/>
          <w:w w:val="100"/>
          <w:position w:val="0"/>
        </w:rPr>
        <w:t>注：上表仅呈列受影响的财务报表项目，不受影响的财务报表项目不包括在内，因此所披露 的小计和合计无法根据上表中呈列的数字重新计算得出。</w:t>
      </w:r>
    </w:p>
    <w:p>
      <w:pPr>
        <w:pStyle w:val="Style16"/>
        <w:keepNext w:val="0"/>
        <w:keepLines w:val="0"/>
        <w:widowControl w:val="0"/>
        <w:shd w:val="clear" w:color="auto" w:fill="auto"/>
        <w:bidi w:val="0"/>
        <w:spacing w:before="0" w:after="0" w:line="276" w:lineRule="exact"/>
        <w:ind w:left="0" w:right="0" w:firstLine="54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日确认租赁负债（含分类到一年内到期的非流动负债）人民币 </w:t>
      </w:r>
      <w:r>
        <w:rPr>
          <w:color w:val="000000"/>
          <w:spacing w:val="0"/>
          <w:w w:val="100"/>
          <w:position w:val="0"/>
          <w:sz w:val="18"/>
          <w:szCs w:val="18"/>
        </w:rPr>
        <w:t xml:space="preserve">2,001,403, </w:t>
      </w:r>
      <w:r>
        <w:rPr>
          <w:color w:val="000000"/>
          <w:spacing w:val="0"/>
          <w:w w:val="100"/>
          <w:position w:val="0"/>
          <w:sz w:val="18"/>
          <w:szCs w:val="18"/>
        </w:rPr>
        <w:t>433.73</w:t>
      </w:r>
      <w:r>
        <w:rPr>
          <w:color w:val="000000"/>
          <w:spacing w:val="0"/>
          <w:w w:val="100"/>
          <w:position w:val="0"/>
        </w:rPr>
        <w:t>元、使用权资产人民币</w:t>
      </w:r>
      <w:r>
        <w:rPr>
          <w:color w:val="000000"/>
          <w:spacing w:val="0"/>
          <w:w w:val="100"/>
          <w:position w:val="0"/>
          <w:sz w:val="18"/>
          <w:szCs w:val="18"/>
        </w:rPr>
        <w:t xml:space="preserve">4,366,263,678. </w:t>
      </w:r>
      <w:r>
        <w:rPr>
          <w:color w:val="000000"/>
          <w:spacing w:val="0"/>
          <w:w w:val="100"/>
          <w:position w:val="0"/>
          <w:sz w:val="18"/>
          <w:szCs w:val="18"/>
        </w:rPr>
        <w:t>97</w:t>
      </w:r>
      <w:r>
        <w:rPr>
          <w:color w:val="000000"/>
          <w:spacing w:val="0"/>
          <w:w w:val="100"/>
          <w:position w:val="0"/>
        </w:rPr>
        <w:t>元。对于首次执行日前的融资租赁 合同，本公司依据每个融资租赁合同的内含利率作为折现率。对于首次执行日前的经营租赁，本 公司采用首次执行日公司融资租赁合同的平均年折现率折现后的现值计量租赁负债，该等增量借 款利率的平均值为</w:t>
      </w:r>
      <w:r>
        <w:rPr>
          <w:color w:val="000000"/>
          <w:spacing w:val="0"/>
          <w:w w:val="100"/>
          <w:position w:val="0"/>
          <w:sz w:val="18"/>
          <w:szCs w:val="18"/>
        </w:rPr>
        <w:t xml:space="preserve">5. </w:t>
      </w:r>
      <w:r>
        <w:rPr>
          <w:color w:val="000000"/>
          <w:spacing w:val="0"/>
          <w:w w:val="100"/>
          <w:position w:val="0"/>
          <w:sz w:val="18"/>
          <w:szCs w:val="18"/>
        </w:rPr>
        <w:t>85%</w:t>
      </w:r>
      <w:r>
        <w:rPr>
          <w:color w:val="000000"/>
          <w:spacing w:val="0"/>
          <w:w w:val="100"/>
          <w:position w:val="0"/>
        </w:rPr>
        <w:t>。</w:t>
      </w:r>
    </w:p>
    <w:p>
      <w:pPr>
        <w:pStyle w:val="Style16"/>
        <w:keepNext w:val="0"/>
        <w:keepLines w:val="0"/>
        <w:widowControl w:val="0"/>
        <w:shd w:val="clear" w:color="auto" w:fill="auto"/>
        <w:tabs>
          <w:tab w:pos="1088" w:val="left"/>
        </w:tabs>
        <w:bidi w:val="0"/>
        <w:spacing w:before="0" w:after="0" w:line="276" w:lineRule="exact"/>
        <w:ind w:left="0" w:right="0" w:firstLine="540"/>
        <w:jc w:val="both"/>
      </w:pPr>
      <w:bookmarkStart w:id="1269" w:name="bookmark1269"/>
      <w:r>
        <w:rPr>
          <w:b/>
          <w:bCs/>
          <w:color w:val="000000"/>
          <w:spacing w:val="0"/>
          <w:w w:val="100"/>
          <w:position w:val="0"/>
        </w:rPr>
        <w:t>（</w:t>
      </w:r>
      <w:bookmarkEnd w:id="1269"/>
      <w:r>
        <w:rPr>
          <w:b/>
          <w:bCs/>
          <w:color w:val="000000"/>
          <w:spacing w:val="0"/>
          <w:w w:val="100"/>
          <w:position w:val="0"/>
        </w:rPr>
        <w:t>二）</w:t>
        <w:tab/>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号对本公司的影响</w:t>
      </w:r>
    </w:p>
    <w:p>
      <w:pPr>
        <w:pStyle w:val="Style16"/>
        <w:keepNext w:val="0"/>
        <w:keepLines w:val="0"/>
        <w:widowControl w:val="0"/>
        <w:shd w:val="clear" w:color="auto" w:fill="auto"/>
        <w:bidi w:val="0"/>
        <w:spacing w:before="0" w:after="0" w:line="276" w:lineRule="exact"/>
        <w:ind w:left="0" w:right="0" w:firstLine="5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日，财政部发布了《企业会计准则解释第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 1</w:t>
      </w:r>
      <w:r>
        <w:rPr>
          <w:color w:val="000000"/>
          <w:spacing w:val="0"/>
          <w:w w:val="100"/>
          <w:position w:val="0"/>
        </w:rPr>
        <w:t>号，以下简 称“解释</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日起施行（以下简称“施行日”）</w:t>
      </w:r>
      <w:r>
        <w:rPr>
          <w:color w:val="000000"/>
          <w:spacing w:val="0"/>
          <w:w w:val="100"/>
          <w:position w:val="0"/>
          <w:sz w:val="18"/>
          <w:szCs w:val="18"/>
        </w:rPr>
        <w:t>，</w:t>
      </w:r>
      <w:r>
        <w:rPr>
          <w:color w:val="000000"/>
          <w:spacing w:val="0"/>
          <w:w w:val="100"/>
          <w:position w:val="0"/>
        </w:rPr>
        <w:t>解释</w:t>
      </w:r>
      <w:r>
        <w:rPr>
          <w:color w:val="000000"/>
          <w:spacing w:val="0"/>
          <w:w w:val="100"/>
          <w:position w:val="0"/>
          <w:sz w:val="18"/>
          <w:szCs w:val="18"/>
        </w:rPr>
        <w:t>14</w:t>
      </w:r>
      <w:r>
        <w:rPr>
          <w:color w:val="000000"/>
          <w:spacing w:val="0"/>
          <w:w w:val="100"/>
          <w:position w:val="0"/>
        </w:rPr>
        <w:t>号规定了关于 社会资本方对政府和社会资本合作</w:t>
      </w:r>
      <w:r>
        <w:rPr>
          <w:color w:val="000000"/>
          <w:spacing w:val="0"/>
          <w:w w:val="100"/>
          <w:position w:val="0"/>
          <w:sz w:val="18"/>
          <w:szCs w:val="18"/>
        </w:rPr>
        <w:t>（PPP）</w:t>
      </w:r>
      <w:r>
        <w:rPr>
          <w:color w:val="000000"/>
          <w:spacing w:val="0"/>
          <w:w w:val="100"/>
          <w:position w:val="0"/>
        </w:rPr>
        <w:t>项目合同的会计处理、关于基准利率改革导致相关合同 现金流量的确定基础发生变更的会计处理。</w:t>
      </w:r>
    </w:p>
    <w:p>
      <w:pPr>
        <w:pStyle w:val="Style16"/>
        <w:keepNext w:val="0"/>
        <w:keepLines w:val="0"/>
        <w:widowControl w:val="0"/>
        <w:shd w:val="clear" w:color="auto" w:fill="auto"/>
        <w:bidi w:val="0"/>
        <w:spacing w:before="0" w:after="0" w:line="276" w:lineRule="exact"/>
        <w:ind w:left="0" w:right="0" w:firstLine="540"/>
        <w:jc w:val="both"/>
      </w:pPr>
      <w:r>
        <w:rPr>
          <w:color w:val="000000"/>
          <w:spacing w:val="0"/>
          <w:w w:val="100"/>
          <w:position w:val="0"/>
        </w:rPr>
        <w:t>本公司自施行日起执行解释</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日至施行日新增的准则解释第</w:t>
      </w:r>
      <w:r>
        <w:rPr>
          <w:color w:val="000000"/>
          <w:spacing w:val="0"/>
          <w:w w:val="100"/>
          <w:position w:val="0"/>
          <w:sz w:val="18"/>
          <w:szCs w:val="18"/>
        </w:rPr>
        <w:t>14</w:t>
      </w:r>
      <w:r>
        <w:rPr>
          <w:color w:val="000000"/>
          <w:spacing w:val="0"/>
          <w:w w:val="100"/>
          <w:position w:val="0"/>
        </w:rPr>
        <w:t>号规定 的业务，根据准则解释第</w:t>
      </w:r>
      <w:r>
        <w:rPr>
          <w:color w:val="000000"/>
          <w:spacing w:val="0"/>
          <w:w w:val="100"/>
          <w:position w:val="0"/>
          <w:sz w:val="18"/>
          <w:szCs w:val="18"/>
        </w:rPr>
        <w:t>14</w:t>
      </w:r>
      <w:r>
        <w:rPr>
          <w:color w:val="000000"/>
          <w:spacing w:val="0"/>
          <w:w w:val="100"/>
          <w:position w:val="0"/>
        </w:rPr>
        <w:t>号进行调整。执行解释</w:t>
      </w:r>
      <w:r>
        <w:rPr>
          <w:color w:val="000000"/>
          <w:spacing w:val="0"/>
          <w:w w:val="100"/>
          <w:position w:val="0"/>
          <w:sz w:val="18"/>
          <w:szCs w:val="18"/>
        </w:rPr>
        <w:t>14</w:t>
      </w:r>
      <w:r>
        <w:rPr>
          <w:color w:val="000000"/>
          <w:spacing w:val="0"/>
          <w:w w:val="100"/>
          <w:position w:val="0"/>
        </w:rPr>
        <w:t>号对本报告期内财务报表无重大影响。</w:t>
      </w:r>
    </w:p>
    <w:p>
      <w:pPr>
        <w:pStyle w:val="Style16"/>
        <w:keepNext w:val="0"/>
        <w:keepLines w:val="0"/>
        <w:widowControl w:val="0"/>
        <w:shd w:val="clear" w:color="auto" w:fill="auto"/>
        <w:tabs>
          <w:tab w:pos="1088" w:val="left"/>
        </w:tabs>
        <w:bidi w:val="0"/>
        <w:spacing w:before="0" w:after="0" w:line="276" w:lineRule="exact"/>
        <w:ind w:left="0" w:right="0" w:firstLine="540"/>
        <w:jc w:val="both"/>
      </w:pPr>
      <w:bookmarkStart w:id="1270" w:name="bookmark1270"/>
      <w:r>
        <w:rPr>
          <w:b/>
          <w:bCs/>
          <w:color w:val="000000"/>
          <w:spacing w:val="0"/>
          <w:w w:val="100"/>
          <w:position w:val="0"/>
        </w:rPr>
        <w:t>（</w:t>
      </w:r>
      <w:bookmarkEnd w:id="1270"/>
      <w:r>
        <w:rPr>
          <w:b/>
          <w:bCs/>
          <w:color w:val="000000"/>
          <w:spacing w:val="0"/>
          <w:w w:val="100"/>
          <w:position w:val="0"/>
        </w:rPr>
        <w:t>三）</w:t>
        <w:tab/>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号对本公司的影响</w:t>
      </w:r>
    </w:p>
    <w:p>
      <w:pPr>
        <w:pStyle w:val="Style16"/>
        <w:keepNext w:val="0"/>
        <w:keepLines w:val="0"/>
        <w:widowControl w:val="0"/>
        <w:shd w:val="clear" w:color="auto" w:fill="auto"/>
        <w:tabs>
          <w:tab w:pos="8058" w:val="left"/>
        </w:tabs>
        <w:bidi w:val="0"/>
        <w:spacing w:before="0" w:after="0" w:line="276" w:lineRule="exact"/>
        <w:ind w:left="0" w:right="0" w:firstLine="5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日，财政部发布了《企业会计准则解释第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w:t>
        <w:tab/>
        <w:t>35</w:t>
      </w:r>
      <w:r>
        <w:rPr>
          <w:color w:val="000000"/>
          <w:spacing w:val="0"/>
          <w:w w:val="100"/>
          <w:position w:val="0"/>
        </w:rPr>
        <w:t>号，以</w:t>
      </w:r>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rPr>
        <w:t>下简称“解释</w:t>
      </w:r>
      <w:r>
        <w:rPr>
          <w:color w:val="000000"/>
          <w:spacing w:val="0"/>
          <w:w w:val="100"/>
          <w:position w:val="0"/>
          <w:sz w:val="18"/>
          <w:szCs w:val="18"/>
        </w:rPr>
        <w:t>15</w:t>
      </w:r>
      <w:r>
        <w:rPr>
          <w:color w:val="000000"/>
          <w:spacing w:val="0"/>
          <w:w w:val="100"/>
          <w:position w:val="0"/>
        </w:rPr>
        <w:t>号”），于发布之日起实施。解释</w:t>
      </w:r>
      <w:r>
        <w:rPr>
          <w:color w:val="000000"/>
          <w:spacing w:val="0"/>
          <w:w w:val="100"/>
          <w:position w:val="0"/>
          <w:sz w:val="18"/>
          <w:szCs w:val="18"/>
        </w:rPr>
        <w:t>15</w:t>
      </w:r>
      <w:r>
        <w:rPr>
          <w:color w:val="000000"/>
          <w:spacing w:val="0"/>
          <w:w w:val="100"/>
          <w:position w:val="0"/>
        </w:rPr>
        <w:t>号对通过内部结算中心、财务公司等对母 公司及成员单位资金实行集中统一管理的列报进行了规范。</w:t>
      </w:r>
    </w:p>
    <w:p>
      <w:pPr>
        <w:pStyle w:val="Style16"/>
        <w:keepNext w:val="0"/>
        <w:keepLines w:val="0"/>
        <w:widowControl w:val="0"/>
        <w:shd w:val="clear" w:color="auto" w:fill="auto"/>
        <w:bidi w:val="0"/>
        <w:spacing w:before="0" w:after="360" w:line="276" w:lineRule="exact"/>
        <w:ind w:left="0" w:right="0" w:firstLine="540"/>
        <w:jc w:val="both"/>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日起执行解释</w:t>
      </w:r>
      <w:r>
        <w:rPr>
          <w:color w:val="000000"/>
          <w:spacing w:val="0"/>
          <w:w w:val="100"/>
          <w:position w:val="0"/>
          <w:sz w:val="18"/>
          <w:szCs w:val="18"/>
        </w:rPr>
        <w:t>15</w:t>
      </w:r>
      <w:r>
        <w:rPr>
          <w:color w:val="000000"/>
          <w:spacing w:val="0"/>
          <w:w w:val="100"/>
          <w:position w:val="0"/>
        </w:rPr>
        <w:t>号，执行解释</w:t>
      </w:r>
      <w:r>
        <w:rPr>
          <w:color w:val="000000"/>
          <w:spacing w:val="0"/>
          <w:w w:val="100"/>
          <w:position w:val="0"/>
          <w:sz w:val="18"/>
          <w:szCs w:val="18"/>
        </w:rPr>
        <w:t>15</w:t>
      </w:r>
      <w:r>
        <w:rPr>
          <w:color w:val="000000"/>
          <w:spacing w:val="0"/>
          <w:w w:val="100"/>
          <w:position w:val="0"/>
        </w:rPr>
        <w:t>号对可比期间财务报表无重大影 响。</w:t>
      </w:r>
    </w:p>
    <w:p>
      <w:pPr>
        <w:pStyle w:val="Style29"/>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重要会计估计变更</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2"/>
        <w:gridCol w:w="1992"/>
        <w:gridCol w:w="1699"/>
        <w:gridCol w:w="2429"/>
      </w:tblGrid>
      <w:tr>
        <w:trPr>
          <w:trHeight w:val="57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备注（受重要影响的报 表项目名称和金额）</w:t>
            </w:r>
          </w:p>
        </w:tc>
      </w:tr>
    </w:tbl>
    <w:p>
      <w:pPr>
        <w:spacing w:lineRule="exact" w:line="1"/>
        <w:rPr>
          <w:sz w:val="2"/>
          <w:szCs w:val="2"/>
        </w:rPr>
      </w:pPr>
      <w:r>
        <w:br w:type="page"/>
      </w:r>
    </w:p>
    <w:tbl>
      <w:tblPr>
        <w:tblOverlap w:val="never"/>
        <w:jc w:val="center"/>
        <w:tblLayout w:type="fixed"/>
      </w:tblPr>
      <w:tblGrid>
        <w:gridCol w:w="2942"/>
        <w:gridCol w:w="1992"/>
        <w:gridCol w:w="1699"/>
        <w:gridCol w:w="2429"/>
      </w:tblGrid>
      <w:tr>
        <w:trPr>
          <w:trHeight w:val="547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会计估计变更的内容：调整公 司船舶及集装箱预计净残值. 变更的原因：根据《企业会计 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 xml:space="preserve">固定资产》 有关规定，每个会计年度终 了，企业应对固定资产的预计 使用寿命、净残值和折旧方法 进行复核，如果固定资产的预 计使用寿命、净残值与原先会 计估计数有差异的，应当进行 相应调整。船舶、集装箱预 计净残值按预计废钢价确定， 根据目前钢铁市场价格调整， 将固定资产中集装箱、集装箱 运输船舶残值废钢价调整为 </w:t>
            </w:r>
            <w:r>
              <w:rPr>
                <w:color w:val="000000"/>
                <w:spacing w:val="0"/>
                <w:w w:val="100"/>
                <w:position w:val="0"/>
                <w:sz w:val="18"/>
                <w:szCs w:val="18"/>
              </w:rPr>
              <w:t>420.26</w:t>
            </w:r>
            <w:r>
              <w:rPr>
                <w:color w:val="000000"/>
                <w:spacing w:val="0"/>
                <w:w w:val="100"/>
                <w:position w:val="0"/>
              </w:rPr>
              <w:t xml:space="preserve">美金/轻吨，折算汇率 </w:t>
            </w:r>
            <w:r>
              <w:rPr>
                <w:color w:val="000000"/>
                <w:spacing w:val="0"/>
                <w:w w:val="100"/>
                <w:position w:val="0"/>
                <w:sz w:val="18"/>
                <w:szCs w:val="18"/>
              </w:rPr>
              <w:t xml:space="preserve">6.5249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日央 行中间牌价)，对公司船舶及 集装箱预计净残值作相应调 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第七届董事会第六 次会议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 起执行</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经测算，本次会计估计 变更后，公司</w:t>
            </w:r>
            <w:r>
              <w:rPr>
                <w:color w:val="000000"/>
                <w:spacing w:val="0"/>
                <w:w w:val="100"/>
                <w:position w:val="0"/>
                <w:sz w:val="18"/>
                <w:szCs w:val="18"/>
              </w:rPr>
              <w:t>2021</w:t>
            </w:r>
            <w:r>
              <w:rPr>
                <w:color w:val="000000"/>
                <w:spacing w:val="0"/>
                <w:w w:val="100"/>
                <w:position w:val="0"/>
              </w:rPr>
              <w:t>年船 舶及集装箱折旧费将减 少</w:t>
            </w:r>
            <w:r>
              <w:rPr>
                <w:color w:val="000000"/>
                <w:spacing w:val="0"/>
                <w:w w:val="100"/>
                <w:position w:val="0"/>
                <w:sz w:val="18"/>
                <w:szCs w:val="18"/>
              </w:rPr>
              <w:t>2,182.54</w:t>
            </w:r>
            <w:r>
              <w:rPr>
                <w:color w:val="000000"/>
                <w:spacing w:val="0"/>
                <w:w w:val="100"/>
                <w:position w:val="0"/>
              </w:rPr>
              <w:t xml:space="preserve">万元，公司 </w:t>
            </w:r>
            <w:r>
              <w:rPr>
                <w:color w:val="000000"/>
                <w:spacing w:val="0"/>
                <w:w w:val="100"/>
                <w:position w:val="0"/>
                <w:sz w:val="18"/>
                <w:szCs w:val="18"/>
              </w:rPr>
              <w:t>2021</w:t>
            </w:r>
            <w:r>
              <w:rPr>
                <w:color w:val="000000"/>
                <w:spacing w:val="0"/>
                <w:w w:val="100"/>
                <w:position w:val="0"/>
              </w:rPr>
              <w:t>年度利润总额将因 此增加</w:t>
            </w:r>
            <w:r>
              <w:rPr>
                <w:color w:val="000000"/>
                <w:spacing w:val="0"/>
                <w:w w:val="100"/>
                <w:position w:val="0"/>
                <w:sz w:val="18"/>
                <w:szCs w:val="18"/>
              </w:rPr>
              <w:t>2,182.54</w:t>
            </w:r>
            <w:r>
              <w:rPr>
                <w:color w:val="000000"/>
                <w:spacing w:val="0"/>
                <w:w w:val="100"/>
                <w:position w:val="0"/>
              </w:rPr>
              <w:t>万元。</w:t>
            </w:r>
          </w:p>
        </w:tc>
      </w:tr>
    </w:tbl>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79" w:line="1" w:lineRule="exact"/>
      </w:pPr>
    </w:p>
    <w:p>
      <w:pPr>
        <w:pStyle w:val="Style35"/>
        <w:keepNext/>
        <w:keepLines/>
        <w:widowControl w:val="0"/>
        <w:numPr>
          <w:ilvl w:val="0"/>
          <w:numId w:val="79"/>
        </w:numPr>
        <w:shd w:val="clear" w:color="auto" w:fill="auto"/>
        <w:bidi w:val="0"/>
        <w:spacing w:before="0" w:after="8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271"/>
      <w:bookmarkEnd w:id="1272"/>
      <w:bookmarkEnd w:id="127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3"/>
        <w:gridCol w:w="1997"/>
        <w:gridCol w:w="2002"/>
        <w:gridCol w:w="201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2,959, 184, </w:t>
            </w:r>
            <w:r>
              <w:rPr>
                <w:color w:val="000000"/>
                <w:spacing w:val="0"/>
                <w:w w:val="100"/>
                <w:position w:val="0"/>
                <w:sz w:val="18"/>
                <w:szCs w:val="18"/>
              </w:rPr>
              <w:t xml:space="preserve">706.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2,959, 184, </w:t>
            </w:r>
            <w:r>
              <w:rPr>
                <w:color w:val="000000"/>
                <w:spacing w:val="0"/>
                <w:w w:val="100"/>
                <w:position w:val="0"/>
                <w:sz w:val="18"/>
                <w:szCs w:val="18"/>
              </w:rPr>
              <w:t xml:space="preserve">706.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328,745,899.84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328,745,899.84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793.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793.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16,305,771.63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16,305,771.63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17,570,269.40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17,570,269.40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62,140,560.85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62,140,560.85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43"/>
        <w:gridCol w:w="1997"/>
        <w:gridCol w:w="2002"/>
        <w:gridCol w:w="201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4,867, </w:t>
            </w:r>
            <w:r>
              <w:rPr>
                <w:color w:val="000000"/>
                <w:spacing w:val="0"/>
                <w:w w:val="100"/>
                <w:position w:val="0"/>
                <w:sz w:val="18"/>
                <w:szCs w:val="18"/>
              </w:rPr>
              <w:t xml:space="preserve">256.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4,867, </w:t>
            </w:r>
            <w:r>
              <w:rPr>
                <w:color w:val="000000"/>
                <w:spacing w:val="0"/>
                <w:w w:val="100"/>
                <w:position w:val="0"/>
                <w:sz w:val="18"/>
                <w:szCs w:val="18"/>
              </w:rPr>
              <w:t xml:space="preserve">256.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171,186,375.10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171,186,375.10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3,572,285, </w:t>
            </w:r>
            <w:r>
              <w:rPr>
                <w:color w:val="000000"/>
                <w:spacing w:val="0"/>
                <w:w w:val="100"/>
                <w:position w:val="0"/>
                <w:sz w:val="18"/>
                <w:szCs w:val="18"/>
              </w:rPr>
              <w:t>632.61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3,572, 285, </w:t>
            </w:r>
            <w:r>
              <w:rPr>
                <w:color w:val="000000"/>
                <w:spacing w:val="0"/>
                <w:w w:val="100"/>
                <w:position w:val="0"/>
                <w:sz w:val="18"/>
                <w:szCs w:val="18"/>
              </w:rPr>
              <w:t>632.61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15,864,292.61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15,864,292.61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30,851,851.31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30,851,851.31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4,391, 304, </w:t>
            </w:r>
            <w:r>
              <w:rPr>
                <w:color w:val="000000"/>
                <w:spacing w:val="0"/>
                <w:w w:val="100"/>
                <w:position w:val="0"/>
                <w:sz w:val="18"/>
                <w:szCs w:val="18"/>
              </w:rPr>
              <w:t xml:space="preserve">296.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1,161, 140, </w:t>
            </w:r>
            <w:r>
              <w:rPr>
                <w:color w:val="000000"/>
                <w:spacing w:val="0"/>
                <w:w w:val="100"/>
                <w:position w:val="0"/>
                <w:sz w:val="18"/>
                <w:szCs w:val="18"/>
              </w:rPr>
              <w:t>501.90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-3,230,163,795.09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79,506,441.61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79,506,441.61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4,366, 263, </w:t>
            </w:r>
            <w:r>
              <w:rPr>
                <w:color w:val="000000"/>
                <w:spacing w:val="0"/>
                <w:w w:val="100"/>
                <w:position w:val="0"/>
                <w:sz w:val="18"/>
                <w:szCs w:val="18"/>
              </w:rPr>
              <w:t xml:space="preserve">678.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4,366, 263, </w:t>
            </w:r>
            <w:r>
              <w:rPr>
                <w:color w:val="000000"/>
                <w:spacing w:val="0"/>
                <w:w w:val="100"/>
                <w:position w:val="0"/>
                <w:sz w:val="18"/>
                <w:szCs w:val="18"/>
              </w:rPr>
              <w:t xml:space="preserve">678. </w:t>
            </w:r>
            <w:r>
              <w:rPr>
                <w:color w:val="000000"/>
                <w:spacing w:val="0"/>
                <w:w w:val="100"/>
                <w:position w:val="0"/>
                <w:sz w:val="18"/>
                <w:szCs w:val="18"/>
              </w:rPr>
              <w:t>97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112,901,869.50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112,901,869.50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23,561,392.11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23,561,392.11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109,109,862.88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109,109,862.88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435,220,433.83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435,220,433.83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5,198, 320, </w:t>
            </w:r>
            <w:r>
              <w:rPr>
                <w:color w:val="000000"/>
                <w:spacing w:val="0"/>
                <w:w w:val="100"/>
                <w:position w:val="0"/>
                <w:sz w:val="18"/>
                <w:szCs w:val="18"/>
              </w:rPr>
              <w:t xml:space="preserve">440.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6,334, 420, </w:t>
            </w:r>
            <w:r>
              <w:rPr>
                <w:color w:val="000000"/>
                <w:spacing w:val="0"/>
                <w:w w:val="100"/>
                <w:position w:val="0"/>
                <w:sz w:val="18"/>
                <w:szCs w:val="18"/>
              </w:rPr>
              <w:t xml:space="preserve">324.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1,136, 099, </w:t>
            </w:r>
            <w:r>
              <w:rPr>
                <w:color w:val="000000"/>
                <w:spacing w:val="0"/>
                <w:w w:val="100"/>
                <w:position w:val="0"/>
                <w:sz w:val="18"/>
                <w:szCs w:val="18"/>
              </w:rPr>
              <w:t>883.88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8,770, 606, </w:t>
            </w:r>
            <w:r>
              <w:rPr>
                <w:color w:val="000000"/>
                <w:spacing w:val="0"/>
                <w:w w:val="100"/>
                <w:position w:val="0"/>
                <w:sz w:val="18"/>
                <w:szCs w:val="18"/>
              </w:rPr>
              <w:t xml:space="preserve">073.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9,906, 705, </w:t>
            </w:r>
            <w:r>
              <w:rPr>
                <w:color w:val="000000"/>
                <w:spacing w:val="0"/>
                <w:w w:val="100"/>
                <w:position w:val="0"/>
                <w:sz w:val="18"/>
                <w:szCs w:val="18"/>
              </w:rPr>
              <w:t xml:space="preserve">957.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1,136, 099, </w:t>
            </w:r>
            <w:r>
              <w:rPr>
                <w:color w:val="000000"/>
                <w:spacing w:val="0"/>
                <w:w w:val="100"/>
                <w:position w:val="0"/>
                <w:sz w:val="18"/>
                <w:szCs w:val="18"/>
              </w:rPr>
              <w:t>883.88</w:t>
            </w:r>
          </w:p>
        </w:tc>
      </w:tr>
      <w:tr>
        <w:trPr>
          <w:trHeight w:val="27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31,825,400.00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31,825,400.00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787,062,633.58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787,062,633.58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576,251,095.50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576,251,095.50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35,780,333.13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35,780,333.13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41,890,367.11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41,890,367.11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37,386,676.24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37,386,676.24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121,909,265.85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121,909,265.85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43"/>
        <w:gridCol w:w="1997"/>
        <w:gridCol w:w="2002"/>
        <w:gridCol w:w="2011"/>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497,747,955.71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761,164,708.86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263,416,753.15</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814,397.27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814,397.27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2,130, 668, </w:t>
            </w:r>
            <w:r>
              <w:rPr>
                <w:color w:val="000000"/>
                <w:spacing w:val="0"/>
                <w:w w:val="100"/>
                <w:position w:val="0"/>
                <w:sz w:val="18"/>
                <w:szCs w:val="18"/>
              </w:rPr>
              <w:t xml:space="preserve">124.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2,394, 084, </w:t>
            </w:r>
            <w:r>
              <w:rPr>
                <w:color w:val="000000"/>
                <w:spacing w:val="0"/>
                <w:w w:val="100"/>
                <w:position w:val="0"/>
                <w:sz w:val="18"/>
                <w:szCs w:val="18"/>
              </w:rPr>
              <w:t xml:space="preserve">877.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263,416,753.15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1,240, 238, </w:t>
            </w:r>
            <w:r>
              <w:rPr>
                <w:color w:val="000000"/>
                <w:spacing w:val="0"/>
                <w:w w:val="100"/>
                <w:position w:val="0"/>
                <w:sz w:val="18"/>
                <w:szCs w:val="18"/>
              </w:rPr>
              <w:t xml:space="preserve">724.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1,240, 238, </w:t>
            </w:r>
            <w:r>
              <w:rPr>
                <w:color w:val="000000"/>
                <w:spacing w:val="0"/>
                <w:w w:val="100"/>
                <w:position w:val="0"/>
                <w:sz w:val="18"/>
                <w:szCs w:val="18"/>
              </w:rPr>
              <w:t xml:space="preserve">724. </w:t>
            </w:r>
            <w:r>
              <w:rPr>
                <w:color w:val="000000"/>
                <w:spacing w:val="0"/>
                <w:w w:val="100"/>
                <w:position w:val="0"/>
                <w:sz w:val="18"/>
                <w:szCs w:val="18"/>
              </w:rPr>
              <w:t>87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367,555,594.14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-367,555,594.14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206,316,690.88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206,316,690.88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27,306,437.70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27,306,437.70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601,178,722.72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1,473, </w:t>
            </w:r>
            <w:r>
              <w:rPr>
                <w:color w:val="000000"/>
                <w:spacing w:val="0"/>
                <w:w w:val="100"/>
                <w:position w:val="0"/>
                <w:sz w:val="18"/>
                <w:szCs w:val="18"/>
              </w:rPr>
              <w:t>861,853.45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872,683,130.73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2,731,846, </w:t>
            </w:r>
            <w:r>
              <w:rPr>
                <w:color w:val="000000"/>
                <w:spacing w:val="0"/>
                <w:w w:val="100"/>
                <w:position w:val="0"/>
                <w:sz w:val="18"/>
                <w:szCs w:val="18"/>
              </w:rPr>
              <w:t xml:space="preserve">847.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3,867, 946, </w:t>
            </w:r>
            <w:r>
              <w:rPr>
                <w:color w:val="000000"/>
                <w:spacing w:val="0"/>
                <w:w w:val="100"/>
                <w:position w:val="0"/>
                <w:sz w:val="18"/>
                <w:szCs w:val="18"/>
              </w:rPr>
              <w:t xml:space="preserve">730.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1,136, 099, </w:t>
            </w:r>
            <w:r>
              <w:rPr>
                <w:color w:val="000000"/>
                <w:spacing w:val="0"/>
                <w:w w:val="100"/>
                <w:position w:val="0"/>
                <w:sz w:val="18"/>
                <w:szCs w:val="18"/>
              </w:rPr>
              <w:t>883.88</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4,662, </w:t>
            </w:r>
            <w:r>
              <w:rPr>
                <w:color w:val="000000"/>
                <w:spacing w:val="0"/>
                <w:w w:val="100"/>
                <w:position w:val="0"/>
                <w:sz w:val="18"/>
                <w:szCs w:val="18"/>
              </w:rPr>
              <w:t xml:space="preserve">868,710.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4,662, </w:t>
            </w:r>
            <w:r>
              <w:rPr>
                <w:color w:val="000000"/>
                <w:spacing w:val="0"/>
                <w:w w:val="100"/>
                <w:position w:val="0"/>
                <w:sz w:val="18"/>
                <w:szCs w:val="18"/>
              </w:rPr>
              <w:t xml:space="preserve">868,710.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3,109, 582, </w:t>
            </w:r>
            <w:r>
              <w:rPr>
                <w:color w:val="000000"/>
                <w:spacing w:val="0"/>
                <w:w w:val="100"/>
                <w:position w:val="0"/>
                <w:sz w:val="18"/>
                <w:szCs w:val="18"/>
              </w:rPr>
              <w:t xml:space="preserve">743.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3,109, 582, </w:t>
            </w:r>
            <w:r>
              <w:rPr>
                <w:color w:val="000000"/>
                <w:spacing w:val="0"/>
                <w:w w:val="100"/>
                <w:position w:val="0"/>
                <w:sz w:val="18"/>
                <w:szCs w:val="18"/>
              </w:rPr>
              <w:t xml:space="preserve">743.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643,647,291.29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643,647,291.29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-243,559.75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-243,559.75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1,945,852.88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1,945,852.88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201,963,316.90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201,963,316.90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-1,307,403,375.53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-1,307,403,375.53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6,025, 066, </w:t>
            </w:r>
            <w:r>
              <w:rPr>
                <w:color w:val="000000"/>
                <w:spacing w:val="0"/>
                <w:w w:val="100"/>
                <w:position w:val="0"/>
                <w:sz w:val="18"/>
                <w:szCs w:val="18"/>
              </w:rPr>
              <w:t xml:space="preserve">398.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6,025, 066, </w:t>
            </w:r>
            <w:r>
              <w:rPr>
                <w:color w:val="000000"/>
                <w:spacing w:val="0"/>
                <w:w w:val="100"/>
                <w:position w:val="0"/>
                <w:sz w:val="18"/>
                <w:szCs w:val="18"/>
              </w:rPr>
              <w:t xml:space="preserve">398.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13,692,828.26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13,692,828.26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6,038, 759, </w:t>
            </w:r>
            <w:r>
              <w:rPr>
                <w:color w:val="000000"/>
                <w:spacing w:val="0"/>
                <w:w w:val="100"/>
                <w:position w:val="0"/>
                <w:sz w:val="18"/>
                <w:szCs w:val="18"/>
              </w:rPr>
              <w:t xml:space="preserve">226.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6,038, 759, </w:t>
            </w:r>
            <w:r>
              <w:rPr>
                <w:color w:val="000000"/>
                <w:spacing w:val="0"/>
                <w:w w:val="100"/>
                <w:position w:val="0"/>
                <w:sz w:val="18"/>
                <w:szCs w:val="18"/>
              </w:rPr>
              <w:t xml:space="preserve">226.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8,770, 606, </w:t>
            </w:r>
            <w:r>
              <w:rPr>
                <w:color w:val="000000"/>
                <w:spacing w:val="0"/>
                <w:w w:val="100"/>
                <w:position w:val="0"/>
                <w:sz w:val="18"/>
                <w:szCs w:val="18"/>
              </w:rPr>
              <w:t xml:space="preserve">073.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9,906, 705, </w:t>
            </w:r>
            <w:r>
              <w:rPr>
                <w:color w:val="000000"/>
                <w:spacing w:val="0"/>
                <w:w w:val="100"/>
                <w:position w:val="0"/>
                <w:sz w:val="18"/>
                <w:szCs w:val="18"/>
              </w:rPr>
              <w:t xml:space="preserve">957.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1,136, 099, </w:t>
            </w:r>
            <w:r>
              <w:rPr>
                <w:color w:val="000000"/>
                <w:spacing w:val="0"/>
                <w:w w:val="100"/>
                <w:position w:val="0"/>
                <w:sz w:val="18"/>
                <w:szCs w:val="18"/>
              </w:rPr>
              <w:t>883.88</w:t>
            </w:r>
          </w:p>
        </w:tc>
      </w:tr>
    </w:tbl>
    <w:p>
      <w:pPr>
        <w:widowControl w:val="0"/>
        <w:spacing w:after="239" w:line="1" w:lineRule="exact"/>
      </w:pP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本公司已于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日执行新租赁准则，根据企业会计准则第</w:t>
      </w:r>
      <w:r>
        <w:rPr>
          <w:color w:val="000000"/>
          <w:spacing w:val="0"/>
          <w:w w:val="100"/>
          <w:position w:val="0"/>
          <w:sz w:val="18"/>
          <w:szCs w:val="18"/>
        </w:rPr>
        <w:t>21</w:t>
      </w:r>
      <w:r>
        <w:rPr>
          <w:color w:val="000000"/>
          <w:spacing w:val="0"/>
          <w:w w:val="100"/>
          <w:position w:val="0"/>
        </w:rPr>
        <w:t>号-租赁的规定，本次 新租赁准则执行对可比期间信息不予调整，仅调整</w:t>
      </w:r>
      <w:r>
        <w:rPr>
          <w:color w:val="000000"/>
          <w:spacing w:val="0"/>
          <w:w w:val="100"/>
          <w:position w:val="0"/>
          <w:sz w:val="18"/>
          <w:szCs w:val="18"/>
        </w:rPr>
        <w:t>2021</w:t>
      </w:r>
      <w:r>
        <w:rPr>
          <w:color w:val="000000"/>
          <w:spacing w:val="0"/>
          <w:w w:val="100"/>
          <w:position w:val="0"/>
        </w:rPr>
        <w:t>年期初数。</w:t>
      </w:r>
      <w:r>
        <w:br w:type="page"/>
      </w:r>
    </w:p>
    <w:p>
      <w:pPr>
        <w:pStyle w:val="Style16"/>
        <w:keepNext w:val="0"/>
        <w:keepLines w:val="0"/>
        <w:widowControl w:val="0"/>
        <w:shd w:val="clear" w:color="auto" w:fill="auto"/>
        <w:bidi w:val="0"/>
        <w:spacing w:before="0" w:after="260" w:line="269" w:lineRule="exact"/>
        <w:ind w:left="0" w:right="0" w:firstLine="520"/>
        <w:jc w:val="both"/>
      </w:pPr>
      <w:r>
        <w:rPr>
          <w:color w:val="000000"/>
          <w:spacing w:val="0"/>
          <w:w w:val="100"/>
          <w:position w:val="0"/>
        </w:rPr>
        <w:t>除短期租赁和低价值资产租赁外，本公司对所有租赁确认使用权资产和租赁负债，同时将一 年内到期的租赁负债重分类至一年内到期的非流动负债。</w:t>
      </w:r>
    </w:p>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1,681,210.23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1,681,210.23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5,772, 868, </w:t>
            </w:r>
            <w:r>
              <w:rPr>
                <w:color w:val="000000"/>
                <w:spacing w:val="0"/>
                <w:w w:val="100"/>
                <w:position w:val="0"/>
                <w:sz w:val="18"/>
                <w:szCs w:val="18"/>
              </w:rPr>
              <w:t xml:space="preserve">539.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5,772, 868, </w:t>
            </w:r>
            <w:r>
              <w:rPr>
                <w:color w:val="000000"/>
                <w:spacing w:val="0"/>
                <w:w w:val="100"/>
                <w:position w:val="0"/>
                <w:sz w:val="18"/>
                <w:szCs w:val="18"/>
              </w:rPr>
              <w:t xml:space="preserve">539.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4,939,918.93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4,939,918.93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5,779, 489, </w:t>
            </w:r>
            <w:r>
              <w:rPr>
                <w:color w:val="000000"/>
                <w:spacing w:val="0"/>
                <w:w w:val="100"/>
                <w:position w:val="0"/>
                <w:sz w:val="18"/>
                <w:szCs w:val="18"/>
              </w:rPr>
              <w:t xml:space="preserve">668.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5,779, 489, </w:t>
            </w:r>
            <w:r>
              <w:rPr>
                <w:color w:val="000000"/>
                <w:spacing w:val="0"/>
                <w:w w:val="100"/>
                <w:position w:val="0"/>
                <w:sz w:val="18"/>
                <w:szCs w:val="18"/>
              </w:rPr>
              <w:t xml:space="preserve">668.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326,700,292.61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326,700,292.61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89,155.85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89,155.85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326,789,448.46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326,789,448.46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755,652.92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755,652.92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1,171,206.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1,171,206.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190,495,134.77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190,495,134.77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192,421,993.77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192,421,993.77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192,421,993.77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192,421,993.77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4,364,286, </w:t>
            </w:r>
            <w:r>
              <w:rPr>
                <w:color w:val="000000"/>
                <w:spacing w:val="0"/>
                <w:w w:val="100"/>
                <w:position w:val="0"/>
                <w:sz w:val="18"/>
                <w:szCs w:val="18"/>
              </w:rPr>
              <w:t>051.00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4,364, 286, </w:t>
            </w:r>
            <w:r>
              <w:rPr>
                <w:color w:val="000000"/>
                <w:spacing w:val="0"/>
                <w:w w:val="100"/>
                <w:position w:val="0"/>
                <w:sz w:val="18"/>
                <w:szCs w:val="18"/>
              </w:rPr>
              <w:t>051.00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6,500,371,040.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6,500,371,040.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28,067,460.06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28,067,460.06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-4,978,867,428.78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-4,978,867,428.78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5,913,857, </w:t>
            </w:r>
            <w:r>
              <w:rPr>
                <w:color w:val="000000"/>
                <w:spacing w:val="0"/>
                <w:w w:val="100"/>
                <w:position w:val="0"/>
                <w:sz w:val="18"/>
                <w:szCs w:val="18"/>
              </w:rPr>
              <w:t>123.22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5,913,857, </w:t>
            </w:r>
            <w:r>
              <w:rPr>
                <w:color w:val="000000"/>
                <w:spacing w:val="0"/>
                <w:w w:val="100"/>
                <w:position w:val="0"/>
                <w:sz w:val="18"/>
                <w:szCs w:val="18"/>
              </w:rPr>
              <w:t>123.22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6,106,279,116.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69" w:lineRule="exact"/>
        <w:ind w:left="96"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275"/>
      <w:bookmarkEnd w:id="1276"/>
      <w:bookmarkEnd w:id="1278"/>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1"/>
        </w:numPr>
        <w:shd w:val="clear" w:color="auto" w:fill="auto"/>
        <w:bidi w:val="0"/>
        <w:spacing w:before="0" w:after="10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其他</w:t>
      </w:r>
      <w:bookmarkEnd w:id="1279"/>
      <w:bookmarkEnd w:id="1280"/>
      <w:bookmarkEnd w:id="1282"/>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六</w:t>
      </w:r>
      <w:bookmarkEnd w:id="1285"/>
      <w:r>
        <w:rPr>
          <w:color w:val="000000"/>
          <w:spacing w:val="0"/>
          <w:w w:val="100"/>
          <w:position w:val="0"/>
        </w:rPr>
        <w:t>、税项</w:t>
      </w:r>
      <w:bookmarkEnd w:id="1283"/>
      <w:bookmarkEnd w:id="1284"/>
      <w:bookmarkEnd w:id="1286"/>
    </w:p>
    <w:p>
      <w:pPr>
        <w:pStyle w:val="Style35"/>
        <w:keepNext/>
        <w:keepLines/>
        <w:widowControl w:val="0"/>
        <w:numPr>
          <w:ilvl w:val="0"/>
          <w:numId w:val="113"/>
        </w:numPr>
        <w:shd w:val="clear" w:color="auto" w:fill="auto"/>
        <w:bidi w:val="0"/>
        <w:spacing w:before="0" w:after="100" w:line="240" w:lineRule="auto"/>
        <w:ind w:left="0" w:right="0" w:firstLine="0"/>
        <w:jc w:val="left"/>
      </w:pPr>
      <w:bookmarkStart w:id="1283" w:name="bookmark1283"/>
      <w:bookmarkStart w:id="1284" w:name="bookmark1284"/>
      <w:bookmarkStart w:id="1287" w:name="bookmark1287"/>
      <w:bookmarkStart w:id="1288" w:name="bookmark1288"/>
      <w:bookmarkEnd w:id="1287"/>
      <w:r>
        <w:rPr>
          <w:color w:val="000000"/>
          <w:spacing w:val="0"/>
          <w:w w:val="100"/>
          <w:position w:val="0"/>
        </w:rPr>
        <w:t>主要税种及税率</w:t>
      </w:r>
      <w:bookmarkEnd w:id="1283"/>
      <w:bookmarkEnd w:id="1284"/>
      <w:bookmarkEnd w:id="128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交通运输服务、销售商品及其他 应税销售服务收入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1061"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 xml:space="preserve">、 </w:t>
            </w:r>
            <w:r>
              <w:rPr>
                <w:color w:val="000000"/>
                <w:spacing w:val="0"/>
                <w:w w:val="100"/>
                <w:position w:val="0"/>
                <w:sz w:val="18"/>
                <w:szCs w:val="18"/>
              </w:rPr>
              <w:t>20%</w:t>
            </w:r>
            <w:r>
              <w:rPr>
                <w:color w:val="000000"/>
                <w:spacing w:val="0"/>
                <w:w w:val="100"/>
                <w:position w:val="0"/>
                <w:sz w:val="20"/>
                <w:szCs w:val="20"/>
              </w:rPr>
              <w:t>、</w:t>
              <w:tab/>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color w:val="000000"/>
                <w:spacing w:val="0"/>
                <w:w w:val="100"/>
                <w:position w:val="0"/>
                <w:sz w:val="18"/>
                <w:szCs w:val="18"/>
              </w:rPr>
              <w:t>70%</w:t>
            </w:r>
            <w:r>
              <w:rPr>
                <w:color w:val="000000"/>
                <w:spacing w:val="0"/>
                <w:w w:val="100"/>
                <w:position w:val="0"/>
              </w:rPr>
              <w:t>为纳税基准</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bl>
    <w:p>
      <w:pPr>
        <w:widowControl w:val="0"/>
        <w:spacing w:after="239" w:line="1" w:lineRule="exact"/>
      </w:pPr>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存在不同企业所得税税率纳税主体的，披露情况说明</w:t>
      </w:r>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3"/>
        </w:numPr>
        <w:shd w:val="clear" w:color="auto" w:fill="auto"/>
        <w:tabs>
          <w:tab w:pos="420" w:val="left"/>
        </w:tabs>
        <w:bidi w:val="0"/>
        <w:spacing w:before="0" w:after="0" w:line="271" w:lineRule="exact"/>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税收优惠</w:t>
      </w:r>
      <w:bookmarkEnd w:id="1289"/>
      <w:bookmarkEnd w:id="1290"/>
      <w:bookmarkEnd w:id="1292"/>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6"/>
        <w:keepNext w:val="0"/>
        <w:keepLines w:val="0"/>
        <w:widowControl w:val="0"/>
        <w:shd w:val="clear" w:color="auto" w:fill="auto"/>
        <w:tabs>
          <w:tab w:pos="1016" w:val="left"/>
        </w:tabs>
        <w:bidi w:val="0"/>
        <w:spacing w:before="0" w:after="0" w:line="271" w:lineRule="exact"/>
        <w:ind w:left="0" w:right="0" w:firstLine="540"/>
        <w:jc w:val="left"/>
      </w:pPr>
      <w:bookmarkStart w:id="1293" w:name="bookmark1293"/>
      <w:r>
        <w:rPr>
          <w:color w:val="000000"/>
          <w:spacing w:val="0"/>
          <w:w w:val="100"/>
          <w:position w:val="0"/>
          <w:sz w:val="18"/>
          <w:szCs w:val="18"/>
        </w:rPr>
        <w:t>（</w:t>
      </w:r>
      <w:bookmarkEnd w:id="1293"/>
      <w:r>
        <w:rPr>
          <w:color w:val="000000"/>
          <w:spacing w:val="0"/>
          <w:w w:val="100"/>
          <w:position w:val="0"/>
          <w:sz w:val="18"/>
          <w:szCs w:val="18"/>
        </w:rPr>
        <w:t>1）</w:t>
        <w:tab/>
      </w:r>
      <w:r>
        <w:rPr>
          <w:color w:val="000000"/>
          <w:spacing w:val="0"/>
          <w:w w:val="100"/>
          <w:position w:val="0"/>
        </w:rPr>
        <w:t>根据财政部与国家税务总局联合印发的《关于海南自由贸易港企业所得税优惠政策的通 知》（财税〔</w:t>
      </w:r>
      <w:r>
        <w:rPr>
          <w:color w:val="000000"/>
          <w:spacing w:val="0"/>
          <w:w w:val="100"/>
          <w:position w:val="0"/>
          <w:sz w:val="18"/>
          <w:szCs w:val="18"/>
        </w:rPr>
        <w:t>2020） 31</w:t>
      </w:r>
      <w:r>
        <w:rPr>
          <w:color w:val="000000"/>
          <w:spacing w:val="0"/>
          <w:w w:val="100"/>
          <w:position w:val="0"/>
        </w:rPr>
        <w:t>号）</w:t>
      </w:r>
      <w:r>
        <w:rPr>
          <w:color w:val="000000"/>
          <w:spacing w:val="0"/>
          <w:w w:val="100"/>
          <w:position w:val="0"/>
          <w:sz w:val="18"/>
          <w:szCs w:val="18"/>
        </w:rPr>
        <w:t>，</w:t>
      </w:r>
      <w:r>
        <w:rPr>
          <w:color w:val="000000"/>
          <w:spacing w:val="0"/>
          <w:w w:val="100"/>
          <w:position w:val="0"/>
        </w:rPr>
        <w:t>对注册在海南自由贸易港并实质性运营的鼓励类产业企业，减按</w:t>
      </w:r>
      <w:r>
        <w:rPr>
          <w:color w:val="000000"/>
          <w:spacing w:val="0"/>
          <w:w w:val="100"/>
          <w:position w:val="0"/>
          <w:sz w:val="18"/>
          <w:szCs w:val="18"/>
        </w:rPr>
        <w:t xml:space="preserve">15% </w:t>
      </w:r>
      <w:r>
        <w:rPr>
          <w:color w:val="000000"/>
          <w:spacing w:val="0"/>
          <w:w w:val="100"/>
          <w:position w:val="0"/>
        </w:rPr>
        <w:t>的税率征收企业所得税。该通知自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6"/>
        <w:keepNext w:val="0"/>
        <w:keepLines w:val="0"/>
        <w:widowControl w:val="0"/>
        <w:shd w:val="clear" w:color="auto" w:fill="auto"/>
        <w:bidi w:val="0"/>
        <w:spacing w:before="0" w:after="0" w:line="271" w:lineRule="exact"/>
        <w:ind w:left="0" w:right="0" w:firstLine="540"/>
        <w:jc w:val="left"/>
      </w:pPr>
      <w:r>
        <w:rPr>
          <w:color w:val="000000"/>
          <w:spacing w:val="0"/>
          <w:w w:val="100"/>
          <w:position w:val="0"/>
        </w:rPr>
        <w:t>本公司子公司海南安盛船务有限公司自</w:t>
      </w:r>
      <w:r>
        <w:rPr>
          <w:color w:val="000000"/>
          <w:spacing w:val="0"/>
          <w:w w:val="100"/>
          <w:position w:val="0"/>
          <w:sz w:val="18"/>
          <w:szCs w:val="18"/>
        </w:rPr>
        <w:t>2021</w:t>
      </w:r>
      <w:r>
        <w:rPr>
          <w:color w:val="000000"/>
          <w:spacing w:val="0"/>
          <w:w w:val="100"/>
          <w:position w:val="0"/>
        </w:rPr>
        <w:t>年起符合相关减免条件，享受该项税收优惠政策。</w:t>
      </w:r>
    </w:p>
    <w:p>
      <w:pPr>
        <w:pStyle w:val="Style16"/>
        <w:keepNext w:val="0"/>
        <w:keepLines w:val="0"/>
        <w:widowControl w:val="0"/>
        <w:shd w:val="clear" w:color="auto" w:fill="auto"/>
        <w:tabs>
          <w:tab w:pos="1021" w:val="left"/>
        </w:tabs>
        <w:bidi w:val="0"/>
        <w:spacing w:before="0" w:after="0" w:line="271" w:lineRule="exact"/>
        <w:ind w:left="0" w:right="0" w:firstLine="540"/>
        <w:jc w:val="left"/>
      </w:pPr>
      <w:bookmarkStart w:id="1294" w:name="bookmark1294"/>
      <w:r>
        <w:rPr>
          <w:color w:val="000000"/>
          <w:spacing w:val="0"/>
          <w:w w:val="100"/>
          <w:position w:val="0"/>
          <w:sz w:val="18"/>
          <w:szCs w:val="18"/>
        </w:rPr>
        <w:t>（</w:t>
      </w:r>
      <w:bookmarkEnd w:id="1294"/>
      <w:r>
        <w:rPr>
          <w:color w:val="000000"/>
          <w:spacing w:val="0"/>
          <w:w w:val="100"/>
          <w:position w:val="0"/>
          <w:sz w:val="18"/>
          <w:szCs w:val="18"/>
        </w:rPr>
        <w:t>2）</w:t>
        <w:tab/>
      </w:r>
      <w:r>
        <w:rPr>
          <w:color w:val="000000"/>
          <w:spacing w:val="0"/>
          <w:w w:val="100"/>
          <w:position w:val="0"/>
        </w:rPr>
        <w:t>根据《国家税务总局关于落实支持小型微利企业和个体工商户发展所得税优惠政策有关 事项的公告》（国家税务总局公告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8</w:t>
      </w:r>
      <w:r>
        <w:rPr>
          <w:color w:val="000000"/>
          <w:spacing w:val="0"/>
          <w:w w:val="100"/>
          <w:position w:val="0"/>
        </w:rPr>
        <w:t>号）的规定，自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日，（一）对小型微利企业年应纳税所得额不超过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12.5%</w:t>
      </w:r>
      <w:r>
        <w:rPr>
          <w:color w:val="000000"/>
          <w:spacing w:val="0"/>
          <w:w w:val="100"/>
          <w:position w:val="0"/>
        </w:rPr>
        <w:t>计入应纳税所 得额，按</w:t>
      </w:r>
      <w:r>
        <w:rPr>
          <w:color w:val="000000"/>
          <w:spacing w:val="0"/>
          <w:w w:val="100"/>
          <w:position w:val="0"/>
          <w:sz w:val="18"/>
          <w:szCs w:val="18"/>
        </w:rPr>
        <w:t>20%</w:t>
      </w:r>
      <w:r>
        <w:rPr>
          <w:color w:val="000000"/>
          <w:spacing w:val="0"/>
          <w:w w:val="100"/>
          <w:position w:val="0"/>
        </w:rPr>
        <w:t>的税率缴纳企业所得税。</w:t>
      </w:r>
    </w:p>
    <w:p>
      <w:pPr>
        <w:pStyle w:val="Style16"/>
        <w:keepNext w:val="0"/>
        <w:keepLines w:val="0"/>
        <w:widowControl w:val="0"/>
        <w:shd w:val="clear" w:color="auto" w:fill="auto"/>
        <w:bidi w:val="0"/>
        <w:spacing w:before="0" w:after="0" w:line="271" w:lineRule="exact"/>
        <w:ind w:left="0" w:right="0" w:firstLine="540"/>
        <w:jc w:val="left"/>
      </w:pPr>
      <w:r>
        <w:rPr>
          <w:color w:val="000000"/>
          <w:spacing w:val="0"/>
          <w:w w:val="100"/>
          <w:position w:val="0"/>
        </w:rPr>
        <w:t>根据财政部税务总局《关于实施小微企业普惠性税收减免政策的通知》（财税〔</w:t>
      </w:r>
      <w:r>
        <w:rPr>
          <w:color w:val="000000"/>
          <w:spacing w:val="0"/>
          <w:w w:val="100"/>
          <w:position w:val="0"/>
          <w:sz w:val="18"/>
          <w:szCs w:val="18"/>
        </w:rPr>
        <w:t>2019） 13</w:t>
      </w:r>
      <w:r>
        <w:rPr>
          <w:color w:val="000000"/>
          <w:spacing w:val="0"/>
          <w:w w:val="100"/>
          <w:position w:val="0"/>
        </w:rPr>
        <w:t>号） 规定：对年应纳税所得额超过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w:t>
      </w:r>
    </w:p>
    <w:p>
      <w:pPr>
        <w:pStyle w:val="Style16"/>
        <w:keepNext w:val="0"/>
        <w:keepLines w:val="0"/>
        <w:widowControl w:val="0"/>
        <w:shd w:val="clear" w:color="auto" w:fill="auto"/>
        <w:bidi w:val="0"/>
        <w:spacing w:before="0" w:after="340" w:line="271" w:lineRule="exact"/>
        <w:ind w:left="0" w:right="0" w:firstLine="540"/>
        <w:jc w:val="left"/>
      </w:pPr>
      <w:r>
        <w:rPr>
          <w:color w:val="000000"/>
          <w:spacing w:val="0"/>
          <w:w w:val="100"/>
          <w:position w:val="0"/>
        </w:rPr>
        <w:t>本公司子公司招商安通物流管理有限公司、安通东北物流有限公司、安通（山东）集装箱运 输有限公司符合国家小型微利企业的判断标准，享受上述税收优惠政策。</w:t>
      </w:r>
    </w:p>
    <w:p>
      <w:pPr>
        <w:pStyle w:val="Style35"/>
        <w:keepNext/>
        <w:keepLines/>
        <w:widowControl w:val="0"/>
        <w:numPr>
          <w:ilvl w:val="0"/>
          <w:numId w:val="113"/>
        </w:numPr>
        <w:shd w:val="clear" w:color="auto" w:fill="auto"/>
        <w:tabs>
          <w:tab w:pos="420" w:val="left"/>
        </w:tabs>
        <w:bidi w:val="0"/>
        <w:spacing w:before="0" w:after="0" w:line="271" w:lineRule="exact"/>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其他</w:t>
      </w:r>
      <w:bookmarkEnd w:id="1295"/>
      <w:bookmarkEnd w:id="1296"/>
      <w:bookmarkEnd w:id="1298"/>
    </w:p>
    <w:p>
      <w:pPr>
        <w:pStyle w:val="Style16"/>
        <w:keepNext w:val="0"/>
        <w:keepLines w:val="0"/>
        <w:widowControl w:val="0"/>
        <w:shd w:val="clear" w:color="auto" w:fill="auto"/>
        <w:bidi w:val="0"/>
        <w:spacing w:before="0" w:after="34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0" w:line="271" w:lineRule="exact"/>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七</w:t>
      </w:r>
      <w:bookmarkEnd w:id="1301"/>
      <w:r>
        <w:rPr>
          <w:color w:val="000000"/>
          <w:spacing w:val="0"/>
          <w:w w:val="100"/>
          <w:position w:val="0"/>
        </w:rPr>
        <w:t>、合并财务报表项目注释</w:t>
      </w:r>
      <w:bookmarkEnd w:id="1299"/>
      <w:bookmarkEnd w:id="1300"/>
      <w:bookmarkEnd w:id="1302"/>
    </w:p>
    <w:p>
      <w:pPr>
        <w:pStyle w:val="Style35"/>
        <w:keepNext/>
        <w:keepLines/>
        <w:widowControl w:val="0"/>
        <w:shd w:val="clear" w:color="auto" w:fill="auto"/>
        <w:bidi w:val="0"/>
        <w:spacing w:before="0" w:after="0" w:line="271" w:lineRule="exact"/>
        <w:ind w:left="0" w:right="0" w:firstLine="0"/>
        <w:jc w:val="left"/>
      </w:pPr>
      <w:bookmarkStart w:id="1299" w:name="bookmark1299"/>
      <w:bookmarkStart w:id="1300" w:name="bookmark1300"/>
      <w:bookmarkStart w:id="1303" w:name="bookmark1303"/>
      <w:bookmarkStart w:id="1304" w:name="bookmark1304"/>
      <w:r>
        <w:rPr>
          <w:color w:val="000000"/>
          <w:spacing w:val="0"/>
          <w:w w:val="100"/>
          <w:position w:val="0"/>
        </w:rPr>
        <w:t>1</w:t>
      </w:r>
      <w:bookmarkEnd w:id="1303"/>
      <w:r>
        <w:rPr>
          <w:color w:val="000000"/>
          <w:spacing w:val="0"/>
          <w:w w:val="100"/>
          <w:position w:val="0"/>
        </w:rPr>
        <w:t>、货币资金</w:t>
      </w:r>
      <w:bookmarkEnd w:id="1299"/>
      <w:bookmarkEnd w:id="1300"/>
      <w:bookmarkEnd w:id="1304"/>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3115"/>
        <w:gridCol w:w="272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21,932.41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22,445.66</w:t>
            </w:r>
          </w:p>
        </w:tc>
      </w:tr>
    </w:tbl>
    <w:p>
      <w:pPr>
        <w:spacing w:lineRule="exact" w:line="1"/>
        <w:rPr>
          <w:sz w:val="2"/>
          <w:szCs w:val="2"/>
        </w:rPr>
      </w:pPr>
      <w:r>
        <w:br w:type="page"/>
      </w:r>
    </w:p>
    <w:tbl>
      <w:tblPr>
        <w:tblOverlap w:val="never"/>
        <w:jc w:val="center"/>
        <w:tblLayout w:type="fixed"/>
      </w:tblPr>
      <w:tblGrid>
        <w:gridCol w:w="3240"/>
        <w:gridCol w:w="3115"/>
        <w:gridCol w:w="272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1,608, 054, </w:t>
            </w:r>
            <w:r>
              <w:rPr>
                <w:color w:val="000000"/>
                <w:spacing w:val="0"/>
                <w:w w:val="100"/>
                <w:position w:val="0"/>
                <w:sz w:val="18"/>
                <w:szCs w:val="18"/>
              </w:rPr>
              <w:t xml:space="preserve">009.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2,959,110, </w:t>
            </w:r>
            <w:r>
              <w:rPr>
                <w:color w:val="000000"/>
                <w:spacing w:val="0"/>
                <w:w w:val="100"/>
                <w:position w:val="0"/>
                <w:sz w:val="18"/>
                <w:szCs w:val="18"/>
              </w:rPr>
              <w:t>108.87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862,440.00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52,151.49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1,608, 938, </w:t>
            </w:r>
            <w:r>
              <w:rPr>
                <w:color w:val="000000"/>
                <w:spacing w:val="0"/>
                <w:w w:val="100"/>
                <w:position w:val="0"/>
                <w:sz w:val="18"/>
                <w:szCs w:val="18"/>
              </w:rPr>
              <w:t>381.54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2,959, 184, </w:t>
            </w:r>
            <w:r>
              <w:rPr>
                <w:color w:val="000000"/>
                <w:spacing w:val="0"/>
                <w:w w:val="100"/>
                <w:position w:val="0"/>
                <w:sz w:val="18"/>
                <w:szCs w:val="18"/>
              </w:rPr>
              <w:t xml:space="preserve">706. </w:t>
            </w:r>
            <w:r>
              <w:rPr>
                <w:color w:val="000000"/>
                <w:spacing w:val="0"/>
                <w:w w:val="100"/>
                <w:position w:val="0"/>
                <w:sz w:val="18"/>
                <w:szCs w:val="18"/>
              </w:rPr>
              <w:t>02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1,615,877.51</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其中受限制的货币资金明细如下:</w:t>
      </w:r>
    </w:p>
    <w:tbl>
      <w:tblPr>
        <w:tblOverlap w:val="never"/>
        <w:jc w:val="center"/>
        <w:tblLayout w:type="fixed"/>
      </w:tblPr>
      <w:tblGrid>
        <w:gridCol w:w="2851"/>
        <w:gridCol w:w="2846"/>
        <w:gridCol w:w="2856"/>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862,440.00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受冻结的银行存款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10,048.77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590,529.43</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872,488.77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590,529.43</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2</w:t>
      </w:r>
      <w:bookmarkEnd w:id="1307"/>
      <w:r>
        <w:rPr>
          <w:color w:val="000000"/>
          <w:spacing w:val="0"/>
          <w:w w:val="100"/>
          <w:position w:val="0"/>
        </w:rPr>
        <w:t>、交易性金融资产</w:t>
      </w:r>
      <w:bookmarkEnd w:id="1305"/>
      <w:bookmarkEnd w:id="1306"/>
      <w:bookmarkEnd w:id="130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1,006, 279, </w:t>
            </w:r>
            <w:r>
              <w:rPr>
                <w:color w:val="000000"/>
                <w:spacing w:val="0"/>
                <w:w w:val="100"/>
                <w:position w:val="0"/>
                <w:sz w:val="18"/>
                <w:szCs w:val="18"/>
              </w:rPr>
              <w:t xml:space="preserve">078.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1,015, 105, </w:t>
            </w:r>
            <w:r>
              <w:rPr>
                <w:color w:val="000000"/>
                <w:spacing w:val="0"/>
                <w:w w:val="100"/>
                <w:position w:val="0"/>
                <w:sz w:val="18"/>
                <w:szCs w:val="18"/>
              </w:rPr>
              <w:t xml:space="preserve">589.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35"/>
        <w:keepNext/>
        <w:keepLines/>
        <w:widowControl w:val="0"/>
        <w:shd w:val="clear" w:color="auto" w:fill="auto"/>
        <w:tabs>
          <w:tab w:pos="368" w:val="left"/>
        </w:tabs>
        <w:bidi w:val="0"/>
        <w:spacing w:before="0" w:after="1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3</w:t>
      </w:r>
      <w:bookmarkEnd w:id="1311"/>
      <w:r>
        <w:rPr>
          <w:color w:val="000000"/>
          <w:spacing w:val="0"/>
          <w:w w:val="100"/>
          <w:position w:val="0"/>
        </w:rPr>
        <w:t>、</w:t>
        <w:tab/>
        <w:t>衍生金融资产</w:t>
      </w:r>
      <w:bookmarkEnd w:id="1309"/>
      <w:bookmarkEnd w:id="1310"/>
      <w:bookmarkEnd w:id="1312"/>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3" w:val="left"/>
        </w:tabs>
        <w:bidi w:val="0"/>
        <w:spacing w:before="0" w:after="10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4</w:t>
      </w:r>
      <w:bookmarkEnd w:id="1315"/>
      <w:r>
        <w:rPr>
          <w:color w:val="000000"/>
          <w:spacing w:val="0"/>
          <w:w w:val="100"/>
          <w:position w:val="0"/>
        </w:rPr>
        <w:t>、</w:t>
        <w:tab/>
        <w:t>应收票据</w:t>
      </w:r>
      <w:bookmarkEnd w:id="1313"/>
      <w:bookmarkEnd w:id="1314"/>
      <w:bookmarkEnd w:id="1316"/>
    </w:p>
    <w:p>
      <w:pPr>
        <w:pStyle w:val="Style35"/>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313" w:name="bookmark1313"/>
      <w:bookmarkStart w:id="1314" w:name="bookmark1314"/>
      <w:bookmarkStart w:id="1317" w:name="bookmark1317"/>
      <w:bookmarkStart w:id="1318" w:name="bookmark1318"/>
      <w:bookmarkEnd w:id="1317"/>
      <w:r>
        <w:rPr>
          <w:color w:val="000000"/>
          <w:spacing w:val="0"/>
          <w:w w:val="100"/>
          <w:position w:val="0"/>
        </w:rPr>
        <w:t>.</w:t>
      </w:r>
      <w:r>
        <w:rPr>
          <w:color w:val="000000"/>
          <w:spacing w:val="0"/>
          <w:w w:val="100"/>
          <w:position w:val="0"/>
        </w:rPr>
        <w:t>应收票据分类列示</w:t>
      </w:r>
      <w:bookmarkEnd w:id="1313"/>
      <w:bookmarkEnd w:id="1314"/>
      <w:bookmarkEnd w:id="1318"/>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1319" w:name="bookmark1319"/>
      <w:bookmarkEnd w:id="1319"/>
      <w:r>
        <w:rPr>
          <w:b/>
          <w:bCs/>
          <w:color w:val="000000"/>
          <w:spacing w:val="0"/>
          <w:w w:val="100"/>
          <w:position w:val="0"/>
        </w:rPr>
        <w:t>.</w:t>
      </w:r>
      <w:r>
        <w:rPr>
          <w:b/>
          <w:bCs/>
          <w:color w:val="000000"/>
          <w:spacing w:val="0"/>
          <w:w w:val="100"/>
          <w:position w:val="0"/>
        </w:rPr>
        <w:t>期末公司已质押的应收票据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1320" w:name="bookmark1320"/>
      <w:bookmarkEnd w:id="1320"/>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1321" w:name="bookmark1321"/>
      <w:bookmarkEnd w:id="1321"/>
      <w:r>
        <w:rPr>
          <w:b/>
          <w:bCs/>
          <w:color w:val="000000"/>
          <w:spacing w:val="0"/>
          <w:w w:val="100"/>
          <w:position w:val="0"/>
        </w:rPr>
        <w:t>.</w:t>
      </w:r>
      <w:r>
        <w:rPr>
          <w:b/>
          <w:bCs/>
          <w:color w:val="000000"/>
          <w:spacing w:val="0"/>
          <w:w w:val="100"/>
          <w:position w:val="0"/>
        </w:rPr>
        <w:t>期末公司因出票人未履约而将其转应收账款的票据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1322" w:name="bookmark1322"/>
      <w:bookmarkEnd w:id="1322"/>
      <w:r>
        <w:rPr>
          <w:b/>
          <w:bCs/>
          <w:color w:val="000000"/>
          <w:spacing w:val="0"/>
          <w:w w:val="100"/>
          <w:position w:val="0"/>
        </w:rPr>
        <w:t>.</w:t>
      </w:r>
      <w:r>
        <w:rPr>
          <w:b/>
          <w:bCs/>
          <w:color w:val="000000"/>
          <w:spacing w:val="0"/>
          <w:w w:val="100"/>
          <w:position w:val="0"/>
        </w:rPr>
        <w:t>按坏账计提方法分类披露</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w:t>
      </w:r>
      <w:r>
        <w:rPr>
          <w:color w:val="000000"/>
          <w:spacing w:val="0"/>
          <w:w w:val="100"/>
          <w:position w:val="0"/>
        </w:rPr>
        <w:t>坏账准备的情况</w:t>
      </w:r>
      <w:bookmarkEnd w:id="1323"/>
      <w:bookmarkEnd w:id="1324"/>
      <w:bookmarkEnd w:id="1326"/>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t>
      </w:r>
      <w:r>
        <w:rPr>
          <w:color w:val="000000"/>
          <w:spacing w:val="0"/>
          <w:w w:val="100"/>
          <w:position w:val="0"/>
        </w:rPr>
        <w:t>本期实际核销的应收票据情况</w:t>
      </w:r>
      <w:bookmarkEnd w:id="1327"/>
      <w:bookmarkEnd w:id="1328"/>
      <w:bookmarkEnd w:id="1330"/>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5</w:t>
      </w:r>
      <w:bookmarkEnd w:id="1333"/>
      <w:r>
        <w:rPr>
          <w:color w:val="000000"/>
          <w:spacing w:val="0"/>
          <w:w w:val="100"/>
          <w:position w:val="0"/>
        </w:rPr>
        <w:t>、应收账款</w:t>
      </w:r>
      <w:bookmarkEnd w:id="1331"/>
      <w:bookmarkEnd w:id="1332"/>
      <w:bookmarkEnd w:id="1334"/>
    </w:p>
    <w:p>
      <w:pPr>
        <w:pStyle w:val="Style35"/>
        <w:keepNext/>
        <w:keepLines/>
        <w:widowControl w:val="0"/>
        <w:numPr>
          <w:ilvl w:val="0"/>
          <w:numId w:val="117"/>
        </w:numPr>
        <w:shd w:val="clear" w:color="auto" w:fill="auto"/>
        <w:bidi w:val="0"/>
        <w:spacing w:before="0" w:after="100" w:line="240" w:lineRule="auto"/>
        <w:ind w:left="0" w:right="0" w:firstLine="0"/>
        <w:jc w:val="left"/>
      </w:pPr>
      <w:bookmarkStart w:id="1331" w:name="bookmark1331"/>
      <w:bookmarkStart w:id="1332" w:name="bookmark1332"/>
      <w:bookmarkStart w:id="1335" w:name="bookmark1335"/>
      <w:bookmarkStart w:id="1336" w:name="bookmark1336"/>
      <w:bookmarkEnd w:id="1335"/>
      <w:r>
        <w:rPr>
          <w:color w:val="000000"/>
          <w:spacing w:val="0"/>
          <w:w w:val="100"/>
          <w:position w:val="0"/>
        </w:rPr>
        <w:t>.</w:t>
      </w:r>
      <w:r>
        <w:rPr>
          <w:color w:val="000000"/>
          <w:spacing w:val="0"/>
          <w:w w:val="100"/>
          <w:position w:val="0"/>
        </w:rPr>
        <w:t>按账龄披露</w:t>
      </w:r>
      <w:bookmarkEnd w:id="1331"/>
      <w:bookmarkEnd w:id="1332"/>
      <w:bookmarkEnd w:id="133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824,313,699.05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20,254,783.13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844,568,482.18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5,662, </w:t>
            </w:r>
            <w:r>
              <w:rPr>
                <w:color w:val="000000"/>
                <w:spacing w:val="0"/>
                <w:w w:val="100"/>
                <w:position w:val="0"/>
                <w:sz w:val="18"/>
                <w:szCs w:val="18"/>
              </w:rPr>
              <w:t xml:space="preserve">706.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850,231,189.04</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337" w:name="bookmark1337"/>
      <w:bookmarkStart w:id="1338" w:name="bookmark1338"/>
      <w:bookmarkStart w:id="1339" w:name="bookmark1339"/>
      <w:r>
        <w:rPr>
          <w:color w:val="000000"/>
          <w:spacing w:val="0"/>
          <w:w w:val="100"/>
          <w:position w:val="0"/>
        </w:rPr>
        <w:t>(2).</w:t>
      </w:r>
      <w:r>
        <w:rPr>
          <w:color w:val="000000"/>
          <w:spacing w:val="0"/>
          <w:w w:val="100"/>
          <w:position w:val="0"/>
        </w:rPr>
        <w:t>按坏账计提方法分类披露</w:t>
      </w:r>
      <w:bookmarkEnd w:id="1337"/>
      <w:bookmarkEnd w:id="1338"/>
      <w:bookmarkEnd w:id="133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0"/>
        <w:gridCol w:w="1123"/>
        <w:gridCol w:w="605"/>
        <w:gridCol w:w="994"/>
        <w:gridCol w:w="475"/>
        <w:gridCol w:w="1123"/>
        <w:gridCol w:w="1123"/>
        <w:gridCol w:w="542"/>
        <w:gridCol w:w="989"/>
        <w:gridCol w:w="610"/>
        <w:gridCol w:w="112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50"/>
        <w:gridCol w:w="1123"/>
        <w:gridCol w:w="605"/>
        <w:gridCol w:w="994"/>
        <w:gridCol w:w="475"/>
        <w:gridCol w:w="1123"/>
        <w:gridCol w:w="1123"/>
        <w:gridCol w:w="542"/>
        <w:gridCol w:w="989"/>
        <w:gridCol w:w="610"/>
        <w:gridCol w:w="1128"/>
      </w:tblGrid>
      <w:tr>
        <w:trPr>
          <w:trHeight w:val="2462" w:hRule="exact"/>
        </w:trPr>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461,345.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461,345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 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both"/>
            </w:pPr>
            <w:r>
              <w:rPr>
                <w:color w:val="000000"/>
                <w:spacing w:val="0"/>
                <w:w w:val="100"/>
                <w:position w:val="0"/>
              </w:rPr>
              <w:t>计</w:t>
            </w:r>
          </w:p>
          <w:p>
            <w:pPr>
              <w:pStyle w:val="Style32"/>
              <w:keepNext w:val="0"/>
              <w:keepLines w:val="0"/>
              <w:widowControl w:val="0"/>
              <w:shd w:val="clear" w:color="auto" w:fill="auto"/>
              <w:bidi w:val="0"/>
              <w:spacing w:before="0" w:after="0" w:line="221" w:lineRule="exact"/>
              <w:ind w:left="0" w:right="0" w:firstLine="0"/>
              <w:jc w:val="both"/>
            </w:pPr>
            <w:r>
              <w:rPr>
                <w:color w:val="000000"/>
                <w:spacing w:val="0"/>
                <w:w w:val="100"/>
                <w:position w:val="0"/>
              </w:rPr>
              <w:t>提 坏</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850,231, </w:t>
            </w:r>
            <w:r>
              <w:rPr>
                <w:color w:val="000000"/>
                <w:spacing w:val="0"/>
                <w:w w:val="100"/>
                <w:position w:val="0"/>
                <w:sz w:val="18"/>
                <w:szCs w:val="18"/>
              </w:rPr>
              <w:t>189.04</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100</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9,822,1</w:t>
            </w:r>
          </w:p>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46.84</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840,409, 042.20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332,079,</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800.21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3,333,9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00.37</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328,745,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899.84</w:t>
            </w:r>
          </w:p>
        </w:tc>
      </w:tr>
      <w:tr>
        <w:trPr>
          <w:trHeight w:val="898" w:hRule="exact"/>
        </w:trPr>
        <w:tc>
          <w:tcPr>
            <w:tcBorders>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850,231, 189.04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9,822,1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840,409, 042.20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330,903,</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3,322,1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327,581,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174.74</w:t>
            </w:r>
          </w:p>
        </w:tc>
      </w:tr>
      <w:tr>
        <w:trPr>
          <w:trHeight w:val="1915" w:hRule="exact"/>
        </w:trPr>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应收保理款组合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1,176, 49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11,764.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1,164, 72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w:t>
            </w:r>
          </w:p>
        </w:tc>
      </w:tr>
      <w:tr>
        <w:trPr>
          <w:trHeight w:val="566" w:hRule="exact"/>
        </w:trPr>
        <w:tc>
          <w:tcPr>
            <w:tcBorders>
              <w:top w:val="single" w:sz="4"/>
              <w:left w:val="single" w:sz="4"/>
              <w:bottom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850,231, </w:t>
            </w:r>
            <w:r>
              <w:rPr>
                <w:color w:val="000000"/>
                <w:spacing w:val="0"/>
                <w:w w:val="100"/>
                <w:position w:val="0"/>
                <w:sz w:val="18"/>
                <w:szCs w:val="18"/>
              </w:rPr>
              <w:t>189.04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9,822, 1</w:t>
            </w:r>
          </w:p>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46.84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840,409, </w:t>
            </w:r>
            <w:r>
              <w:rPr>
                <w:color w:val="000000"/>
                <w:spacing w:val="0"/>
                <w:w w:val="100"/>
                <w:position w:val="0"/>
                <w:sz w:val="18"/>
                <w:szCs w:val="18"/>
              </w:rPr>
              <w:t>042.20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332,541, </w:t>
            </w:r>
            <w:r>
              <w:rPr>
                <w:color w:val="000000"/>
                <w:spacing w:val="0"/>
                <w:w w:val="100"/>
                <w:position w:val="0"/>
                <w:sz w:val="18"/>
                <w:szCs w:val="18"/>
              </w:rPr>
              <w:t>146.06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3,795, 2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328,745,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899.84</w:t>
            </w:r>
          </w:p>
        </w:tc>
      </w:tr>
    </w:tbl>
    <w:p>
      <w:pPr>
        <w:widowControl w:val="0"/>
        <w:spacing w:after="6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824,313,699.05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8,243, </w:t>
            </w:r>
            <w:r>
              <w:rPr>
                <w:color w:val="000000"/>
                <w:spacing w:val="0"/>
                <w:w w:val="100"/>
                <w:position w:val="0"/>
                <w:sz w:val="18"/>
                <w:szCs w:val="18"/>
              </w:rPr>
              <w:t xml:space="preserve">136.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20,254,783.13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1,012,739.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5,662, </w:t>
            </w:r>
            <w:r>
              <w:rPr>
                <w:color w:val="000000"/>
                <w:spacing w:val="0"/>
                <w:w w:val="100"/>
                <w:position w:val="0"/>
                <w:sz w:val="18"/>
                <w:szCs w:val="18"/>
              </w:rPr>
              <w:t xml:space="preserve">706.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566,270.69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10.00</w:t>
            </w:r>
          </w:p>
        </w:tc>
      </w:tr>
      <w:tr>
        <w:trPr>
          <w:trHeight w:val="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850,231,189.04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9,822, </w:t>
            </w:r>
            <w:r>
              <w:rPr>
                <w:color w:val="000000"/>
                <w:spacing w:val="0"/>
                <w:w w:val="100"/>
                <w:position w:val="0"/>
                <w:sz w:val="18"/>
                <w:szCs w:val="18"/>
              </w:rPr>
              <w:t xml:space="preserve">146.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1.16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00" w:line="240" w:lineRule="auto"/>
        <w:ind w:left="0" w:right="0" w:firstLine="540"/>
        <w:jc w:val="both"/>
      </w:pPr>
      <w:r>
        <w:rPr>
          <w:color w:val="000000"/>
          <w:spacing w:val="0"/>
          <w:w w:val="100"/>
          <w:position w:val="0"/>
        </w:rPr>
        <w:t>以账龄作为信用风险特征。</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9"/>
        </w:numPr>
        <w:shd w:val="clear" w:color="auto" w:fill="auto"/>
        <w:bidi w:val="0"/>
        <w:spacing w:before="0" w:after="12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坏账准备的情况</w:t>
      </w:r>
      <w:bookmarkEnd w:id="1340"/>
      <w:bookmarkEnd w:id="1341"/>
      <w:bookmarkEnd w:id="134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2"/>
        <w:gridCol w:w="1488"/>
        <w:gridCol w:w="1483"/>
        <w:gridCol w:w="1488"/>
        <w:gridCol w:w="1277"/>
        <w:gridCol w:w="802"/>
        <w:gridCol w:w="149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136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单项计 提预期 信用损 失的应</w:t>
            </w:r>
          </w:p>
          <w:p>
            <w:pPr>
              <w:pStyle w:val="Style32"/>
              <w:keepNext w:val="0"/>
              <w:keepLines w:val="0"/>
              <w:widowControl w:val="0"/>
              <w:shd w:val="clear" w:color="auto" w:fill="auto"/>
              <w:bidi w:val="0"/>
              <w:spacing w:before="0" w:after="0" w:line="267" w:lineRule="exact"/>
              <w:ind w:left="0" w:right="0" w:firstLine="0"/>
              <w:jc w:val="left"/>
            </w:pPr>
            <w:r>
              <w:rPr>
                <w:color w:val="000000"/>
                <w:spacing w:val="0"/>
                <w:w w:val="100"/>
                <w:position w:val="0"/>
              </w:rPr>
              <w:t>收账款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461,345.85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461,345.85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按组合 计提预 期信用 损失的</w:t>
            </w:r>
          </w:p>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应收账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3,333, </w:t>
            </w:r>
            <w:r>
              <w:rPr>
                <w:color w:val="000000"/>
                <w:spacing w:val="0"/>
                <w:w w:val="100"/>
                <w:position w:val="0"/>
                <w:sz w:val="18"/>
                <w:szCs w:val="18"/>
              </w:rPr>
              <w:t xml:space="preserve">900. </w:t>
            </w:r>
            <w:r>
              <w:rPr>
                <w:color w:val="000000"/>
                <w:spacing w:val="0"/>
                <w:w w:val="100"/>
                <w:position w:val="0"/>
                <w:sz w:val="18"/>
                <w:szCs w:val="18"/>
              </w:rPr>
              <w:t>37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9,085, </w:t>
            </w:r>
            <w:r>
              <w:rPr>
                <w:color w:val="000000"/>
                <w:spacing w:val="0"/>
                <w:w w:val="100"/>
                <w:position w:val="0"/>
                <w:sz w:val="18"/>
                <w:szCs w:val="18"/>
              </w:rPr>
              <w:t>108.07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2,522, </w:t>
            </w:r>
            <w:r>
              <w:rPr>
                <w:color w:val="000000"/>
                <w:spacing w:val="0"/>
                <w:w w:val="100"/>
                <w:position w:val="0"/>
                <w:sz w:val="18"/>
                <w:szCs w:val="18"/>
              </w:rPr>
              <w:t xml:space="preserve">546.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74,315.44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9,822, </w:t>
            </w:r>
            <w:r>
              <w:rPr>
                <w:color w:val="000000"/>
                <w:spacing w:val="0"/>
                <w:w w:val="100"/>
                <w:position w:val="0"/>
                <w:sz w:val="18"/>
                <w:szCs w:val="18"/>
              </w:rPr>
              <w:t xml:space="preserve">146. </w:t>
            </w:r>
            <w:r>
              <w:rPr>
                <w:color w:val="000000"/>
                <w:spacing w:val="0"/>
                <w:w w:val="100"/>
                <w:position w:val="0"/>
                <w:sz w:val="18"/>
                <w:szCs w:val="18"/>
              </w:rPr>
              <w:t>84</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3,795, </w:t>
            </w:r>
            <w:r>
              <w:rPr>
                <w:color w:val="000000"/>
                <w:spacing w:val="0"/>
                <w:w w:val="100"/>
                <w:position w:val="0"/>
                <w:sz w:val="18"/>
                <w:szCs w:val="18"/>
              </w:rPr>
              <w:t xml:space="preserve">246.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9,085, </w:t>
            </w:r>
            <w:r>
              <w:rPr>
                <w:color w:val="000000"/>
                <w:spacing w:val="0"/>
                <w:w w:val="100"/>
                <w:position w:val="0"/>
                <w:sz w:val="18"/>
                <w:szCs w:val="18"/>
              </w:rPr>
              <w:t>108.07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2,522, </w:t>
            </w:r>
            <w:r>
              <w:rPr>
                <w:color w:val="000000"/>
                <w:spacing w:val="0"/>
                <w:w w:val="100"/>
                <w:position w:val="0"/>
                <w:sz w:val="18"/>
                <w:szCs w:val="18"/>
              </w:rPr>
              <w:t xml:space="preserve">546.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535,661.29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9,822, </w:t>
            </w:r>
            <w:r>
              <w:rPr>
                <w:color w:val="000000"/>
                <w:spacing w:val="0"/>
                <w:w w:val="100"/>
                <w:position w:val="0"/>
                <w:sz w:val="18"/>
                <w:szCs w:val="18"/>
              </w:rPr>
              <w:t xml:space="preserve">146. </w:t>
            </w:r>
            <w:r>
              <w:rPr>
                <w:color w:val="000000"/>
                <w:spacing w:val="0"/>
                <w:w w:val="100"/>
                <w:position w:val="0"/>
                <w:sz w:val="18"/>
                <w:szCs w:val="18"/>
              </w:rPr>
              <w:t>84</w:t>
            </w:r>
          </w:p>
        </w:tc>
      </w:tr>
    </w:tbl>
    <w:p>
      <w:pPr>
        <w:widowControl w:val="0"/>
        <w:spacing w:after="259" w:line="1" w:lineRule="exact"/>
      </w:pPr>
    </w:p>
    <w:p>
      <w:pPr>
        <w:pStyle w:val="Style16"/>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9"/>
        </w:numPr>
        <w:shd w:val="clear" w:color="auto" w:fill="auto"/>
        <w:bidi w:val="0"/>
        <w:spacing w:before="0" w:after="12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本期实际核销的应收账款情况</w:t>
      </w:r>
      <w:bookmarkEnd w:id="1344"/>
      <w:bookmarkEnd w:id="1345"/>
      <w:bookmarkEnd w:id="134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535,661.29</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9"/>
        </w:numPr>
        <w:shd w:val="clear" w:color="auto" w:fill="auto"/>
        <w:bidi w:val="0"/>
        <w:spacing w:before="0" w:after="120" w:line="240" w:lineRule="auto"/>
        <w:ind w:left="0" w:right="0" w:firstLine="0"/>
        <w:jc w:val="both"/>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按欠款方归集的期末余额前五名的应收账款情况</w:t>
      </w:r>
      <w:bookmarkEnd w:id="1348"/>
      <w:bookmarkEnd w:id="1349"/>
      <w:bookmarkEnd w:id="1351"/>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56"/>
        <w:gridCol w:w="2270"/>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20"/>
                <w:szCs w:val="20"/>
              </w:rPr>
              <w:t>公司</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351,613,381.05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3,516,133.81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20"/>
                <w:szCs w:val="20"/>
              </w:rPr>
              <w:t>公司</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24,029,150.70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240,291.51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20"/>
                <w:szCs w:val="20"/>
              </w:rPr>
              <w:t>公司</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17,486,877.97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174,868.78</w:t>
            </w:r>
          </w:p>
        </w:tc>
      </w:tr>
    </w:tbl>
    <w:tbl>
      <w:tblPr>
        <w:tblOverlap w:val="never"/>
        <w:jc w:val="center"/>
        <w:tblLayout w:type="fixed"/>
      </w:tblPr>
      <w:tblGrid>
        <w:gridCol w:w="2266"/>
        <w:gridCol w:w="2261"/>
        <w:gridCol w:w="2256"/>
        <w:gridCol w:w="227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公司</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16,969,482.29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978,681.36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公司</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16,793,418.00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167,934.18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426,892,310.01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5,077, </w:t>
            </w:r>
            <w:r>
              <w:rPr>
                <w:color w:val="000000"/>
                <w:spacing w:val="0"/>
                <w:w w:val="100"/>
                <w:position w:val="0"/>
                <w:sz w:val="18"/>
                <w:szCs w:val="18"/>
              </w:rPr>
              <w:t xml:space="preserve">909. </w:t>
            </w:r>
            <w:r>
              <w:rPr>
                <w:color w:val="000000"/>
                <w:spacing w:val="0"/>
                <w:w w:val="100"/>
                <w:position w:val="0"/>
                <w:sz w:val="18"/>
                <w:szCs w:val="18"/>
              </w:rPr>
              <w:t>64</w:t>
            </w:r>
          </w:p>
        </w:tc>
      </w:tr>
    </w:tbl>
    <w:p>
      <w:pPr>
        <w:widowControl w:val="0"/>
        <w:spacing w:after="259" w:line="1" w:lineRule="exact"/>
      </w:pPr>
    </w:p>
    <w:p>
      <w:pPr>
        <w:pStyle w:val="Style1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35"/>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w:t>
      </w:r>
      <w:r>
        <w:rPr>
          <w:color w:val="000000"/>
          <w:spacing w:val="0"/>
          <w:w w:val="100"/>
          <w:position w:val="0"/>
        </w:rPr>
        <w:t>因金融资产转移而终止确认的应收账款</w:t>
      </w:r>
      <w:bookmarkEnd w:id="1352"/>
      <w:bookmarkEnd w:id="1353"/>
      <w:bookmarkEnd w:id="1355"/>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转移应收账款且继续涉入形成的资产、负债金额</w:t>
      </w:r>
      <w:bookmarkEnd w:id="1356"/>
      <w:bookmarkEnd w:id="1357"/>
      <w:bookmarkEnd w:id="1359"/>
    </w:p>
    <w:p>
      <w:pPr>
        <w:pStyle w:val="Style16"/>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6</w:t>
      </w:r>
      <w:bookmarkEnd w:id="1362"/>
      <w:r>
        <w:rPr>
          <w:color w:val="000000"/>
          <w:spacing w:val="0"/>
          <w:w w:val="100"/>
          <w:position w:val="0"/>
        </w:rPr>
        <w:t>、应收款项融资</w:t>
      </w:r>
      <w:bookmarkEnd w:id="1360"/>
      <w:bookmarkEnd w:id="1361"/>
      <w:bookmarkEnd w:id="1363"/>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793. </w:t>
            </w:r>
            <w:r>
              <w:rPr>
                <w:color w:val="000000"/>
                <w:spacing w:val="0"/>
                <w:w w:val="100"/>
                <w:position w:val="0"/>
                <w:sz w:val="18"/>
                <w:szCs w:val="18"/>
              </w:rPr>
              <w:t>13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793. </w:t>
            </w:r>
            <w:r>
              <w:rPr>
                <w:color w:val="000000"/>
                <w:spacing w:val="0"/>
                <w:w w:val="100"/>
                <w:position w:val="0"/>
                <w:sz w:val="18"/>
                <w:szCs w:val="18"/>
              </w:rPr>
              <w:t>13</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应收款项融资期末无余额。</w:t>
      </w:r>
    </w:p>
    <w:p>
      <w:pPr>
        <w:pStyle w:val="Style16"/>
        <w:keepNext w:val="0"/>
        <w:keepLines w:val="0"/>
        <w:widowControl w:val="0"/>
        <w:shd w:val="clear" w:color="auto" w:fill="auto"/>
        <w:bidi w:val="0"/>
        <w:spacing w:before="0" w:after="0" w:line="293" w:lineRule="exact"/>
        <w:ind w:left="0" w:right="0" w:firstLine="0"/>
        <w:jc w:val="left"/>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26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93"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260" w:line="293" w:lineRule="exact"/>
        <w:ind w:left="0" w:right="0" w:firstLine="5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日，本公司认为应收款项融资不存在重大的信用风险，不会因违约而产生 重大损失。</w:t>
      </w:r>
    </w:p>
    <w:p>
      <w:pPr>
        <w:pStyle w:val="Style35"/>
        <w:keepNext/>
        <w:keepLines/>
        <w:widowControl w:val="0"/>
        <w:shd w:val="clear" w:color="auto" w:fill="auto"/>
        <w:bidi w:val="0"/>
        <w:spacing w:before="0" w:after="40" w:line="293" w:lineRule="exact"/>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7</w:t>
      </w:r>
      <w:bookmarkEnd w:id="1366"/>
      <w:r>
        <w:rPr>
          <w:color w:val="000000"/>
          <w:spacing w:val="0"/>
          <w:w w:val="100"/>
          <w:position w:val="0"/>
        </w:rPr>
        <w:t>、预付款项</w:t>
      </w:r>
      <w:bookmarkEnd w:id="1364"/>
      <w:bookmarkEnd w:id="1365"/>
      <w:bookmarkEnd w:id="1367"/>
    </w:p>
    <w:p>
      <w:pPr>
        <w:pStyle w:val="Style35"/>
        <w:keepNext/>
        <w:keepLines/>
        <w:widowControl w:val="0"/>
        <w:numPr>
          <w:ilvl w:val="0"/>
          <w:numId w:val="121"/>
        </w:numPr>
        <w:shd w:val="clear" w:color="auto" w:fill="auto"/>
        <w:bidi w:val="0"/>
        <w:spacing w:before="0" w:after="40" w:line="293" w:lineRule="exact"/>
        <w:ind w:left="0" w:right="0" w:firstLine="0"/>
        <w:jc w:val="left"/>
      </w:pPr>
      <w:bookmarkStart w:id="1364" w:name="bookmark1364"/>
      <w:bookmarkStart w:id="1365" w:name="bookmark1365"/>
      <w:bookmarkStart w:id="1368" w:name="bookmark1368"/>
      <w:bookmarkStart w:id="1369" w:name="bookmark1369"/>
      <w:bookmarkEnd w:id="1368"/>
      <w:r>
        <w:rPr>
          <w:color w:val="000000"/>
          <w:spacing w:val="0"/>
          <w:w w:val="100"/>
          <w:position w:val="0"/>
        </w:rPr>
        <w:t>.</w:t>
      </w:r>
      <w:r>
        <w:rPr>
          <w:color w:val="000000"/>
          <w:spacing w:val="0"/>
          <w:w w:val="100"/>
          <w:position w:val="0"/>
        </w:rPr>
        <w:t>预付款项按账龄列示</w:t>
      </w:r>
      <w:bookmarkEnd w:id="1364"/>
      <w:bookmarkEnd w:id="1365"/>
      <w:bookmarkEnd w:id="1369"/>
    </w:p>
    <w:p>
      <w:pPr>
        <w:pStyle w:val="Style16"/>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22,177,520.06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16,276,651.23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9,121.30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29,120.40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22,186,641.36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16,305,771.63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9"/>
        <w:keepNext w:val="0"/>
        <w:keepLines w:val="0"/>
        <w:widowControl w:val="0"/>
        <w:shd w:val="clear" w:color="auto" w:fill="auto"/>
        <w:bidi w:val="0"/>
        <w:spacing w:before="0" w:after="0" w:line="240" w:lineRule="auto"/>
        <w:ind w:left="533" w:right="0" w:firstLine="0"/>
        <w:jc w:val="left"/>
      </w:pPr>
      <w:r>
        <w:rPr>
          <w:color w:val="000000"/>
          <w:spacing w:val="0"/>
          <w:w w:val="100"/>
          <w:position w:val="0"/>
        </w:rPr>
        <w:t>公司本期无账龄超过一年且金额重要的预付款项</w:t>
      </w:r>
    </w:p>
    <w:p>
      <w:pPr>
        <w:pStyle w:val="Style29"/>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9"/>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019"/>
        <w:gridCol w:w="3010"/>
        <w:gridCol w:w="3024"/>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占预付款项期末余额合计数的 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7,110,356.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32.05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3,622,214.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16.33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1,711,779.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7.72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1,177, </w:t>
            </w:r>
            <w:r>
              <w:rPr>
                <w:color w:val="000000"/>
                <w:spacing w:val="0"/>
                <w:w w:val="100"/>
                <w:position w:val="0"/>
                <w:sz w:val="18"/>
                <w:szCs w:val="18"/>
              </w:rPr>
              <w:t xml:space="preserve">645.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5.31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20"/>
                <w:szCs w:val="20"/>
              </w:rPr>
              <w:t>公司</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512,043.57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2.31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14,134,039.71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63.72</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按预付对象归集的期末余额前五名的预付款时间均为一年以内。</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8</w:t>
      </w:r>
      <w:bookmarkEnd w:id="1372"/>
      <w:r>
        <w:rPr>
          <w:color w:val="000000"/>
          <w:spacing w:val="0"/>
          <w:w w:val="100"/>
          <w:position w:val="0"/>
        </w:rPr>
        <w:t>、其他应收款</w:t>
      </w:r>
      <w:bookmarkEnd w:id="1370"/>
      <w:bookmarkEnd w:id="1371"/>
      <w:bookmarkEnd w:id="1373"/>
    </w:p>
    <w:p>
      <w:pPr>
        <w:pStyle w:val="Style35"/>
        <w:keepNext/>
        <w:keepLines/>
        <w:widowControl w:val="0"/>
        <w:shd w:val="clear" w:color="auto" w:fill="auto"/>
        <w:bidi w:val="0"/>
        <w:spacing w:before="0" w:after="100" w:line="240" w:lineRule="auto"/>
        <w:ind w:left="0" w:right="0" w:firstLine="0"/>
        <w:jc w:val="left"/>
      </w:pPr>
      <w:bookmarkStart w:id="1370" w:name="bookmark1370"/>
      <w:bookmarkStart w:id="1371" w:name="bookmark1371"/>
      <w:bookmarkStart w:id="1374" w:name="bookmark1374"/>
      <w:r>
        <w:rPr>
          <w:color w:val="000000"/>
          <w:spacing w:val="0"/>
          <w:w w:val="100"/>
          <w:position w:val="0"/>
        </w:rPr>
        <w:t>项目列示</w:t>
      </w:r>
      <w:bookmarkEnd w:id="1370"/>
      <w:bookmarkEnd w:id="1371"/>
      <w:bookmarkEnd w:id="137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13,961,669.41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17,570,269.40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13,961,669.41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17,570,269.40</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上表中其他应收款指扣除应收利息、应收股利后的其他应收款。</w:t>
      </w:r>
    </w:p>
    <w:p>
      <w:pPr>
        <w:pStyle w:val="Style35"/>
        <w:keepNext/>
        <w:keepLines/>
        <w:widowControl w:val="0"/>
        <w:shd w:val="clear" w:color="auto" w:fill="auto"/>
        <w:bidi w:val="0"/>
        <w:spacing w:before="0" w:after="100" w:line="240" w:lineRule="auto"/>
        <w:ind w:left="0" w:right="0" w:firstLine="0"/>
        <w:jc w:val="left"/>
      </w:pPr>
      <w:bookmarkStart w:id="1375" w:name="bookmark1375"/>
      <w:bookmarkStart w:id="1376" w:name="bookmark1376"/>
      <w:bookmarkStart w:id="1377" w:name="bookmark1377"/>
      <w:r>
        <w:rPr>
          <w:color w:val="000000"/>
          <w:spacing w:val="0"/>
          <w:w w:val="100"/>
          <w:position w:val="0"/>
        </w:rPr>
        <w:t>应收利息</w:t>
      </w:r>
      <w:bookmarkEnd w:id="1375"/>
      <w:bookmarkEnd w:id="1376"/>
      <w:bookmarkEnd w:id="1377"/>
    </w:p>
    <w:p>
      <w:pPr>
        <w:pStyle w:val="Style35"/>
        <w:keepNext/>
        <w:keepLines/>
        <w:widowControl w:val="0"/>
        <w:numPr>
          <w:ilvl w:val="0"/>
          <w:numId w:val="123"/>
        </w:numPr>
        <w:shd w:val="clear" w:color="auto" w:fill="auto"/>
        <w:tabs>
          <w:tab w:pos="430" w:val="left"/>
        </w:tabs>
        <w:bidi w:val="0"/>
        <w:spacing w:before="0" w:after="100" w:line="240" w:lineRule="auto"/>
        <w:ind w:left="0" w:right="0" w:firstLine="0"/>
        <w:jc w:val="left"/>
      </w:pPr>
      <w:bookmarkStart w:id="1375" w:name="bookmark1375"/>
      <w:bookmarkStart w:id="1376" w:name="bookmark1376"/>
      <w:bookmarkStart w:id="1378" w:name="bookmark1378"/>
      <w:bookmarkStart w:id="1379" w:name="bookmark1379"/>
      <w:bookmarkEnd w:id="1378"/>
      <w:r>
        <w:rPr>
          <w:color w:val="000000"/>
          <w:spacing w:val="0"/>
          <w:w w:val="100"/>
          <w:position w:val="0"/>
        </w:rPr>
        <w:t>.</w:t>
      </w:r>
      <w:r>
        <w:rPr>
          <w:color w:val="000000"/>
          <w:spacing w:val="0"/>
          <w:w w:val="100"/>
          <w:position w:val="0"/>
        </w:rPr>
        <w:t>应收利息分类</w:t>
      </w:r>
      <w:bookmarkEnd w:id="1375"/>
      <w:bookmarkEnd w:id="1376"/>
      <w:bookmarkEnd w:id="1379"/>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3"/>
        </w:numPr>
        <w:shd w:val="clear" w:color="auto" w:fill="auto"/>
        <w:tabs>
          <w:tab w:pos="430" w:val="left"/>
        </w:tabs>
        <w:bidi w:val="0"/>
        <w:spacing w:before="0" w:after="100" w:line="240" w:lineRule="auto"/>
        <w:ind w:left="0" w:right="0" w:firstLine="0"/>
        <w:jc w:val="left"/>
      </w:pPr>
      <w:bookmarkStart w:id="1380" w:name="bookmark1380"/>
      <w:bookmarkEnd w:id="1380"/>
      <w:r>
        <w:rPr>
          <w:b/>
          <w:bCs/>
          <w:color w:val="000000"/>
          <w:spacing w:val="0"/>
          <w:w w:val="100"/>
          <w:position w:val="0"/>
        </w:rPr>
        <w:t>.</w:t>
      </w:r>
      <w:r>
        <w:rPr>
          <w:b/>
          <w:bCs/>
          <w:color w:val="000000"/>
          <w:spacing w:val="0"/>
          <w:w w:val="100"/>
          <w:position w:val="0"/>
        </w:rPr>
        <w:t>重要逾期利息</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3"/>
        </w:numPr>
        <w:shd w:val="clear" w:color="auto" w:fill="auto"/>
        <w:tabs>
          <w:tab w:pos="430" w:val="left"/>
        </w:tabs>
        <w:bidi w:val="0"/>
        <w:spacing w:before="0" w:after="100" w:line="240" w:lineRule="auto"/>
        <w:ind w:left="0" w:right="0" w:firstLine="0"/>
        <w:jc w:val="left"/>
      </w:pPr>
      <w:bookmarkStart w:id="1381" w:name="bookmark1381"/>
      <w:bookmarkEnd w:id="1381"/>
      <w:r>
        <w:rPr>
          <w:b/>
          <w:bCs/>
          <w:color w:val="000000"/>
          <w:spacing w:val="0"/>
          <w:w w:val="100"/>
          <w:position w:val="0"/>
        </w:rPr>
        <w:t>.</w:t>
      </w:r>
      <w:r>
        <w:rPr>
          <w:b/>
          <w:bCs/>
          <w:color w:val="000000"/>
          <w:spacing w:val="0"/>
          <w:w w:val="100"/>
          <w:position w:val="0"/>
        </w:rPr>
        <w:t>坏账准备计提情况</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82" w:name="bookmark1382"/>
      <w:bookmarkStart w:id="1383" w:name="bookmark1383"/>
      <w:bookmarkStart w:id="1384" w:name="bookmark1384"/>
      <w:r>
        <w:rPr>
          <w:color w:val="000000"/>
          <w:spacing w:val="0"/>
          <w:w w:val="100"/>
          <w:position w:val="0"/>
        </w:rPr>
        <w:t>应收股利</w:t>
      </w:r>
      <w:bookmarkEnd w:id="1382"/>
      <w:bookmarkEnd w:id="1383"/>
      <w:bookmarkEnd w:id="1384"/>
    </w:p>
    <w:p>
      <w:pPr>
        <w:pStyle w:val="Style35"/>
        <w:keepNext/>
        <w:keepLines/>
        <w:widowControl w:val="0"/>
        <w:numPr>
          <w:ilvl w:val="0"/>
          <w:numId w:val="125"/>
        </w:numPr>
        <w:shd w:val="clear" w:color="auto" w:fill="auto"/>
        <w:bidi w:val="0"/>
        <w:spacing w:before="0" w:after="100" w:line="240" w:lineRule="auto"/>
        <w:ind w:left="0" w:right="0" w:firstLine="0"/>
        <w:jc w:val="left"/>
      </w:pPr>
      <w:bookmarkStart w:id="1382" w:name="bookmark1382"/>
      <w:bookmarkStart w:id="1383" w:name="bookmark1383"/>
      <w:bookmarkStart w:id="1385" w:name="bookmark1385"/>
      <w:bookmarkStart w:id="1386" w:name="bookmark1386"/>
      <w:bookmarkEnd w:id="1385"/>
      <w:r>
        <w:rPr>
          <w:color w:val="000000"/>
          <w:spacing w:val="0"/>
          <w:w w:val="100"/>
          <w:position w:val="0"/>
        </w:rPr>
        <w:t>.</w:t>
      </w:r>
      <w:r>
        <w:rPr>
          <w:color w:val="000000"/>
          <w:spacing w:val="0"/>
          <w:w w:val="100"/>
          <w:position w:val="0"/>
        </w:rPr>
        <w:t>应收股利</w:t>
      </w:r>
      <w:bookmarkEnd w:id="1382"/>
      <w:bookmarkEnd w:id="1383"/>
      <w:bookmarkEnd w:id="138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w:t>
      </w:r>
      <w:r>
        <w:rPr>
          <w:color w:val="000000"/>
          <w:spacing w:val="0"/>
          <w:w w:val="100"/>
          <w:position w:val="0"/>
        </w:rPr>
        <w:t>重要的账龄超过1年的应收股利</w:t>
      </w:r>
      <w:bookmarkEnd w:id="1387"/>
      <w:bookmarkEnd w:id="1388"/>
      <w:bookmarkEnd w:id="139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5"/>
        </w:numPr>
        <w:shd w:val="clear" w:color="auto" w:fill="auto"/>
        <w:tabs>
          <w:tab w:pos="430" w:val="left"/>
        </w:tabs>
        <w:bidi w:val="0"/>
        <w:spacing w:before="0" w:after="100" w:line="240" w:lineRule="auto"/>
        <w:ind w:left="0" w:right="0" w:firstLine="0"/>
        <w:jc w:val="left"/>
      </w:pPr>
      <w:bookmarkStart w:id="1391" w:name="bookmark1391"/>
      <w:bookmarkEnd w:id="1391"/>
      <w:r>
        <w:rPr>
          <w:b/>
          <w:bCs/>
          <w:color w:val="000000"/>
          <w:spacing w:val="0"/>
          <w:w w:val="100"/>
          <w:position w:val="0"/>
        </w:rPr>
        <w:t>.</w:t>
      </w:r>
      <w:r>
        <w:rPr>
          <w:b/>
          <w:bCs/>
          <w:color w:val="000000"/>
          <w:spacing w:val="0"/>
          <w:w w:val="100"/>
          <w:position w:val="0"/>
        </w:rPr>
        <w:t>坏账准备计提情况</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392" w:name="bookmark1392"/>
      <w:bookmarkStart w:id="1393" w:name="bookmark1393"/>
      <w:bookmarkStart w:id="1394" w:name="bookmark1394"/>
      <w:r>
        <w:rPr>
          <w:color w:val="000000"/>
          <w:spacing w:val="0"/>
          <w:w w:val="100"/>
          <w:position w:val="0"/>
        </w:rPr>
        <w:t>其他应收款</w:t>
      </w:r>
      <w:bookmarkEnd w:id="1392"/>
      <w:bookmarkEnd w:id="1393"/>
      <w:bookmarkEnd w:id="1394"/>
    </w:p>
    <w:p>
      <w:pPr>
        <w:pStyle w:val="Style35"/>
        <w:keepNext/>
        <w:keepLines/>
        <w:widowControl w:val="0"/>
        <w:numPr>
          <w:ilvl w:val="0"/>
          <w:numId w:val="127"/>
        </w:numPr>
        <w:shd w:val="clear" w:color="auto" w:fill="auto"/>
        <w:bidi w:val="0"/>
        <w:spacing w:before="0" w:after="100" w:line="240" w:lineRule="auto"/>
        <w:ind w:left="0" w:right="0" w:firstLine="0"/>
        <w:jc w:val="left"/>
      </w:pPr>
      <w:bookmarkStart w:id="1392" w:name="bookmark1392"/>
      <w:bookmarkStart w:id="1393" w:name="bookmark1393"/>
      <w:bookmarkStart w:id="1395" w:name="bookmark1395"/>
      <w:bookmarkStart w:id="1396" w:name="bookmark1396"/>
      <w:bookmarkEnd w:id="1395"/>
      <w:r>
        <w:rPr>
          <w:color w:val="000000"/>
          <w:spacing w:val="0"/>
          <w:w w:val="100"/>
          <w:position w:val="0"/>
        </w:rPr>
        <w:t>.</w:t>
      </w:r>
      <w:r>
        <w:rPr>
          <w:color w:val="000000"/>
          <w:spacing w:val="0"/>
          <w:w w:val="100"/>
          <w:position w:val="0"/>
        </w:rPr>
        <w:t>按账龄披露</w:t>
      </w:r>
      <w:bookmarkEnd w:id="1392"/>
      <w:bookmarkEnd w:id="1393"/>
      <w:bookmarkEnd w:id="139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12,113,486.51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2,468, </w:t>
            </w:r>
            <w:r>
              <w:rPr>
                <w:color w:val="000000"/>
                <w:spacing w:val="0"/>
                <w:w w:val="100"/>
                <w:position w:val="0"/>
                <w:sz w:val="18"/>
                <w:szCs w:val="18"/>
              </w:rPr>
              <w:t xml:space="preserve">464.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665,689.00</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028.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182,970.50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2,862, </w:t>
            </w:r>
            <w:r>
              <w:rPr>
                <w:color w:val="000000"/>
                <w:spacing w:val="0"/>
                <w:w w:val="100"/>
                <w:position w:val="0"/>
                <w:sz w:val="18"/>
                <w:szCs w:val="18"/>
              </w:rPr>
              <w:t xml:space="preserve">499.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19,693,138.05</w:t>
            </w:r>
          </w:p>
        </w:tc>
      </w:tr>
    </w:tbl>
    <w:p>
      <w:pPr>
        <w:widowControl w:val="0"/>
        <w:spacing w:after="319" w:line="1" w:lineRule="exact"/>
      </w:pPr>
    </w:p>
    <w:p>
      <w:pPr>
        <w:pStyle w:val="Style35"/>
        <w:keepNext/>
        <w:keepLines/>
        <w:widowControl w:val="0"/>
        <w:numPr>
          <w:ilvl w:val="0"/>
          <w:numId w:val="127"/>
        </w:numPr>
        <w:shd w:val="clear" w:color="auto" w:fill="auto"/>
        <w:bidi w:val="0"/>
        <w:spacing w:before="0" w:after="10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w:t>
      </w:r>
      <w:r>
        <w:rPr>
          <w:color w:val="000000"/>
          <w:spacing w:val="0"/>
          <w:w w:val="100"/>
          <w:position w:val="0"/>
        </w:rPr>
        <w:t>按款项性质分类情况</w:t>
      </w:r>
      <w:bookmarkEnd w:id="1397"/>
      <w:bookmarkEnd w:id="1398"/>
      <w:bookmarkEnd w:id="140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10,983,605.92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13,052,803.28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3,825, </w:t>
            </w:r>
            <w:r>
              <w:rPr>
                <w:color w:val="000000"/>
                <w:spacing w:val="0"/>
                <w:w w:val="100"/>
                <w:position w:val="0"/>
                <w:sz w:val="18"/>
                <w:szCs w:val="18"/>
              </w:rPr>
              <w:t xml:space="preserve">031.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5,306, </w:t>
            </w:r>
            <w:r>
              <w:rPr>
                <w:color w:val="000000"/>
                <w:spacing w:val="0"/>
                <w:w w:val="100"/>
                <w:position w:val="0"/>
                <w:sz w:val="18"/>
                <w:szCs w:val="18"/>
              </w:rPr>
              <w:t xml:space="preserve">168.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3,735, </w:t>
            </w:r>
            <w:r>
              <w:rPr>
                <w:color w:val="000000"/>
                <w:spacing w:val="0"/>
                <w:w w:val="100"/>
                <w:position w:val="0"/>
                <w:sz w:val="18"/>
                <w:szCs w:val="18"/>
              </w:rPr>
              <w:t>865.84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2,962,510.35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1,148, </w:t>
            </w:r>
            <w:r>
              <w:rPr>
                <w:color w:val="000000"/>
                <w:spacing w:val="0"/>
                <w:w w:val="100"/>
                <w:position w:val="0"/>
                <w:sz w:val="18"/>
                <w:szCs w:val="18"/>
              </w:rPr>
              <w:t xml:space="preserve">635.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1,868,817.67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19,693,138.05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23,190,300.19</w:t>
            </w:r>
          </w:p>
        </w:tc>
      </w:tr>
    </w:tbl>
    <w:p>
      <w:pPr>
        <w:widowControl w:val="0"/>
        <w:spacing w:after="319" w:line="1" w:lineRule="exact"/>
      </w:pPr>
    </w:p>
    <w:p>
      <w:pPr>
        <w:pStyle w:val="Style35"/>
        <w:keepNext/>
        <w:keepLines/>
        <w:widowControl w:val="0"/>
        <w:numPr>
          <w:ilvl w:val="0"/>
          <w:numId w:val="127"/>
        </w:numPr>
        <w:shd w:val="clear" w:color="auto" w:fill="auto"/>
        <w:bidi w:val="0"/>
        <w:spacing w:before="0" w:after="10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w:t>
      </w:r>
      <w:r>
        <w:rPr>
          <w:color w:val="000000"/>
          <w:spacing w:val="0"/>
          <w:w w:val="100"/>
          <w:position w:val="0"/>
        </w:rPr>
        <w:t>坏账准备计提情况</w:t>
      </w:r>
      <w:bookmarkEnd w:id="1401"/>
      <w:bookmarkEnd w:id="1402"/>
      <w:bookmarkEnd w:id="140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9"/>
        <w:gridCol w:w="1560"/>
        <w:gridCol w:w="1982"/>
        <w:gridCol w:w="1987"/>
        <w:gridCol w:w="171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630,731.27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4,989, </w:t>
            </w:r>
            <w:r>
              <w:rPr>
                <w:color w:val="000000"/>
                <w:spacing w:val="0"/>
                <w:w w:val="100"/>
                <w:position w:val="0"/>
                <w:sz w:val="18"/>
                <w:szCs w:val="18"/>
              </w:rPr>
              <w:t xml:space="preserve">299.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5,620, </w:t>
            </w:r>
            <w:r>
              <w:rPr>
                <w:color w:val="000000"/>
                <w:spacing w:val="0"/>
                <w:w w:val="100"/>
                <w:position w:val="0"/>
                <w:sz w:val="18"/>
                <w:szCs w:val="18"/>
              </w:rPr>
              <w:t xml:space="preserve">030. </w:t>
            </w:r>
            <w:r>
              <w:rPr>
                <w:color w:val="000000"/>
                <w:spacing w:val="0"/>
                <w:w w:val="100"/>
                <w:position w:val="0"/>
                <w:sz w:val="18"/>
                <w:szCs w:val="18"/>
              </w:rPr>
              <w:t>79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279,944.03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168.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1,358,112.22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305,000.98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289,178.89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594,179.87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652,494.50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652,494.50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605,674.32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4,047, </w:t>
            </w:r>
            <w:r>
              <w:rPr>
                <w:color w:val="000000"/>
                <w:spacing w:val="0"/>
                <w:w w:val="100"/>
                <w:position w:val="0"/>
                <w:sz w:val="18"/>
                <w:szCs w:val="18"/>
              </w:rPr>
              <w:t xml:space="preserve">626.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168.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5,731,468.64</w:t>
            </w:r>
          </w:p>
        </w:tc>
      </w:tr>
    </w:tbl>
    <w:p>
      <w:pPr>
        <w:widowControl w:val="0"/>
        <w:spacing w:after="259" w:line="1" w:lineRule="exact"/>
      </w:pPr>
    </w:p>
    <w:p>
      <w:pPr>
        <w:pStyle w:val="Style16"/>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7"/>
        </w:numPr>
        <w:shd w:val="clear" w:color="auto" w:fill="auto"/>
        <w:bidi w:val="0"/>
        <w:spacing w:before="0" w:after="40" w:line="278" w:lineRule="exact"/>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坏账准备的情况</w:t>
      </w:r>
      <w:bookmarkEnd w:id="1405"/>
      <w:bookmarkEnd w:id="1406"/>
      <w:bookmarkEnd w:id="1408"/>
    </w:p>
    <w:p>
      <w:pPr>
        <w:pStyle w:val="Style16"/>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483"/>
        <w:gridCol w:w="1488"/>
        <w:gridCol w:w="1277"/>
        <w:gridCol w:w="1277"/>
        <w:gridCol w:w="869"/>
        <w:gridCol w:w="149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5,620, </w:t>
            </w:r>
            <w:r>
              <w:rPr>
                <w:color w:val="000000"/>
                <w:spacing w:val="0"/>
                <w:w w:val="100"/>
                <w:position w:val="0"/>
                <w:sz w:val="18"/>
                <w:szCs w:val="18"/>
              </w:rPr>
              <w:t xml:space="preserve">030. </w:t>
            </w:r>
            <w:r>
              <w:rPr>
                <w:color w:val="000000"/>
                <w:spacing w:val="0"/>
                <w:w w:val="100"/>
                <w:position w:val="0"/>
                <w:sz w:val="18"/>
                <w:szCs w:val="18"/>
              </w:rPr>
              <w:t>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1,358,112.22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594,179.87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652,494.50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5,731,468.64</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5,620, </w:t>
            </w:r>
            <w:r>
              <w:rPr>
                <w:color w:val="000000"/>
                <w:spacing w:val="0"/>
                <w:w w:val="100"/>
                <w:position w:val="0"/>
                <w:sz w:val="18"/>
                <w:szCs w:val="18"/>
              </w:rPr>
              <w:t xml:space="preserve">030.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1,358,112.22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594,179.87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652,494.50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5,731,468.64</w:t>
            </w:r>
          </w:p>
        </w:tc>
      </w:tr>
    </w:tbl>
    <w:p>
      <w:pPr>
        <w:widowControl w:val="0"/>
        <w:spacing w:after="29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7"/>
        </w:numPr>
        <w:shd w:val="clear" w:color="auto" w:fill="auto"/>
        <w:tabs>
          <w:tab w:pos="430" w:val="left"/>
        </w:tabs>
        <w:bidi w:val="0"/>
        <w:spacing w:before="0" w:after="100" w:line="240" w:lineRule="auto"/>
        <w:ind w:left="0" w:right="0" w:firstLine="0"/>
        <w:jc w:val="left"/>
      </w:pPr>
      <w:bookmarkStart w:id="1409" w:name="bookmark1409"/>
      <w:bookmarkEnd w:id="1409"/>
      <w:r>
        <w:rPr>
          <w:b/>
          <w:bCs/>
          <w:color w:val="000000"/>
          <w:spacing w:val="0"/>
          <w:w w:val="100"/>
          <w:position w:val="0"/>
        </w:rPr>
        <w:t>.</w:t>
      </w:r>
      <w:r>
        <w:rPr>
          <w:b/>
          <w:bCs/>
          <w:color w:val="000000"/>
          <w:spacing w:val="0"/>
          <w:w w:val="100"/>
          <w:position w:val="0"/>
        </w:rPr>
        <w:t>本期实际核销的其他应收款情况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按欠款方归集的期末余额前五名的其他应收款情况</w:t>
      </w:r>
      <w:bookmarkEnd w:id="1410"/>
      <w:bookmarkEnd w:id="1411"/>
      <w:bookmarkEnd w:id="1413"/>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12"/>
        <w:gridCol w:w="1320"/>
        <w:gridCol w:w="1550"/>
        <w:gridCol w:w="1291"/>
        <w:gridCol w:w="1738"/>
        <w:gridCol w:w="1651"/>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公司</w:t>
            </w:r>
            <w:r>
              <w:rPr>
                <w:color w:val="000000"/>
                <w:spacing w:val="0"/>
                <w:w w:val="100"/>
                <w:position w:val="0"/>
                <w:sz w:val="18"/>
                <w:szCs w:val="18"/>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保险理赔</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2,983, </w:t>
            </w:r>
            <w:r>
              <w:rPr>
                <w:color w:val="000000"/>
                <w:spacing w:val="0"/>
                <w:w w:val="100"/>
                <w:position w:val="0"/>
                <w:sz w:val="18"/>
                <w:szCs w:val="18"/>
              </w:rPr>
              <w:t xml:space="preserve">927.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sz w:val="18"/>
                <w:szCs w:val="18"/>
              </w:rPr>
              <w:t>1</w:t>
            </w:r>
            <w:r>
              <w:rPr>
                <w:color w:val="000000"/>
                <w:spacing w:val="0"/>
                <w:w w:val="100"/>
                <w:position w:val="0"/>
              </w:rPr>
              <w:t xml:space="preserve">年以内、 </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188,911.53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公司</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75,000.00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公司</w:t>
            </w:r>
            <w:r>
              <w:rPr>
                <w:color w:val="000000"/>
                <w:spacing w:val="0"/>
                <w:w w:val="100"/>
                <w:position w:val="0"/>
                <w:sz w:val="18"/>
                <w:szCs w:val="18"/>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1,117, </w:t>
            </w:r>
            <w:r>
              <w:rPr>
                <w:color w:val="000000"/>
                <w:spacing w:val="0"/>
                <w:w w:val="100"/>
                <w:position w:val="0"/>
                <w:sz w:val="18"/>
                <w:szCs w:val="18"/>
              </w:rPr>
              <w:t xml:space="preserve">308.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5 </w:t>
            </w:r>
            <w:r>
              <w:rPr>
                <w:color w:val="000000"/>
                <w:spacing w:val="0"/>
                <w:w w:val="100"/>
                <w:position w:val="0"/>
              </w:rPr>
              <w:t>年以上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865.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公司</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168.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168. </w:t>
            </w:r>
            <w:r>
              <w:rPr>
                <w:color w:val="000000"/>
                <w:spacing w:val="0"/>
                <w:w w:val="100"/>
                <w:position w:val="0"/>
                <w:sz w:val="18"/>
                <w:szCs w:val="18"/>
              </w:rPr>
              <w:t>19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公司</w:t>
            </w:r>
            <w:r>
              <w:rPr>
                <w:color w:val="000000"/>
                <w:spacing w:val="0"/>
                <w:w w:val="100"/>
                <w:position w:val="0"/>
                <w:sz w:val="18"/>
                <w:szCs w:val="18"/>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3-4 </w:t>
            </w:r>
            <w:r>
              <w:rPr>
                <w:color w:val="000000"/>
                <w:spacing w:val="0"/>
                <w:w w:val="100"/>
                <w:position w:val="0"/>
              </w:rPr>
              <w:t>年、</w:t>
            </w:r>
            <w:r>
              <w:rPr>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515,000.00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7,679, </w:t>
            </w:r>
            <w:r>
              <w:rPr>
                <w:color w:val="000000"/>
                <w:spacing w:val="0"/>
                <w:w w:val="100"/>
                <w:position w:val="0"/>
                <w:sz w:val="18"/>
                <w:szCs w:val="18"/>
              </w:rPr>
              <w:t xml:space="preserve">404.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2,957, </w:t>
            </w:r>
            <w:r>
              <w:rPr>
                <w:color w:val="000000"/>
                <w:spacing w:val="0"/>
                <w:w w:val="100"/>
                <w:position w:val="0"/>
                <w:sz w:val="18"/>
                <w:szCs w:val="18"/>
              </w:rPr>
              <w:t xml:space="preserve">945. </w:t>
            </w:r>
            <w:r>
              <w:rPr>
                <w:color w:val="000000"/>
                <w:spacing w:val="0"/>
                <w:w w:val="100"/>
                <w:position w:val="0"/>
                <w:sz w:val="18"/>
                <w:szCs w:val="18"/>
              </w:rPr>
              <w:t>12</w:t>
            </w:r>
          </w:p>
        </w:tc>
      </w:tr>
    </w:tbl>
    <w:p>
      <w:pPr>
        <w:pStyle w:val="Style35"/>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w:t>
      </w:r>
      <w:r>
        <w:rPr>
          <w:color w:val="000000"/>
          <w:spacing w:val="0"/>
          <w:w w:val="100"/>
          <w:position w:val="0"/>
        </w:rPr>
        <w:t>涉及政府补助的应收款项</w:t>
      </w:r>
      <w:bookmarkEnd w:id="1414"/>
      <w:bookmarkEnd w:id="1415"/>
      <w:bookmarkEnd w:id="1417"/>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w:t>
      </w:r>
      <w:r>
        <w:rPr>
          <w:color w:val="000000"/>
          <w:spacing w:val="0"/>
          <w:w w:val="100"/>
          <w:position w:val="0"/>
        </w:rPr>
        <w:t>因金融资产转移而终止确认的其他应收款</w:t>
      </w:r>
      <w:bookmarkEnd w:id="1418"/>
      <w:bookmarkEnd w:id="1419"/>
      <w:bookmarkEnd w:id="142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w:t>
      </w:r>
      <w:r>
        <w:rPr>
          <w:color w:val="000000"/>
          <w:spacing w:val="0"/>
          <w:w w:val="100"/>
          <w:position w:val="0"/>
        </w:rPr>
        <w:t>转移其他应收款且继续涉入形成的资产、负债的金额</w:t>
      </w:r>
      <w:bookmarkEnd w:id="1422"/>
      <w:bookmarkEnd w:id="1423"/>
      <w:bookmarkEnd w:id="1425"/>
    </w:p>
    <w:p>
      <w:pPr>
        <w:pStyle w:val="Style16"/>
        <w:keepNext w:val="0"/>
        <w:keepLines w:val="0"/>
        <w:widowControl w:val="0"/>
        <w:shd w:val="clear" w:color="auto" w:fill="auto"/>
        <w:tabs>
          <w:tab w:pos="859" w:val="left"/>
        </w:tabs>
        <w:bidi w:val="0"/>
        <w:spacing w:before="0" w:after="320" w:line="240" w:lineRule="auto"/>
        <w:ind w:left="0" w:right="0" w:firstLine="0"/>
        <w:jc w:val="left"/>
      </w:pPr>
      <w:r>
        <w:rPr>
          <w:i/>
          <w:iCs/>
          <w:color w:val="000000"/>
          <w:spacing w:val="0"/>
          <w:w w:val="100"/>
          <w:position w:val="0"/>
        </w:rPr>
        <w:t>口适用</w:t>
        <w:tab/>
      </w:r>
      <w:r>
        <w:rPr>
          <w:rFonts w:ascii="Arial" w:eastAsia="Arial" w:hAnsi="Arial" w:cs="Arial"/>
          <w:i/>
          <w:iCs/>
          <w:color w:val="000000"/>
          <w:spacing w:val="0"/>
          <w:w w:val="100"/>
          <w:position w:val="0"/>
        </w:rPr>
        <w:t>J</w:t>
      </w:r>
      <w:r>
        <w:rPr>
          <w:i/>
          <w:iCs/>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9</w:t>
      </w:r>
      <w:bookmarkEnd w:id="1428"/>
      <w:r>
        <w:rPr>
          <w:color w:val="000000"/>
          <w:spacing w:val="0"/>
          <w:w w:val="100"/>
          <w:position w:val="0"/>
        </w:rPr>
        <w:t>、存货</w:t>
      </w:r>
      <w:bookmarkEnd w:id="1426"/>
      <w:bookmarkEnd w:id="1427"/>
      <w:bookmarkEnd w:id="1429"/>
    </w:p>
    <w:p>
      <w:pPr>
        <w:pStyle w:val="Style35"/>
        <w:keepNext/>
        <w:keepLines/>
        <w:widowControl w:val="0"/>
        <w:numPr>
          <w:ilvl w:val="0"/>
          <w:numId w:val="129"/>
        </w:numPr>
        <w:shd w:val="clear" w:color="auto" w:fill="auto"/>
        <w:bidi w:val="0"/>
        <w:spacing w:before="0" w:after="100" w:line="240" w:lineRule="auto"/>
        <w:ind w:left="0" w:right="0" w:firstLine="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存货分类</w:t>
      </w:r>
      <w:bookmarkEnd w:id="1426"/>
      <w:bookmarkEnd w:id="1427"/>
      <w:bookmarkEnd w:id="1431"/>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426"/>
        <w:gridCol w:w="893"/>
        <w:gridCol w:w="1584"/>
        <w:gridCol w:w="1579"/>
        <w:gridCol w:w="888"/>
        <w:gridCol w:w="158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62,404,414.</w:t>
            </w:r>
          </w:p>
          <w:p>
            <w:pPr>
              <w:pStyle w:val="Style3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62,404,414.46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61,985,498.90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61,985,498.90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155,061.95</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62,404,414.</w:t>
            </w:r>
          </w:p>
          <w:p>
            <w:pPr>
              <w:pStyle w:val="Style3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62,404,414.46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62,140,560.85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62,140,560.85</w:t>
            </w:r>
          </w:p>
        </w:tc>
      </w:tr>
    </w:tbl>
    <w:p>
      <w:pPr>
        <w:widowControl w:val="0"/>
        <w:spacing w:after="359" w:line="1" w:lineRule="exact"/>
      </w:pPr>
    </w:p>
    <w:p>
      <w:pPr>
        <w:pStyle w:val="Style35"/>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存货跌价准备及合同履约成本减值准备</w:t>
      </w:r>
      <w:bookmarkEnd w:id="1432"/>
      <w:bookmarkEnd w:id="1433"/>
      <w:bookmarkEnd w:id="1435"/>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存货期末余额含有借款费用资本化金额的说明</w:t>
      </w:r>
      <w:bookmarkEnd w:id="1436"/>
      <w:bookmarkEnd w:id="1437"/>
      <w:bookmarkEnd w:id="143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29"/>
        </w:numPr>
        <w:shd w:val="clear" w:color="auto" w:fill="auto"/>
        <w:tabs>
          <w:tab w:pos="430" w:val="left"/>
        </w:tabs>
        <w:bidi w:val="0"/>
        <w:spacing w:before="0" w:after="10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合同履约成本本期摊销金额的说明</w:t>
      </w:r>
      <w:bookmarkEnd w:id="1440"/>
      <w:bookmarkEnd w:id="1441"/>
      <w:bookmarkEnd w:id="1443"/>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1</w:t>
      </w:r>
      <w:bookmarkEnd w:id="1446"/>
      <w:r>
        <w:rPr>
          <w:color w:val="000000"/>
          <w:spacing w:val="0"/>
          <w:w w:val="100"/>
          <w:position w:val="0"/>
        </w:rPr>
        <w:t>0、合同资产</w:t>
      </w:r>
      <w:bookmarkEnd w:id="1444"/>
      <w:bookmarkEnd w:id="1445"/>
      <w:bookmarkEnd w:id="1447"/>
    </w:p>
    <w:p>
      <w:pPr>
        <w:pStyle w:val="Style35"/>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444" w:name="bookmark1444"/>
      <w:bookmarkStart w:id="1445" w:name="bookmark1445"/>
      <w:bookmarkStart w:id="1448" w:name="bookmark1448"/>
      <w:bookmarkStart w:id="1449" w:name="bookmark1449"/>
      <w:bookmarkEnd w:id="1448"/>
      <w:r>
        <w:rPr>
          <w:color w:val="000000"/>
          <w:spacing w:val="0"/>
          <w:w w:val="100"/>
          <w:position w:val="0"/>
        </w:rPr>
        <w:t>.</w:t>
      </w:r>
      <w:r>
        <w:rPr>
          <w:color w:val="000000"/>
          <w:spacing w:val="0"/>
          <w:w w:val="100"/>
          <w:position w:val="0"/>
        </w:rPr>
        <w:t>合同资产情况</w:t>
      </w:r>
      <w:bookmarkEnd w:id="1444"/>
      <w:bookmarkEnd w:id="1445"/>
      <w:bookmarkEnd w:id="1449"/>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r>
      <w:r>
        <w:rPr>
          <w:color w:val="000000"/>
          <w:spacing w:val="0"/>
          <w:w w:val="100"/>
          <w:position w:val="0"/>
        </w:rPr>
        <w:t>报告期内账面价值发生重大变动的金额和原因</w:t>
      </w:r>
      <w:bookmarkEnd w:id="1450"/>
      <w:bookmarkEnd w:id="1451"/>
      <w:bookmarkEnd w:id="1453"/>
    </w:p>
    <w:p>
      <w:pPr>
        <w:pStyle w:val="Style16"/>
        <w:keepNext w:val="0"/>
        <w:keepLines w:val="0"/>
        <w:widowControl w:val="0"/>
        <w:shd w:val="clear" w:color="auto" w:fill="auto"/>
        <w:bidi w:val="0"/>
        <w:spacing w:before="0" w:after="100" w:line="240" w:lineRule="auto"/>
        <w:ind w:left="0" w:right="0" w:firstLine="0"/>
        <w:jc w:val="left"/>
      </w:pPr>
      <w:bookmarkStart w:id="1454" w:name="bookmark1454"/>
      <w:r>
        <w:rPr>
          <w:color w:val="000000"/>
          <w:spacing w:val="0"/>
          <w:w w:val="100"/>
          <w:position w:val="0"/>
        </w:rPr>
        <w:t>口</w:t>
      </w:r>
      <w:bookmarkEnd w:id="1454"/>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numPr>
          <w:ilvl w:val="0"/>
          <w:numId w:val="131"/>
        </w:numPr>
        <w:shd w:val="clear" w:color="auto" w:fill="auto"/>
        <w:bidi w:val="0"/>
        <w:spacing w:before="0" w:after="10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w:t>
      </w:r>
      <w:r>
        <w:rPr>
          <w:color w:val="000000"/>
          <w:spacing w:val="0"/>
          <w:w w:val="100"/>
          <w:position w:val="0"/>
        </w:rPr>
        <w:t>本期合同资产计提减值准备情况</w:t>
      </w:r>
      <w:bookmarkEnd w:id="1455"/>
      <w:bookmarkEnd w:id="1456"/>
      <w:bookmarkEnd w:id="145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11、持有待售资产</w:t>
      </w:r>
    </w:p>
    <w:p>
      <w:pPr>
        <w:pStyle w:val="Style29"/>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77"/>
        <w:gridCol w:w="1579"/>
        <w:gridCol w:w="864"/>
        <w:gridCol w:w="1579"/>
        <w:gridCol w:w="1589"/>
        <w:gridCol w:w="1262"/>
        <w:gridCol w:w="912"/>
      </w:tblGrid>
      <w:tr>
        <w:trPr>
          <w:trHeight w:val="264" w:hRule="exact"/>
        </w:trPr>
        <w:tc>
          <w:tcPr>
            <w:gridSpan w:val="5"/>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32"/>
              <w:keepNext w:val="0"/>
              <w:keepLines w:val="0"/>
              <w:widowControl w:val="0"/>
              <w:shd w:val="clear" w:color="auto" w:fill="auto"/>
              <w:tabs>
                <w:tab w:pos="789" w:val="left"/>
              </w:tabs>
              <w:bidi w:val="0"/>
              <w:spacing w:before="0" w:after="0" w:line="240" w:lineRule="auto"/>
              <w:ind w:left="0" w:right="0" w:firstLine="160"/>
              <w:jc w:val="left"/>
            </w:pPr>
            <w:r>
              <w:rPr>
                <w:color w:val="000000"/>
                <w:spacing w:val="0"/>
                <w:w w:val="100"/>
                <w:position w:val="0"/>
              </w:rPr>
              <w:t>：元</w:t>
              <w:tab/>
              <w:t>币种：人民币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预计处置费 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预计处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置时间</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19,867,912.00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19,867,912.00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45,905,040.00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275,430.24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4,764, </w:t>
            </w:r>
            <w:r>
              <w:rPr>
                <w:color w:val="000000"/>
                <w:spacing w:val="0"/>
                <w:w w:val="100"/>
                <w:position w:val="0"/>
                <w:sz w:val="18"/>
                <w:szCs w:val="18"/>
              </w:rPr>
              <w:t xml:space="preserve">787.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4,764, </w:t>
            </w:r>
            <w:r>
              <w:rPr>
                <w:color w:val="000000"/>
                <w:spacing w:val="0"/>
                <w:w w:val="100"/>
                <w:position w:val="0"/>
                <w:sz w:val="18"/>
                <w:szCs w:val="18"/>
              </w:rPr>
              <w:t xml:space="preserve">787.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8,188,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396,024.18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24,632,699.61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24,632,699.61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54,093,090.00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671,454.42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1</w:t>
      </w:r>
      <w:bookmarkEnd w:id="1461"/>
      <w:r>
        <w:rPr>
          <w:color w:val="000000"/>
          <w:spacing w:val="0"/>
          <w:w w:val="100"/>
          <w:position w:val="0"/>
        </w:rPr>
        <w:t>2、一年内到期的非流动资产</w:t>
      </w:r>
      <w:bookmarkEnd w:id="1459"/>
      <w:bookmarkEnd w:id="1460"/>
      <w:bookmarkEnd w:id="146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64,009,176.80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64,009,176.80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9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1</w:t>
      </w:r>
      <w:bookmarkEnd w:id="1465"/>
      <w:r>
        <w:rPr>
          <w:color w:val="000000"/>
          <w:spacing w:val="0"/>
          <w:w w:val="100"/>
          <w:position w:val="0"/>
        </w:rPr>
        <w:t>3、其他流动资产</w:t>
      </w:r>
      <w:bookmarkEnd w:id="1463"/>
      <w:bookmarkEnd w:id="1464"/>
      <w:bookmarkEnd w:id="146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191,579,773.89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150,161,966.42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1,524,911.63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653.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9,163, </w:t>
            </w:r>
            <w:r>
              <w:rPr>
                <w:color w:val="000000"/>
                <w:spacing w:val="0"/>
                <w:w w:val="100"/>
                <w:position w:val="0"/>
                <w:sz w:val="18"/>
                <w:szCs w:val="18"/>
              </w:rPr>
              <w:t xml:space="preserve">625.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12,906,164.81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2,080, </w:t>
            </w:r>
            <w:r>
              <w:rPr>
                <w:color w:val="000000"/>
                <w:spacing w:val="0"/>
                <w:w w:val="100"/>
                <w:position w:val="0"/>
                <w:sz w:val="18"/>
                <w:szCs w:val="18"/>
              </w:rPr>
              <w:t xml:space="preserve">985.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420.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2,431,323.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3,297, </w:t>
            </w:r>
            <w:r>
              <w:rPr>
                <w:color w:val="000000"/>
                <w:spacing w:val="0"/>
                <w:w w:val="100"/>
                <w:position w:val="0"/>
                <w:sz w:val="18"/>
                <w:szCs w:val="18"/>
              </w:rPr>
              <w:t xml:space="preserve">169. </w:t>
            </w:r>
            <w:r>
              <w:rPr>
                <w:color w:val="000000"/>
                <w:spacing w:val="0"/>
                <w:w w:val="100"/>
                <w:position w:val="0"/>
                <w:sz w:val="18"/>
                <w:szCs w:val="18"/>
              </w:rPr>
              <w:t>91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206,780,619.92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171,186,375.10</w:t>
            </w:r>
          </w:p>
        </w:tc>
      </w:tr>
    </w:tbl>
    <w:p>
      <w:pPr>
        <w:widowControl w:val="0"/>
        <w:spacing w:after="219" w:line="1" w:lineRule="exact"/>
      </w:pPr>
    </w:p>
    <w:p>
      <w:pPr>
        <w:pStyle w:val="Style16"/>
        <w:keepNext w:val="0"/>
        <w:keepLines w:val="0"/>
        <w:widowControl w:val="0"/>
        <w:shd w:val="clear" w:color="auto" w:fill="auto"/>
        <w:bidi w:val="0"/>
        <w:spacing w:before="0" w:after="100" w:line="293" w:lineRule="exact"/>
        <w:ind w:left="0" w:right="0" w:firstLine="0"/>
        <w:jc w:val="left"/>
      </w:pPr>
      <w:r>
        <w:rPr>
          <w:color w:val="000000"/>
          <w:spacing w:val="0"/>
          <w:w w:val="100"/>
          <w:position w:val="0"/>
        </w:rPr>
        <w:t>其他说明 无</w:t>
      </w:r>
    </w:p>
    <w:p>
      <w:pPr>
        <w:pStyle w:val="Style35"/>
        <w:keepNext/>
        <w:keepLines/>
        <w:widowControl w:val="0"/>
        <w:shd w:val="clear" w:color="auto" w:fill="auto"/>
        <w:tabs>
          <w:tab w:pos="464" w:val="left"/>
        </w:tabs>
        <w:bidi w:val="0"/>
        <w:spacing w:before="0" w:after="40" w:line="278" w:lineRule="exact"/>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1</w:t>
      </w:r>
      <w:bookmarkEnd w:id="1469"/>
      <w:r>
        <w:rPr>
          <w:color w:val="000000"/>
          <w:spacing w:val="0"/>
          <w:w w:val="100"/>
          <w:position w:val="0"/>
        </w:rPr>
        <w:t>4、</w:t>
        <w:tab/>
        <w:t>债权投资</w:t>
      </w:r>
      <w:bookmarkEnd w:id="1467"/>
      <w:bookmarkEnd w:id="1468"/>
      <w:bookmarkEnd w:id="1470"/>
    </w:p>
    <w:p>
      <w:pPr>
        <w:pStyle w:val="Style35"/>
        <w:keepNext/>
        <w:keepLines/>
        <w:widowControl w:val="0"/>
        <w:numPr>
          <w:ilvl w:val="0"/>
          <w:numId w:val="133"/>
        </w:numPr>
        <w:shd w:val="clear" w:color="auto" w:fill="auto"/>
        <w:tabs>
          <w:tab w:pos="430" w:val="left"/>
        </w:tabs>
        <w:bidi w:val="0"/>
        <w:spacing w:before="0" w:after="40" w:line="278" w:lineRule="exact"/>
        <w:ind w:left="0" w:right="0" w:firstLine="0"/>
        <w:jc w:val="left"/>
      </w:pPr>
      <w:bookmarkStart w:id="1467" w:name="bookmark1467"/>
      <w:bookmarkStart w:id="1468" w:name="bookmark1468"/>
      <w:bookmarkStart w:id="1471" w:name="bookmark1471"/>
      <w:bookmarkStart w:id="1472" w:name="bookmark1472"/>
      <w:bookmarkEnd w:id="1471"/>
      <w:r>
        <w:rPr>
          <w:color w:val="000000"/>
          <w:spacing w:val="0"/>
          <w:w w:val="100"/>
          <w:position w:val="0"/>
        </w:rPr>
        <w:t>.</w:t>
      </w:r>
      <w:r>
        <w:rPr>
          <w:color w:val="000000"/>
          <w:spacing w:val="0"/>
          <w:w w:val="100"/>
          <w:position w:val="0"/>
        </w:rPr>
        <w:t>债权投资情况</w:t>
      </w:r>
      <w:bookmarkEnd w:id="1467"/>
      <w:bookmarkEnd w:id="1468"/>
      <w:bookmarkEnd w:id="1472"/>
    </w:p>
    <w:p>
      <w:pPr>
        <w:pStyle w:val="Style1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3"/>
        </w:numPr>
        <w:shd w:val="clear" w:color="auto" w:fill="auto"/>
        <w:tabs>
          <w:tab w:pos="430" w:val="left"/>
        </w:tabs>
        <w:bidi w:val="0"/>
        <w:spacing w:before="0" w:after="40" w:line="278" w:lineRule="exact"/>
        <w:ind w:left="0" w:right="0" w:firstLine="0"/>
        <w:jc w:val="left"/>
      </w:pPr>
      <w:bookmarkStart w:id="1473" w:name="bookmark1473"/>
      <w:bookmarkEnd w:id="1473"/>
      <w:r>
        <w:rPr>
          <w:b/>
          <w:bCs/>
          <w:color w:val="000000"/>
          <w:spacing w:val="0"/>
          <w:w w:val="100"/>
          <w:position w:val="0"/>
        </w:rPr>
        <w:t>.</w:t>
      </w:r>
      <w:r>
        <w:rPr>
          <w:b/>
          <w:bCs/>
          <w:color w:val="000000"/>
          <w:spacing w:val="0"/>
          <w:w w:val="100"/>
          <w:position w:val="0"/>
        </w:rPr>
        <w:t>期末重要的债权投资</w:t>
      </w:r>
    </w:p>
    <w:p>
      <w:pPr>
        <w:pStyle w:val="Style1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3"/>
        </w:numPr>
        <w:shd w:val="clear" w:color="auto" w:fill="auto"/>
        <w:tabs>
          <w:tab w:pos="430" w:val="left"/>
        </w:tabs>
        <w:bidi w:val="0"/>
        <w:spacing w:before="0" w:after="40" w:line="278" w:lineRule="exact"/>
        <w:ind w:left="0" w:right="0" w:firstLine="0"/>
        <w:jc w:val="left"/>
      </w:pPr>
      <w:bookmarkStart w:id="1474" w:name="bookmark1474"/>
      <w:bookmarkEnd w:id="1474"/>
      <w:r>
        <w:rPr>
          <w:b/>
          <w:bCs/>
          <w:color w:val="000000"/>
          <w:spacing w:val="0"/>
          <w:w w:val="100"/>
          <w:position w:val="0"/>
        </w:rPr>
        <w:t>.</w:t>
      </w:r>
      <w:r>
        <w:rPr>
          <w:b/>
          <w:bCs/>
          <w:color w:val="000000"/>
          <w:spacing w:val="0"/>
          <w:w w:val="100"/>
          <w:position w:val="0"/>
        </w:rPr>
        <w:t>减值准备计提情况</w:t>
      </w:r>
    </w:p>
    <w:p>
      <w:pPr>
        <w:pStyle w:val="Style16"/>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本期减值准备计提金额以及评估金融工具的信用风险是否显著增加的采用依据</w:t>
      </w:r>
    </w:p>
    <w:p>
      <w:pPr>
        <w:pStyle w:val="Style1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64" w:val="left"/>
        </w:tabs>
        <w:bidi w:val="0"/>
        <w:spacing w:before="0" w:after="40" w:line="278"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1</w:t>
      </w:r>
      <w:bookmarkEnd w:id="1477"/>
      <w:r>
        <w:rPr>
          <w:color w:val="000000"/>
          <w:spacing w:val="0"/>
          <w:w w:val="100"/>
          <w:position w:val="0"/>
        </w:rPr>
        <w:t>5、</w:t>
        <w:tab/>
        <w:t>其他债权投资</w:t>
      </w:r>
      <w:bookmarkEnd w:id="1475"/>
      <w:bookmarkEnd w:id="1476"/>
      <w:bookmarkEnd w:id="1478"/>
    </w:p>
    <w:p>
      <w:pPr>
        <w:pStyle w:val="Style35"/>
        <w:keepNext/>
        <w:keepLines/>
        <w:widowControl w:val="0"/>
        <w:numPr>
          <w:ilvl w:val="0"/>
          <w:numId w:val="135"/>
        </w:numPr>
        <w:shd w:val="clear" w:color="auto" w:fill="auto"/>
        <w:tabs>
          <w:tab w:pos="430" w:val="left"/>
        </w:tabs>
        <w:bidi w:val="0"/>
        <w:spacing w:before="0" w:after="40" w:line="278" w:lineRule="exact"/>
        <w:ind w:left="0" w:right="0" w:firstLine="0"/>
        <w:jc w:val="left"/>
      </w:pPr>
      <w:bookmarkStart w:id="1475" w:name="bookmark1475"/>
      <w:bookmarkStart w:id="1476" w:name="bookmark1476"/>
      <w:bookmarkStart w:id="1479" w:name="bookmark1479"/>
      <w:bookmarkStart w:id="1480" w:name="bookmark1480"/>
      <w:bookmarkEnd w:id="1479"/>
      <w:r>
        <w:rPr>
          <w:color w:val="000000"/>
          <w:spacing w:val="0"/>
          <w:w w:val="100"/>
          <w:position w:val="0"/>
        </w:rPr>
        <w:t>.</w:t>
      </w:r>
      <w:r>
        <w:rPr>
          <w:color w:val="000000"/>
          <w:spacing w:val="0"/>
          <w:w w:val="100"/>
          <w:position w:val="0"/>
        </w:rPr>
        <w:t>其他债权投资情况</w:t>
      </w:r>
      <w:bookmarkEnd w:id="1475"/>
      <w:bookmarkEnd w:id="1476"/>
      <w:bookmarkEnd w:id="1480"/>
    </w:p>
    <w:p>
      <w:pPr>
        <w:pStyle w:val="Style1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5"/>
        </w:numPr>
        <w:shd w:val="clear" w:color="auto" w:fill="auto"/>
        <w:tabs>
          <w:tab w:pos="430" w:val="left"/>
        </w:tabs>
        <w:bidi w:val="0"/>
        <w:spacing w:before="0" w:after="40" w:line="278" w:lineRule="exact"/>
        <w:ind w:left="0" w:right="0" w:firstLine="0"/>
        <w:jc w:val="left"/>
      </w:pPr>
      <w:bookmarkStart w:id="1481" w:name="bookmark1481"/>
      <w:bookmarkEnd w:id="1481"/>
      <w:r>
        <w:rPr>
          <w:b/>
          <w:bCs/>
          <w:color w:val="000000"/>
          <w:spacing w:val="0"/>
          <w:w w:val="100"/>
          <w:position w:val="0"/>
        </w:rPr>
        <w:t>.</w:t>
      </w:r>
      <w:r>
        <w:rPr>
          <w:b/>
          <w:bCs/>
          <w:color w:val="000000"/>
          <w:spacing w:val="0"/>
          <w:w w:val="100"/>
          <w:position w:val="0"/>
        </w:rPr>
        <w:t>期末重要的其他债权投资</w:t>
      </w:r>
    </w:p>
    <w:p>
      <w:pPr>
        <w:pStyle w:val="Style1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5"/>
        </w:numPr>
        <w:shd w:val="clear" w:color="auto" w:fill="auto"/>
        <w:tabs>
          <w:tab w:pos="430" w:val="left"/>
        </w:tabs>
        <w:bidi w:val="0"/>
        <w:spacing w:before="0" w:after="40" w:line="278" w:lineRule="exact"/>
        <w:ind w:left="0" w:right="0" w:firstLine="0"/>
        <w:jc w:val="left"/>
      </w:pPr>
      <w:bookmarkStart w:id="1482" w:name="bookmark1482"/>
      <w:bookmarkEnd w:id="1482"/>
      <w:r>
        <w:rPr>
          <w:b/>
          <w:bCs/>
          <w:color w:val="000000"/>
          <w:spacing w:val="0"/>
          <w:w w:val="100"/>
          <w:position w:val="0"/>
        </w:rPr>
        <w:t>.</w:t>
      </w:r>
      <w:r>
        <w:rPr>
          <w:b/>
          <w:bCs/>
          <w:color w:val="000000"/>
          <w:spacing w:val="0"/>
          <w:w w:val="100"/>
          <w:position w:val="0"/>
        </w:rPr>
        <w:t>减值准备计提情况</w:t>
      </w:r>
    </w:p>
    <w:p>
      <w:pPr>
        <w:pStyle w:val="Style16"/>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本期减值准备计提金额以及评估金融工具的信用风险是否显著增加的采用依据</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64" w:val="left"/>
        </w:tabs>
        <w:bidi w:val="0"/>
        <w:spacing w:before="0" w:after="40" w:line="278" w:lineRule="exact"/>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1</w:t>
      </w:r>
      <w:bookmarkEnd w:id="1485"/>
      <w:r>
        <w:rPr>
          <w:color w:val="000000"/>
          <w:spacing w:val="0"/>
          <w:w w:val="100"/>
          <w:position w:val="0"/>
        </w:rPr>
        <w:t>6、</w:t>
        <w:tab/>
        <w:t>长期应收款</w:t>
      </w:r>
      <w:bookmarkEnd w:id="1483"/>
      <w:bookmarkEnd w:id="1484"/>
      <w:bookmarkEnd w:id="1486"/>
    </w:p>
    <w:p>
      <w:pPr>
        <w:pStyle w:val="Style35"/>
        <w:keepNext/>
        <w:keepLines/>
        <w:widowControl w:val="0"/>
        <w:numPr>
          <w:ilvl w:val="0"/>
          <w:numId w:val="137"/>
        </w:numPr>
        <w:shd w:val="clear" w:color="auto" w:fill="auto"/>
        <w:tabs>
          <w:tab w:pos="430" w:val="left"/>
        </w:tabs>
        <w:bidi w:val="0"/>
        <w:spacing w:before="0" w:after="40" w:line="278" w:lineRule="exact"/>
        <w:ind w:left="0" w:right="0" w:firstLine="0"/>
        <w:jc w:val="left"/>
      </w:pPr>
      <w:bookmarkStart w:id="1483" w:name="bookmark1483"/>
      <w:bookmarkStart w:id="1484" w:name="bookmark1484"/>
      <w:bookmarkStart w:id="1487" w:name="bookmark1487"/>
      <w:bookmarkStart w:id="1488" w:name="bookmark1488"/>
      <w:bookmarkEnd w:id="1487"/>
      <w:r>
        <w:rPr>
          <w:color w:val="000000"/>
          <w:spacing w:val="0"/>
          <w:w w:val="100"/>
          <w:position w:val="0"/>
        </w:rPr>
        <w:t>.长期应收款情况</w:t>
      </w:r>
      <w:bookmarkEnd w:id="1483"/>
      <w:bookmarkEnd w:id="1484"/>
      <w:bookmarkEnd w:id="1488"/>
    </w:p>
    <w:p>
      <w:pPr>
        <w:pStyle w:val="Style16"/>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7"/>
        </w:numPr>
        <w:shd w:val="clear" w:color="auto" w:fill="auto"/>
        <w:tabs>
          <w:tab w:pos="430" w:val="left"/>
        </w:tabs>
        <w:bidi w:val="0"/>
        <w:spacing w:before="0" w:after="40" w:line="278" w:lineRule="exact"/>
        <w:ind w:left="0" w:right="0" w:firstLine="0"/>
        <w:jc w:val="left"/>
      </w:pPr>
      <w:bookmarkStart w:id="1489" w:name="bookmark1489"/>
      <w:bookmarkEnd w:id="1489"/>
      <w:r>
        <w:rPr>
          <w:b/>
          <w:bCs/>
          <w:color w:val="000000"/>
          <w:spacing w:val="0"/>
          <w:w w:val="100"/>
          <w:position w:val="0"/>
        </w:rPr>
        <w:t>.</w:t>
      </w:r>
      <w:r>
        <w:rPr>
          <w:b/>
          <w:bCs/>
          <w:color w:val="000000"/>
          <w:spacing w:val="0"/>
          <w:w w:val="100"/>
          <w:position w:val="0"/>
        </w:rPr>
        <w:t>坏账准备计提情况</w:t>
      </w:r>
    </w:p>
    <w:p>
      <w:pPr>
        <w:pStyle w:val="Style16"/>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7"/>
        </w:numPr>
        <w:shd w:val="clear" w:color="auto" w:fill="auto"/>
        <w:tabs>
          <w:tab w:pos="430" w:val="left"/>
        </w:tabs>
        <w:bidi w:val="0"/>
        <w:spacing w:before="0" w:after="40" w:line="278" w:lineRule="exact"/>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因金融资产转移而终止确认的长期应收款</w:t>
      </w:r>
      <w:bookmarkEnd w:id="1490"/>
      <w:bookmarkEnd w:id="1491"/>
      <w:bookmarkEnd w:id="1493"/>
    </w:p>
    <w:p>
      <w:pPr>
        <w:pStyle w:val="Style16"/>
        <w:keepNext w:val="0"/>
        <w:keepLines w:val="0"/>
        <w:widowControl w:val="0"/>
        <w:shd w:val="clear" w:color="auto" w:fill="auto"/>
        <w:tabs>
          <w:tab w:pos="859"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37"/>
        </w:numPr>
        <w:shd w:val="clear" w:color="auto" w:fill="auto"/>
        <w:tabs>
          <w:tab w:pos="430" w:val="left"/>
        </w:tabs>
        <w:bidi w:val="0"/>
        <w:spacing w:before="0" w:after="40" w:line="278" w:lineRule="exact"/>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转移长期应收款且继续涉入形成的资产、负债金额</w:t>
      </w:r>
      <w:bookmarkEnd w:id="1494"/>
      <w:bookmarkEnd w:id="1495"/>
      <w:bookmarkEnd w:id="1497"/>
    </w:p>
    <w:p>
      <w:pPr>
        <w:pStyle w:val="Style16"/>
        <w:keepNext w:val="0"/>
        <w:keepLines w:val="0"/>
        <w:widowControl w:val="0"/>
        <w:shd w:val="clear" w:color="auto" w:fill="auto"/>
        <w:tabs>
          <w:tab w:pos="859"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7、长期股权投资</w:t>
      </w:r>
      <w:bookmarkEnd w:id="1498"/>
      <w:bookmarkEnd w:id="1499"/>
      <w:bookmarkEnd w:id="150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758"/>
        <w:gridCol w:w="758"/>
        <w:gridCol w:w="672"/>
        <w:gridCol w:w="787"/>
        <w:gridCol w:w="706"/>
        <w:gridCol w:w="710"/>
        <w:gridCol w:w="782"/>
        <w:gridCol w:w="778"/>
        <w:gridCol w:w="754"/>
        <w:gridCol w:w="773"/>
        <w:gridCol w:w="75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200"/>
              <w:jc w:val="left"/>
            </w:pPr>
            <w:r>
              <w:rPr>
                <w:color w:val="000000"/>
                <w:spacing w:val="0"/>
                <w:w w:val="100"/>
                <w:position w:val="0"/>
              </w:rPr>
              <w:t>被投</w:t>
            </w:r>
          </w:p>
          <w:p>
            <w:pPr>
              <w:pStyle w:val="Style3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准备</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期末</w:t>
            </w:r>
          </w:p>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 xml:space="preserve">权益 法下 确认 的投 资损 </w:t>
            </w:r>
            <w:r>
              <w:rPr>
                <w:color w:val="000000"/>
                <w:spacing w:val="0"/>
                <w:w w:val="100"/>
                <w:position w:val="0"/>
                <w:sz w:val="18"/>
                <w:szCs w:val="18"/>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权益</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18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安铁 供应 链管 理有 限责 任公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4,292</w:t>
            </w:r>
          </w:p>
          <w:p>
            <w:pPr>
              <w:pStyle w:val="Style32"/>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6,776</w:t>
            </w:r>
          </w:p>
          <w:p>
            <w:pPr>
              <w:pStyle w:val="Style32"/>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10,58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340"/>
              <w:jc w:val="both"/>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 迅联 航运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9,800 </w:t>
            </w:r>
            <w:r>
              <w:rPr>
                <w:color w:val="000000"/>
                <w:spacing w:val="0"/>
                <w:w w:val="100"/>
                <w:position w:val="0"/>
                <w:sz w:val="18"/>
                <w:szCs w:val="18"/>
              </w:rPr>
              <w:t>,000.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140"/>
              <w:jc w:val="both"/>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4,292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6,776</w:t>
            </w:r>
          </w:p>
          <w:p>
            <w:pPr>
              <w:pStyle w:val="Style32"/>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20,38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340"/>
              <w:jc w:val="both"/>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4,292</w:t>
            </w:r>
          </w:p>
          <w:p>
            <w:pPr>
              <w:pStyle w:val="Style32"/>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6,776</w:t>
            </w:r>
          </w:p>
          <w:p>
            <w:pPr>
              <w:pStyle w:val="Style32"/>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20,38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340"/>
              <w:jc w:val="both"/>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1</w:t>
      </w:r>
      <w:bookmarkEnd w:id="1504"/>
      <w:r>
        <w:rPr>
          <w:color w:val="000000"/>
          <w:spacing w:val="0"/>
          <w:w w:val="100"/>
          <w:position w:val="0"/>
        </w:rPr>
        <w:t>8、其他权益工具投资</w:t>
      </w:r>
      <w:bookmarkEnd w:id="1502"/>
      <w:bookmarkEnd w:id="1503"/>
      <w:bookmarkEnd w:id="1505"/>
    </w:p>
    <w:p>
      <w:pPr>
        <w:pStyle w:val="Style35"/>
        <w:keepNext/>
        <w:keepLines/>
        <w:widowControl w:val="0"/>
        <w:numPr>
          <w:ilvl w:val="0"/>
          <w:numId w:val="139"/>
        </w:numPr>
        <w:shd w:val="clear" w:color="auto" w:fill="auto"/>
        <w:tabs>
          <w:tab w:pos="430" w:val="left"/>
        </w:tabs>
        <w:bidi w:val="0"/>
        <w:spacing w:before="0" w:after="100" w:line="240" w:lineRule="auto"/>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w:t>
      </w:r>
      <w:r>
        <w:rPr>
          <w:color w:val="000000"/>
          <w:spacing w:val="0"/>
          <w:w w:val="100"/>
          <w:position w:val="0"/>
        </w:rPr>
        <w:t>其他权益工具投资情况</w:t>
      </w:r>
      <w:bookmarkEnd w:id="1502"/>
      <w:bookmarkEnd w:id="1503"/>
      <w:bookmarkEnd w:id="150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39"/>
        </w:numPr>
        <w:shd w:val="clear" w:color="auto" w:fill="auto"/>
        <w:tabs>
          <w:tab w:pos="430" w:val="left"/>
        </w:tabs>
        <w:bidi w:val="0"/>
        <w:spacing w:before="0" w:after="100" w:line="240" w:lineRule="auto"/>
        <w:ind w:left="0" w:right="0" w:firstLine="0"/>
        <w:jc w:val="left"/>
      </w:pPr>
      <w:bookmarkStart w:id="1508" w:name="bookmark1508"/>
      <w:bookmarkEnd w:id="1508"/>
      <w:r>
        <w:rPr>
          <w:b/>
          <w:bCs/>
          <w:color w:val="000000"/>
          <w:spacing w:val="0"/>
          <w:w w:val="100"/>
          <w:position w:val="0"/>
        </w:rPr>
        <w:t>,</w:t>
      </w:r>
      <w:r>
        <w:rPr>
          <w:b/>
          <w:bCs/>
          <w:color w:val="000000"/>
          <w:spacing w:val="0"/>
          <w:w w:val="100"/>
          <w:position w:val="0"/>
        </w:rPr>
        <w:t>非交易性权益工具投资的情况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1</w:t>
      </w:r>
      <w:bookmarkEnd w:id="1511"/>
      <w:r>
        <w:rPr>
          <w:color w:val="000000"/>
          <w:spacing w:val="0"/>
          <w:w w:val="100"/>
          <w:position w:val="0"/>
        </w:rPr>
        <w:t>9、其他非流动金融资产</w:t>
      </w:r>
      <w:bookmarkEnd w:id="1509"/>
      <w:bookmarkEnd w:id="1510"/>
      <w:bookmarkEnd w:id="151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2</w:t>
      </w:r>
      <w:bookmarkEnd w:id="1515"/>
      <w:r>
        <w:rPr>
          <w:color w:val="000000"/>
          <w:spacing w:val="0"/>
          <w:w w:val="100"/>
          <w:position w:val="0"/>
        </w:rPr>
        <w:t>0、投资性房地产</w:t>
      </w:r>
      <w:bookmarkEnd w:id="1513"/>
      <w:bookmarkEnd w:id="1514"/>
      <w:bookmarkEnd w:id="151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16"/>
        <w:keepNext w:val="0"/>
        <w:keepLines w:val="0"/>
        <w:widowControl w:val="0"/>
        <w:numPr>
          <w:ilvl w:val="0"/>
          <w:numId w:val="141"/>
        </w:numPr>
        <w:shd w:val="clear" w:color="auto" w:fill="auto"/>
        <w:bidi w:val="0"/>
        <w:spacing w:before="0" w:after="100" w:line="240" w:lineRule="auto"/>
        <w:ind w:left="0" w:right="0" w:firstLine="0"/>
        <w:jc w:val="left"/>
      </w:pPr>
      <w:bookmarkStart w:id="1517" w:name="bookmark1517"/>
      <w:bookmarkEnd w:id="1517"/>
      <w:r>
        <w:rPr>
          <w:b/>
          <w:bCs/>
          <w:color w:val="000000"/>
          <w:spacing w:val="0"/>
          <w:w w:val="100"/>
          <w:position w:val="0"/>
        </w:rPr>
        <w:t>.</w:t>
      </w:r>
      <w:r>
        <w:rPr>
          <w:b/>
          <w:bCs/>
          <w:color w:val="000000"/>
          <w:spacing w:val="0"/>
          <w:w w:val="100"/>
          <w:position w:val="0"/>
        </w:rPr>
        <w:t>采用成本计量模式的投资性房地产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98"/>
        <w:gridCol w:w="1565"/>
        <w:gridCol w:w="1584"/>
        <w:gridCol w:w="1526"/>
        <w:gridCol w:w="158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36,432,984.87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36,432,984.87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36,432,984.87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36,432,984.87</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5,581,133.56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5,581, </w:t>
            </w:r>
            <w:r>
              <w:rPr>
                <w:color w:val="000000"/>
                <w:spacing w:val="0"/>
                <w:w w:val="100"/>
                <w:position w:val="0"/>
                <w:sz w:val="18"/>
                <w:szCs w:val="18"/>
              </w:rPr>
              <w:t xml:space="preserve">133.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759,118.80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759,118.80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759,118.80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759,118.80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 xml:space="preserve">252.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 xml:space="preserve">252. </w:t>
            </w:r>
            <w:r>
              <w:rPr>
                <w:color w:val="000000"/>
                <w:spacing w:val="0"/>
                <w:w w:val="100"/>
                <w:position w:val="0"/>
                <w:sz w:val="18"/>
                <w:szCs w:val="18"/>
              </w:rPr>
              <w:t>36</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30,092,732.51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30,092,732.51</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30,851,851.31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30,851,851.31</w:t>
            </w:r>
          </w:p>
        </w:tc>
      </w:tr>
    </w:tbl>
    <w:p>
      <w:pPr>
        <w:widowControl w:val="0"/>
        <w:spacing w:after="359" w:line="1" w:lineRule="exact"/>
      </w:pPr>
    </w:p>
    <w:p>
      <w:pPr>
        <w:pStyle w:val="Style35"/>
        <w:keepNext/>
        <w:keepLines/>
        <w:widowControl w:val="0"/>
        <w:numPr>
          <w:ilvl w:val="0"/>
          <w:numId w:val="141"/>
        </w:numPr>
        <w:shd w:val="clear" w:color="auto" w:fill="auto"/>
        <w:bidi w:val="0"/>
        <w:spacing w:before="0" w:after="10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w:t>
      </w:r>
      <w:r>
        <w:rPr>
          <w:color w:val="000000"/>
          <w:spacing w:val="0"/>
          <w:w w:val="100"/>
          <w:position w:val="0"/>
        </w:rPr>
        <w:t>未办妥产权证书的投资性房地产情况</w:t>
      </w:r>
      <w:bookmarkEnd w:id="1518"/>
      <w:bookmarkEnd w:id="1519"/>
      <w:bookmarkEnd w:id="152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2</w:t>
      </w:r>
      <w:bookmarkEnd w:id="1524"/>
      <w:r>
        <w:rPr>
          <w:color w:val="000000"/>
          <w:spacing w:val="0"/>
          <w:w w:val="100"/>
          <w:position w:val="0"/>
        </w:rPr>
        <w:t>1、固定资产</w:t>
      </w:r>
      <w:bookmarkEnd w:id="1522"/>
      <w:bookmarkEnd w:id="1523"/>
      <w:bookmarkEnd w:id="1525"/>
    </w:p>
    <w:p>
      <w:pPr>
        <w:pStyle w:val="Style35"/>
        <w:keepNext/>
        <w:keepLines/>
        <w:widowControl w:val="0"/>
        <w:shd w:val="clear" w:color="auto" w:fill="auto"/>
        <w:bidi w:val="0"/>
        <w:spacing w:before="0" w:after="100" w:line="240" w:lineRule="auto"/>
        <w:ind w:left="0" w:right="0" w:firstLine="0"/>
        <w:jc w:val="left"/>
      </w:pPr>
      <w:bookmarkStart w:id="1522" w:name="bookmark1522"/>
      <w:bookmarkStart w:id="1523" w:name="bookmark1523"/>
      <w:bookmarkStart w:id="1526" w:name="bookmark1526"/>
      <w:r>
        <w:rPr>
          <w:color w:val="000000"/>
          <w:spacing w:val="0"/>
          <w:w w:val="100"/>
          <w:position w:val="0"/>
        </w:rPr>
        <w:t>项目列示</w:t>
      </w:r>
      <w:bookmarkEnd w:id="1522"/>
      <w:bookmarkEnd w:id="1523"/>
      <w:bookmarkEnd w:id="152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2,607, 209, </w:t>
            </w:r>
            <w:r>
              <w:rPr>
                <w:color w:val="000000"/>
                <w:spacing w:val="0"/>
                <w:w w:val="100"/>
                <w:position w:val="0"/>
                <w:sz w:val="18"/>
                <w:szCs w:val="18"/>
              </w:rPr>
              <w:t xml:space="preserve">140.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1,161, 140, </w:t>
            </w:r>
            <w:r>
              <w:rPr>
                <w:color w:val="000000"/>
                <w:spacing w:val="0"/>
                <w:w w:val="100"/>
                <w:position w:val="0"/>
                <w:sz w:val="18"/>
                <w:szCs w:val="18"/>
              </w:rPr>
              <w:t>501.90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w:t>
            </w:r>
            <w:r>
              <w:rPr>
                <w:color w:val="000000"/>
                <w:spacing w:val="0"/>
                <w:w w:val="100"/>
                <w:position w:val="0"/>
                <w:sz w:val="18"/>
                <w:szCs w:val="18"/>
              </w:rPr>
              <w:t>709.41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2,608,217, </w:t>
            </w:r>
            <w:r>
              <w:rPr>
                <w:color w:val="000000"/>
                <w:spacing w:val="0"/>
                <w:w w:val="100"/>
                <w:position w:val="0"/>
                <w:sz w:val="18"/>
                <w:szCs w:val="18"/>
              </w:rPr>
              <w:t xml:space="preserve">849. </w:t>
            </w: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1,161, 140, </w:t>
            </w:r>
            <w:r>
              <w:rPr>
                <w:color w:val="000000"/>
                <w:spacing w:val="0"/>
                <w:w w:val="100"/>
                <w:position w:val="0"/>
                <w:sz w:val="18"/>
                <w:szCs w:val="18"/>
              </w:rPr>
              <w:t>501.90</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上表中的固定资产是指扣除固定资产清理后的固定资产。</w:t>
      </w:r>
    </w:p>
    <w:p>
      <w:pPr>
        <w:pStyle w:val="Style29"/>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固定资产</w:t>
      </w:r>
    </w:p>
    <w:p>
      <w:pPr>
        <w:pStyle w:val="Style29"/>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固定资产情况</w:t>
      </w:r>
    </w:p>
    <w:p>
      <w:pPr>
        <w:pStyle w:val="Style29"/>
        <w:keepNext w:val="0"/>
        <w:keepLines w:val="0"/>
        <w:widowControl w:val="0"/>
        <w:shd w:val="clear" w:color="auto" w:fill="auto"/>
        <w:bidi w:val="0"/>
        <w:spacing w:before="0" w:after="10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6"/>
        <w:gridCol w:w="1416"/>
        <w:gridCol w:w="1277"/>
        <w:gridCol w:w="1142"/>
        <w:gridCol w:w="1133"/>
        <w:gridCol w:w="1277"/>
        <w:gridCol w:w="1296"/>
      </w:tblGrid>
      <w:tr>
        <w:trPr>
          <w:trHeight w:val="264" w:hRule="exact"/>
        </w:trPr>
        <w:tc>
          <w:tcPr>
            <w:gridSpan w:val="6"/>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单位：元 </w:t>
            </w:r>
            <w:r>
              <w:rPr>
                <w:rFonts w:ascii="Calibri" w:eastAsia="Calibri" w:hAnsi="Calibri" w:cs="Calibri"/>
                <w:color w:val="000000"/>
                <w:spacing w:val="0"/>
                <w:w w:val="100"/>
                <w:position w:val="0"/>
              </w:rPr>
              <w:t>f</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房屋及建 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1,308, 117, 3</w:t>
            </w:r>
          </w:p>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503,728,20</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22,005,6</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21,511,759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32,993,683</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1,888, 356,</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650.76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932,075,109</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871,100,12</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2,268, 18</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3,446, </w:t>
            </w:r>
            <w:r>
              <w:rPr>
                <w:color w:val="000000"/>
                <w:spacing w:val="0"/>
                <w:w w:val="100"/>
                <w:position w:val="0"/>
                <w:sz w:val="18"/>
                <w:szCs w:val="18"/>
              </w:rPr>
              <w:t>858.</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1,808, 890,</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283.39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506,545,559</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85,838,663</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2,268, 18</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3,446, </w:t>
            </w:r>
            <w:r>
              <w:rPr>
                <w:color w:val="000000"/>
                <w:spacing w:val="0"/>
                <w:w w:val="100"/>
                <w:position w:val="0"/>
                <w:sz w:val="18"/>
                <w:szCs w:val="18"/>
              </w:rPr>
              <w:t>858.</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598,099,27</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(4)</w:t>
            </w:r>
            <w:r>
              <w:rPr>
                <w:color w:val="000000"/>
                <w:spacing w:val="0"/>
                <w:w w:val="100"/>
                <w:position w:val="0"/>
              </w:rPr>
              <w:t>融资租赁 转自有资产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425,529,549</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785,261,46</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1,210, 791,</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013.36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87,106,671.</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34,067,186</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5,052, 64</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070.</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130,286,57</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0.32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23,390,549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5,052, 64</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070.</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32,503,261</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.55</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w:t>
            </w:r>
            <w:r>
              <w:rPr>
                <w:color w:val="000000"/>
                <w:spacing w:val="0"/>
                <w:w w:val="100"/>
                <w:position w:val="0"/>
              </w:rPr>
              <w:t>划分为持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有待售的资产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87,106,671.</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10,676,636</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97,783,308</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2,153, 085,8</w:t>
            </w:r>
          </w:p>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1,340, 761,</w:t>
            </w:r>
          </w:p>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142.68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22,005,6</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18,727,3</w:t>
            </w:r>
          </w:p>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06.36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32,380,471</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3,566, 960,</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363.83</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245,889,038</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133,383,17</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826,802.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17,116,6</w:t>
            </w:r>
          </w:p>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25,517,754</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422,733,45</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2.94</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63,229,210.</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193,474,89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823,783.</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1,765, 78</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4,008, </w:t>
            </w:r>
            <w:r>
              <w:rPr>
                <w:color w:val="000000"/>
                <w:spacing w:val="0"/>
                <w:w w:val="100"/>
                <w:position w:val="0"/>
                <w:sz w:val="18"/>
                <w:szCs w:val="18"/>
              </w:rPr>
              <w:t>134.</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263,301,81</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38,358,890.</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48,665,589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823,783.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1,765, 78</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4,008, </w:t>
            </w:r>
            <w:r>
              <w:rPr>
                <w:color w:val="000000"/>
                <w:spacing w:val="0"/>
                <w:w w:val="100"/>
                <w:position w:val="0"/>
                <w:sz w:val="18"/>
                <w:szCs w:val="18"/>
              </w:rPr>
              <w:t>134.</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93,622,184</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.87</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融资租赁 转自有资产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24,870,319.</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144,809,30</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169,679,62</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5.17</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19,626,746.</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8,566, </w:t>
            </w:r>
            <w:r>
              <w:rPr>
                <w:color w:val="000000"/>
                <w:spacing w:val="0"/>
                <w:w w:val="100"/>
                <w:position w:val="0"/>
                <w:sz w:val="18"/>
                <w:szCs w:val="18"/>
              </w:rPr>
              <w:t>627.</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4,781,35</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3,378, </w:t>
            </w:r>
            <w:r>
              <w:rPr>
                <w:color w:val="000000"/>
                <w:spacing w:val="0"/>
                <w:w w:val="100"/>
                <w:position w:val="0"/>
                <w:sz w:val="18"/>
                <w:szCs w:val="18"/>
              </w:rPr>
              <w:t>470.</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36,353,202</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.00</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5,975, </w:t>
            </w:r>
            <w:r>
              <w:rPr>
                <w:color w:val="000000"/>
                <w:spacing w:val="0"/>
                <w:w w:val="100"/>
                <w:position w:val="0"/>
                <w:sz w:val="18"/>
                <w:szCs w:val="18"/>
              </w:rPr>
              <w:t>804.</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4,781,35</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3,378, </w:t>
            </w:r>
            <w:r>
              <w:rPr>
                <w:color w:val="000000"/>
                <w:spacing w:val="0"/>
                <w:w w:val="100"/>
                <w:position w:val="0"/>
                <w:sz w:val="18"/>
                <w:szCs w:val="18"/>
              </w:rPr>
              <w:t>470.</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14,135,633</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.08</w:t>
            </w:r>
          </w:p>
        </w:tc>
      </w:tr>
    </w:tbl>
    <w:p>
      <w:pPr>
        <w:spacing w:lineRule="exact" w:line="1"/>
        <w:rPr>
          <w:sz w:val="2"/>
          <w:szCs w:val="2"/>
        </w:rPr>
      </w:pPr>
      <w:r>
        <w:br w:type="page"/>
      </w:r>
    </w:p>
    <w:tbl>
      <w:tblPr>
        <w:tblOverlap w:val="never"/>
        <w:jc w:val="center"/>
        <w:tblLayout w:type="fixed"/>
      </w:tblPr>
      <w:tblGrid>
        <w:gridCol w:w="1536"/>
        <w:gridCol w:w="1416"/>
        <w:gridCol w:w="1277"/>
        <w:gridCol w:w="1142"/>
        <w:gridCol w:w="1133"/>
        <w:gridCol w:w="1277"/>
        <w:gridCol w:w="1296"/>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划分为持 有待售的资产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19,626,746.</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2,590, </w:t>
            </w:r>
            <w:r>
              <w:rPr>
                <w:color w:val="000000"/>
                <w:spacing w:val="0"/>
                <w:w w:val="100"/>
                <w:position w:val="0"/>
                <w:sz w:val="18"/>
                <w:szCs w:val="18"/>
              </w:rPr>
              <w:t>822.</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22,217,568</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289,491,503</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318,291,43</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1,650, 58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14,101,1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26,147,418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649,682,06</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0.98</w:t>
            </w:r>
          </w:p>
        </w:tc>
      </w:tr>
      <w:tr>
        <w:trPr>
          <w:trHeight w:val="283"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258,422,436</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46,060,259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304,482,69</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5.92</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12,023,837.</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51,025,819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63,049,656</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融资租赁 转自有资产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12,023,837.</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51,025,819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63,049,656</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.49</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47,612,013.</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9,851, </w:t>
            </w:r>
            <w:r>
              <w:rPr>
                <w:color w:val="000000"/>
                <w:spacing w:val="0"/>
                <w:w w:val="100"/>
                <w:position w:val="0"/>
                <w:sz w:val="18"/>
                <w:szCs w:val="18"/>
              </w:rPr>
              <w:t>176.</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57,463,189</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.61</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6,530, </w:t>
            </w:r>
            <w:r>
              <w:rPr>
                <w:color w:val="000000"/>
                <w:spacing w:val="0"/>
                <w:w w:val="100"/>
                <w:position w:val="0"/>
                <w:sz w:val="18"/>
                <w:szCs w:val="18"/>
              </w:rPr>
              <w:t>149.</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6,530, </w:t>
            </w:r>
            <w:r>
              <w:rPr>
                <w:color w:val="000000"/>
                <w:spacing w:val="0"/>
                <w:w w:val="100"/>
                <w:position w:val="0"/>
                <w:sz w:val="18"/>
                <w:szCs w:val="18"/>
              </w:rPr>
              <w:t>149.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划分为持 有待售的资产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47,612,013.</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3,321,026.</w:t>
            </w:r>
          </w:p>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50,933,040</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222,834,260</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87,234,902</w:t>
            </w:r>
          </w:p>
          <w:p>
            <w:pPr>
              <w:pStyle w:val="Style3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310,069,16</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2.80</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1,640, 760, 0</w:t>
            </w:r>
          </w:p>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935,234,80</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20,355,0</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4,626, 19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6,233, </w:t>
            </w:r>
            <w:r>
              <w:rPr>
                <w:color w:val="000000"/>
                <w:spacing w:val="0"/>
                <w:w w:val="100"/>
                <w:position w:val="0"/>
                <w:sz w:val="18"/>
                <w:szCs w:val="18"/>
              </w:rPr>
              <w:t>053.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2,607, 209,</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140.05</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803,805,907</w:t>
            </w:r>
          </w:p>
          <w:p>
            <w:pPr>
              <w:pStyle w:val="Style3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324,284,77</w:t>
            </w:r>
          </w:p>
          <w:p>
            <w:pPr>
              <w:pStyle w:val="Style3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21,178,8</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4,395, 07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7,475, </w:t>
            </w:r>
            <w:r>
              <w:rPr>
                <w:color w:val="000000"/>
                <w:spacing w:val="0"/>
                <w:w w:val="100"/>
                <w:position w:val="0"/>
                <w:sz w:val="18"/>
                <w:szCs w:val="18"/>
              </w:rPr>
              <w:t>928.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1,161, 140,</w:t>
            </w:r>
          </w:p>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501.90</w:t>
            </w:r>
          </w:p>
        </w:tc>
      </w:tr>
    </w:tbl>
    <w:p>
      <w:pPr>
        <w:widowControl w:val="0"/>
        <w:spacing w:after="339" w:line="1" w:lineRule="exact"/>
      </w:pPr>
    </w:p>
    <w:p>
      <w:pPr>
        <w:pStyle w:val="Style35"/>
        <w:keepNext/>
        <w:keepLines/>
        <w:widowControl w:val="0"/>
        <w:numPr>
          <w:ilvl w:val="0"/>
          <w:numId w:val="121"/>
        </w:numPr>
        <w:shd w:val="clear" w:color="auto" w:fill="auto"/>
        <w:tabs>
          <w:tab w:pos="430" w:val="left"/>
        </w:tabs>
        <w:bidi w:val="0"/>
        <w:spacing w:before="0" w:after="10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w:t>
      </w:r>
      <w:r>
        <w:rPr>
          <w:color w:val="000000"/>
          <w:spacing w:val="0"/>
          <w:w w:val="100"/>
          <w:position w:val="0"/>
        </w:rPr>
        <w:t>暂时闲置的固定资产情况</w:t>
      </w:r>
      <w:bookmarkEnd w:id="1527"/>
      <w:bookmarkEnd w:id="1528"/>
      <w:bookmarkEnd w:id="153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531" w:name="bookmark1531"/>
      <w:bookmarkEnd w:id="1531"/>
      <w:r>
        <w:rPr>
          <w:b/>
          <w:bCs/>
          <w:color w:val="000000"/>
          <w:spacing w:val="0"/>
          <w:w w:val="100"/>
          <w:position w:val="0"/>
        </w:rPr>
        <w:t>.</w:t>
      </w:r>
      <w:r>
        <w:rPr>
          <w:b/>
          <w:bCs/>
          <w:color w:val="000000"/>
          <w:spacing w:val="0"/>
          <w:w w:val="100"/>
          <w:position w:val="0"/>
        </w:rPr>
        <w:t>通过融资租赁租入的固定资产情况</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532" w:name="bookmark1532"/>
      <w:bookmarkEnd w:id="1532"/>
      <w:r>
        <w:rPr>
          <w:b/>
          <w:bCs/>
          <w:color w:val="000000"/>
          <w:spacing w:val="0"/>
          <w:w w:val="100"/>
          <w:position w:val="0"/>
        </w:rPr>
        <w:t>.</w:t>
      </w:r>
      <w:r>
        <w:rPr>
          <w:b/>
          <w:bCs/>
          <w:color w:val="000000"/>
          <w:spacing w:val="0"/>
          <w:w w:val="100"/>
          <w:position w:val="0"/>
        </w:rPr>
        <w:t>通过经营租赁租出的固定资产</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57"/>
        <w:gridCol w:w="490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120,657,352.83</w:t>
            </w:r>
          </w:p>
        </w:tc>
      </w:tr>
    </w:tbl>
    <w:p>
      <w:pPr>
        <w:widowControl w:val="0"/>
        <w:spacing w:after="339" w:line="1" w:lineRule="exact"/>
      </w:pPr>
    </w:p>
    <w:p>
      <w:pPr>
        <w:pStyle w:val="Style35"/>
        <w:keepNext/>
        <w:keepLines/>
        <w:widowControl w:val="0"/>
        <w:numPr>
          <w:ilvl w:val="0"/>
          <w:numId w:val="121"/>
        </w:numPr>
        <w:shd w:val="clear" w:color="auto" w:fill="auto"/>
        <w:bidi w:val="0"/>
        <w:spacing w:before="0" w:after="10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w:t>
      </w:r>
      <w:r>
        <w:rPr>
          <w:color w:val="000000"/>
          <w:spacing w:val="0"/>
          <w:w w:val="100"/>
          <w:position w:val="0"/>
        </w:rPr>
        <w:t>未办妥产权证书的固定资产情况</w:t>
      </w:r>
      <w:bookmarkEnd w:id="1533"/>
      <w:bookmarkEnd w:id="1534"/>
      <w:bookmarkEnd w:id="153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37" w:name="bookmark1537"/>
      <w:bookmarkStart w:id="1538" w:name="bookmark1538"/>
      <w:bookmarkStart w:id="1539" w:name="bookmark1539"/>
      <w:r>
        <w:rPr>
          <w:color w:val="000000"/>
          <w:spacing w:val="0"/>
          <w:w w:val="100"/>
          <w:position w:val="0"/>
        </w:rPr>
        <w:t>固定资产清理</w:t>
      </w:r>
      <w:bookmarkEnd w:id="1537"/>
      <w:bookmarkEnd w:id="1538"/>
      <w:bookmarkEnd w:id="153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514" w:right="0" w:firstLine="0"/>
        <w:jc w:val="left"/>
      </w:pPr>
      <w:r>
        <w:rPr>
          <w:color w:val="000000"/>
          <w:spacing w:val="0"/>
          <w:w w:val="100"/>
          <w:position w:val="0"/>
        </w:rPr>
        <w:t>单位：元 币种：人民币</w:t>
      </w:r>
    </w:p>
    <w:tbl>
      <w:tblPr>
        <w:tblOverlap w:val="never"/>
        <w:jc w:val="center"/>
        <w:tblLayout w:type="fixed"/>
      </w:tblPr>
      <w:tblGrid>
        <w:gridCol w:w="2400"/>
        <w:gridCol w:w="3283"/>
        <w:gridCol w:w="312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1,008, </w:t>
            </w:r>
            <w:r>
              <w:rPr>
                <w:color w:val="000000"/>
                <w:spacing w:val="0"/>
                <w:w w:val="100"/>
                <w:position w:val="0"/>
                <w:sz w:val="18"/>
                <w:szCs w:val="18"/>
              </w:rPr>
              <w:t>709.41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1,008, </w:t>
            </w:r>
            <w:r>
              <w:rPr>
                <w:color w:val="000000"/>
                <w:spacing w:val="0"/>
                <w:w w:val="100"/>
                <w:position w:val="0"/>
                <w:sz w:val="18"/>
                <w:szCs w:val="18"/>
              </w:rPr>
              <w:t>709.41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tbl>
      <w:tblPr>
        <w:tblOverlap w:val="never"/>
        <w:jc w:val="center"/>
        <w:tblLayout w:type="fixed"/>
      </w:tblPr>
      <w:tblGrid>
        <w:gridCol w:w="3202"/>
        <w:gridCol w:w="2938"/>
        <w:gridCol w:w="2938"/>
      </w:tblGrid>
      <w:tr>
        <w:trPr>
          <w:trHeight w:val="1205" w:hRule="exact"/>
        </w:trPr>
        <w:tc>
          <w:tcPr>
            <w:tcBorders/>
            <w:shd w:val="clear" w:color="auto" w:fill="FFFFFF"/>
            <w:vAlign w:val="top"/>
          </w:tcPr>
          <w:p>
            <w:pPr>
              <w:pStyle w:val="Style32"/>
              <w:keepNext w:val="0"/>
              <w:keepLines w:val="0"/>
              <w:widowControl w:val="0"/>
              <w:shd w:val="clear" w:color="auto" w:fill="auto"/>
              <w:bidi w:val="0"/>
              <w:spacing w:before="0" w:after="0" w:line="350" w:lineRule="exact"/>
              <w:ind w:left="0" w:right="0" w:firstLine="0"/>
              <w:jc w:val="left"/>
            </w:pPr>
            <w:r>
              <w:rPr>
                <w:b/>
                <w:bCs/>
                <w:color w:val="000000"/>
                <w:spacing w:val="0"/>
                <w:w w:val="100"/>
                <w:position w:val="0"/>
              </w:rPr>
              <w:t>22、在建工程 项目列示</w:t>
            </w:r>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72,053,753.00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79,506,441.61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72,053,753.00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79,506,441.61</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40" w:name="bookmark1540"/>
      <w:bookmarkStart w:id="1541" w:name="bookmark1541"/>
      <w:bookmarkStart w:id="1542" w:name="bookmark1542"/>
      <w:r>
        <w:rPr>
          <w:color w:val="000000"/>
          <w:spacing w:val="0"/>
          <w:w w:val="100"/>
          <w:position w:val="0"/>
        </w:rPr>
        <w:t>在建工程</w:t>
      </w:r>
      <w:bookmarkEnd w:id="1540"/>
      <w:bookmarkEnd w:id="1541"/>
      <w:bookmarkEnd w:id="1542"/>
    </w:p>
    <w:p>
      <w:pPr>
        <w:pStyle w:val="Style35"/>
        <w:keepNext/>
        <w:keepLines/>
        <w:widowControl w:val="0"/>
        <w:numPr>
          <w:ilvl w:val="0"/>
          <w:numId w:val="143"/>
        </w:numPr>
        <w:shd w:val="clear" w:color="auto" w:fill="auto"/>
        <w:bidi w:val="0"/>
        <w:spacing w:before="0" w:after="100" w:line="240" w:lineRule="auto"/>
        <w:ind w:left="0" w:right="0" w:firstLine="0"/>
        <w:jc w:val="left"/>
      </w:pPr>
      <w:bookmarkStart w:id="1540" w:name="bookmark1540"/>
      <w:bookmarkStart w:id="1541" w:name="bookmark1541"/>
      <w:bookmarkStart w:id="1543" w:name="bookmark1543"/>
      <w:bookmarkStart w:id="1544" w:name="bookmark1544"/>
      <w:bookmarkEnd w:id="1543"/>
      <w:r>
        <w:rPr>
          <w:color w:val="000000"/>
          <w:spacing w:val="0"/>
          <w:w w:val="100"/>
          <w:position w:val="0"/>
        </w:rPr>
        <w:t>.</w:t>
      </w:r>
      <w:r>
        <w:rPr>
          <w:color w:val="000000"/>
          <w:spacing w:val="0"/>
          <w:w w:val="100"/>
          <w:position w:val="0"/>
        </w:rPr>
        <w:t>在建工程情况</w:t>
      </w:r>
      <w:bookmarkEnd w:id="1540"/>
      <w:bookmarkEnd w:id="1541"/>
      <w:bookmarkEnd w:id="154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5"/>
        <w:gridCol w:w="1560"/>
        <w:gridCol w:w="1416"/>
        <w:gridCol w:w="1421"/>
        <w:gridCol w:w="1594"/>
        <w:gridCol w:w="518"/>
        <w:gridCol w:w="158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物流园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79,506,441.</w:t>
            </w:r>
          </w:p>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7,452, </w:t>
            </w:r>
            <w:r>
              <w:rPr>
                <w:color w:val="000000"/>
                <w:spacing w:val="0"/>
                <w:w w:val="100"/>
                <w:position w:val="0"/>
                <w:sz w:val="18"/>
                <w:szCs w:val="18"/>
              </w:rPr>
              <w:t>688.</w:t>
            </w:r>
          </w:p>
          <w:p>
            <w:pPr>
              <w:pStyle w:val="Style3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72,053,753</w:t>
            </w:r>
          </w:p>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79,506,441.61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79,506,441.61</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79,506,441.</w:t>
            </w:r>
          </w:p>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7,452, </w:t>
            </w:r>
            <w:r>
              <w:rPr>
                <w:color w:val="000000"/>
                <w:spacing w:val="0"/>
                <w:w w:val="100"/>
                <w:position w:val="0"/>
                <w:sz w:val="18"/>
                <w:szCs w:val="18"/>
              </w:rPr>
              <w:t>688.</w:t>
            </w:r>
          </w:p>
          <w:p>
            <w:pPr>
              <w:pStyle w:val="Style3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160" w:firstLine="0"/>
              <w:jc w:val="right"/>
              <w:rPr>
                <w:sz w:val="18"/>
                <w:szCs w:val="18"/>
              </w:rPr>
            </w:pPr>
            <w:r>
              <w:rPr>
                <w:color w:val="000000"/>
                <w:spacing w:val="0"/>
                <w:w w:val="100"/>
                <w:position w:val="0"/>
                <w:sz w:val="18"/>
                <w:szCs w:val="18"/>
              </w:rPr>
              <w:t xml:space="preserve">72,053,753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79,506,441.61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79,506,441.61</w:t>
            </w:r>
          </w:p>
        </w:tc>
      </w:tr>
    </w:tbl>
    <w:p>
      <w:pPr>
        <w:widowControl w:val="0"/>
        <w:spacing w:after="339" w:line="1" w:lineRule="exact"/>
      </w:pPr>
    </w:p>
    <w:p>
      <w:pPr>
        <w:pStyle w:val="Style35"/>
        <w:keepNext/>
        <w:keepLines/>
        <w:widowControl w:val="0"/>
        <w:numPr>
          <w:ilvl w:val="0"/>
          <w:numId w:val="143"/>
        </w:numPr>
        <w:shd w:val="clear" w:color="auto" w:fill="auto"/>
        <w:bidi w:val="0"/>
        <w:spacing w:before="0" w:after="10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w:t>
      </w:r>
      <w:r>
        <w:rPr>
          <w:color w:val="000000"/>
          <w:spacing w:val="0"/>
          <w:w w:val="100"/>
          <w:position w:val="0"/>
        </w:rPr>
        <w:t>重要在建工程项目本期变动情况</w:t>
      </w:r>
      <w:bookmarkEnd w:id="1545"/>
      <w:bookmarkEnd w:id="1546"/>
      <w:bookmarkEnd w:id="1548"/>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65"/>
        <w:gridCol w:w="710"/>
        <w:gridCol w:w="1056"/>
        <w:gridCol w:w="528"/>
        <w:gridCol w:w="499"/>
        <w:gridCol w:w="504"/>
        <w:gridCol w:w="1382"/>
        <w:gridCol w:w="730"/>
        <w:gridCol w:w="528"/>
        <w:gridCol w:w="490"/>
        <w:gridCol w:w="643"/>
        <w:gridCol w:w="528"/>
        <w:gridCol w:w="499"/>
      </w:tblGrid>
      <w:tr>
        <w:trPr>
          <w:trHeight w:val="30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预</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算</w:t>
            </w:r>
          </w:p>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left"/>
            </w:pPr>
            <w:r>
              <w:rPr>
                <w:color w:val="000000"/>
                <w:spacing w:val="0"/>
                <w:w w:val="100"/>
                <w:position w:val="0"/>
              </w:rPr>
              <w:t>本 期 增 加 金 额</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80" w:after="0" w:line="240" w:lineRule="auto"/>
              <w:ind w:left="0" w:right="0" w:firstLine="0"/>
              <w:jc w:val="center"/>
            </w:pPr>
            <w:r>
              <w:rPr>
                <w:rFonts w:ascii="SimSun" w:eastAsia="SimSun" w:hAnsi="SimSun" w:cs="SimSun"/>
                <w:color w:val="000000"/>
                <w:spacing w:val="0"/>
                <w:w w:val="100"/>
                <w:position w:val="0"/>
              </w:rPr>
              <w:t>本期转入固定资产金额</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80" w:after="0" w:line="240" w:lineRule="auto"/>
              <w:ind w:left="0" w:right="0" w:firstLine="0"/>
              <w:jc w:val="center"/>
            </w:pPr>
            <w:r>
              <w:rPr>
                <w:rFonts w:ascii="SimSun" w:eastAsia="SimSun" w:hAnsi="SimSun" w:cs="SimSun"/>
                <w:color w:val="000000"/>
                <w:spacing w:val="0"/>
                <w:w w:val="100"/>
                <w:position w:val="0"/>
              </w:rPr>
              <w:t>本期其他减少金额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工程 累计 投入 占预 算比 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程</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进</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利息资本化累计金额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 中：</w:t>
            </w:r>
          </w:p>
          <w:p>
            <w:pPr>
              <w:pStyle w:val="Style32"/>
              <w:keepNext w:val="0"/>
              <w:keepLines w:val="0"/>
              <w:widowControl w:val="0"/>
              <w:shd w:val="clear" w:color="auto" w:fill="auto"/>
              <w:bidi w:val="0"/>
              <w:spacing w:before="0" w:after="0" w:line="272" w:lineRule="exact"/>
              <w:ind w:left="200" w:right="0" w:firstLine="0"/>
              <w:jc w:val="left"/>
            </w:pPr>
            <w:r>
              <w:rPr>
                <w:color w:val="000000"/>
                <w:spacing w:val="0"/>
                <w:w w:val="100"/>
                <w:position w:val="0"/>
              </w:rPr>
              <w:t>本 期 利 息 资 本 化 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 期 利 息 资 本 化 率 (% )</w:t>
            </w:r>
          </w:p>
        </w:tc>
        <w:tc>
          <w:tcPr>
            <w:tcBorders>
              <w:top w:val="single" w:sz="4"/>
              <w:left w:val="single" w:sz="4"/>
              <w:right w:val="single" w:sz="4"/>
            </w:tcBorders>
            <w:shd w:val="clear" w:color="auto" w:fill="FFFFFF"/>
            <w:textDirection w:val="tbRlV"/>
            <w:vAlign w:val="top"/>
          </w:tcPr>
          <w:p>
            <w:pPr>
              <w:pStyle w:val="Style75"/>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资金来源</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物流园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79,506,</w:t>
            </w:r>
          </w:p>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79,506,441.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自</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79,506,</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79,506,441.</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numPr>
          <w:ilvl w:val="0"/>
          <w:numId w:val="143"/>
        </w:numPr>
        <w:shd w:val="clear" w:color="auto" w:fill="auto"/>
        <w:bidi w:val="0"/>
        <w:spacing w:before="0" w:after="10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w:t>
      </w:r>
      <w:r>
        <w:rPr>
          <w:color w:val="000000"/>
          <w:spacing w:val="0"/>
          <w:w w:val="100"/>
          <w:position w:val="0"/>
        </w:rPr>
        <w:t>本期计提在建工程减值准备情况</w:t>
      </w:r>
      <w:bookmarkEnd w:id="1549"/>
      <w:bookmarkEnd w:id="1550"/>
      <w:bookmarkEnd w:id="1552"/>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15"/>
        <w:gridCol w:w="3278"/>
        <w:gridCol w:w="327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物流园项目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7,452, </w:t>
            </w:r>
            <w:r>
              <w:rPr>
                <w:color w:val="000000"/>
                <w:spacing w:val="0"/>
                <w:w w:val="100"/>
                <w:position w:val="0"/>
                <w:sz w:val="18"/>
                <w:szCs w:val="18"/>
              </w:rPr>
              <w:t>688.61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项目地块规划变更，资产的可收 回金额低于其账面价值。</w:t>
            </w:r>
          </w:p>
        </w:tc>
      </w:tr>
      <w:tr>
        <w:trPr>
          <w:trHeight w:val="27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7,452, </w:t>
            </w:r>
            <w:r>
              <w:rPr>
                <w:color w:val="000000"/>
                <w:spacing w:val="0"/>
                <w:w w:val="100"/>
                <w:position w:val="0"/>
                <w:sz w:val="18"/>
                <w:szCs w:val="18"/>
              </w:rPr>
              <w:t>688.61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53" w:name="bookmark1553"/>
      <w:bookmarkStart w:id="1554" w:name="bookmark1554"/>
      <w:bookmarkStart w:id="1555" w:name="bookmark1555"/>
      <w:r>
        <w:rPr>
          <w:color w:val="000000"/>
          <w:spacing w:val="0"/>
          <w:w w:val="100"/>
          <w:position w:val="0"/>
        </w:rPr>
        <w:t>工程物资</w:t>
      </w:r>
      <w:bookmarkEnd w:id="1553"/>
      <w:bookmarkEnd w:id="1554"/>
      <w:bookmarkEnd w:id="1555"/>
    </w:p>
    <w:p>
      <w:pPr>
        <w:pStyle w:val="Style35"/>
        <w:keepNext/>
        <w:keepLines/>
        <w:widowControl w:val="0"/>
        <w:numPr>
          <w:ilvl w:val="0"/>
          <w:numId w:val="145"/>
        </w:numPr>
        <w:shd w:val="clear" w:color="auto" w:fill="auto"/>
        <w:bidi w:val="0"/>
        <w:spacing w:before="0" w:after="100" w:line="240" w:lineRule="auto"/>
        <w:ind w:left="0" w:right="0" w:firstLine="0"/>
        <w:jc w:val="left"/>
      </w:pPr>
      <w:bookmarkStart w:id="1553" w:name="bookmark1553"/>
      <w:bookmarkStart w:id="1554" w:name="bookmark1554"/>
      <w:bookmarkStart w:id="1556" w:name="bookmark1556"/>
      <w:bookmarkStart w:id="1557" w:name="bookmark1557"/>
      <w:bookmarkEnd w:id="1556"/>
      <w:r>
        <w:rPr>
          <w:color w:val="000000"/>
          <w:spacing w:val="0"/>
          <w:w w:val="100"/>
          <w:position w:val="0"/>
        </w:rPr>
        <w:t>.工程物资情况</w:t>
      </w:r>
      <w:bookmarkEnd w:id="1553"/>
      <w:bookmarkEnd w:id="1554"/>
      <w:bookmarkEnd w:id="155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2" w:val="left"/>
        </w:tabs>
        <w:bidi w:val="0"/>
        <w:spacing w:before="0" w:after="10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2</w:t>
      </w:r>
      <w:bookmarkEnd w:id="1560"/>
      <w:r>
        <w:rPr>
          <w:color w:val="000000"/>
          <w:spacing w:val="0"/>
          <w:w w:val="100"/>
          <w:position w:val="0"/>
        </w:rPr>
        <w:t>3、</w:t>
        <w:tab/>
        <w:t>生产性生物资产</w:t>
      </w:r>
      <w:bookmarkEnd w:id="1558"/>
      <w:bookmarkEnd w:id="1559"/>
      <w:bookmarkEnd w:id="1561"/>
    </w:p>
    <w:p>
      <w:pPr>
        <w:pStyle w:val="Style35"/>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558" w:name="bookmark1558"/>
      <w:bookmarkStart w:id="1559" w:name="bookmark1559"/>
      <w:bookmarkStart w:id="1562" w:name="bookmark1562"/>
      <w:bookmarkStart w:id="1563" w:name="bookmark1563"/>
      <w:bookmarkEnd w:id="1562"/>
      <w:r>
        <w:rPr>
          <w:color w:val="000000"/>
          <w:spacing w:val="0"/>
          <w:w w:val="100"/>
          <w:position w:val="0"/>
        </w:rPr>
        <w:t>.</w:t>
      </w:r>
      <w:r>
        <w:rPr>
          <w:color w:val="000000"/>
          <w:spacing w:val="0"/>
          <w:w w:val="100"/>
          <w:position w:val="0"/>
        </w:rPr>
        <w:t>采用成本计量模式的生产性生物资产</w:t>
      </w:r>
      <w:bookmarkEnd w:id="1558"/>
      <w:bookmarkEnd w:id="1559"/>
      <w:bookmarkEnd w:id="1563"/>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564" w:name="bookmark1564"/>
      <w:bookmarkEnd w:id="1564"/>
      <w:r>
        <w:rPr>
          <w:b/>
          <w:bCs/>
          <w:color w:val="000000"/>
          <w:spacing w:val="0"/>
          <w:w w:val="100"/>
          <w:position w:val="0"/>
        </w:rPr>
        <w:t>.</w:t>
      </w:r>
      <w:r>
        <w:rPr>
          <w:b/>
          <w:bCs/>
          <w:color w:val="000000"/>
          <w:spacing w:val="0"/>
          <w:w w:val="100"/>
          <w:position w:val="0"/>
        </w:rPr>
        <w:t>采用公允价值计量模式的生产性生物资产</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2" w:val="left"/>
        </w:tabs>
        <w:bidi w:val="0"/>
        <w:spacing w:before="0" w:after="10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2</w:t>
      </w:r>
      <w:bookmarkEnd w:id="1567"/>
      <w:r>
        <w:rPr>
          <w:color w:val="000000"/>
          <w:spacing w:val="0"/>
          <w:w w:val="100"/>
          <w:position w:val="0"/>
        </w:rPr>
        <w:t>4、</w:t>
        <w:tab/>
        <w:t>油气资产</w:t>
      </w:r>
      <w:bookmarkEnd w:id="1565"/>
      <w:bookmarkEnd w:id="1566"/>
      <w:bookmarkEnd w:id="156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2" w:val="left"/>
        </w:tabs>
        <w:bidi w:val="0"/>
        <w:spacing w:before="0" w:after="1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2</w:t>
      </w:r>
      <w:bookmarkEnd w:id="1571"/>
      <w:r>
        <w:rPr>
          <w:color w:val="000000"/>
          <w:spacing w:val="0"/>
          <w:w w:val="100"/>
          <w:position w:val="0"/>
        </w:rPr>
        <w:t>5、</w:t>
        <w:tab/>
        <w:t>使用权资产</w:t>
      </w:r>
      <w:bookmarkEnd w:id="1569"/>
      <w:bookmarkEnd w:id="1570"/>
      <w:bookmarkEnd w:id="157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91"/>
        <w:gridCol w:w="1896"/>
        <w:gridCol w:w="1896"/>
        <w:gridCol w:w="1474"/>
        <w:gridCol w:w="1906"/>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3,126, 653,91</w:t>
            </w:r>
          </w:p>
          <w:p>
            <w:pPr>
              <w:pStyle w:val="Style3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1,998, 852, 76</w:t>
            </w:r>
          </w:p>
          <w:p>
            <w:pPr>
              <w:pStyle w:val="Style3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1,305, 70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5,126,812,377.36</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387,872.40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177,596,079.23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1,269, </w:t>
            </w:r>
            <w:r>
              <w:rPr>
                <w:color w:val="000000"/>
                <w:spacing w:val="0"/>
                <w:w w:val="100"/>
                <w:position w:val="0"/>
                <w:sz w:val="18"/>
                <w:szCs w:val="18"/>
              </w:rPr>
              <w:t xml:space="preserve">500.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179,253,452.21</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387,872.40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177,596,079.23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1,269, </w:t>
            </w:r>
            <w:r>
              <w:rPr>
                <w:color w:val="000000"/>
                <w:spacing w:val="0"/>
                <w:w w:val="100"/>
                <w:position w:val="0"/>
                <w:sz w:val="18"/>
                <w:szCs w:val="18"/>
              </w:rPr>
              <w:t xml:space="preserve">500.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179,253,452.21</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425,529,549.36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1,041,373, </w:t>
            </w:r>
            <w:r>
              <w:rPr>
                <w:color w:val="000000"/>
                <w:spacing w:val="0"/>
                <w:w w:val="100"/>
                <w:position w:val="0"/>
                <w:sz w:val="18"/>
                <w:szCs w:val="18"/>
              </w:rPr>
              <w:t xml:space="preserve">193.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1,466, 902, </w:t>
            </w:r>
            <w:r>
              <w:rPr>
                <w:color w:val="000000"/>
                <w:spacing w:val="0"/>
                <w:w w:val="100"/>
                <w:position w:val="0"/>
                <w:sz w:val="18"/>
                <w:szCs w:val="18"/>
              </w:rPr>
              <w:t xml:space="preserve">742. </w:t>
            </w:r>
            <w:r>
              <w:rPr>
                <w:color w:val="000000"/>
                <w:spacing w:val="0"/>
                <w:w w:val="100"/>
                <w:position w:val="0"/>
                <w:sz w:val="18"/>
                <w:szCs w:val="18"/>
              </w:rPr>
              <w:t>51</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融资租赁转自有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425,529,549.36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777,112,952.30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1,202, 642, </w:t>
            </w:r>
            <w:r>
              <w:rPr>
                <w:color w:val="000000"/>
                <w:spacing w:val="0"/>
                <w:w w:val="100"/>
                <w:position w:val="0"/>
                <w:sz w:val="18"/>
                <w:szCs w:val="18"/>
              </w:rPr>
              <w:t xml:space="preserve">501. </w:t>
            </w:r>
            <w:r>
              <w:rPr>
                <w:color w:val="000000"/>
                <w:spacing w:val="0"/>
                <w:w w:val="100"/>
                <w:position w:val="0"/>
                <w:sz w:val="18"/>
                <w:szCs w:val="18"/>
              </w:rPr>
              <w:t>66</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租赁到期减少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98,030,396.03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98,030,396.03</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166,229,844.82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166,229,844.82</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2,701,512,235.03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1,135, 075, </w:t>
            </w:r>
            <w:r>
              <w:rPr>
                <w:color w:val="000000"/>
                <w:spacing w:val="0"/>
                <w:w w:val="100"/>
                <w:position w:val="0"/>
                <w:sz w:val="18"/>
                <w:szCs w:val="18"/>
              </w:rPr>
              <w:t xml:space="preserve">647.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2,575, </w:t>
            </w:r>
            <w:r>
              <w:rPr>
                <w:color w:val="000000"/>
                <w:spacing w:val="0"/>
                <w:w w:val="100"/>
                <w:position w:val="0"/>
                <w:sz w:val="18"/>
                <w:szCs w:val="18"/>
              </w:rPr>
              <w:t xml:space="preserve">204.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3,839, 163, </w:t>
            </w:r>
            <w:r>
              <w:rPr>
                <w:color w:val="000000"/>
                <w:spacing w:val="0"/>
                <w:w w:val="100"/>
                <w:position w:val="0"/>
                <w:sz w:val="18"/>
                <w:szCs w:val="18"/>
              </w:rPr>
              <w:t xml:space="preserve">087. </w:t>
            </w:r>
            <w:r>
              <w:rPr>
                <w:color w:val="000000"/>
                <w:spacing w:val="0"/>
                <w:w w:val="100"/>
                <w:position w:val="0"/>
                <w:sz w:val="18"/>
                <w:szCs w:val="18"/>
              </w:rPr>
              <w:t>06</w:t>
            </w:r>
          </w:p>
        </w:tc>
      </w:tr>
      <w:tr>
        <w:trPr>
          <w:trHeight w:val="298" w:hRule="exact"/>
        </w:trPr>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357,478,675.98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154,405,594.26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511,884,270.24</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68,628,640.09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306,467,386.39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716,953.11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375,812,979.59</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68,628,640.09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306,467,386.39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716,953.11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375,812,979.59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24,870,319.99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179,610,533.65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204,480,853.64</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18,762,635.74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18,762,635.74</w:t>
            </w:r>
          </w:p>
        </w:tc>
      </w:tr>
    </w:tbl>
    <w:p>
      <w:pPr>
        <w:spacing w:lineRule="exact" w:line="1"/>
        <w:rPr>
          <w:sz w:val="2"/>
          <w:szCs w:val="2"/>
        </w:rPr>
      </w:pPr>
      <w:r>
        <w:br w:type="page"/>
      </w:r>
    </w:p>
    <w:tbl>
      <w:tblPr>
        <w:tblOverlap w:val="never"/>
        <w:jc w:val="center"/>
        <w:tblLayout w:type="fixed"/>
      </w:tblPr>
      <w:tblGrid>
        <w:gridCol w:w="1891"/>
        <w:gridCol w:w="1896"/>
        <w:gridCol w:w="1896"/>
        <w:gridCol w:w="1474"/>
        <w:gridCol w:w="1906"/>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融资租赁转自 有减少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24,870,319.99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142,011,397.34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166,881,717.33</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租赁到期减少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16,390,487.14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16,390,487.14</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2,446,013.43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2,446,013.43</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401,236,996.08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281,262,447.00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716,953.11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683,216,396.19</w:t>
            </w:r>
          </w:p>
        </w:tc>
      </w:tr>
      <w:tr>
        <w:trPr>
          <w:trHeight w:val="29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195,339,940.28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53,324,487.87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248,664,428.15</w:t>
            </w: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12,023,837.21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51,025,819.28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63,049,656.49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009.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009. </w:t>
            </w:r>
            <w:r>
              <w:rPr>
                <w:color w:val="000000"/>
                <w:spacing w:val="0"/>
                <w:w w:val="100"/>
                <w:position w:val="0"/>
                <w:sz w:val="18"/>
                <w:szCs w:val="18"/>
              </w:rPr>
              <w:t>08</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融资租赁转自 有减少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12,023,837.21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48,515,810.20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60,539,647.41</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183,316,103.07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668.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185,614,771.66</w:t>
            </w:r>
          </w:p>
        </w:tc>
      </w:tr>
      <w:tr>
        <w:trPr>
          <w:trHeight w:val="298"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2,116, 959, </w:t>
            </w:r>
            <w:r>
              <w:rPr>
                <w:color w:val="000000"/>
                <w:spacing w:val="0"/>
                <w:w w:val="100"/>
                <w:position w:val="0"/>
                <w:sz w:val="18"/>
                <w:szCs w:val="18"/>
              </w:rPr>
              <w:t>135.88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851,514,531.47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1,858,251.86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2,970,331,919.21</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2,573,835, </w:t>
            </w:r>
            <w:r>
              <w:rPr>
                <w:color w:val="000000"/>
                <w:spacing w:val="0"/>
                <w:w w:val="100"/>
                <w:position w:val="0"/>
                <w:sz w:val="18"/>
                <w:szCs w:val="18"/>
              </w:rPr>
              <w:t>295.73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1,791, 122, </w:t>
            </w:r>
            <w:r>
              <w:rPr>
                <w:color w:val="000000"/>
                <w:spacing w:val="0"/>
                <w:w w:val="100"/>
                <w:position w:val="0"/>
                <w:sz w:val="18"/>
                <w:szCs w:val="18"/>
              </w:rPr>
              <w:t>678.85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1,305, </w:t>
            </w:r>
            <w:r>
              <w:rPr>
                <w:color w:val="000000"/>
                <w:spacing w:val="0"/>
                <w:w w:val="100"/>
                <w:position w:val="0"/>
                <w:sz w:val="18"/>
                <w:szCs w:val="18"/>
              </w:rPr>
              <w:t xml:space="preserve">704.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4,366, 263, </w:t>
            </w:r>
            <w:r>
              <w:rPr>
                <w:color w:val="000000"/>
                <w:spacing w:val="0"/>
                <w:w w:val="100"/>
                <w:position w:val="0"/>
                <w:sz w:val="18"/>
                <w:szCs w:val="18"/>
              </w:rPr>
              <w:t xml:space="preserve">678. </w:t>
            </w:r>
            <w:r>
              <w:rPr>
                <w:color w:val="000000"/>
                <w:spacing w:val="0"/>
                <w:w w:val="100"/>
                <w:position w:val="0"/>
                <w:sz w:val="18"/>
                <w:szCs w:val="18"/>
              </w:rPr>
              <w:t>97</w:t>
            </w:r>
          </w:p>
        </w:tc>
      </w:tr>
    </w:tbl>
    <w:p>
      <w:pPr>
        <w:widowControl w:val="0"/>
        <w:spacing w:after="239" w:line="1" w:lineRule="exact"/>
      </w:pPr>
    </w:p>
    <w:p>
      <w:pPr>
        <w:pStyle w:val="Style16"/>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2</w:t>
      </w:r>
      <w:bookmarkEnd w:id="1575"/>
      <w:r>
        <w:rPr>
          <w:color w:val="000000"/>
          <w:spacing w:val="0"/>
          <w:w w:val="100"/>
          <w:position w:val="0"/>
        </w:rPr>
        <w:t>6、无形资产</w:t>
      </w:r>
      <w:bookmarkEnd w:id="1573"/>
      <w:bookmarkEnd w:id="1574"/>
      <w:bookmarkEnd w:id="1576"/>
    </w:p>
    <w:p>
      <w:pPr>
        <w:pStyle w:val="Style35"/>
        <w:keepNext/>
        <w:keepLines/>
        <w:widowControl w:val="0"/>
        <w:numPr>
          <w:ilvl w:val="0"/>
          <w:numId w:val="149"/>
        </w:numPr>
        <w:shd w:val="clear" w:color="auto" w:fill="auto"/>
        <w:bidi w:val="0"/>
        <w:spacing w:before="0" w:after="100" w:line="240" w:lineRule="auto"/>
        <w:ind w:left="0" w:right="0" w:firstLine="0"/>
        <w:jc w:val="left"/>
      </w:pPr>
      <w:bookmarkStart w:id="1573" w:name="bookmark1573"/>
      <w:bookmarkStart w:id="1574" w:name="bookmark1574"/>
      <w:bookmarkStart w:id="1577" w:name="bookmark1577"/>
      <w:bookmarkStart w:id="1578" w:name="bookmark1578"/>
      <w:bookmarkEnd w:id="1577"/>
      <w:r>
        <w:rPr>
          <w:color w:val="000000"/>
          <w:spacing w:val="0"/>
          <w:w w:val="100"/>
          <w:position w:val="0"/>
        </w:rPr>
        <w:t>.</w:t>
      </w:r>
      <w:r>
        <w:rPr>
          <w:color w:val="000000"/>
          <w:spacing w:val="0"/>
          <w:w w:val="100"/>
          <w:position w:val="0"/>
        </w:rPr>
        <w:t>无形资产情况</w:t>
      </w:r>
      <w:bookmarkEnd w:id="1573"/>
      <w:bookmarkEnd w:id="1574"/>
      <w:bookmarkEnd w:id="157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4"/>
        <w:gridCol w:w="2050"/>
        <w:gridCol w:w="2059"/>
        <w:gridCol w:w="2280"/>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r>
      <w:tr>
        <w:trPr>
          <w:trHeight w:val="346"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84,086,338.16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47,569,678.37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131,656,016.53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132,743.34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132,743.34</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132,743.34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132,743.34</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25,412,452.85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25,412,452.85</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25,270,943.42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25,270,943.42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141,509.43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84,086,338.16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22,289,968.86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106,376,307.02</w:t>
            </w:r>
          </w:p>
        </w:tc>
      </w:tr>
      <w:tr>
        <w:trPr>
          <w:trHeight w:val="350"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5,057, </w:t>
            </w:r>
            <w:r>
              <w:rPr>
                <w:color w:val="000000"/>
                <w:spacing w:val="0"/>
                <w:w w:val="100"/>
                <w:position w:val="0"/>
                <w:sz w:val="18"/>
                <w:szCs w:val="18"/>
              </w:rPr>
              <w:t>931.63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13,696,215.40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18,754,147.03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1,681,726.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4,618, </w:t>
            </w:r>
            <w:r>
              <w:rPr>
                <w:color w:val="000000"/>
                <w:spacing w:val="0"/>
                <w:w w:val="100"/>
                <w:position w:val="0"/>
                <w:sz w:val="18"/>
                <w:szCs w:val="18"/>
              </w:rPr>
              <w:t xml:space="preserve">970.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6,300, </w:t>
            </w:r>
            <w:r>
              <w:rPr>
                <w:color w:val="000000"/>
                <w:spacing w:val="0"/>
                <w:w w:val="100"/>
                <w:position w:val="0"/>
                <w:sz w:val="18"/>
                <w:szCs w:val="18"/>
              </w:rPr>
              <w:t xml:space="preserve">696. </w:t>
            </w:r>
            <w:r>
              <w:rPr>
                <w:color w:val="000000"/>
                <w:spacing w:val="0"/>
                <w:w w:val="100"/>
                <w:position w:val="0"/>
                <w:sz w:val="18"/>
                <w:szCs w:val="18"/>
              </w:rPr>
              <w:t>85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1,681,726.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4,618, </w:t>
            </w:r>
            <w:r>
              <w:rPr>
                <w:color w:val="000000"/>
                <w:spacing w:val="0"/>
                <w:w w:val="100"/>
                <w:position w:val="0"/>
                <w:sz w:val="18"/>
                <w:szCs w:val="18"/>
              </w:rPr>
              <w:t xml:space="preserve">970.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6,300, </w:t>
            </w:r>
            <w:r>
              <w:rPr>
                <w:color w:val="000000"/>
                <w:spacing w:val="0"/>
                <w:w w:val="100"/>
                <w:position w:val="0"/>
                <w:sz w:val="18"/>
                <w:szCs w:val="18"/>
              </w:rPr>
              <w:t xml:space="preserve">696. </w:t>
            </w:r>
            <w:r>
              <w:rPr>
                <w:color w:val="000000"/>
                <w:spacing w:val="0"/>
                <w:w w:val="100"/>
                <w:position w:val="0"/>
                <w:sz w:val="18"/>
                <w:szCs w:val="18"/>
              </w:rPr>
              <w:t>85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8,341,083.40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8,341,083.40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8,341,083.40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8,341,083.40</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6,739, </w:t>
            </w:r>
            <w:r>
              <w:rPr>
                <w:color w:val="000000"/>
                <w:spacing w:val="0"/>
                <w:w w:val="100"/>
                <w:position w:val="0"/>
                <w:sz w:val="18"/>
                <w:szCs w:val="18"/>
              </w:rPr>
              <w:t>658.43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9,974, </w:t>
            </w:r>
            <w:r>
              <w:rPr>
                <w:color w:val="000000"/>
                <w:spacing w:val="0"/>
                <w:w w:val="100"/>
                <w:position w:val="0"/>
                <w:sz w:val="18"/>
                <w:szCs w:val="18"/>
              </w:rPr>
              <w:t xml:space="preserve">102.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16,713,760.48</w:t>
            </w:r>
          </w:p>
        </w:tc>
      </w:tr>
    </w:tbl>
    <w:tbl>
      <w:tblPr>
        <w:tblOverlap w:val="never"/>
        <w:jc w:val="center"/>
        <w:tblLayout w:type="fixed"/>
      </w:tblPr>
      <w:tblGrid>
        <w:gridCol w:w="2674"/>
        <w:gridCol w:w="2050"/>
        <w:gridCol w:w="2059"/>
        <w:gridCol w:w="2280"/>
      </w:tblGrid>
      <w:tr>
        <w:trPr>
          <w:trHeight w:val="355"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77,346,679.73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12,315,866.81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89,662,546.54</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79,028,406.53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33,873,462.97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112,901,869.50</w:t>
            </w:r>
          </w:p>
        </w:tc>
      </w:tr>
    </w:tbl>
    <w:p>
      <w:pPr>
        <w:pStyle w:val="Style29"/>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19" w:line="1" w:lineRule="exact"/>
      </w:pPr>
    </w:p>
    <w:p>
      <w:pPr>
        <w:pStyle w:val="Style35"/>
        <w:keepNext/>
        <w:keepLines/>
        <w:widowControl w:val="0"/>
        <w:numPr>
          <w:ilvl w:val="0"/>
          <w:numId w:val="151"/>
        </w:numPr>
        <w:shd w:val="clear" w:color="auto" w:fill="auto"/>
        <w:bidi w:val="0"/>
        <w:spacing w:before="0" w:line="271" w:lineRule="exact"/>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未办妥产权证书的土地使用权情况</w:t>
      </w:r>
      <w:bookmarkEnd w:id="1579"/>
      <w:bookmarkEnd w:id="1580"/>
      <w:bookmarkEnd w:id="1582"/>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71" w:lineRule="exact"/>
        <w:ind w:left="0" w:right="0" w:firstLine="540"/>
        <w:jc w:val="both"/>
      </w:pPr>
      <w:r>
        <w:rPr>
          <w:color w:val="000000"/>
          <w:spacing w:val="0"/>
          <w:w w:val="100"/>
          <w:position w:val="0"/>
        </w:rPr>
        <w:t>期末公司土地使用权系编号为冀</w:t>
      </w:r>
      <w:r>
        <w:rPr>
          <w:color w:val="000000"/>
          <w:spacing w:val="0"/>
          <w:w w:val="100"/>
          <w:position w:val="0"/>
          <w:sz w:val="18"/>
          <w:szCs w:val="18"/>
        </w:rPr>
        <w:t>(2018)</w:t>
      </w:r>
      <w:r>
        <w:rPr>
          <w:color w:val="000000"/>
          <w:spacing w:val="0"/>
          <w:w w:val="100"/>
          <w:position w:val="0"/>
        </w:rPr>
        <w:t>海港经济开发区不动产权第</w:t>
      </w:r>
      <w:r>
        <w:rPr>
          <w:color w:val="000000"/>
          <w:spacing w:val="0"/>
          <w:w w:val="100"/>
          <w:position w:val="0"/>
          <w:sz w:val="18"/>
          <w:szCs w:val="18"/>
        </w:rPr>
        <w:t>0000305</w:t>
      </w:r>
      <w:r>
        <w:rPr>
          <w:color w:val="000000"/>
          <w:spacing w:val="0"/>
          <w:w w:val="100"/>
          <w:position w:val="0"/>
        </w:rPr>
        <w:t>号、冀</w:t>
      </w:r>
      <w:r>
        <w:rPr>
          <w:color w:val="000000"/>
          <w:spacing w:val="0"/>
          <w:w w:val="100"/>
          <w:position w:val="0"/>
          <w:sz w:val="18"/>
          <w:szCs w:val="18"/>
        </w:rPr>
        <w:t xml:space="preserve">(2018) </w:t>
      </w:r>
      <w:r>
        <w:rPr>
          <w:color w:val="000000"/>
          <w:spacing w:val="0"/>
          <w:w w:val="100"/>
          <w:position w:val="0"/>
        </w:rPr>
        <w:t>海港经济开发区不动产权第</w:t>
      </w:r>
      <w:r>
        <w:rPr>
          <w:color w:val="000000"/>
          <w:spacing w:val="0"/>
          <w:w w:val="100"/>
          <w:position w:val="0"/>
          <w:sz w:val="18"/>
          <w:szCs w:val="18"/>
        </w:rPr>
        <w:t>0000306</w:t>
      </w:r>
      <w:r>
        <w:rPr>
          <w:color w:val="000000"/>
          <w:spacing w:val="0"/>
          <w:w w:val="100"/>
          <w:position w:val="0"/>
        </w:rPr>
        <w:t>号、冀</w:t>
      </w:r>
      <w:r>
        <w:rPr>
          <w:color w:val="000000"/>
          <w:spacing w:val="0"/>
          <w:w w:val="100"/>
          <w:position w:val="0"/>
          <w:sz w:val="18"/>
          <w:szCs w:val="18"/>
        </w:rPr>
        <w:t>(2018)</w:t>
      </w:r>
      <w:r>
        <w:rPr>
          <w:color w:val="000000"/>
          <w:spacing w:val="0"/>
          <w:w w:val="100"/>
          <w:position w:val="0"/>
        </w:rPr>
        <w:t>海港经济开发区不动产权第</w:t>
      </w:r>
      <w:r>
        <w:rPr>
          <w:color w:val="000000"/>
          <w:spacing w:val="0"/>
          <w:w w:val="100"/>
          <w:position w:val="0"/>
          <w:sz w:val="18"/>
          <w:szCs w:val="18"/>
        </w:rPr>
        <w:t>0000309</w:t>
      </w:r>
      <w:r>
        <w:rPr>
          <w:color w:val="000000"/>
          <w:spacing w:val="0"/>
          <w:w w:val="100"/>
          <w:position w:val="0"/>
        </w:rPr>
        <w:t>号的土 地使用权，截止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日，该部分资产账面价值为</w:t>
      </w:r>
      <w:r>
        <w:rPr>
          <w:color w:val="000000"/>
          <w:spacing w:val="0"/>
          <w:w w:val="100"/>
          <w:position w:val="0"/>
          <w:sz w:val="18"/>
          <w:szCs w:val="18"/>
        </w:rPr>
        <w:t>77,346,679.73</w:t>
      </w:r>
      <w:r>
        <w:rPr>
          <w:color w:val="000000"/>
          <w:spacing w:val="0"/>
          <w:w w:val="100"/>
          <w:position w:val="0"/>
        </w:rPr>
        <w:t>元。</w:t>
      </w:r>
    </w:p>
    <w:p>
      <w:pPr>
        <w:pStyle w:val="Style35"/>
        <w:keepNext/>
        <w:keepLines/>
        <w:widowControl w:val="0"/>
        <w:shd w:val="clear" w:color="auto" w:fill="auto"/>
        <w:tabs>
          <w:tab w:pos="501" w:val="left"/>
        </w:tabs>
        <w:bidi w:val="0"/>
        <w:spacing w:before="0" w:line="271" w:lineRule="exact"/>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2</w:t>
      </w:r>
      <w:bookmarkEnd w:id="1585"/>
      <w:r>
        <w:rPr>
          <w:color w:val="000000"/>
          <w:spacing w:val="0"/>
          <w:w w:val="100"/>
          <w:position w:val="0"/>
        </w:rPr>
        <w:t>7、</w:t>
        <w:tab/>
        <w:t>开发支出</w:t>
      </w:r>
      <w:bookmarkEnd w:id="1583"/>
      <w:bookmarkEnd w:id="1584"/>
      <w:bookmarkEnd w:id="1586"/>
    </w:p>
    <w:p>
      <w:pPr>
        <w:pStyle w:val="Style16"/>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1" w:val="left"/>
        </w:tabs>
        <w:bidi w:val="0"/>
        <w:spacing w:before="0" w:line="271" w:lineRule="exact"/>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8、</w:t>
        <w:tab/>
        <w:t>商誉</w:t>
      </w:r>
      <w:bookmarkEnd w:id="1587"/>
      <w:bookmarkEnd w:id="1588"/>
      <w:bookmarkEnd w:id="1590"/>
    </w:p>
    <w:p>
      <w:pPr>
        <w:pStyle w:val="Style35"/>
        <w:keepNext/>
        <w:keepLines/>
        <w:widowControl w:val="0"/>
        <w:numPr>
          <w:ilvl w:val="0"/>
          <w:numId w:val="153"/>
        </w:numPr>
        <w:shd w:val="clear" w:color="auto" w:fill="auto"/>
        <w:tabs>
          <w:tab w:pos="430" w:val="left"/>
        </w:tabs>
        <w:bidi w:val="0"/>
        <w:spacing w:before="0" w:line="271" w:lineRule="exact"/>
        <w:ind w:left="0" w:right="0" w:firstLine="0"/>
        <w:jc w:val="left"/>
      </w:pPr>
      <w:bookmarkStart w:id="1587" w:name="bookmark1587"/>
      <w:bookmarkStart w:id="1588" w:name="bookmark1588"/>
      <w:bookmarkStart w:id="1591" w:name="bookmark1591"/>
      <w:bookmarkStart w:id="1592" w:name="bookmark1592"/>
      <w:bookmarkEnd w:id="1591"/>
      <w:r>
        <w:rPr>
          <w:color w:val="000000"/>
          <w:spacing w:val="0"/>
          <w:w w:val="100"/>
          <w:position w:val="0"/>
        </w:rPr>
        <w:t>.</w:t>
      </w:r>
      <w:r>
        <w:rPr>
          <w:color w:val="000000"/>
          <w:spacing w:val="0"/>
          <w:w w:val="100"/>
          <w:position w:val="0"/>
        </w:rPr>
        <w:t>商誉账面原值</w:t>
      </w:r>
      <w:bookmarkEnd w:id="1587"/>
      <w:bookmarkEnd w:id="1588"/>
      <w:bookmarkEnd w:id="1592"/>
    </w:p>
    <w:p>
      <w:pPr>
        <w:pStyle w:val="Style16"/>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53"/>
        </w:numPr>
        <w:shd w:val="clear" w:color="auto" w:fill="auto"/>
        <w:tabs>
          <w:tab w:pos="430" w:val="left"/>
        </w:tabs>
        <w:bidi w:val="0"/>
        <w:spacing w:before="0" w:after="60" w:line="271" w:lineRule="exact"/>
        <w:ind w:left="0" w:right="0" w:firstLine="0"/>
        <w:jc w:val="left"/>
      </w:pPr>
      <w:bookmarkStart w:id="1593" w:name="bookmark1593"/>
      <w:bookmarkEnd w:id="1593"/>
      <w:r>
        <w:rPr>
          <w:b/>
          <w:bCs/>
          <w:color w:val="000000"/>
          <w:spacing w:val="0"/>
          <w:w w:val="100"/>
          <w:position w:val="0"/>
        </w:rPr>
        <w:t>.</w:t>
      </w:r>
      <w:r>
        <w:rPr>
          <w:b/>
          <w:bCs/>
          <w:color w:val="000000"/>
          <w:spacing w:val="0"/>
          <w:w w:val="100"/>
          <w:position w:val="0"/>
        </w:rPr>
        <w:t>商誉减值准备</w:t>
      </w:r>
    </w:p>
    <w:p>
      <w:pPr>
        <w:pStyle w:val="Style16"/>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53"/>
        </w:numPr>
        <w:shd w:val="clear" w:color="auto" w:fill="auto"/>
        <w:tabs>
          <w:tab w:pos="430" w:val="left"/>
        </w:tabs>
        <w:bidi w:val="0"/>
        <w:spacing w:before="0" w:after="60" w:line="271" w:lineRule="exact"/>
        <w:ind w:left="0" w:right="0" w:firstLine="0"/>
        <w:jc w:val="left"/>
      </w:pPr>
      <w:bookmarkStart w:id="1594" w:name="bookmark1594"/>
      <w:bookmarkEnd w:id="1594"/>
      <w:r>
        <w:rPr>
          <w:b/>
          <w:bCs/>
          <w:color w:val="000000"/>
          <w:spacing w:val="0"/>
          <w:w w:val="100"/>
          <w:position w:val="0"/>
        </w:rPr>
        <w:t>.</w:t>
      </w:r>
      <w:r>
        <w:rPr>
          <w:b/>
          <w:bCs/>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36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53"/>
        </w:numPr>
        <w:shd w:val="clear" w:color="auto" w:fill="auto"/>
        <w:tabs>
          <w:tab w:pos="430" w:val="left"/>
        </w:tabs>
        <w:bidi w:val="0"/>
        <w:spacing w:before="0" w:after="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595"/>
      <w:bookmarkEnd w:id="1596"/>
      <w:bookmarkEnd w:id="1598"/>
    </w:p>
    <w:p>
      <w:pPr>
        <w:pStyle w:val="Style35"/>
        <w:keepNext/>
        <w:keepLines/>
        <w:widowControl w:val="0"/>
        <w:shd w:val="clear" w:color="auto" w:fill="auto"/>
        <w:bidi w:val="0"/>
        <w:spacing w:before="0" w:line="240" w:lineRule="auto"/>
        <w:ind w:left="0" w:right="0" w:firstLine="520"/>
        <w:jc w:val="both"/>
      </w:pPr>
      <w:bookmarkStart w:id="1595" w:name="bookmark1595"/>
      <w:bookmarkStart w:id="1596" w:name="bookmark1596"/>
      <w:bookmarkStart w:id="1599" w:name="bookmark1599"/>
      <w:r>
        <w:rPr>
          <w:color w:val="000000"/>
          <w:spacing w:val="0"/>
          <w:w w:val="100"/>
          <w:position w:val="0"/>
        </w:rPr>
        <w:t>增长率、利润率、折现率、预测期等，如适用)及商誉减值损失的确认方法</w:t>
      </w:r>
      <w:bookmarkEnd w:id="1595"/>
      <w:bookmarkEnd w:id="1596"/>
      <w:bookmarkEnd w:id="1599"/>
    </w:p>
    <w:p>
      <w:pPr>
        <w:pStyle w:val="Style16"/>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53"/>
        </w:numPr>
        <w:shd w:val="clear" w:color="auto" w:fill="auto"/>
        <w:tabs>
          <w:tab w:pos="430" w:val="left"/>
        </w:tabs>
        <w:bidi w:val="0"/>
        <w:spacing w:before="0" w:line="271" w:lineRule="exact"/>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商誉减值测试的影响</w:t>
      </w:r>
      <w:bookmarkEnd w:id="1600"/>
      <w:bookmarkEnd w:id="1601"/>
      <w:bookmarkEnd w:id="1603"/>
    </w:p>
    <w:p>
      <w:pPr>
        <w:pStyle w:val="Style16"/>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1" w:val="left"/>
        </w:tabs>
        <w:bidi w:val="0"/>
        <w:spacing w:before="0" w:line="271" w:lineRule="exact"/>
        <w:ind w:left="0" w:right="0" w:firstLine="0"/>
        <w:jc w:val="both"/>
      </w:pPr>
      <w:bookmarkStart w:id="1604" w:name="bookmark1604"/>
      <w:bookmarkStart w:id="1605" w:name="bookmark1605"/>
      <w:bookmarkStart w:id="1606" w:name="bookmark1606"/>
      <w:bookmarkStart w:id="1607" w:name="bookmark1607"/>
      <w:r>
        <w:rPr>
          <w:color w:val="000000"/>
          <w:spacing w:val="0"/>
          <w:w w:val="100"/>
          <w:position w:val="0"/>
        </w:rPr>
        <w:t>2</w:t>
      </w:r>
      <w:bookmarkEnd w:id="1606"/>
      <w:r>
        <w:rPr>
          <w:color w:val="000000"/>
          <w:spacing w:val="0"/>
          <w:w w:val="100"/>
          <w:position w:val="0"/>
        </w:rPr>
        <w:t>9、</w:t>
        <w:tab/>
        <w:t>长期待摊费用</w:t>
      </w:r>
      <w:bookmarkEnd w:id="1604"/>
      <w:bookmarkEnd w:id="1605"/>
      <w:bookmarkEnd w:id="1607"/>
    </w:p>
    <w:p>
      <w:pPr>
        <w:pStyle w:val="Style16"/>
        <w:keepNext w:val="0"/>
        <w:keepLines w:val="0"/>
        <w:widowControl w:val="0"/>
        <w:shd w:val="clear" w:color="auto" w:fill="auto"/>
        <w:bidi w:val="0"/>
        <w:spacing w:before="0" w:after="6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579"/>
        <w:gridCol w:w="1579"/>
        <w:gridCol w:w="1584"/>
        <w:gridCol w:w="1397"/>
        <w:gridCol w:w="1589"/>
      </w:tblGrid>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坞修费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23,391,181.63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83,587,197.93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29,096,502.21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77,881,877.35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170,210.48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89,008.92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81,201.56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258,657.54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20,846.12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237,811.42</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23,561,392.11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83,845,855.47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29,206,357.25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78,200,890.33</w:t>
            </w:r>
          </w:p>
        </w:tc>
      </w:tr>
    </w:tbl>
    <w:p>
      <w:pPr>
        <w:widowControl w:val="0"/>
        <w:spacing w:after="239" w:line="1" w:lineRule="exact"/>
      </w:pPr>
    </w:p>
    <w:p>
      <w:pPr>
        <w:pStyle w:val="Style16"/>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0" w:line="336" w:lineRule="exact"/>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shd w:val="clear" w:color="auto" w:fill="FFFFFF"/>
        </w:rPr>
        <w:t>3</w:t>
      </w:r>
      <w:bookmarkEnd w:id="1610"/>
      <w:r>
        <w:rPr>
          <w:color w:val="000000"/>
          <w:spacing w:val="0"/>
          <w:w w:val="100"/>
          <w:position w:val="0"/>
          <w:shd w:val="clear" w:color="auto" w:fill="FFFFFF"/>
        </w:rPr>
        <w:t>0、递延所得税资产/递延所得税负债</w:t>
      </w:r>
      <w:bookmarkEnd w:id="1608"/>
      <w:bookmarkEnd w:id="1609"/>
      <w:bookmarkEnd w:id="1611"/>
    </w:p>
    <w:p>
      <w:pPr>
        <w:pStyle w:val="Style35"/>
        <w:keepNext/>
        <w:keepLines/>
        <w:widowControl w:val="0"/>
        <w:numPr>
          <w:ilvl w:val="0"/>
          <w:numId w:val="155"/>
        </w:numPr>
        <w:shd w:val="clear" w:color="auto" w:fill="auto"/>
        <w:bidi w:val="0"/>
        <w:spacing w:before="0" w:after="0" w:line="336" w:lineRule="exact"/>
        <w:ind w:left="0" w:right="0" w:firstLine="0"/>
        <w:jc w:val="left"/>
      </w:pPr>
      <w:bookmarkStart w:id="1608" w:name="bookmark1608"/>
      <w:bookmarkStart w:id="1609" w:name="bookmark1609"/>
      <w:bookmarkStart w:id="1612" w:name="bookmark1612"/>
      <w:bookmarkStart w:id="1613" w:name="bookmark1613"/>
      <w:bookmarkEnd w:id="1612"/>
      <w:r>
        <w:rPr>
          <w:color w:val="000000"/>
          <w:spacing w:val="0"/>
          <w:w w:val="100"/>
          <w:position w:val="0"/>
        </w:rPr>
        <w:t>.</w:t>
      </w:r>
      <w:r>
        <w:rPr>
          <w:color w:val="000000"/>
          <w:spacing w:val="0"/>
          <w:w w:val="100"/>
          <w:position w:val="0"/>
        </w:rPr>
        <w:t xml:space="preserve">未经抵销的递延所得税资产 </w:t>
      </w:r>
      <w:r>
        <w:rPr>
          <w:b w:val="0"/>
          <w:bCs w:val="0"/>
          <w:color w:val="000000"/>
          <w:spacing w:val="0"/>
          <w:w w:val="100"/>
          <w:position w:val="0"/>
          <w:sz w:val="18"/>
          <w:szCs w:val="18"/>
        </w:rPr>
        <w:t>J</w:t>
      </w:r>
      <w:r>
        <w:rPr>
          <w:b w:val="0"/>
          <w:bCs w:val="0"/>
          <w:color w:val="000000"/>
          <w:spacing w:val="0"/>
          <w:w w:val="100"/>
          <w:position w:val="0"/>
        </w:rPr>
        <w:t>适用口不适用</w:t>
      </w:r>
      <w:bookmarkEnd w:id="1608"/>
      <w:bookmarkEnd w:id="1609"/>
      <w:bookmarkEnd w:id="1613"/>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09"/>
        <w:gridCol w:w="1690"/>
        <w:gridCol w:w="1685"/>
        <w:gridCol w:w="1685"/>
        <w:gridCol w:w="1699"/>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450,167,104.62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107,712,193.40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436,439,451.48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109,109,862.88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可抵扣融资租赁利息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87,237,231.47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21,809,307.87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使用权资产折旧与租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金差异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25,558,451.37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6,389, </w:t>
            </w:r>
            <w:r>
              <w:rPr>
                <w:color w:val="000000"/>
                <w:spacing w:val="0"/>
                <w:w w:val="100"/>
                <w:position w:val="0"/>
                <w:sz w:val="18"/>
                <w:szCs w:val="18"/>
              </w:rPr>
              <w:t xml:space="preserve">546.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127,818,313.40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31,556,033.01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690,781,100.86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167,467,080.28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436,439,451.48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109,109,862.88</w:t>
            </w:r>
          </w:p>
        </w:tc>
      </w:tr>
    </w:tbl>
    <w:p>
      <w:pPr>
        <w:widowControl w:val="0"/>
        <w:spacing w:after="339" w:line="1" w:lineRule="exact"/>
      </w:pPr>
    </w:p>
    <w:p>
      <w:pPr>
        <w:pStyle w:val="Style35"/>
        <w:keepNext/>
        <w:keepLines/>
        <w:widowControl w:val="0"/>
        <w:numPr>
          <w:ilvl w:val="0"/>
          <w:numId w:val="155"/>
        </w:numPr>
        <w:shd w:val="clear" w:color="auto" w:fill="auto"/>
        <w:bidi w:val="0"/>
        <w:spacing w:before="0" w:after="10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w:t>
      </w:r>
      <w:r>
        <w:rPr>
          <w:color w:val="000000"/>
          <w:spacing w:val="0"/>
          <w:w w:val="100"/>
          <w:position w:val="0"/>
        </w:rPr>
        <w:t>未经抵销的递延所得税负债</w:t>
      </w:r>
      <w:bookmarkEnd w:id="1614"/>
      <w:bookmarkEnd w:id="1615"/>
      <w:bookmarkEnd w:id="161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66"/>
        <w:gridCol w:w="1690"/>
        <w:gridCol w:w="1651"/>
        <w:gridCol w:w="1685"/>
        <w:gridCol w:w="1670"/>
      </w:tblGrid>
      <w:tr>
        <w:trPr>
          <w:trHeight w:val="30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公允价值变动应纳税暂</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时性差异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11,384,667.57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2,453, </w:t>
            </w:r>
            <w:r>
              <w:rPr>
                <w:color w:val="000000"/>
                <w:spacing w:val="0"/>
                <w:w w:val="100"/>
                <w:position w:val="0"/>
                <w:sz w:val="18"/>
                <w:szCs w:val="18"/>
              </w:rPr>
              <w:t>957.31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一次性税前扣除的固定 资产及其他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90,408,877.31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22,601,840.59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109,225,690.55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27,306,437.70</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101,793,544.88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25,055,797.90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109,225,690.55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27,306,437.70</w:t>
            </w:r>
          </w:p>
        </w:tc>
      </w:tr>
    </w:tbl>
    <w:p>
      <w:pPr>
        <w:widowControl w:val="0"/>
        <w:spacing w:after="339" w:line="1" w:lineRule="exact"/>
      </w:pPr>
    </w:p>
    <w:p>
      <w:pPr>
        <w:pStyle w:val="Style35"/>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w:t>
      </w:r>
      <w:r>
        <w:rPr>
          <w:color w:val="000000"/>
          <w:spacing w:val="0"/>
          <w:w w:val="100"/>
          <w:position w:val="0"/>
        </w:rPr>
        <w:t>以抵销后净额列示的递延所得税资产或负债</w:t>
      </w:r>
      <w:bookmarkEnd w:id="1618"/>
      <w:bookmarkEnd w:id="1619"/>
      <w:bookmarkEnd w:id="162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未确认递延所得税资产明细</w:t>
      </w:r>
      <w:bookmarkEnd w:id="1622"/>
      <w:bookmarkEnd w:id="1623"/>
      <w:bookmarkEnd w:id="162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260,544,418.20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2,192, </w:t>
            </w:r>
            <w:r>
              <w:rPr>
                <w:color w:val="000000"/>
                <w:spacing w:val="0"/>
                <w:w w:val="100"/>
                <w:position w:val="0"/>
                <w:sz w:val="18"/>
                <w:szCs w:val="18"/>
              </w:rPr>
              <w:t>961,229.11</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64,660,797.05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116,211,051.21</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900,987,203.01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947,284,837.92</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47,392,490.19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可抵融资租赁利息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103,275,089.02</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1,273, 584, </w:t>
            </w:r>
            <w:r>
              <w:rPr>
                <w:color w:val="000000"/>
                <w:spacing w:val="0"/>
                <w:w w:val="100"/>
                <w:position w:val="0"/>
                <w:sz w:val="18"/>
                <w:szCs w:val="18"/>
              </w:rPr>
              <w:t xml:space="preserve">908.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3,359,732, </w:t>
            </w:r>
            <w:r>
              <w:rPr>
                <w:color w:val="000000"/>
                <w:spacing w:val="0"/>
                <w:w w:val="100"/>
                <w:position w:val="0"/>
                <w:sz w:val="18"/>
                <w:szCs w:val="18"/>
              </w:rPr>
              <w:t>207.26</w:t>
            </w:r>
          </w:p>
        </w:tc>
      </w:tr>
    </w:tbl>
    <w:p>
      <w:pPr>
        <w:widowControl w:val="0"/>
        <w:spacing w:after="339" w:line="1" w:lineRule="exact"/>
      </w:pPr>
    </w:p>
    <w:p>
      <w:pPr>
        <w:pStyle w:val="Style35"/>
        <w:keepNext/>
        <w:keepLines/>
        <w:widowControl w:val="0"/>
        <w:numPr>
          <w:ilvl w:val="0"/>
          <w:numId w:val="155"/>
        </w:numPr>
        <w:shd w:val="clear" w:color="auto" w:fill="auto"/>
        <w:bidi w:val="0"/>
        <w:spacing w:before="0" w:after="10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未确认递延所得税资产的可抵扣亏损将于以下年度到期</w:t>
      </w:r>
      <w:bookmarkEnd w:id="1626"/>
      <w:bookmarkEnd w:id="1627"/>
      <w:bookmarkEnd w:id="162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90"/>
        <w:gridCol w:w="2314"/>
        <w:gridCol w:w="2371"/>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期末金额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100,692.48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109,534.45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797,918.34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830,052.58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25,153,460.21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199,679,951.41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1,706, 292, </w:t>
            </w:r>
            <w:r>
              <w:rPr>
                <w:color w:val="000000"/>
                <w:spacing w:val="0"/>
                <w:w w:val="100"/>
                <w:position w:val="0"/>
                <w:sz w:val="18"/>
                <w:szCs w:val="18"/>
              </w:rPr>
              <w:t xml:space="preserve">505.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41,597,771.67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460,616,652.15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18,327,108.09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260,544,418.20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2,192, </w:t>
            </w:r>
            <w:r>
              <w:rPr>
                <w:color w:val="000000"/>
                <w:spacing w:val="0"/>
                <w:w w:val="100"/>
                <w:position w:val="0"/>
                <w:sz w:val="18"/>
                <w:szCs w:val="18"/>
              </w:rPr>
              <w:t>961,229.11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3</w:t>
      </w:r>
      <w:bookmarkEnd w:id="1632"/>
      <w:r>
        <w:rPr>
          <w:color w:val="000000"/>
          <w:spacing w:val="0"/>
          <w:w w:val="100"/>
          <w:position w:val="0"/>
        </w:rPr>
        <w:t>1、其他非流动资产</w:t>
      </w:r>
      <w:bookmarkEnd w:id="1630"/>
      <w:bookmarkEnd w:id="1631"/>
      <w:bookmarkEnd w:id="163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03"/>
        <w:gridCol w:w="1694"/>
        <w:gridCol w:w="710"/>
        <w:gridCol w:w="1699"/>
        <w:gridCol w:w="1694"/>
        <w:gridCol w:w="566"/>
        <w:gridCol w:w="170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6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合同取</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合同履</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应收退</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售后回 租形成 的递延 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207,052,916.49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207,052,916.49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228,856,593.21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228,856,593.21</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融资租</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赁保证</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124,126,000.00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124,126,000.00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206,363,840.62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206,363,840.62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331,178,916.49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331,178,916.49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435,220,433.83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435,220,433.83</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3</w:t>
      </w:r>
      <w:bookmarkEnd w:id="1636"/>
      <w:r>
        <w:rPr>
          <w:color w:val="000000"/>
          <w:spacing w:val="0"/>
          <w:w w:val="100"/>
          <w:position w:val="0"/>
        </w:rPr>
        <w:t>2、短期借款</w:t>
      </w:r>
      <w:bookmarkEnd w:id="1634"/>
      <w:bookmarkEnd w:id="1635"/>
      <w:bookmarkEnd w:id="1637"/>
    </w:p>
    <w:p>
      <w:pPr>
        <w:pStyle w:val="Style35"/>
        <w:keepNext/>
        <w:keepLines/>
        <w:widowControl w:val="0"/>
        <w:numPr>
          <w:ilvl w:val="0"/>
          <w:numId w:val="157"/>
        </w:numPr>
        <w:shd w:val="clear" w:color="auto" w:fill="auto"/>
        <w:bidi w:val="0"/>
        <w:spacing w:before="0" w:after="100" w:line="240" w:lineRule="auto"/>
        <w:ind w:left="0" w:right="0" w:firstLine="0"/>
        <w:jc w:val="left"/>
      </w:pPr>
      <w:bookmarkStart w:id="1634" w:name="bookmark1634"/>
      <w:bookmarkStart w:id="1635" w:name="bookmark1635"/>
      <w:bookmarkStart w:id="1638" w:name="bookmark1638"/>
      <w:bookmarkStart w:id="1639" w:name="bookmark1639"/>
      <w:bookmarkEnd w:id="1638"/>
      <w:r>
        <w:rPr>
          <w:color w:val="000000"/>
          <w:spacing w:val="0"/>
          <w:w w:val="100"/>
          <w:position w:val="0"/>
        </w:rPr>
        <w:t>.</w:t>
      </w:r>
      <w:r>
        <w:rPr>
          <w:color w:val="000000"/>
          <w:spacing w:val="0"/>
          <w:w w:val="100"/>
          <w:position w:val="0"/>
        </w:rPr>
        <w:t>短期借款分类</w:t>
      </w:r>
      <w:bookmarkEnd w:id="1634"/>
      <w:bookmarkEnd w:id="1635"/>
      <w:bookmarkEnd w:id="163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31,325,400.00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31,825,400.00</w:t>
            </w:r>
          </w:p>
        </w:tc>
      </w:tr>
    </w:tbl>
    <w:p>
      <w:pPr>
        <w:pStyle w:val="Style29"/>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0" w:line="240" w:lineRule="auto"/>
        <w:ind w:left="24" w:right="0" w:firstLine="0"/>
        <w:jc w:val="left"/>
      </w:pPr>
      <w:r>
        <w:rPr>
          <w:color w:val="000000"/>
          <w:spacing w:val="0"/>
          <w:w w:val="100"/>
          <w:position w:val="0"/>
        </w:rPr>
        <w:t>不适用</w:t>
      </w:r>
    </w:p>
    <w:p>
      <w:pPr>
        <w:widowControl w:val="0"/>
        <w:spacing w:after="399" w:line="1" w:lineRule="exact"/>
      </w:pPr>
    </w:p>
    <w:p>
      <w:pPr>
        <w:pStyle w:val="Style35"/>
        <w:keepNext/>
        <w:keepLines/>
        <w:widowControl w:val="0"/>
        <w:numPr>
          <w:ilvl w:val="0"/>
          <w:numId w:val="157"/>
        </w:numPr>
        <w:shd w:val="clear" w:color="auto" w:fill="auto"/>
        <w:bidi w:val="0"/>
        <w:spacing w:before="0" w:after="10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已逾期未偿还的短期借款情况</w:t>
      </w:r>
      <w:bookmarkEnd w:id="1640"/>
      <w:bookmarkEnd w:id="1641"/>
      <w:bookmarkEnd w:id="1643"/>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3</w:t>
      </w:r>
      <w:bookmarkEnd w:id="1646"/>
      <w:r>
        <w:rPr>
          <w:color w:val="000000"/>
          <w:spacing w:val="0"/>
          <w:w w:val="100"/>
          <w:position w:val="0"/>
        </w:rPr>
        <w:t>3、</w:t>
        <w:tab/>
        <w:t>交易性金融负债</w:t>
      </w:r>
      <w:bookmarkEnd w:id="1644"/>
      <w:bookmarkEnd w:id="1645"/>
      <w:bookmarkEnd w:id="164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3</w:t>
      </w:r>
      <w:bookmarkEnd w:id="1650"/>
      <w:r>
        <w:rPr>
          <w:color w:val="000000"/>
          <w:spacing w:val="0"/>
          <w:w w:val="100"/>
          <w:position w:val="0"/>
        </w:rPr>
        <w:t>4、</w:t>
        <w:tab/>
        <w:t>衍生金融负债</w:t>
      </w:r>
      <w:bookmarkEnd w:id="1648"/>
      <w:bookmarkEnd w:id="1649"/>
      <w:bookmarkEnd w:id="165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07"/>
        <w:gridCol w:w="2904"/>
        <w:gridCol w:w="2851"/>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以自身权益工具公允价值计量的 金融工具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739,576,500.38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787,062,633.58</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739,576,500.38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787,062,633.58</w:t>
            </w:r>
          </w:p>
        </w:tc>
      </w:tr>
    </w:tbl>
    <w:p>
      <w:pPr>
        <w:widowControl w:val="0"/>
        <w:spacing w:after="239" w:line="1" w:lineRule="exact"/>
      </w:pP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其他说明: 无 </w:t>
      </w:r>
      <w:bookmarkStart w:id="1652" w:name="bookmark1652"/>
      <w:r>
        <w:rPr>
          <w:b/>
          <w:bCs/>
          <w:color w:val="000000"/>
          <w:spacing w:val="0"/>
          <w:w w:val="100"/>
          <w:position w:val="0"/>
          <w:shd w:val="clear" w:color="auto" w:fill="FFFFFF"/>
        </w:rPr>
        <w:t>3</w:t>
      </w:r>
      <w:bookmarkEnd w:id="1652"/>
      <w:r>
        <w:rPr>
          <w:b/>
          <w:bCs/>
          <w:color w:val="000000"/>
          <w:spacing w:val="0"/>
          <w:w w:val="100"/>
          <w:position w:val="0"/>
          <w:shd w:val="clear" w:color="auto" w:fill="FFFFFF"/>
        </w:rPr>
        <w:t>5、应付票据</w:t>
      </w:r>
    </w:p>
    <w:p>
      <w:pPr>
        <w:pStyle w:val="Style16"/>
        <w:keepNext w:val="0"/>
        <w:keepLines w:val="0"/>
        <w:widowControl w:val="0"/>
        <w:numPr>
          <w:ilvl w:val="0"/>
          <w:numId w:val="159"/>
        </w:numPr>
        <w:shd w:val="clear" w:color="auto" w:fill="auto"/>
        <w:bidi w:val="0"/>
        <w:spacing w:before="0" w:after="0" w:line="338" w:lineRule="exact"/>
        <w:ind w:left="0" w:right="0" w:firstLine="0"/>
        <w:jc w:val="left"/>
      </w:pPr>
      <w:bookmarkStart w:id="1653" w:name="bookmark1653"/>
      <w:bookmarkEnd w:id="1653"/>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862,440.00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862,440.00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r>
        <w:br w:type="page"/>
      </w:r>
    </w:p>
    <w:p>
      <w:pPr>
        <w:pStyle w:val="Style16"/>
        <w:keepNext w:val="0"/>
        <w:keepLines w:val="0"/>
        <w:widowControl w:val="0"/>
        <w:shd w:val="clear" w:color="auto" w:fill="auto"/>
        <w:bidi w:val="0"/>
        <w:spacing w:before="0" w:after="0" w:line="338" w:lineRule="exact"/>
        <w:ind w:left="0" w:right="0" w:firstLine="0"/>
        <w:jc w:val="left"/>
      </w:pPr>
      <w:bookmarkStart w:id="1654" w:name="bookmark1654"/>
      <w:r>
        <w:rPr>
          <w:b/>
          <w:bCs/>
          <w:color w:val="000000"/>
          <w:spacing w:val="0"/>
          <w:w w:val="100"/>
          <w:position w:val="0"/>
          <w:shd w:val="clear" w:color="auto" w:fill="FFFFFF"/>
        </w:rPr>
        <w:t>3</w:t>
      </w:r>
      <w:bookmarkEnd w:id="1654"/>
      <w:r>
        <w:rPr>
          <w:b/>
          <w:bCs/>
          <w:color w:val="000000"/>
          <w:spacing w:val="0"/>
          <w:w w:val="100"/>
          <w:position w:val="0"/>
          <w:shd w:val="clear" w:color="auto" w:fill="FFFFFF"/>
        </w:rPr>
        <w:t>6、应付账款</w:t>
      </w:r>
    </w:p>
    <w:p>
      <w:pPr>
        <w:pStyle w:val="Style16"/>
        <w:keepNext w:val="0"/>
        <w:keepLines w:val="0"/>
        <w:widowControl w:val="0"/>
        <w:numPr>
          <w:ilvl w:val="0"/>
          <w:numId w:val="161"/>
        </w:numPr>
        <w:shd w:val="clear" w:color="auto" w:fill="auto"/>
        <w:bidi w:val="0"/>
        <w:spacing w:before="0" w:after="0" w:line="338" w:lineRule="exact"/>
        <w:ind w:left="0" w:right="0" w:firstLine="0"/>
        <w:jc w:val="left"/>
      </w:pPr>
      <w:bookmarkStart w:id="1655" w:name="bookmark1655"/>
      <w:bookmarkEnd w:id="1655"/>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拖车费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253,939,401.88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183,239,914.41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船租款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152,171,098.75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63,910,516.90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144,725,111.95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82,840,135.71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租箱费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27,366,794.40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49,379,703.46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97,061,994.16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92,465,412.23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船舶设备及材料款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72,431,773.74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16,715,627.04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14,910,258.64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1,899, </w:t>
            </w:r>
            <w:r>
              <w:rPr>
                <w:color w:val="000000"/>
                <w:spacing w:val="0"/>
                <w:w w:val="100"/>
                <w:position w:val="0"/>
                <w:sz w:val="18"/>
                <w:szCs w:val="18"/>
              </w:rPr>
              <w:t>269.21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13,106,810.20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11,316,321.10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38,733,616.88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38,926,649.50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36,198,762.24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35,557,545.94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850,645,622.84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576,251,095.50</w:t>
            </w:r>
          </w:p>
        </w:tc>
      </w:tr>
    </w:tbl>
    <w:p>
      <w:pPr>
        <w:widowControl w:val="0"/>
        <w:spacing w:after="339" w:line="1" w:lineRule="exact"/>
      </w:pPr>
    </w:p>
    <w:p>
      <w:pPr>
        <w:pStyle w:val="Style35"/>
        <w:keepNext/>
        <w:keepLines/>
        <w:widowControl w:val="0"/>
        <w:numPr>
          <w:ilvl w:val="0"/>
          <w:numId w:val="161"/>
        </w:numPr>
        <w:shd w:val="clear" w:color="auto" w:fill="auto"/>
        <w:bidi w:val="0"/>
        <w:spacing w:before="0" w:after="10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r>
      <w:r>
        <w:rPr>
          <w:color w:val="000000"/>
          <w:spacing w:val="0"/>
          <w:w w:val="100"/>
          <w:position w:val="0"/>
        </w:rPr>
        <w:t>账龄超过1年的重要应付账款</w:t>
      </w:r>
      <w:bookmarkEnd w:id="1656"/>
      <w:bookmarkEnd w:id="1657"/>
      <w:bookmarkEnd w:id="165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中建恒杰集团有限公司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38,562,472.30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进入诉讼阶段</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38,562,472.30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3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38" w:lineRule="exact"/>
        <w:ind w:left="0" w:right="0" w:firstLine="0"/>
        <w:jc w:val="left"/>
      </w:pPr>
      <w:bookmarkStart w:id="1660" w:name="bookmark1660"/>
      <w:r>
        <w:rPr>
          <w:b/>
          <w:bCs/>
          <w:color w:val="000000"/>
          <w:spacing w:val="0"/>
          <w:w w:val="100"/>
          <w:position w:val="0"/>
          <w:shd w:val="clear" w:color="auto" w:fill="FFFFFF"/>
        </w:rPr>
        <w:t>3</w:t>
      </w:r>
      <w:bookmarkEnd w:id="1660"/>
      <w:r>
        <w:rPr>
          <w:b/>
          <w:bCs/>
          <w:color w:val="000000"/>
          <w:spacing w:val="0"/>
          <w:w w:val="100"/>
          <w:position w:val="0"/>
          <w:shd w:val="clear" w:color="auto" w:fill="FFFFFF"/>
        </w:rPr>
        <w:t>7、预收款项</w:t>
      </w:r>
    </w:p>
    <w:p>
      <w:pPr>
        <w:pStyle w:val="Style16"/>
        <w:keepNext w:val="0"/>
        <w:keepLines w:val="0"/>
        <w:widowControl w:val="0"/>
        <w:numPr>
          <w:ilvl w:val="0"/>
          <w:numId w:val="163"/>
        </w:numPr>
        <w:shd w:val="clear" w:color="auto" w:fill="auto"/>
        <w:bidi w:val="0"/>
        <w:spacing w:before="0" w:after="0" w:line="338" w:lineRule="exact"/>
        <w:ind w:left="0" w:right="0" w:firstLine="0"/>
        <w:jc w:val="left"/>
      </w:pPr>
      <w:bookmarkStart w:id="1661" w:name="bookmark1661"/>
      <w:bookmarkEnd w:id="1661"/>
      <w:r>
        <w:rPr>
          <w:b/>
          <w:bCs/>
          <w:color w:val="000000"/>
          <w:spacing w:val="0"/>
          <w:w w:val="100"/>
          <w:position w:val="0"/>
        </w:rPr>
        <w:t>.</w:t>
      </w:r>
      <w:r>
        <w:rPr>
          <w:b/>
          <w:bCs/>
          <w:color w:val="000000"/>
          <w:spacing w:val="0"/>
          <w:w w:val="100"/>
          <w:position w:val="0"/>
        </w:rPr>
        <w:t xml:space="preserve">预收账款项列示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预收租金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432,142.86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预收集装箱处置款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2,034, </w:t>
            </w:r>
            <w:r>
              <w:rPr>
                <w:color w:val="000000"/>
                <w:spacing w:val="0"/>
                <w:w w:val="100"/>
                <w:position w:val="0"/>
                <w:sz w:val="18"/>
                <w:szCs w:val="18"/>
              </w:rPr>
              <w:t xml:space="preserve">640.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2,466, </w:t>
            </w:r>
            <w:r>
              <w:rPr>
                <w:color w:val="000000"/>
                <w:spacing w:val="0"/>
                <w:w w:val="100"/>
                <w:position w:val="0"/>
                <w:sz w:val="18"/>
                <w:szCs w:val="18"/>
              </w:rPr>
              <w:t xml:space="preserve">782.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163"/>
        </w:numPr>
        <w:shd w:val="clear" w:color="auto" w:fill="auto"/>
        <w:bidi w:val="0"/>
        <w:spacing w:before="0" w:after="10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w:t>
      </w:r>
      <w:r>
        <w:rPr>
          <w:color w:val="000000"/>
          <w:spacing w:val="0"/>
          <w:w w:val="100"/>
          <w:position w:val="0"/>
        </w:rPr>
        <w:t>账龄超过1年的重要预收款项</w:t>
      </w:r>
      <w:bookmarkEnd w:id="1662"/>
      <w:bookmarkEnd w:id="1663"/>
      <w:bookmarkEnd w:id="166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3</w:t>
      </w:r>
      <w:bookmarkEnd w:id="1668"/>
      <w:r>
        <w:rPr>
          <w:color w:val="000000"/>
          <w:spacing w:val="0"/>
          <w:w w:val="100"/>
          <w:position w:val="0"/>
        </w:rPr>
        <w:t>8、合同负债</w:t>
      </w:r>
      <w:bookmarkEnd w:id="1666"/>
      <w:bookmarkEnd w:id="1667"/>
      <w:bookmarkEnd w:id="1669"/>
    </w:p>
    <w:p>
      <w:pPr>
        <w:pStyle w:val="Style35"/>
        <w:keepNext/>
        <w:keepLines/>
        <w:widowControl w:val="0"/>
        <w:numPr>
          <w:ilvl w:val="0"/>
          <w:numId w:val="165"/>
        </w:numPr>
        <w:shd w:val="clear" w:color="auto" w:fill="auto"/>
        <w:bidi w:val="0"/>
        <w:spacing w:before="0" w:after="100" w:line="240" w:lineRule="auto"/>
        <w:ind w:left="0" w:right="0" w:firstLine="0"/>
        <w:jc w:val="left"/>
      </w:pPr>
      <w:bookmarkStart w:id="1666" w:name="bookmark1666"/>
      <w:bookmarkStart w:id="1667" w:name="bookmark1667"/>
      <w:bookmarkStart w:id="1670" w:name="bookmark1670"/>
      <w:bookmarkStart w:id="1671" w:name="bookmark1671"/>
      <w:bookmarkEnd w:id="1670"/>
      <w:r>
        <w:rPr>
          <w:color w:val="000000"/>
          <w:spacing w:val="0"/>
          <w:w w:val="100"/>
          <w:position w:val="0"/>
        </w:rPr>
        <w:t>.</w:t>
      </w:r>
      <w:r>
        <w:rPr>
          <w:color w:val="000000"/>
          <w:spacing w:val="0"/>
          <w:w w:val="100"/>
          <w:position w:val="0"/>
        </w:rPr>
        <w:t>合同负债情况</w:t>
      </w:r>
      <w:bookmarkEnd w:id="1666"/>
      <w:bookmarkEnd w:id="1667"/>
      <w:bookmarkEnd w:id="167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预收物流服务业务款</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32,972,158.62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9,048, </w:t>
            </w:r>
            <w:r>
              <w:rPr>
                <w:color w:val="000000"/>
                <w:spacing w:val="0"/>
                <w:w w:val="100"/>
                <w:position w:val="0"/>
                <w:sz w:val="18"/>
                <w:szCs w:val="18"/>
              </w:rPr>
              <w:t xml:space="preserve">858. </w:t>
            </w:r>
            <w:r>
              <w:rPr>
                <w:color w:val="000000"/>
                <w:spacing w:val="0"/>
                <w:w w:val="100"/>
                <w:position w:val="0"/>
                <w:sz w:val="18"/>
                <w:szCs w:val="18"/>
              </w:rPr>
              <w:t>63</w:t>
            </w:r>
          </w:p>
        </w:tc>
      </w:tr>
    </w:tbl>
    <w:p>
      <w:pPr>
        <w:spacing w:lineRule="exact" w:line="1"/>
        <w:rPr>
          <w:sz w:val="2"/>
          <w:szCs w:val="2"/>
        </w:rPr>
      </w:pPr>
      <w:r>
        <w:br w:type="page"/>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未使用的客户消费积分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36,346,577.27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26,731,474.50</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69,318,735.89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35,780,333.13</w:t>
            </w:r>
          </w:p>
        </w:tc>
      </w:tr>
    </w:tbl>
    <w:p>
      <w:pPr>
        <w:widowControl w:val="0"/>
        <w:spacing w:after="339" w:line="1" w:lineRule="exact"/>
      </w:pPr>
    </w:p>
    <w:p>
      <w:pPr>
        <w:pStyle w:val="Style35"/>
        <w:keepNext/>
        <w:keepLines/>
        <w:widowControl w:val="0"/>
        <w:numPr>
          <w:ilvl w:val="0"/>
          <w:numId w:val="165"/>
        </w:numPr>
        <w:shd w:val="clear" w:color="auto" w:fill="auto"/>
        <w:bidi w:val="0"/>
        <w:spacing w:before="0" w:after="10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报告期内账面价值发生重大变动的金额和原因</w:t>
      </w:r>
      <w:bookmarkEnd w:id="1672"/>
      <w:bookmarkEnd w:id="1673"/>
      <w:bookmarkEnd w:id="167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3</w:t>
      </w:r>
      <w:bookmarkEnd w:id="1678"/>
      <w:r>
        <w:rPr>
          <w:color w:val="000000"/>
          <w:spacing w:val="0"/>
          <w:w w:val="100"/>
          <w:position w:val="0"/>
        </w:rPr>
        <w:t>9、应付职工薪酬</w:t>
      </w:r>
      <w:bookmarkEnd w:id="1676"/>
      <w:bookmarkEnd w:id="1677"/>
      <w:bookmarkEnd w:id="1679"/>
    </w:p>
    <w:p>
      <w:pPr>
        <w:pStyle w:val="Style35"/>
        <w:keepNext/>
        <w:keepLines/>
        <w:widowControl w:val="0"/>
        <w:numPr>
          <w:ilvl w:val="0"/>
          <w:numId w:val="167"/>
        </w:numPr>
        <w:shd w:val="clear" w:color="auto" w:fill="auto"/>
        <w:bidi w:val="0"/>
        <w:spacing w:before="0" w:after="100" w:line="240" w:lineRule="auto"/>
        <w:ind w:left="0" w:right="0" w:firstLine="0"/>
        <w:jc w:val="left"/>
      </w:pPr>
      <w:bookmarkStart w:id="1676" w:name="bookmark1676"/>
      <w:bookmarkStart w:id="1677" w:name="bookmark1677"/>
      <w:bookmarkStart w:id="1680" w:name="bookmark1680"/>
      <w:bookmarkStart w:id="1681" w:name="bookmark1681"/>
      <w:bookmarkEnd w:id="1680"/>
      <w:r>
        <w:rPr>
          <w:color w:val="000000"/>
          <w:spacing w:val="0"/>
          <w:w w:val="100"/>
          <w:position w:val="0"/>
        </w:rPr>
        <w:t>.</w:t>
      </w:r>
      <w:r>
        <w:rPr>
          <w:color w:val="000000"/>
          <w:spacing w:val="0"/>
          <w:w w:val="100"/>
          <w:position w:val="0"/>
        </w:rPr>
        <w:t>应付职工薪酬列示</w:t>
      </w:r>
      <w:bookmarkEnd w:id="1676"/>
      <w:bookmarkEnd w:id="1677"/>
      <w:bookmarkEnd w:id="168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41,490,356.11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665,000,027.0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459,846,590.8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246,643,792.3</w:t>
            </w:r>
          </w:p>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9,341,674.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9,171,539.61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170,134.98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400,011.00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5,650, </w:t>
            </w:r>
            <w:r>
              <w:rPr>
                <w:color w:val="000000"/>
                <w:spacing w:val="0"/>
                <w:w w:val="100"/>
                <w:position w:val="0"/>
                <w:sz w:val="18"/>
                <w:szCs w:val="18"/>
              </w:rPr>
              <w:t xml:space="preserve">672.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5,670, </w:t>
            </w:r>
            <w:r>
              <w:rPr>
                <w:color w:val="000000"/>
                <w:spacing w:val="0"/>
                <w:w w:val="100"/>
                <w:position w:val="0"/>
                <w:sz w:val="18"/>
                <w:szCs w:val="18"/>
              </w:rPr>
              <w:t>363.95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380,320.02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41,890,367.11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679,992,374.6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474,688,494.4</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247,194,247.3</w:t>
            </w:r>
          </w:p>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w:t>
            </w:r>
          </w:p>
        </w:tc>
      </w:tr>
    </w:tbl>
    <w:p>
      <w:pPr>
        <w:widowControl w:val="0"/>
        <w:spacing w:after="339" w:line="1" w:lineRule="exact"/>
      </w:pPr>
    </w:p>
    <w:p>
      <w:pPr>
        <w:pStyle w:val="Style35"/>
        <w:keepNext/>
        <w:keepLines/>
        <w:widowControl w:val="0"/>
        <w:numPr>
          <w:ilvl w:val="0"/>
          <w:numId w:val="167"/>
        </w:numPr>
        <w:shd w:val="clear" w:color="auto" w:fill="auto"/>
        <w:bidi w:val="0"/>
        <w:spacing w:before="0" w:after="10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w:t>
      </w:r>
      <w:r>
        <w:rPr>
          <w:color w:val="000000"/>
          <w:spacing w:val="0"/>
          <w:w w:val="100"/>
          <w:position w:val="0"/>
        </w:rPr>
        <w:t>短期薪酬列示</w:t>
      </w:r>
      <w:bookmarkEnd w:id="1682"/>
      <w:bookmarkEnd w:id="1683"/>
      <w:bookmarkEnd w:id="168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38,849,944.24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643,543,300.0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440,404,110.0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241,989,134.2</w:t>
            </w:r>
          </w:p>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2,254,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6,603,871.42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6,669,371.42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2,188, </w:t>
            </w:r>
            <w:r>
              <w:rPr>
                <w:color w:val="000000"/>
                <w:spacing w:val="0"/>
                <w:w w:val="100"/>
                <w:position w:val="0"/>
                <w:sz w:val="18"/>
                <w:szCs w:val="18"/>
              </w:rPr>
              <w:t xml:space="preserve">550.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85,273.80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5,767, </w:t>
            </w:r>
            <w:r>
              <w:rPr>
                <w:color w:val="000000"/>
                <w:spacing w:val="0"/>
                <w:w w:val="100"/>
                <w:position w:val="0"/>
                <w:sz w:val="18"/>
                <w:szCs w:val="18"/>
              </w:rPr>
              <w:t xml:space="preserve">968.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5,742, </w:t>
            </w:r>
            <w:r>
              <w:rPr>
                <w:color w:val="000000"/>
                <w:spacing w:val="0"/>
                <w:w w:val="100"/>
                <w:position w:val="0"/>
                <w:sz w:val="18"/>
                <w:szCs w:val="18"/>
              </w:rPr>
              <w:t xml:space="preserve">334.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110,907.86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76,746.44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5,120,373.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5,099, </w:t>
            </w:r>
            <w:r>
              <w:rPr>
                <w:color w:val="000000"/>
                <w:spacing w:val="0"/>
                <w:w w:val="100"/>
                <w:position w:val="0"/>
                <w:sz w:val="18"/>
                <w:szCs w:val="18"/>
              </w:rPr>
              <w:t xml:space="preserve">162.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97,956.81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281,159.81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278,519.51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2,640.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8,527.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366,435.48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364,652.09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10,310.75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225,520.00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5,632, </w:t>
            </w:r>
            <w:r>
              <w:rPr>
                <w:color w:val="000000"/>
                <w:spacing w:val="0"/>
                <w:w w:val="100"/>
                <w:position w:val="0"/>
                <w:sz w:val="18"/>
                <w:szCs w:val="18"/>
              </w:rPr>
              <w:t xml:space="preserve">329.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5,773,615.04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84,234.00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75,568.07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3,452, </w:t>
            </w:r>
            <w:r>
              <w:rPr>
                <w:color w:val="000000"/>
                <w:spacing w:val="0"/>
                <w:w w:val="100"/>
                <w:position w:val="0"/>
                <w:sz w:val="18"/>
                <w:szCs w:val="18"/>
              </w:rPr>
              <w:t xml:space="preserve">558.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1,257, </w:t>
            </w:r>
            <w:r>
              <w:rPr>
                <w:color w:val="000000"/>
                <w:spacing w:val="0"/>
                <w:w w:val="100"/>
                <w:position w:val="0"/>
                <w:sz w:val="18"/>
                <w:szCs w:val="18"/>
              </w:rPr>
              <w:t xml:space="preserve">160.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2,270, </w:t>
            </w:r>
            <w:r>
              <w:rPr>
                <w:color w:val="000000"/>
                <w:spacing w:val="0"/>
                <w:w w:val="100"/>
                <w:position w:val="0"/>
                <w:sz w:val="18"/>
                <w:szCs w:val="18"/>
              </w:rPr>
              <w:t xml:space="preserve">966.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41,490,356.11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665,000,027.0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459,846,590.8</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246,643,792.3</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p>
        </w:tc>
      </w:tr>
    </w:tbl>
    <w:p>
      <w:pPr>
        <w:widowControl w:val="0"/>
        <w:spacing w:after="339" w:line="1" w:lineRule="exact"/>
      </w:pPr>
    </w:p>
    <w:p>
      <w:pPr>
        <w:pStyle w:val="Style35"/>
        <w:keepNext/>
        <w:keepLines/>
        <w:widowControl w:val="0"/>
        <w:numPr>
          <w:ilvl w:val="0"/>
          <w:numId w:val="167"/>
        </w:numPr>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w:t>
      </w:r>
      <w:r>
        <w:rPr>
          <w:color w:val="000000"/>
          <w:spacing w:val="0"/>
          <w:w w:val="100"/>
          <w:position w:val="0"/>
        </w:rPr>
        <w:t>设定提存计划列示</w:t>
      </w:r>
      <w:bookmarkEnd w:id="1686"/>
      <w:bookmarkEnd w:id="1687"/>
      <w:bookmarkEnd w:id="168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9,058,257.93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8,893,279.21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164,978.72</w:t>
            </w:r>
          </w:p>
        </w:tc>
      </w:tr>
    </w:tbl>
    <w:p>
      <w:pPr>
        <w:spacing w:lineRule="exact" w:line="1"/>
        <w:rPr>
          <w:sz w:val="2"/>
          <w:szCs w:val="2"/>
        </w:rPr>
      </w:pPr>
      <w:r>
        <w:br w:type="page"/>
      </w:r>
    </w:p>
    <w:tbl>
      <w:tblPr>
        <w:tblOverlap w:val="never"/>
        <w:jc w:val="center"/>
        <w:tblLayout w:type="fixed"/>
      </w:tblPr>
      <w:tblGrid>
        <w:gridCol w:w="2602"/>
        <w:gridCol w:w="1618"/>
        <w:gridCol w:w="1608"/>
        <w:gridCol w:w="1642"/>
        <w:gridCol w:w="1598"/>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283,416.66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278,260.40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5,156.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9,341, </w:t>
            </w:r>
            <w:r>
              <w:rPr>
                <w:color w:val="000000"/>
                <w:spacing w:val="0"/>
                <w:w w:val="100"/>
                <w:position w:val="0"/>
                <w:sz w:val="18"/>
                <w:szCs w:val="18"/>
              </w:rPr>
              <w:t xml:space="preserve">674.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9,171,539.61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170,134.98</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4</w:t>
      </w:r>
      <w:bookmarkEnd w:id="1692"/>
      <w:r>
        <w:rPr>
          <w:color w:val="000000"/>
          <w:spacing w:val="0"/>
          <w:w w:val="100"/>
          <w:position w:val="0"/>
        </w:rPr>
        <w:t>0、应交税费</w:t>
      </w:r>
      <w:bookmarkEnd w:id="1690"/>
      <w:bookmarkEnd w:id="1691"/>
      <w:bookmarkEnd w:id="169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53,508,027.73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12,131,350.27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40,894,656.47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23,201,751.18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13,936,219.52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1,232, </w:t>
            </w:r>
            <w:r>
              <w:rPr>
                <w:color w:val="000000"/>
                <w:spacing w:val="0"/>
                <w:w w:val="100"/>
                <w:position w:val="0"/>
                <w:sz w:val="18"/>
                <w:szCs w:val="18"/>
              </w:rPr>
              <w:t xml:space="preserve">062.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3,572, </w:t>
            </w:r>
            <w:r>
              <w:rPr>
                <w:color w:val="000000"/>
                <w:spacing w:val="0"/>
                <w:w w:val="100"/>
                <w:position w:val="0"/>
                <w:sz w:val="18"/>
                <w:szCs w:val="18"/>
              </w:rPr>
              <w:t xml:space="preserve">484.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15,455.37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12,977.51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37,793.88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37,506.60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2,675, </w:t>
            </w:r>
            <w:r>
              <w:rPr>
                <w:color w:val="000000"/>
                <w:spacing w:val="0"/>
                <w:w w:val="100"/>
                <w:position w:val="0"/>
                <w:sz w:val="18"/>
                <w:szCs w:val="18"/>
              </w:rPr>
              <w:t>401.38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11,171.40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1,507, </w:t>
            </w:r>
            <w:r>
              <w:rPr>
                <w:color w:val="000000"/>
                <w:spacing w:val="0"/>
                <w:w w:val="100"/>
                <w:position w:val="0"/>
                <w:sz w:val="18"/>
                <w:szCs w:val="18"/>
              </w:rPr>
              <w:t xml:space="preserve">267.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756,314.33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1,064.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116,144,829.12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37,386,676.24</w:t>
            </w:r>
          </w:p>
        </w:tc>
      </w:tr>
    </w:tbl>
    <w:p>
      <w:pPr>
        <w:widowControl w:val="0"/>
        <w:spacing w:after="219" w:line="1" w:lineRule="exact"/>
      </w:pPr>
    </w:p>
    <w:p>
      <w:pPr>
        <w:pStyle w:val="Style16"/>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4</w:t>
      </w:r>
      <w:bookmarkEnd w:id="1696"/>
      <w:r>
        <w:rPr>
          <w:color w:val="000000"/>
          <w:spacing w:val="0"/>
          <w:w w:val="100"/>
          <w:position w:val="0"/>
        </w:rPr>
        <w:t>1、其他应付款</w:t>
      </w:r>
      <w:bookmarkEnd w:id="1694"/>
      <w:bookmarkEnd w:id="1695"/>
      <w:bookmarkEnd w:id="1697"/>
    </w:p>
    <w:p>
      <w:pPr>
        <w:pStyle w:val="Style35"/>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8" w:name="bookmark1698"/>
      <w:r>
        <w:rPr>
          <w:color w:val="000000"/>
          <w:spacing w:val="0"/>
          <w:w w:val="100"/>
          <w:position w:val="0"/>
        </w:rPr>
        <w:t>项目列示</w:t>
      </w:r>
      <w:bookmarkEnd w:id="1694"/>
      <w:bookmarkEnd w:id="1695"/>
      <w:bookmarkEnd w:id="169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109,697,247.76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121,909,265.85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109,697,247.76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121,909,265.85</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上表中其他应付款指扣除应付利息、应付股利后的其他应付款。</w:t>
      </w:r>
    </w:p>
    <w:p>
      <w:pPr>
        <w:pStyle w:val="Style35"/>
        <w:keepNext/>
        <w:keepLines/>
        <w:widowControl w:val="0"/>
        <w:shd w:val="clear" w:color="auto" w:fill="auto"/>
        <w:bidi w:val="0"/>
        <w:spacing w:before="0" w:after="100" w:line="240" w:lineRule="auto"/>
        <w:ind w:left="0" w:right="0" w:firstLine="0"/>
        <w:jc w:val="left"/>
      </w:pPr>
      <w:bookmarkStart w:id="1699" w:name="bookmark1699"/>
      <w:bookmarkStart w:id="1700" w:name="bookmark1700"/>
      <w:bookmarkStart w:id="1701" w:name="bookmark1701"/>
      <w:r>
        <w:rPr>
          <w:color w:val="000000"/>
          <w:spacing w:val="0"/>
          <w:w w:val="100"/>
          <w:position w:val="0"/>
        </w:rPr>
        <w:t>应付利息</w:t>
      </w:r>
      <w:bookmarkEnd w:id="1699"/>
      <w:bookmarkEnd w:id="1700"/>
      <w:bookmarkEnd w:id="1701"/>
    </w:p>
    <w:p>
      <w:pPr>
        <w:pStyle w:val="Style35"/>
        <w:keepNext/>
        <w:keepLines/>
        <w:widowControl w:val="0"/>
        <w:shd w:val="clear" w:color="auto" w:fill="auto"/>
        <w:bidi w:val="0"/>
        <w:spacing w:before="0" w:after="100" w:line="240" w:lineRule="auto"/>
        <w:ind w:left="0" w:right="0" w:firstLine="0"/>
        <w:jc w:val="left"/>
      </w:pPr>
      <w:bookmarkStart w:id="1699" w:name="bookmark1699"/>
      <w:bookmarkStart w:id="1700" w:name="bookmark1700"/>
      <w:bookmarkStart w:id="1702" w:name="bookmark1702"/>
      <w:r>
        <w:rPr>
          <w:color w:val="000000"/>
          <w:spacing w:val="0"/>
          <w:w w:val="100"/>
          <w:position w:val="0"/>
        </w:rPr>
        <w:t>(1).</w:t>
      </w:r>
      <w:r>
        <w:rPr>
          <w:color w:val="000000"/>
          <w:spacing w:val="0"/>
          <w:w w:val="100"/>
          <w:position w:val="0"/>
        </w:rPr>
        <w:t>分类列示</w:t>
      </w:r>
      <w:bookmarkEnd w:id="1699"/>
      <w:bookmarkEnd w:id="1700"/>
      <w:bookmarkEnd w:id="1702"/>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5" w:name="bookmark1705"/>
      <w:r>
        <w:rPr>
          <w:color w:val="000000"/>
          <w:spacing w:val="0"/>
          <w:w w:val="100"/>
          <w:position w:val="0"/>
        </w:rPr>
        <w:t>应付股利</w:t>
      </w:r>
      <w:bookmarkEnd w:id="1703"/>
      <w:bookmarkEnd w:id="1704"/>
      <w:bookmarkEnd w:id="1705"/>
    </w:p>
    <w:p>
      <w:pPr>
        <w:pStyle w:val="Style35"/>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6" w:name="bookmark1706"/>
      <w:r>
        <w:rPr>
          <w:color w:val="000000"/>
          <w:spacing w:val="0"/>
          <w:w w:val="100"/>
          <w:position w:val="0"/>
        </w:rPr>
        <w:t>(1).</w:t>
      </w:r>
      <w:r>
        <w:rPr>
          <w:color w:val="000000"/>
          <w:spacing w:val="0"/>
          <w:w w:val="100"/>
          <w:position w:val="0"/>
        </w:rPr>
        <w:t>分类列示</w:t>
      </w:r>
      <w:bookmarkEnd w:id="1703"/>
      <w:bookmarkEnd w:id="1704"/>
      <w:bookmarkEnd w:id="170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707" w:name="bookmark1707"/>
      <w:bookmarkStart w:id="1708" w:name="bookmark1708"/>
      <w:bookmarkStart w:id="1709" w:name="bookmark1709"/>
      <w:r>
        <w:rPr>
          <w:color w:val="000000"/>
          <w:spacing w:val="0"/>
          <w:w w:val="100"/>
          <w:position w:val="0"/>
        </w:rPr>
        <w:t>其他应付款</w:t>
      </w:r>
      <w:bookmarkEnd w:id="1707"/>
      <w:bookmarkEnd w:id="1708"/>
      <w:bookmarkEnd w:id="1709"/>
    </w:p>
    <w:p>
      <w:pPr>
        <w:pStyle w:val="Style35"/>
        <w:keepNext/>
        <w:keepLines/>
        <w:widowControl w:val="0"/>
        <w:shd w:val="clear" w:color="auto" w:fill="auto"/>
        <w:bidi w:val="0"/>
        <w:spacing w:before="0" w:after="100" w:line="240" w:lineRule="auto"/>
        <w:ind w:left="0" w:right="0" w:firstLine="0"/>
        <w:jc w:val="left"/>
      </w:pPr>
      <w:bookmarkStart w:id="1707" w:name="bookmark1707"/>
      <w:bookmarkStart w:id="1708" w:name="bookmark1708"/>
      <w:bookmarkStart w:id="1710" w:name="bookmark1710"/>
      <w:r>
        <w:rPr>
          <w:color w:val="000000"/>
          <w:spacing w:val="0"/>
          <w:w w:val="100"/>
          <w:position w:val="0"/>
        </w:rPr>
        <w:t>(1).</w:t>
      </w:r>
      <w:r>
        <w:rPr>
          <w:color w:val="000000"/>
          <w:spacing w:val="0"/>
          <w:w w:val="100"/>
          <w:position w:val="0"/>
        </w:rPr>
        <w:t>按款项性质列示其他应付款</w:t>
      </w:r>
      <w:bookmarkEnd w:id="1707"/>
      <w:bookmarkEnd w:id="1708"/>
      <w:bookmarkEnd w:id="171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101,189,851.00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78,918,016.90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代收代付保险理赔款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4,450,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5,819,771.98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2,272,012.94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1,697,418.32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1,051,637.56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34,748,324.50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732,799.37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725,734.15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109,697,247.76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121,909,265.85</w:t>
            </w:r>
          </w:p>
        </w:tc>
      </w:tr>
    </w:tbl>
    <w:p>
      <w:pPr>
        <w:widowControl w:val="0"/>
        <w:spacing w:after="359" w:line="1" w:lineRule="exact"/>
      </w:pPr>
    </w:p>
    <w:p>
      <w:pPr>
        <w:pStyle w:val="Style35"/>
        <w:keepNext/>
        <w:keepLines/>
        <w:widowControl w:val="0"/>
        <w:numPr>
          <w:ilvl w:val="0"/>
          <w:numId w:val="159"/>
        </w:numPr>
        <w:shd w:val="clear" w:color="auto" w:fill="auto"/>
        <w:bidi w:val="0"/>
        <w:spacing w:before="0" w:after="10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w:t>
      </w:r>
      <w:r>
        <w:rPr>
          <w:color w:val="000000"/>
          <w:spacing w:val="0"/>
          <w:w w:val="100"/>
          <w:position w:val="0"/>
        </w:rPr>
        <w:t>账龄超过1年的重要其他应付款</w:t>
      </w:r>
      <w:bookmarkEnd w:id="1711"/>
      <w:bookmarkEnd w:id="1712"/>
      <w:bookmarkEnd w:id="171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7" w:val="left"/>
        </w:tabs>
        <w:bidi w:val="0"/>
        <w:spacing w:before="0" w:after="10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4</w:t>
      </w:r>
      <w:bookmarkEnd w:id="1717"/>
      <w:r>
        <w:rPr>
          <w:color w:val="000000"/>
          <w:spacing w:val="0"/>
          <w:w w:val="100"/>
          <w:position w:val="0"/>
        </w:rPr>
        <w:t>2、</w:t>
        <w:tab/>
        <w:t>持有待售负债</w:t>
      </w:r>
      <w:bookmarkEnd w:id="1715"/>
      <w:bookmarkEnd w:id="1716"/>
      <w:bookmarkEnd w:id="171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7" w:val="left"/>
        </w:tabs>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4</w:t>
      </w:r>
      <w:bookmarkEnd w:id="1721"/>
      <w:r>
        <w:rPr>
          <w:color w:val="000000"/>
          <w:spacing w:val="0"/>
          <w:w w:val="100"/>
          <w:position w:val="0"/>
        </w:rPr>
        <w:t>3、</w:t>
        <w:tab/>
        <w:t>1年内到期的非流动负债</w:t>
      </w:r>
      <w:bookmarkEnd w:id="1719"/>
      <w:bookmarkEnd w:id="1720"/>
      <w:bookmarkEnd w:id="172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457,775,578.79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761,164,708.86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457,775,578.79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761,164,708.86</w:t>
            </w:r>
          </w:p>
        </w:tc>
      </w:tr>
    </w:tbl>
    <w:p>
      <w:pPr>
        <w:pStyle w:val="Style29"/>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 无</w:t>
      </w:r>
    </w:p>
    <w:p>
      <w:pPr>
        <w:pStyle w:val="Style35"/>
        <w:keepNext/>
        <w:keepLines/>
        <w:widowControl w:val="0"/>
        <w:shd w:val="clear" w:color="auto" w:fill="auto"/>
        <w:tabs>
          <w:tab w:pos="507" w:val="left"/>
        </w:tabs>
        <w:bidi w:val="0"/>
        <w:spacing w:before="0" w:after="10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shd w:val="clear" w:color="auto" w:fill="FFFFFF"/>
        </w:rPr>
        <w:t>4</w:t>
      </w:r>
      <w:bookmarkEnd w:id="1725"/>
      <w:r>
        <w:rPr>
          <w:color w:val="000000"/>
          <w:spacing w:val="0"/>
          <w:w w:val="100"/>
          <w:position w:val="0"/>
          <w:shd w:val="clear" w:color="auto" w:fill="FFFFFF"/>
        </w:rPr>
        <w:t>4、</w:t>
      </w:r>
      <w:r>
        <w:rPr>
          <w:color w:val="000000"/>
          <w:spacing w:val="0"/>
          <w:w w:val="100"/>
          <w:position w:val="0"/>
        </w:rPr>
        <w:tab/>
        <w:t>其他流动负债</w:t>
      </w:r>
      <w:bookmarkEnd w:id="1723"/>
      <w:bookmarkEnd w:id="1724"/>
      <w:bookmarkEnd w:id="172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5,086, </w:t>
            </w:r>
            <w:r>
              <w:rPr>
                <w:color w:val="000000"/>
                <w:spacing w:val="0"/>
                <w:w w:val="100"/>
                <w:position w:val="0"/>
                <w:sz w:val="18"/>
                <w:szCs w:val="18"/>
              </w:rPr>
              <w:t xml:space="preserve">484.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814,397.27</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5,086, </w:t>
            </w:r>
            <w:r>
              <w:rPr>
                <w:color w:val="000000"/>
                <w:spacing w:val="0"/>
                <w:w w:val="100"/>
                <w:position w:val="0"/>
                <w:sz w:val="18"/>
                <w:szCs w:val="18"/>
              </w:rPr>
              <w:t xml:space="preserve">484.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814,397.27</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短期应付债券的增减变动: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1" w:val="left"/>
        </w:tabs>
        <w:bidi w:val="0"/>
        <w:spacing w:before="0" w:after="10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4</w:t>
      </w:r>
      <w:bookmarkEnd w:id="1729"/>
      <w:r>
        <w:rPr>
          <w:color w:val="000000"/>
          <w:spacing w:val="0"/>
          <w:w w:val="100"/>
          <w:position w:val="0"/>
        </w:rPr>
        <w:t>5、</w:t>
        <w:tab/>
        <w:t>长期借款</w:t>
      </w:r>
      <w:bookmarkEnd w:id="1727"/>
      <w:bookmarkEnd w:id="1728"/>
      <w:bookmarkEnd w:id="1730"/>
    </w:p>
    <w:p>
      <w:pPr>
        <w:pStyle w:val="Style35"/>
        <w:keepNext/>
        <w:keepLines/>
        <w:widowControl w:val="0"/>
        <w:shd w:val="clear" w:color="auto" w:fill="auto"/>
        <w:bidi w:val="0"/>
        <w:spacing w:before="0" w:after="100" w:line="240" w:lineRule="auto"/>
        <w:ind w:left="0" w:right="0" w:firstLine="0"/>
        <w:jc w:val="left"/>
      </w:pPr>
      <w:bookmarkStart w:id="1727" w:name="bookmark1727"/>
      <w:bookmarkStart w:id="1728" w:name="bookmark1728"/>
      <w:bookmarkStart w:id="1731" w:name="bookmark1731"/>
      <w:r>
        <w:rPr>
          <w:color w:val="000000"/>
          <w:spacing w:val="0"/>
          <w:w w:val="100"/>
          <w:position w:val="0"/>
        </w:rPr>
        <w:t>(1).</w:t>
      </w:r>
      <w:r>
        <w:rPr>
          <w:color w:val="000000"/>
          <w:spacing w:val="0"/>
          <w:w w:val="100"/>
          <w:position w:val="0"/>
        </w:rPr>
        <w:t>长期借款分类</w:t>
      </w:r>
      <w:bookmarkEnd w:id="1727"/>
      <w:bookmarkEnd w:id="1728"/>
      <w:bookmarkEnd w:id="1731"/>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1" w:val="left"/>
        </w:tabs>
        <w:bidi w:val="0"/>
        <w:spacing w:before="0" w:after="10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4</w:t>
      </w:r>
      <w:bookmarkEnd w:id="1734"/>
      <w:r>
        <w:rPr>
          <w:color w:val="000000"/>
          <w:spacing w:val="0"/>
          <w:w w:val="100"/>
          <w:position w:val="0"/>
        </w:rPr>
        <w:t>6、</w:t>
        <w:tab/>
        <w:t>应付债券</w:t>
      </w:r>
      <w:bookmarkEnd w:id="1732"/>
      <w:bookmarkEnd w:id="1733"/>
      <w:bookmarkEnd w:id="1735"/>
    </w:p>
    <w:p>
      <w:pPr>
        <w:pStyle w:val="Style35"/>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32" w:name="bookmark1732"/>
      <w:bookmarkStart w:id="1733" w:name="bookmark1733"/>
      <w:bookmarkStart w:id="1736" w:name="bookmark1736"/>
      <w:bookmarkStart w:id="1737" w:name="bookmark1737"/>
      <w:bookmarkEnd w:id="1736"/>
      <w:r>
        <w:rPr>
          <w:color w:val="000000"/>
          <w:spacing w:val="0"/>
          <w:w w:val="100"/>
          <w:position w:val="0"/>
        </w:rPr>
        <w:t>.</w:t>
      </w:r>
      <w:r>
        <w:rPr>
          <w:color w:val="000000"/>
          <w:spacing w:val="0"/>
          <w:w w:val="100"/>
          <w:position w:val="0"/>
        </w:rPr>
        <w:t>应付债券</w:t>
      </w:r>
      <w:bookmarkEnd w:id="1732"/>
      <w:bookmarkEnd w:id="1733"/>
      <w:bookmarkEnd w:id="173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738" w:name="bookmark1738"/>
      <w:bookmarkEnd w:id="1738"/>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739" w:name="bookmark1739"/>
      <w:bookmarkEnd w:id="1739"/>
      <w:r>
        <w:rPr>
          <w:b/>
          <w:bCs/>
          <w:color w:val="000000"/>
          <w:spacing w:val="0"/>
          <w:w w:val="100"/>
          <w:position w:val="0"/>
        </w:rPr>
        <w:t>.</w:t>
      </w:r>
      <w:r>
        <w:rPr>
          <w:b/>
          <w:bCs/>
          <w:color w:val="000000"/>
          <w:spacing w:val="0"/>
          <w:w w:val="100"/>
          <w:position w:val="0"/>
        </w:rPr>
        <w:t>可转换公司债券的转股条件、转股时间说明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划分为金融负债的其他金融工具说明</w:t>
      </w:r>
      <w:bookmarkEnd w:id="1740"/>
      <w:bookmarkEnd w:id="1741"/>
      <w:bookmarkEnd w:id="174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1" w:val="left"/>
        </w:tabs>
        <w:bidi w:val="0"/>
        <w:spacing w:before="0" w:after="10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4</w:t>
      </w:r>
      <w:bookmarkEnd w:id="1746"/>
      <w:r>
        <w:rPr>
          <w:color w:val="000000"/>
          <w:spacing w:val="0"/>
          <w:w w:val="100"/>
          <w:position w:val="0"/>
        </w:rPr>
        <w:t>7、</w:t>
        <w:tab/>
        <w:t>租赁负债</w:t>
      </w:r>
      <w:bookmarkEnd w:id="1744"/>
      <w:bookmarkEnd w:id="1745"/>
      <w:bookmarkEnd w:id="174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257,004,840.04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740,587,663.25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835,573,510.03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1,259,510, </w:t>
            </w:r>
            <w:r>
              <w:rPr>
                <w:color w:val="000000"/>
                <w:spacing w:val="0"/>
                <w:w w:val="100"/>
                <w:position w:val="0"/>
                <w:sz w:val="18"/>
                <w:szCs w:val="18"/>
              </w:rPr>
              <w:t xml:space="preserve">066. </w:t>
            </w:r>
            <w:r>
              <w:rPr>
                <w:color w:val="000000"/>
                <w:spacing w:val="0"/>
                <w:w w:val="100"/>
                <w:position w:val="0"/>
                <w:sz w:val="18"/>
                <w:szCs w:val="18"/>
              </w:rPr>
              <w:t>09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1,664, </w:t>
            </w:r>
            <w:r>
              <w:rPr>
                <w:color w:val="000000"/>
                <w:spacing w:val="0"/>
                <w:w w:val="100"/>
                <w:position w:val="0"/>
                <w:sz w:val="18"/>
                <w:szCs w:val="18"/>
              </w:rPr>
              <w:t xml:space="preserve">520.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1,305, </w:t>
            </w:r>
            <w:r>
              <w:rPr>
                <w:color w:val="000000"/>
                <w:spacing w:val="0"/>
                <w:w w:val="100"/>
                <w:position w:val="0"/>
                <w:sz w:val="18"/>
                <w:szCs w:val="18"/>
              </w:rPr>
              <w:t xml:space="preserve">704.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-457,775,578.79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-761,164,708.86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636,467,291.32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1,240, 238, </w:t>
            </w:r>
            <w:r>
              <w:rPr>
                <w:color w:val="000000"/>
                <w:spacing w:val="0"/>
                <w:w w:val="100"/>
                <w:position w:val="0"/>
                <w:sz w:val="18"/>
                <w:szCs w:val="18"/>
              </w:rPr>
              <w:t xml:space="preserve">724. </w:t>
            </w:r>
            <w:r>
              <w:rPr>
                <w:color w:val="000000"/>
                <w:spacing w:val="0"/>
                <w:w w:val="100"/>
                <w:position w:val="0"/>
                <w:sz w:val="18"/>
                <w:szCs w:val="18"/>
              </w:rPr>
              <w:t>87</w:t>
            </w:r>
          </w:p>
        </w:tc>
      </w:tr>
    </w:tbl>
    <w:p>
      <w:pPr>
        <w:widowControl w:val="0"/>
        <w:spacing w:after="219" w:line="1" w:lineRule="exact"/>
      </w:pPr>
    </w:p>
    <w:p>
      <w:pPr>
        <w:pStyle w:val="Style1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其他说明： 无</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4</w:t>
      </w:r>
      <w:bookmarkEnd w:id="1750"/>
      <w:r>
        <w:rPr>
          <w:color w:val="000000"/>
          <w:spacing w:val="0"/>
          <w:w w:val="100"/>
          <w:position w:val="0"/>
        </w:rPr>
        <w:t>8、</w:t>
        <w:tab/>
        <w:t>长期应付款</w:t>
      </w:r>
      <w:bookmarkEnd w:id="1748"/>
      <w:bookmarkEnd w:id="1749"/>
      <w:bookmarkEnd w:id="1751"/>
    </w:p>
    <w:p>
      <w:pPr>
        <w:pStyle w:val="Style35"/>
        <w:keepNext/>
        <w:keepLines/>
        <w:widowControl w:val="0"/>
        <w:shd w:val="clear" w:color="auto" w:fill="auto"/>
        <w:bidi w:val="0"/>
        <w:spacing w:before="0" w:after="100" w:line="240" w:lineRule="auto"/>
        <w:ind w:left="0" w:right="0" w:firstLine="0"/>
        <w:jc w:val="left"/>
      </w:pPr>
      <w:bookmarkStart w:id="1748" w:name="bookmark1748"/>
      <w:bookmarkStart w:id="1749" w:name="bookmark1749"/>
      <w:bookmarkStart w:id="1752" w:name="bookmark1752"/>
      <w:r>
        <w:rPr>
          <w:color w:val="000000"/>
          <w:spacing w:val="0"/>
          <w:w w:val="100"/>
          <w:position w:val="0"/>
        </w:rPr>
        <w:t>项目列示</w:t>
      </w:r>
      <w:bookmarkEnd w:id="1748"/>
      <w:bookmarkEnd w:id="1749"/>
      <w:bookmarkEnd w:id="175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753" w:name="bookmark1753"/>
      <w:bookmarkStart w:id="1754" w:name="bookmark1754"/>
      <w:bookmarkStart w:id="1755" w:name="bookmark1755"/>
      <w:r>
        <w:rPr>
          <w:color w:val="000000"/>
          <w:spacing w:val="0"/>
          <w:w w:val="100"/>
          <w:position w:val="0"/>
        </w:rPr>
        <w:t>长期应付款</w:t>
      </w:r>
      <w:bookmarkEnd w:id="1753"/>
      <w:bookmarkEnd w:id="1754"/>
      <w:bookmarkEnd w:id="1755"/>
    </w:p>
    <w:p>
      <w:pPr>
        <w:pStyle w:val="Style35"/>
        <w:keepNext/>
        <w:keepLines/>
        <w:widowControl w:val="0"/>
        <w:shd w:val="clear" w:color="auto" w:fill="auto"/>
        <w:bidi w:val="0"/>
        <w:spacing w:before="0" w:after="100" w:line="240" w:lineRule="auto"/>
        <w:ind w:left="0" w:right="0" w:firstLine="0"/>
        <w:jc w:val="left"/>
      </w:pPr>
      <w:bookmarkStart w:id="1753" w:name="bookmark1753"/>
      <w:bookmarkStart w:id="1754" w:name="bookmark1754"/>
      <w:bookmarkStart w:id="1756" w:name="bookmark1756"/>
      <w:r>
        <w:rPr>
          <w:color w:val="000000"/>
          <w:spacing w:val="0"/>
          <w:w w:val="100"/>
          <w:position w:val="0"/>
        </w:rPr>
        <w:t>(1).</w:t>
      </w:r>
      <w:r>
        <w:rPr>
          <w:color w:val="000000"/>
          <w:spacing w:val="0"/>
          <w:w w:val="100"/>
          <w:position w:val="0"/>
        </w:rPr>
        <w:t>按款项性质列示长期应付款</w:t>
      </w:r>
      <w:bookmarkEnd w:id="1753"/>
      <w:bookmarkEnd w:id="1754"/>
      <w:bookmarkEnd w:id="175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757" w:name="bookmark1757"/>
      <w:bookmarkStart w:id="1758" w:name="bookmark1758"/>
      <w:bookmarkStart w:id="1759" w:name="bookmark1759"/>
      <w:r>
        <w:rPr>
          <w:color w:val="000000"/>
          <w:spacing w:val="0"/>
          <w:w w:val="100"/>
          <w:position w:val="0"/>
        </w:rPr>
        <w:t>专项应付款</w:t>
      </w:r>
      <w:bookmarkEnd w:id="1757"/>
      <w:bookmarkEnd w:id="1758"/>
      <w:bookmarkEnd w:id="1759"/>
    </w:p>
    <w:p>
      <w:pPr>
        <w:pStyle w:val="Style35"/>
        <w:keepNext/>
        <w:keepLines/>
        <w:widowControl w:val="0"/>
        <w:shd w:val="clear" w:color="auto" w:fill="auto"/>
        <w:bidi w:val="0"/>
        <w:spacing w:before="0" w:after="100" w:line="240" w:lineRule="auto"/>
        <w:ind w:left="0" w:right="0" w:firstLine="0"/>
        <w:jc w:val="left"/>
      </w:pPr>
      <w:bookmarkStart w:id="1757" w:name="bookmark1757"/>
      <w:bookmarkStart w:id="1758" w:name="bookmark1758"/>
      <w:bookmarkStart w:id="1760" w:name="bookmark1760"/>
      <w:r>
        <w:rPr>
          <w:color w:val="000000"/>
          <w:spacing w:val="0"/>
          <w:w w:val="100"/>
          <w:position w:val="0"/>
        </w:rPr>
        <w:t>(1).</w:t>
      </w:r>
      <w:r>
        <w:rPr>
          <w:color w:val="000000"/>
          <w:spacing w:val="0"/>
          <w:w w:val="100"/>
          <w:position w:val="0"/>
        </w:rPr>
        <w:t>按款项性质列示专项应付款</w:t>
      </w:r>
      <w:bookmarkEnd w:id="1757"/>
      <w:bookmarkEnd w:id="1758"/>
      <w:bookmarkEnd w:id="176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4</w:t>
      </w:r>
      <w:bookmarkEnd w:id="1763"/>
      <w:r>
        <w:rPr>
          <w:color w:val="000000"/>
          <w:spacing w:val="0"/>
          <w:w w:val="100"/>
          <w:position w:val="0"/>
        </w:rPr>
        <w:t>9、</w:t>
        <w:tab/>
        <w:t>长期应付职工薪酬</w:t>
      </w:r>
      <w:bookmarkEnd w:id="1761"/>
      <w:bookmarkEnd w:id="1762"/>
      <w:bookmarkEnd w:id="176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5</w:t>
      </w:r>
      <w:bookmarkEnd w:id="1767"/>
      <w:r>
        <w:rPr>
          <w:color w:val="000000"/>
          <w:spacing w:val="0"/>
          <w:w w:val="100"/>
          <w:position w:val="0"/>
        </w:rPr>
        <w:t>0、</w:t>
        <w:tab/>
        <w:t>预计负债</w:t>
      </w:r>
      <w:bookmarkEnd w:id="1765"/>
      <w:bookmarkEnd w:id="1766"/>
      <w:bookmarkEnd w:id="176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6"/>
        <w:gridCol w:w="2266"/>
        <w:gridCol w:w="2275"/>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1,295,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计提未决诉讼预计债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务利息</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1,295, </w:t>
            </w:r>
            <w:r>
              <w:rPr>
                <w:color w:val="000000"/>
                <w:spacing w:val="0"/>
                <w:w w:val="100"/>
                <w:position w:val="0"/>
                <w:sz w:val="18"/>
                <w:szCs w:val="18"/>
              </w:rPr>
              <w:t xml:space="preserve">463.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其他说明，包括重要预计负债的相关重要假设、估计说明: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5</w:t>
      </w:r>
      <w:bookmarkEnd w:id="1771"/>
      <w:r>
        <w:rPr>
          <w:color w:val="000000"/>
          <w:spacing w:val="0"/>
          <w:w w:val="100"/>
          <w:position w:val="0"/>
        </w:rPr>
        <w:t>1、递延收益</w:t>
      </w:r>
      <w:bookmarkEnd w:id="1769"/>
      <w:bookmarkEnd w:id="1770"/>
      <w:bookmarkEnd w:id="177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8"/>
        <w:gridCol w:w="1694"/>
        <w:gridCol w:w="1306"/>
        <w:gridCol w:w="1594"/>
        <w:gridCol w:w="1694"/>
        <w:gridCol w:w="1430"/>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 政府补助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34,120,000.00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涉及政府补 助的项目</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与收益相关 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售后回租形</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成的递延收</w:t>
            </w:r>
          </w:p>
          <w:p>
            <w:pPr>
              <w:pStyle w:val="Style32"/>
              <w:keepNext w:val="0"/>
              <w:keepLines w:val="0"/>
              <w:widowControl w:val="0"/>
              <w:shd w:val="clear" w:color="auto" w:fill="auto"/>
              <w:bidi w:val="0"/>
              <w:spacing w:before="0" w:after="0" w:line="180" w:lineRule="auto"/>
              <w:ind w:left="0" w:right="0" w:firstLine="0"/>
              <w:jc w:val="left"/>
              <w:rPr>
                <w:sz w:val="18"/>
                <w:szCs w:val="18"/>
              </w:rPr>
            </w:pPr>
            <w:r>
              <w:rPr>
                <w:rFonts w:ascii="Calibri" w:eastAsia="Calibri" w:hAnsi="Calibri" w:cs="Calibri"/>
                <w:color w:val="000000"/>
                <w:spacing w:val="0"/>
                <w:w w:val="100"/>
                <w:position w:val="0"/>
                <w:sz w:val="18"/>
                <w:szCs w:val="18"/>
              </w:rPr>
              <w:t>A4-</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172,196,690.88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14,354,325.24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157,842,365.64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206,316,690.88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14,354,325.24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191,962,365.64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74"/>
        <w:gridCol w:w="1594"/>
        <w:gridCol w:w="989"/>
        <w:gridCol w:w="1094"/>
        <w:gridCol w:w="898"/>
        <w:gridCol w:w="893"/>
        <w:gridCol w:w="1594"/>
        <w:gridCol w:w="1142"/>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负债项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w:t>
            </w:r>
          </w:p>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增补助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本期计</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入其他</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收益金</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 关/与收 益相关</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物流园 区项目 补贴</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34,120,000.00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与资产相 关</w:t>
            </w:r>
          </w:p>
        </w:tc>
      </w:tr>
    </w:tbl>
    <w:p>
      <w:pPr>
        <w:widowControl w:val="0"/>
        <w:spacing w:after="33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5</w:t>
      </w:r>
      <w:bookmarkEnd w:id="1775"/>
      <w:r>
        <w:rPr>
          <w:color w:val="000000"/>
          <w:spacing w:val="0"/>
          <w:w w:val="100"/>
          <w:position w:val="0"/>
        </w:rPr>
        <w:t>2、</w:t>
        <w:tab/>
        <w:t>其他非流动负债</w:t>
      </w:r>
      <w:bookmarkEnd w:id="1773"/>
      <w:bookmarkEnd w:id="1774"/>
      <w:bookmarkEnd w:id="1776"/>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5</w:t>
      </w:r>
      <w:bookmarkEnd w:id="1779"/>
      <w:r>
        <w:rPr>
          <w:color w:val="000000"/>
          <w:spacing w:val="0"/>
          <w:w w:val="100"/>
          <w:position w:val="0"/>
        </w:rPr>
        <w:t>3、</w:t>
        <w:tab/>
        <w:t>股本</w:t>
      </w:r>
      <w:bookmarkEnd w:id="1777"/>
      <w:bookmarkEnd w:id="1778"/>
      <w:bookmarkEnd w:id="178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80"/>
        <w:gridCol w:w="1584"/>
        <w:gridCol w:w="917"/>
        <w:gridCol w:w="922"/>
        <w:gridCol w:w="989"/>
        <w:gridCol w:w="1003"/>
        <w:gridCol w:w="979"/>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4,364,286, 051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4,364, 286, 051</w:t>
            </w:r>
          </w:p>
        </w:tc>
      </w:tr>
    </w:tbl>
    <w:p>
      <w:pPr>
        <w:pStyle w:val="Style29"/>
        <w:keepNext w:val="0"/>
        <w:keepLines w:val="0"/>
        <w:widowControl w:val="0"/>
        <w:shd w:val="clear" w:color="auto" w:fill="auto"/>
        <w:bidi w:val="0"/>
        <w:spacing w:before="0" w:after="0" w:line="355" w:lineRule="exact"/>
        <w:ind w:left="9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shd w:val="clear" w:color="auto" w:fill="auto"/>
        <w:tabs>
          <w:tab w:pos="497" w:val="left"/>
        </w:tabs>
        <w:bidi w:val="0"/>
        <w:spacing w:before="0" w:after="1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5</w:t>
      </w:r>
      <w:bookmarkEnd w:id="1783"/>
      <w:r>
        <w:rPr>
          <w:color w:val="000000"/>
          <w:spacing w:val="0"/>
          <w:w w:val="100"/>
          <w:position w:val="0"/>
        </w:rPr>
        <w:t>4、</w:t>
        <w:tab/>
        <w:t>其他权益工具</w:t>
      </w:r>
      <w:bookmarkEnd w:id="1781"/>
      <w:bookmarkEnd w:id="1782"/>
      <w:bookmarkEnd w:id="1784"/>
    </w:p>
    <w:p>
      <w:pPr>
        <w:pStyle w:val="Style3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781" w:name="bookmark1781"/>
      <w:bookmarkStart w:id="1782" w:name="bookmark1782"/>
      <w:bookmarkStart w:id="1785" w:name="bookmark1785"/>
      <w:bookmarkStart w:id="1786" w:name="bookmark1786"/>
      <w:bookmarkEnd w:id="1785"/>
      <w:r>
        <w:rPr>
          <w:color w:val="000000"/>
          <w:spacing w:val="0"/>
          <w:w w:val="100"/>
          <w:position w:val="0"/>
        </w:rPr>
        <w:t>.</w:t>
      </w:r>
      <w:r>
        <w:rPr>
          <w:color w:val="000000"/>
          <w:spacing w:val="0"/>
          <w:w w:val="100"/>
          <w:position w:val="0"/>
        </w:rPr>
        <w:t>期末发行在外的优先股、永续债等其他金融工具基本情况</w:t>
      </w:r>
      <w:bookmarkEnd w:id="1781"/>
      <w:bookmarkEnd w:id="1782"/>
      <w:bookmarkEnd w:id="1786"/>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w:t>
      </w:r>
      <w:r>
        <w:rPr>
          <w:color w:val="000000"/>
          <w:spacing w:val="0"/>
          <w:w w:val="100"/>
          <w:position w:val="0"/>
        </w:rPr>
        <w:t>期末发行在外的优先股、永续债等金融工具变动情况表</w:t>
      </w:r>
      <w:bookmarkEnd w:id="1787"/>
      <w:bookmarkEnd w:id="1788"/>
      <w:bookmarkEnd w:id="179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5</w:t>
      </w:r>
      <w:bookmarkEnd w:id="1793"/>
      <w:r>
        <w:rPr>
          <w:color w:val="000000"/>
          <w:spacing w:val="0"/>
          <w:w w:val="100"/>
          <w:position w:val="0"/>
        </w:rPr>
        <w:t>5、</w:t>
        <w:tab/>
        <w:t>资本公积</w:t>
      </w:r>
      <w:bookmarkEnd w:id="1791"/>
      <w:bookmarkEnd w:id="1792"/>
      <w:bookmarkEnd w:id="179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61"/>
        <w:gridCol w:w="1906"/>
        <w:gridCol w:w="1805"/>
        <w:gridCol w:w="1786"/>
        <w:gridCol w:w="192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3,097, </w:t>
            </w:r>
            <w:r>
              <w:rPr>
                <w:color w:val="000000"/>
                <w:spacing w:val="0"/>
                <w:w w:val="100"/>
                <w:position w:val="0"/>
                <w:sz w:val="18"/>
                <w:szCs w:val="18"/>
              </w:rPr>
              <w:t>396,918.91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25,933,228.81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3,071,463, </w:t>
            </w:r>
            <w:r>
              <w:rPr>
                <w:color w:val="000000"/>
                <w:spacing w:val="0"/>
                <w:w w:val="100"/>
                <w:position w:val="0"/>
                <w:sz w:val="18"/>
                <w:szCs w:val="18"/>
              </w:rPr>
              <w:t xml:space="preserve">690. </w:t>
            </w:r>
            <w:r>
              <w:rPr>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1661"/>
        <w:gridCol w:w="1906"/>
        <w:gridCol w:w="1805"/>
        <w:gridCol w:w="1786"/>
        <w:gridCol w:w="192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12,185,824.98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12,535,824.98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3,109, 582, </w:t>
            </w:r>
            <w:r>
              <w:rPr>
                <w:color w:val="000000"/>
                <w:spacing w:val="0"/>
                <w:w w:val="100"/>
                <w:position w:val="0"/>
                <w:sz w:val="18"/>
                <w:szCs w:val="18"/>
              </w:rPr>
              <w:t xml:space="preserve">743.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25,933,228.81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3,083, </w:t>
            </w:r>
            <w:r>
              <w:rPr>
                <w:color w:val="000000"/>
                <w:spacing w:val="0"/>
                <w:w w:val="100"/>
                <w:position w:val="0"/>
                <w:sz w:val="18"/>
                <w:szCs w:val="18"/>
              </w:rPr>
              <w:t>999,515.08</w:t>
            </w: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tabs>
          <w:tab w:pos="770" w:val="left"/>
        </w:tabs>
        <w:bidi w:val="0"/>
        <w:spacing w:before="0" w:after="0" w:line="271" w:lineRule="exact"/>
        <w:ind w:left="0" w:right="0" w:firstLine="540"/>
        <w:jc w:val="left"/>
      </w:pPr>
      <w:bookmarkStart w:id="1795" w:name="bookmark1795"/>
      <w:r>
        <w:rPr>
          <w:color w:val="000000"/>
          <w:spacing w:val="0"/>
          <w:w w:val="100"/>
          <w:position w:val="0"/>
          <w:sz w:val="18"/>
          <w:szCs w:val="18"/>
        </w:rPr>
        <w:t>1</w:t>
      </w:r>
      <w:bookmarkEnd w:id="1795"/>
      <w:r>
        <w:rPr>
          <w:color w:val="000000"/>
          <w:spacing w:val="0"/>
          <w:w w:val="100"/>
          <w:position w:val="0"/>
        </w:rPr>
        <w:t>、</w:t>
        <w:tab/>
        <w:t>本年度公司收到重大资产重组业绩承诺人业绩补偿</w:t>
      </w:r>
      <w:r>
        <w:rPr>
          <w:color w:val="000000"/>
          <w:spacing w:val="0"/>
          <w:w w:val="100"/>
          <w:position w:val="0"/>
          <w:sz w:val="18"/>
          <w:szCs w:val="18"/>
        </w:rPr>
        <w:t>350,000.00</w:t>
      </w:r>
      <w:r>
        <w:rPr>
          <w:color w:val="000000"/>
          <w:spacing w:val="0"/>
          <w:w w:val="100"/>
          <w:position w:val="0"/>
        </w:rPr>
        <w:t xml:space="preserve">元，增加资本公积 </w:t>
      </w:r>
      <w:r>
        <w:rPr>
          <w:color w:val="000000"/>
          <w:spacing w:val="0"/>
          <w:w w:val="100"/>
          <w:position w:val="0"/>
          <w:sz w:val="18"/>
          <w:szCs w:val="18"/>
        </w:rPr>
        <w:t xml:space="preserve">350,000.00 </w:t>
      </w:r>
      <w:r>
        <w:rPr>
          <w:color w:val="000000"/>
          <w:spacing w:val="0"/>
          <w:w w:val="100"/>
          <w:position w:val="0"/>
        </w:rPr>
        <w:t>元。</w:t>
      </w:r>
    </w:p>
    <w:p>
      <w:pPr>
        <w:pStyle w:val="Style16"/>
        <w:keepNext w:val="0"/>
        <w:keepLines w:val="0"/>
        <w:widowControl w:val="0"/>
        <w:shd w:val="clear" w:color="auto" w:fill="auto"/>
        <w:tabs>
          <w:tab w:pos="775" w:val="left"/>
        </w:tabs>
        <w:bidi w:val="0"/>
        <w:spacing w:before="0" w:after="340" w:line="271" w:lineRule="exact"/>
        <w:ind w:left="0" w:right="0" w:firstLine="540"/>
        <w:jc w:val="left"/>
      </w:pPr>
      <w:bookmarkStart w:id="1796" w:name="bookmark1796"/>
      <w:r>
        <w:rPr>
          <w:color w:val="000000"/>
          <w:spacing w:val="0"/>
          <w:w w:val="100"/>
          <w:position w:val="0"/>
          <w:sz w:val="18"/>
          <w:szCs w:val="18"/>
        </w:rPr>
        <w:t>2</w:t>
      </w:r>
      <w:bookmarkEnd w:id="1796"/>
      <w:r>
        <w:rPr>
          <w:color w:val="000000"/>
          <w:spacing w:val="0"/>
          <w:w w:val="100"/>
          <w:position w:val="0"/>
        </w:rPr>
        <w:t>、</w:t>
        <w:tab/>
        <w:t>公司执行经法院于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月裁定的重整计划，本年以现金清偿违规担减少资本公积 </w:t>
      </w:r>
      <w:r>
        <w:rPr>
          <w:color w:val="000000"/>
          <w:spacing w:val="0"/>
          <w:w w:val="100"/>
          <w:position w:val="0"/>
          <w:sz w:val="18"/>
          <w:szCs w:val="18"/>
        </w:rPr>
        <w:t xml:space="preserve">25,933,228.81 </w:t>
      </w:r>
      <w:r>
        <w:rPr>
          <w:color w:val="000000"/>
          <w:spacing w:val="0"/>
          <w:w w:val="100"/>
          <w:position w:val="0"/>
        </w:rPr>
        <w:t>元。</w:t>
      </w:r>
    </w:p>
    <w:p>
      <w:pPr>
        <w:pStyle w:val="Style35"/>
        <w:keepNext/>
        <w:keepLines/>
        <w:widowControl w:val="0"/>
        <w:shd w:val="clear" w:color="auto" w:fill="auto"/>
        <w:bidi w:val="0"/>
        <w:spacing w:before="0" w:after="40" w:line="271" w:lineRule="exact"/>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5</w:t>
      </w:r>
      <w:bookmarkEnd w:id="1799"/>
      <w:r>
        <w:rPr>
          <w:color w:val="000000"/>
          <w:spacing w:val="0"/>
          <w:w w:val="100"/>
          <w:position w:val="0"/>
        </w:rPr>
        <w:t>6、库存股</w:t>
      </w:r>
      <w:bookmarkEnd w:id="1797"/>
      <w:bookmarkEnd w:id="1798"/>
      <w:bookmarkEnd w:id="1800"/>
    </w:p>
    <w:p>
      <w:pPr>
        <w:pStyle w:val="Style16"/>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766"/>
        <w:gridCol w:w="1910"/>
        <w:gridCol w:w="1805"/>
        <w:gridCol w:w="192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会计上子公司</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对母公司出资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643,647,291.29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2,443, 647, </w:t>
            </w:r>
            <w:r>
              <w:rPr>
                <w:color w:val="000000"/>
                <w:spacing w:val="0"/>
                <w:w w:val="100"/>
                <w:position w:val="0"/>
                <w:sz w:val="18"/>
                <w:szCs w:val="18"/>
              </w:rPr>
              <w:t>291.29</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643,647,291.29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2,443, 647, </w:t>
            </w:r>
            <w:r>
              <w:rPr>
                <w:color w:val="000000"/>
                <w:spacing w:val="0"/>
                <w:w w:val="100"/>
                <w:position w:val="0"/>
                <w:sz w:val="18"/>
                <w:szCs w:val="18"/>
              </w:rPr>
              <w:t>291.29</w:t>
            </w:r>
          </w:p>
        </w:tc>
      </w:tr>
    </w:tbl>
    <w:p>
      <w:pPr>
        <w:widowControl w:val="0"/>
        <w:spacing w:after="219" w:line="1" w:lineRule="exact"/>
      </w:pP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0" w:line="276" w:lineRule="exact"/>
        <w:ind w:left="0" w:right="0" w:firstLine="540"/>
        <w:jc w:val="left"/>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年第六届董事会第一次临时会议决议，由于募投项目的实施主体为子公司安通物流， 公司使用募集资金向子公司安通物流进行增资，增资总额为募集资金总额扣除与发行有关费用后 的实际募集资金净额</w:t>
      </w:r>
      <w:r>
        <w:rPr>
          <w:color w:val="000000"/>
          <w:spacing w:val="0"/>
          <w:w w:val="100"/>
          <w:position w:val="0"/>
          <w:sz w:val="18"/>
          <w:szCs w:val="18"/>
        </w:rPr>
        <w:t xml:space="preserve">643, </w:t>
      </w:r>
      <w:r>
        <w:rPr>
          <w:color w:val="000000"/>
          <w:spacing w:val="0"/>
          <w:w w:val="100"/>
          <w:position w:val="0"/>
          <w:sz w:val="18"/>
          <w:szCs w:val="18"/>
        </w:rPr>
        <w:t>647,291.29</w:t>
      </w:r>
      <w:r>
        <w:rPr>
          <w:color w:val="000000"/>
          <w:spacing w:val="0"/>
          <w:w w:val="100"/>
          <w:position w:val="0"/>
        </w:rPr>
        <w:t>元，上述交易系会计上子公司收购会计上母公司股权。根据 企业会计准则相关规定，子公司持有母公司的长期股权投资，应当视为本公司的库存股，作为所 有者权益的减项，在合并资产负债表中所有者权益项目下以“减：库存股”项目列示。</w:t>
      </w:r>
    </w:p>
    <w:p>
      <w:pPr>
        <w:pStyle w:val="Style16"/>
        <w:keepNext w:val="0"/>
        <w:keepLines w:val="0"/>
        <w:widowControl w:val="0"/>
        <w:shd w:val="clear" w:color="auto" w:fill="auto"/>
        <w:bidi w:val="0"/>
        <w:spacing w:before="0" w:after="340" w:line="276" w:lineRule="exact"/>
        <w:ind w:left="0" w:right="0" w:firstLine="540"/>
        <w:jc w:val="left"/>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日第七届董事会</w:t>
      </w:r>
      <w:r>
        <w:rPr>
          <w:color w:val="000000"/>
          <w:spacing w:val="0"/>
          <w:w w:val="100"/>
          <w:position w:val="0"/>
          <w:sz w:val="18"/>
          <w:szCs w:val="18"/>
        </w:rPr>
        <w:t>2021</w:t>
      </w:r>
      <w:r>
        <w:rPr>
          <w:color w:val="000000"/>
          <w:spacing w:val="0"/>
          <w:w w:val="100"/>
          <w:position w:val="0"/>
        </w:rPr>
        <w:t>年第六次临时会议决议，公司以现金方式向全资 子公司安通物流增资</w:t>
      </w:r>
      <w:r>
        <w:rPr>
          <w:color w:val="000000"/>
          <w:spacing w:val="0"/>
          <w:w w:val="100"/>
          <w:position w:val="0"/>
          <w:sz w:val="18"/>
          <w:szCs w:val="18"/>
        </w:rPr>
        <w:t>80, 000</w:t>
      </w:r>
      <w:r>
        <w:rPr>
          <w:color w:val="000000"/>
          <w:spacing w:val="0"/>
          <w:w w:val="100"/>
          <w:position w:val="0"/>
        </w:rPr>
        <w:t>万元，向全资子公司增资安盛船务增资</w:t>
      </w:r>
      <w:r>
        <w:rPr>
          <w:color w:val="000000"/>
          <w:spacing w:val="0"/>
          <w:w w:val="100"/>
          <w:position w:val="0"/>
          <w:sz w:val="18"/>
          <w:szCs w:val="18"/>
        </w:rPr>
        <w:t>100,000</w:t>
      </w:r>
      <w:r>
        <w:rPr>
          <w:color w:val="000000"/>
          <w:spacing w:val="0"/>
          <w:w w:val="100"/>
          <w:position w:val="0"/>
        </w:rPr>
        <w:t>万元，上述交易系会 计上子公司收购会计上母公司股权。本次增资根据企业会计准则相关规定，子公司持有母公司的 长期股权投资，应当视为本公司的库存股，作为所有者权益的减项，在合并资产负债表中所有者 权益项目下以“减：库存股”项目列示。</w:t>
      </w:r>
    </w:p>
    <w:p>
      <w:pPr>
        <w:pStyle w:val="Style35"/>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5</w:t>
      </w:r>
      <w:bookmarkEnd w:id="1803"/>
      <w:r>
        <w:rPr>
          <w:color w:val="000000"/>
          <w:spacing w:val="0"/>
          <w:w w:val="100"/>
          <w:position w:val="0"/>
        </w:rPr>
        <w:t>7、其他综合收益</w:t>
      </w:r>
      <w:bookmarkEnd w:id="1801"/>
      <w:bookmarkEnd w:id="1802"/>
      <w:bookmarkEnd w:id="180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87"/>
        <w:gridCol w:w="1272"/>
        <w:gridCol w:w="859"/>
        <w:gridCol w:w="955"/>
        <w:gridCol w:w="917"/>
        <w:gridCol w:w="917"/>
        <w:gridCol w:w="922"/>
        <w:gridCol w:w="926"/>
        <w:gridCol w:w="907"/>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9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本期所</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得税前</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 期计入 其他综 合收益 当期转 入留存 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减：所</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得税费</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属于母</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税后归</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属于少</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一、不能重分 类进损益的 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其中：重新计</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量设定受益</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320"/>
              <w:jc w:val="left"/>
            </w:pPr>
            <w:r>
              <w:rPr>
                <w:color w:val="000000"/>
                <w:spacing w:val="0"/>
                <w:w w:val="100"/>
                <w:position w:val="0"/>
              </w:rPr>
              <w:t>权益法下 不能转损益 的其他综合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272"/>
        <w:gridCol w:w="859"/>
        <w:gridCol w:w="955"/>
        <w:gridCol w:w="917"/>
        <w:gridCol w:w="917"/>
        <w:gridCol w:w="922"/>
        <w:gridCol w:w="926"/>
        <w:gridCol w:w="90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其他权益</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工具投资公</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企业自身</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信用风险公</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二、将重分类 进损益的其 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-243,559.7</w:t>
            </w:r>
          </w:p>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82,380</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-161,17</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243,55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其中：权益法 下可转损益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其他债权</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投资公允价</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320"/>
              <w:jc w:val="both"/>
            </w:pPr>
            <w:r>
              <w:rPr>
                <w:color w:val="000000"/>
                <w:spacing w:val="0"/>
                <w:w w:val="100"/>
                <w:position w:val="0"/>
              </w:rPr>
              <w:t>金融资产 重分类计入 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其他债权</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投资信用减</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外币财务</w:t>
            </w:r>
          </w:p>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报表折算差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-243,559.7</w:t>
            </w:r>
          </w:p>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82,380</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-161,17</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243,55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其他综合收 益合计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-243,559.7</w:t>
            </w:r>
          </w:p>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82,380</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-161,17</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243,55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5"/>
        <w:keepNext/>
        <w:keepLines/>
        <w:widowControl w:val="0"/>
        <w:shd w:val="clear" w:color="auto" w:fill="auto"/>
        <w:bidi w:val="0"/>
        <w:spacing w:before="0" w:after="0" w:line="346" w:lineRule="exact"/>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5</w:t>
      </w:r>
      <w:bookmarkEnd w:id="1807"/>
      <w:r>
        <w:rPr>
          <w:color w:val="000000"/>
          <w:spacing w:val="0"/>
          <w:w w:val="100"/>
          <w:position w:val="0"/>
        </w:rPr>
        <w:t>8、专项储备</w:t>
      </w:r>
      <w:bookmarkEnd w:id="1805"/>
      <w:bookmarkEnd w:id="1806"/>
      <w:bookmarkEnd w:id="1808"/>
    </w:p>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34"/>
        <w:gridCol w:w="1819"/>
        <w:gridCol w:w="1867"/>
        <w:gridCol w:w="184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1,945,852.88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10,155,549.62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12,101,402.50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1,945,852.88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10,155,549.62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12,101,402.50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期增减变动情况、变动原因说明：</w:t>
            </w:r>
          </w:p>
        </w:tc>
      </w:tr>
    </w:tbl>
    <w:p>
      <w:pPr>
        <w:pStyle w:val="Style29"/>
        <w:keepNext w:val="0"/>
        <w:keepLines w:val="0"/>
        <w:widowControl w:val="0"/>
        <w:shd w:val="clear" w:color="auto" w:fill="auto"/>
        <w:bidi w:val="0"/>
        <w:spacing w:before="0" w:after="0" w:line="254" w:lineRule="exact"/>
        <w:ind w:left="101" w:right="0" w:firstLine="0"/>
        <w:jc w:val="left"/>
      </w:pPr>
      <w:r>
        <w:rPr>
          <w:color w:val="000000"/>
          <w:spacing w:val="0"/>
          <w:w w:val="100"/>
          <w:position w:val="0"/>
        </w:rPr>
        <w:t>按照财政部、国家安全生产监管总局《关于印发〈企业安全生产费用提取和使用管理办法＞的 通知》（财企</w:t>
      </w:r>
      <w:r>
        <w:rPr>
          <w:color w:val="000000"/>
          <w:spacing w:val="0"/>
          <w:w w:val="100"/>
          <w:position w:val="0"/>
          <w:sz w:val="18"/>
          <w:szCs w:val="18"/>
        </w:rPr>
        <w:t>[2012]16</w:t>
      </w:r>
      <w:r>
        <w:rPr>
          <w:color w:val="000000"/>
          <w:spacing w:val="0"/>
          <w:w w:val="100"/>
          <w:position w:val="0"/>
        </w:rPr>
        <w:t>号）的规定计提和使用。</w:t>
      </w:r>
    </w:p>
    <w:p>
      <w:pPr>
        <w:widowControl w:val="0"/>
        <w:spacing w:after="339" w:line="1" w:lineRule="exact"/>
      </w:pPr>
    </w:p>
    <w:p>
      <w:pPr>
        <w:pStyle w:val="Style35"/>
        <w:keepNext/>
        <w:keepLines/>
        <w:widowControl w:val="0"/>
        <w:shd w:val="clear" w:color="auto" w:fill="auto"/>
        <w:bidi w:val="0"/>
        <w:spacing w:before="0" w:after="1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5</w:t>
      </w:r>
      <w:bookmarkEnd w:id="1811"/>
      <w:r>
        <w:rPr>
          <w:color w:val="000000"/>
          <w:spacing w:val="0"/>
          <w:w w:val="100"/>
          <w:position w:val="0"/>
        </w:rPr>
        <w:t>9、盈余公积</w:t>
      </w:r>
      <w:bookmarkEnd w:id="1809"/>
      <w:bookmarkEnd w:id="1810"/>
      <w:bookmarkEnd w:id="181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201,963,316.90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76,215,619.29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278,178,936.19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201,963,316.90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76,215,619.29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278,178,936.19</w:t>
            </w:r>
          </w:p>
        </w:tc>
      </w:tr>
    </w:tbl>
    <w:p>
      <w:pPr>
        <w:pStyle w:val="Style29"/>
        <w:keepNext w:val="0"/>
        <w:keepLines w:val="0"/>
        <w:widowControl w:val="0"/>
        <w:shd w:val="clear" w:color="auto" w:fill="auto"/>
        <w:bidi w:val="0"/>
        <w:spacing w:before="0" w:after="0" w:line="341" w:lineRule="exact"/>
        <w:ind w:left="19" w:right="0" w:firstLine="0"/>
        <w:jc w:val="left"/>
      </w:pPr>
      <w:r>
        <w:rPr>
          <w:color w:val="000000"/>
          <w:spacing w:val="0"/>
          <w:w w:val="100"/>
          <w:position w:val="0"/>
        </w:rPr>
        <w:t>盈余公积说明，包括本期增减变动情况、变动原因说明: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6</w:t>
      </w:r>
      <w:bookmarkEnd w:id="1815"/>
      <w:r>
        <w:rPr>
          <w:color w:val="000000"/>
          <w:spacing w:val="0"/>
          <w:w w:val="100"/>
          <w:position w:val="0"/>
        </w:rPr>
        <w:t>0、未分配利润</w:t>
      </w:r>
      <w:bookmarkEnd w:id="1813"/>
      <w:bookmarkEnd w:id="1814"/>
      <w:bookmarkEnd w:id="181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-1,307,403,375.53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-2,465,227,606.89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-135,357,449.57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-1,307,403,375.53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-2,600,585,056.46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1,766, 340, </w:t>
            </w:r>
            <w:r>
              <w:rPr>
                <w:color w:val="000000"/>
                <w:spacing w:val="0"/>
                <w:w w:val="100"/>
                <w:position w:val="0"/>
                <w:sz w:val="18"/>
                <w:szCs w:val="18"/>
              </w:rPr>
              <w:t xml:space="preserve">088.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1,293, </w:t>
            </w:r>
            <w:r>
              <w:rPr>
                <w:color w:val="000000"/>
                <w:spacing w:val="0"/>
                <w:w w:val="100"/>
                <w:position w:val="0"/>
                <w:sz w:val="18"/>
                <w:szCs w:val="18"/>
              </w:rPr>
              <w:t xml:space="preserve">181,680.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76,215,619.29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382,721,093.88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-1,307,403,375.53</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58" w:val="left"/>
        </w:tabs>
        <w:bidi w:val="0"/>
        <w:spacing w:before="0" w:after="0" w:line="240" w:lineRule="auto"/>
        <w:ind w:left="0" w:right="0" w:firstLine="0"/>
        <w:jc w:val="left"/>
      </w:pPr>
      <w:bookmarkStart w:id="1817" w:name="bookmark1817"/>
      <w:r>
        <w:rPr>
          <w:color w:val="000000"/>
          <w:spacing w:val="0"/>
          <w:w w:val="100"/>
          <w:position w:val="0"/>
          <w:sz w:val="18"/>
          <w:szCs w:val="18"/>
        </w:rPr>
        <w:t>1</w:t>
      </w:r>
      <w:bookmarkEnd w:id="1817"/>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tabs>
          <w:tab w:pos="373" w:val="left"/>
        </w:tabs>
        <w:bidi w:val="0"/>
        <w:spacing w:before="0" w:after="0" w:line="240" w:lineRule="auto"/>
        <w:ind w:left="0" w:right="0" w:firstLine="0"/>
        <w:jc w:val="left"/>
      </w:pPr>
      <w:bookmarkStart w:id="1818" w:name="bookmark1818"/>
      <w:r>
        <w:rPr>
          <w:color w:val="000000"/>
          <w:spacing w:val="0"/>
          <w:w w:val="100"/>
          <w:position w:val="0"/>
          <w:sz w:val="18"/>
          <w:szCs w:val="18"/>
        </w:rPr>
        <w:t>2</w:t>
      </w:r>
      <w:bookmarkEnd w:id="1818"/>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tabs>
          <w:tab w:pos="373" w:val="left"/>
        </w:tabs>
        <w:bidi w:val="0"/>
        <w:spacing w:before="0" w:after="0" w:line="240" w:lineRule="auto"/>
        <w:ind w:left="0" w:right="0" w:firstLine="0"/>
        <w:jc w:val="left"/>
      </w:pPr>
      <w:bookmarkStart w:id="1819" w:name="bookmark1819"/>
      <w:r>
        <w:rPr>
          <w:color w:val="000000"/>
          <w:spacing w:val="0"/>
          <w:w w:val="100"/>
          <w:position w:val="0"/>
          <w:sz w:val="18"/>
          <w:szCs w:val="18"/>
        </w:rPr>
        <w:t>3</w:t>
      </w:r>
      <w:bookmarkEnd w:id="1819"/>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tabs>
          <w:tab w:pos="373" w:val="left"/>
        </w:tabs>
        <w:bidi w:val="0"/>
        <w:spacing w:before="0" w:after="0" w:line="240" w:lineRule="auto"/>
        <w:ind w:left="0" w:right="0" w:firstLine="0"/>
        <w:jc w:val="left"/>
      </w:pPr>
      <w:bookmarkStart w:id="1820" w:name="bookmark1820"/>
      <w:r>
        <w:rPr>
          <w:color w:val="000000"/>
          <w:spacing w:val="0"/>
          <w:w w:val="100"/>
          <w:position w:val="0"/>
          <w:sz w:val="18"/>
          <w:szCs w:val="18"/>
        </w:rPr>
        <w:t>4</w:t>
      </w:r>
      <w:bookmarkEnd w:id="1820"/>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tabs>
          <w:tab w:pos="373" w:val="left"/>
        </w:tabs>
        <w:bidi w:val="0"/>
        <w:spacing w:before="0" w:after="360" w:line="240" w:lineRule="auto"/>
        <w:ind w:left="0" w:right="0" w:firstLine="0"/>
        <w:jc w:val="left"/>
      </w:pPr>
      <w:bookmarkStart w:id="1821" w:name="bookmark1821"/>
      <w:r>
        <w:rPr>
          <w:color w:val="000000"/>
          <w:spacing w:val="0"/>
          <w:w w:val="100"/>
          <w:position w:val="0"/>
          <w:sz w:val="18"/>
          <w:szCs w:val="18"/>
        </w:rPr>
        <w:t>5</w:t>
      </w:r>
      <w:bookmarkEnd w:id="1821"/>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35"/>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6</w:t>
      </w:r>
      <w:bookmarkEnd w:id="1824"/>
      <w:r>
        <w:rPr>
          <w:color w:val="000000"/>
          <w:spacing w:val="0"/>
          <w:w w:val="100"/>
          <w:position w:val="0"/>
        </w:rPr>
        <w:t>1、营业收入和营业成本</w:t>
      </w:r>
      <w:bookmarkEnd w:id="1822"/>
      <w:bookmarkEnd w:id="1823"/>
      <w:bookmarkEnd w:id="1825"/>
    </w:p>
    <w:p>
      <w:pPr>
        <w:pStyle w:val="Style35"/>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6" w:name="bookmark1826"/>
      <w:r>
        <w:rPr>
          <w:color w:val="000000"/>
          <w:spacing w:val="0"/>
          <w:w w:val="100"/>
          <w:position w:val="0"/>
        </w:rPr>
        <w:t>(1).</w:t>
      </w:r>
      <w:r>
        <w:rPr>
          <w:color w:val="000000"/>
          <w:spacing w:val="0"/>
          <w:w w:val="100"/>
          <w:position w:val="0"/>
        </w:rPr>
        <w:t>营业收入和营业成本情况</w:t>
      </w:r>
      <w:bookmarkEnd w:id="1822"/>
      <w:bookmarkEnd w:id="1823"/>
      <w:bookmarkEnd w:id="182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7,792,711,785.02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5,517, </w:t>
            </w:r>
            <w:r>
              <w:rPr>
                <w:color w:val="000000"/>
                <w:spacing w:val="0"/>
                <w:w w:val="100"/>
                <w:position w:val="0"/>
                <w:sz w:val="18"/>
                <w:szCs w:val="18"/>
              </w:rPr>
              <w:t xml:space="preserve">381,054.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4,833, 248, </w:t>
            </w:r>
            <w:r>
              <w:rPr>
                <w:color w:val="000000"/>
                <w:spacing w:val="0"/>
                <w:w w:val="100"/>
                <w:position w:val="0"/>
                <w:sz w:val="18"/>
                <w:szCs w:val="18"/>
              </w:rPr>
              <w:t xml:space="preserve">309.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5,085,918,253.15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1,471,576.81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759,118.80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846.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2,262, </w:t>
            </w:r>
            <w:r>
              <w:rPr>
                <w:color w:val="000000"/>
                <w:spacing w:val="0"/>
                <w:w w:val="100"/>
                <w:position w:val="0"/>
                <w:sz w:val="18"/>
                <w:szCs w:val="18"/>
              </w:rPr>
              <w:t>464.81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7,794, 183, </w:t>
            </w:r>
            <w:r>
              <w:rPr>
                <w:color w:val="000000"/>
                <w:spacing w:val="0"/>
                <w:w w:val="100"/>
                <w:position w:val="0"/>
                <w:sz w:val="18"/>
                <w:szCs w:val="18"/>
              </w:rPr>
              <w:t>361.83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5,518, </w:t>
            </w:r>
            <w:r>
              <w:rPr>
                <w:color w:val="000000"/>
                <w:spacing w:val="0"/>
                <w:w w:val="100"/>
                <w:position w:val="0"/>
                <w:sz w:val="18"/>
                <w:szCs w:val="18"/>
              </w:rPr>
              <w:t>140,173.29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4,834, 709, </w:t>
            </w:r>
            <w:r>
              <w:rPr>
                <w:color w:val="000000"/>
                <w:spacing w:val="0"/>
                <w:w w:val="100"/>
                <w:position w:val="0"/>
                <w:sz w:val="18"/>
                <w:szCs w:val="18"/>
              </w:rPr>
              <w:t>156.41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5,088, </w:t>
            </w:r>
            <w:r>
              <w:rPr>
                <w:color w:val="000000"/>
                <w:spacing w:val="0"/>
                <w:w w:val="100"/>
                <w:position w:val="0"/>
                <w:sz w:val="18"/>
                <w:szCs w:val="18"/>
              </w:rPr>
              <w:t>180,717.96</w:t>
            </w:r>
          </w:p>
        </w:tc>
      </w:tr>
    </w:tbl>
    <w:p>
      <w:pPr>
        <w:spacing w:lineRule="exact" w:line="1"/>
        <w:rPr>
          <w:sz w:val="2"/>
          <w:szCs w:val="2"/>
        </w:rPr>
      </w:pPr>
      <w:r>
        <w:br w:type="page"/>
      </w:r>
    </w:p>
    <w:p>
      <w:pPr>
        <w:pStyle w:val="Style35"/>
        <w:keepNext/>
        <w:keepLines/>
        <w:widowControl w:val="0"/>
        <w:numPr>
          <w:ilvl w:val="0"/>
          <w:numId w:val="173"/>
        </w:numPr>
        <w:shd w:val="clear" w:color="auto" w:fill="auto"/>
        <w:bidi w:val="0"/>
        <w:spacing w:before="0" w:after="10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w:t>
      </w:r>
      <w:r>
        <w:rPr>
          <w:color w:val="000000"/>
          <w:spacing w:val="0"/>
          <w:w w:val="100"/>
          <w:position w:val="0"/>
        </w:rPr>
        <w:t>合同产生的收入的情况</w:t>
      </w:r>
      <w:bookmarkEnd w:id="1827"/>
      <w:bookmarkEnd w:id="1828"/>
      <w:bookmarkEnd w:id="183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物流服务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7,792,711,785.02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1,471,576.81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内贸相关物流业务收入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6,582, 441, </w:t>
            </w:r>
            <w:r>
              <w:rPr>
                <w:color w:val="000000"/>
                <w:spacing w:val="0"/>
                <w:w w:val="100"/>
                <w:position w:val="0"/>
                <w:sz w:val="18"/>
                <w:szCs w:val="18"/>
              </w:rPr>
              <w:t xml:space="preserve">078.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外贸相关物流业务收入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1,210,270, </w:t>
            </w:r>
            <w:r>
              <w:rPr>
                <w:color w:val="000000"/>
                <w:spacing w:val="0"/>
                <w:w w:val="100"/>
                <w:position w:val="0"/>
                <w:sz w:val="18"/>
                <w:szCs w:val="18"/>
              </w:rPr>
              <w:t xml:space="preserve">706.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内贸其他业务收入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1,471,576.81</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7,794, 183, </w:t>
            </w:r>
            <w:r>
              <w:rPr>
                <w:color w:val="000000"/>
                <w:spacing w:val="0"/>
                <w:w w:val="100"/>
                <w:position w:val="0"/>
                <w:sz w:val="18"/>
                <w:szCs w:val="18"/>
              </w:rPr>
              <w:t>361.83</w:t>
            </w:r>
          </w:p>
        </w:tc>
      </w:tr>
    </w:tbl>
    <w:p>
      <w:pPr>
        <w:widowControl w:val="0"/>
        <w:spacing w:after="259" w:line="1" w:lineRule="exact"/>
      </w:pPr>
    </w:p>
    <w:p>
      <w:pPr>
        <w:pStyle w:val="Style16"/>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履约义务的说明</w:t>
      </w:r>
      <w:bookmarkEnd w:id="1831"/>
      <w:bookmarkEnd w:id="1832"/>
      <w:bookmarkEnd w:id="183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r>
      <w:r>
        <w:rPr>
          <w:color w:val="000000"/>
          <w:spacing w:val="0"/>
          <w:w w:val="100"/>
          <w:position w:val="0"/>
        </w:rPr>
        <w:t>分摊至剩余履约义务的说明</w:t>
      </w:r>
      <w:bookmarkEnd w:id="1835"/>
      <w:bookmarkEnd w:id="1836"/>
      <w:bookmarkEnd w:id="183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6</w:t>
      </w:r>
      <w:bookmarkEnd w:id="1841"/>
      <w:r>
        <w:rPr>
          <w:color w:val="000000"/>
          <w:spacing w:val="0"/>
          <w:w w:val="100"/>
          <w:position w:val="0"/>
        </w:rPr>
        <w:t>2、税金及附加</w:t>
      </w:r>
      <w:bookmarkEnd w:id="1839"/>
      <w:bookmarkEnd w:id="1840"/>
      <w:bookmarkEnd w:id="184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9,311,196.36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2,647, </w:t>
            </w:r>
            <w:r>
              <w:rPr>
                <w:color w:val="000000"/>
                <w:spacing w:val="0"/>
                <w:w w:val="100"/>
                <w:position w:val="0"/>
                <w:sz w:val="18"/>
                <w:szCs w:val="18"/>
              </w:rPr>
              <w:t xml:space="preserve">004.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4,209,971.07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1,184,112.90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171,729.41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15,736.52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3,896,406.93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4,058, </w:t>
            </w:r>
            <w:r>
              <w:rPr>
                <w:color w:val="000000"/>
                <w:spacing w:val="0"/>
                <w:w w:val="100"/>
                <w:position w:val="0"/>
                <w:sz w:val="18"/>
                <w:szCs w:val="18"/>
              </w:rPr>
              <w:t>881.60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3,899,166.01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3,712,750.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4,634,119.07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2,793, </w:t>
            </w:r>
            <w:r>
              <w:rPr>
                <w:color w:val="000000"/>
                <w:spacing w:val="0"/>
                <w:w w:val="100"/>
                <w:position w:val="0"/>
                <w:sz w:val="18"/>
                <w:szCs w:val="18"/>
              </w:rPr>
              <w:t xml:space="preserve">190.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2,806,647.43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850,035.10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6,979. </w:t>
            </w:r>
            <w:r>
              <w:rPr>
                <w:color w:val="000000"/>
                <w:spacing w:val="0"/>
                <w:w w:val="100"/>
                <w:position w:val="0"/>
                <w:sz w:val="18"/>
                <w:szCs w:val="18"/>
              </w:rPr>
              <w:t>11</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28,929,236.28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15,268,690.73</w:t>
            </w:r>
          </w:p>
        </w:tc>
      </w:tr>
    </w:tbl>
    <w:p>
      <w:pPr>
        <w:widowControl w:val="0"/>
        <w:spacing w:after="219" w:line="1" w:lineRule="exact"/>
      </w:pPr>
    </w:p>
    <w:p>
      <w:pPr>
        <w:pStyle w:val="Style16"/>
        <w:keepNext w:val="0"/>
        <w:keepLines w:val="0"/>
        <w:widowControl w:val="0"/>
        <w:shd w:val="clear" w:color="auto" w:fill="auto"/>
        <w:bidi w:val="0"/>
        <w:spacing w:before="0" w:after="160" w:line="350" w:lineRule="exact"/>
        <w:ind w:left="0" w:right="0" w:firstLine="0"/>
        <w:jc w:val="left"/>
      </w:pPr>
      <w:r>
        <w:rPr>
          <w:color w:val="000000"/>
          <w:spacing w:val="0"/>
          <w:w w:val="100"/>
          <w:position w:val="0"/>
        </w:rPr>
        <w:t>其他说明： 无</w:t>
      </w:r>
      <w:r>
        <w:br w:type="page"/>
      </w:r>
    </w:p>
    <w:p>
      <w:pPr>
        <w:pStyle w:val="Style35"/>
        <w:keepNext/>
        <w:keepLines/>
        <w:widowControl w:val="0"/>
        <w:shd w:val="clear" w:color="auto" w:fill="auto"/>
        <w:bidi w:val="0"/>
        <w:spacing w:before="0" w:after="10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6</w:t>
      </w:r>
      <w:bookmarkEnd w:id="1845"/>
      <w:r>
        <w:rPr>
          <w:color w:val="000000"/>
          <w:spacing w:val="0"/>
          <w:w w:val="100"/>
          <w:position w:val="0"/>
        </w:rPr>
        <w:t>3、销售费用</w:t>
      </w:r>
      <w:bookmarkEnd w:id="1843"/>
      <w:bookmarkEnd w:id="1844"/>
      <w:bookmarkEnd w:id="184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30,491,727.04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8,049, </w:t>
            </w:r>
            <w:r>
              <w:rPr>
                <w:color w:val="000000"/>
                <w:spacing w:val="0"/>
                <w:w w:val="100"/>
                <w:position w:val="0"/>
                <w:sz w:val="18"/>
                <w:szCs w:val="18"/>
              </w:rPr>
              <w:t xml:space="preserve">521.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58,295.00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617,316.72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443,721.77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1,303, </w:t>
            </w:r>
            <w:r>
              <w:rPr>
                <w:color w:val="000000"/>
                <w:spacing w:val="0"/>
                <w:w w:val="100"/>
                <w:position w:val="0"/>
                <w:sz w:val="18"/>
                <w:szCs w:val="18"/>
              </w:rPr>
              <w:t xml:space="preserve">503.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138,291.31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42,578.89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9,152. </w:t>
            </w:r>
            <w:r>
              <w:rPr>
                <w:color w:val="000000"/>
                <w:spacing w:val="0"/>
                <w:w w:val="100"/>
                <w:position w:val="0"/>
                <w:sz w:val="18"/>
                <w:szCs w:val="18"/>
              </w:rPr>
              <w:t>37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37,962.09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168,570.90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46,358.44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412,212.05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32,539,446.29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9,279, </w:t>
            </w:r>
            <w:r>
              <w:rPr>
                <w:color w:val="000000"/>
                <w:spacing w:val="0"/>
                <w:w w:val="100"/>
                <w:position w:val="0"/>
                <w:sz w:val="18"/>
                <w:szCs w:val="18"/>
              </w:rPr>
              <w:t xml:space="preserve">765. </w:t>
            </w:r>
            <w:r>
              <w:rPr>
                <w:color w:val="000000"/>
                <w:spacing w:val="0"/>
                <w:w w:val="100"/>
                <w:position w:val="0"/>
                <w:sz w:val="18"/>
                <w:szCs w:val="18"/>
              </w:rPr>
              <w:t>12</w:t>
            </w:r>
          </w:p>
        </w:tc>
      </w:tr>
    </w:tbl>
    <w:p>
      <w:pPr>
        <w:widowControl w:val="0"/>
        <w:spacing w:after="35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主要系公司调整薪酬结构、计提业绩激励基金，致职工薪酬增加所致。</w:t>
      </w:r>
    </w:p>
    <w:p>
      <w:pPr>
        <w:pStyle w:val="Style35"/>
        <w:keepNext/>
        <w:keepLines/>
        <w:widowControl w:val="0"/>
        <w:shd w:val="clear" w:color="auto" w:fill="auto"/>
        <w:bidi w:val="0"/>
        <w:spacing w:before="0" w:after="10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6</w:t>
      </w:r>
      <w:bookmarkEnd w:id="1849"/>
      <w:r>
        <w:rPr>
          <w:color w:val="000000"/>
          <w:spacing w:val="0"/>
          <w:w w:val="100"/>
          <w:position w:val="0"/>
        </w:rPr>
        <w:t>4、管理费用</w:t>
      </w:r>
      <w:bookmarkEnd w:id="1847"/>
      <w:bookmarkEnd w:id="1848"/>
      <w:bookmarkEnd w:id="185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441,761,840.67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136,921,175.79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10,630,211.37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19,193,603.05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7,262, </w:t>
            </w:r>
            <w:r>
              <w:rPr>
                <w:color w:val="000000"/>
                <w:spacing w:val="0"/>
                <w:w w:val="100"/>
                <w:position w:val="0"/>
                <w:sz w:val="18"/>
                <w:szCs w:val="18"/>
              </w:rPr>
              <w:t>261.64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2,790, </w:t>
            </w:r>
            <w:r>
              <w:rPr>
                <w:color w:val="000000"/>
                <w:spacing w:val="0"/>
                <w:w w:val="100"/>
                <w:position w:val="0"/>
                <w:sz w:val="18"/>
                <w:szCs w:val="18"/>
              </w:rPr>
              <w:t>037.07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10,647,319.70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103,242,900.58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12,199,540.13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11,964,233.61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2,683, </w:t>
            </w:r>
            <w:r>
              <w:rPr>
                <w:color w:val="000000"/>
                <w:spacing w:val="0"/>
                <w:w w:val="100"/>
                <w:position w:val="0"/>
                <w:sz w:val="18"/>
                <w:szCs w:val="18"/>
              </w:rPr>
              <w:t>501.02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1,537, </w:t>
            </w:r>
            <w:r>
              <w:rPr>
                <w:color w:val="000000"/>
                <w:spacing w:val="0"/>
                <w:w w:val="100"/>
                <w:position w:val="0"/>
                <w:sz w:val="18"/>
                <w:szCs w:val="18"/>
              </w:rPr>
              <w:t xml:space="preserve">223.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2,818, </w:t>
            </w:r>
            <w:r>
              <w:rPr>
                <w:color w:val="000000"/>
                <w:spacing w:val="0"/>
                <w:w w:val="100"/>
                <w:position w:val="0"/>
                <w:sz w:val="18"/>
                <w:szCs w:val="18"/>
              </w:rPr>
              <w:t xml:space="preserve">958.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2,489, </w:t>
            </w:r>
            <w:r>
              <w:rPr>
                <w:color w:val="000000"/>
                <w:spacing w:val="0"/>
                <w:w w:val="100"/>
                <w:position w:val="0"/>
                <w:sz w:val="18"/>
                <w:szCs w:val="18"/>
              </w:rPr>
              <w:t xml:space="preserve">428.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815,719.46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3,426, </w:t>
            </w:r>
            <w:r>
              <w:rPr>
                <w:color w:val="000000"/>
                <w:spacing w:val="0"/>
                <w:w w:val="100"/>
                <w:position w:val="0"/>
                <w:sz w:val="18"/>
                <w:szCs w:val="18"/>
              </w:rPr>
              <w:t xml:space="preserve">968. </w:t>
            </w:r>
            <w:r>
              <w:rPr>
                <w:color w:val="000000"/>
                <w:spacing w:val="0"/>
                <w:w w:val="100"/>
                <w:position w:val="0"/>
                <w:sz w:val="18"/>
                <w:szCs w:val="18"/>
              </w:rPr>
              <w:t>27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12,544,117.84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14,202,656.41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501,363,470.17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295,768,226.77</w:t>
            </w:r>
          </w:p>
        </w:tc>
      </w:tr>
    </w:tbl>
    <w:p>
      <w:pPr>
        <w:widowControl w:val="0"/>
        <w:spacing w:after="219" w:line="1" w:lineRule="exact"/>
      </w:pP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83" w:lineRule="exact"/>
        <w:ind w:left="0" w:right="0" w:firstLine="520"/>
        <w:jc w:val="both"/>
      </w:pPr>
      <w:r>
        <w:rPr>
          <w:color w:val="000000"/>
          <w:spacing w:val="0"/>
          <w:w w:val="100"/>
          <w:position w:val="0"/>
        </w:rPr>
        <w:t>职工薪酬大幅增加主要系公司调整薪酬结构、计提业绩激励基金，致职工薪酬增加所致；中 介服务及咨询费减少主要系上期公司司法重整支付的管理人报酬费。</w:t>
      </w:r>
    </w:p>
    <w:p>
      <w:pPr>
        <w:pStyle w:val="Style35"/>
        <w:keepNext/>
        <w:keepLines/>
        <w:widowControl w:val="0"/>
        <w:shd w:val="clear" w:color="auto" w:fill="auto"/>
        <w:bidi w:val="0"/>
        <w:spacing w:before="0" w:after="10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6</w:t>
      </w:r>
      <w:bookmarkEnd w:id="1853"/>
      <w:r>
        <w:rPr>
          <w:color w:val="000000"/>
          <w:spacing w:val="0"/>
          <w:w w:val="100"/>
          <w:position w:val="0"/>
        </w:rPr>
        <w:t>5、研发费用</w:t>
      </w:r>
      <w:bookmarkEnd w:id="1851"/>
      <w:bookmarkEnd w:id="1852"/>
      <w:bookmarkEnd w:id="185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无形资产及其他资产摊销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4,556, </w:t>
            </w:r>
            <w:r>
              <w:rPr>
                <w:color w:val="000000"/>
                <w:spacing w:val="0"/>
                <w:w w:val="100"/>
                <w:position w:val="0"/>
                <w:sz w:val="18"/>
                <w:szCs w:val="18"/>
              </w:rPr>
              <w:t xml:space="preserve">926.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3,038,735.56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1,503, </w:t>
            </w:r>
            <w:r>
              <w:rPr>
                <w:color w:val="000000"/>
                <w:spacing w:val="0"/>
                <w:w w:val="100"/>
                <w:position w:val="0"/>
                <w:sz w:val="18"/>
                <w:szCs w:val="18"/>
              </w:rPr>
              <w:t xml:space="preserve">181. </w:t>
            </w:r>
            <w:r>
              <w:rPr>
                <w:color w:val="000000"/>
                <w:spacing w:val="0"/>
                <w:w w:val="100"/>
                <w:position w:val="0"/>
                <w:sz w:val="18"/>
                <w:szCs w:val="18"/>
              </w:rPr>
              <w:t>75</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9,098, </w:t>
            </w:r>
            <w:r>
              <w:rPr>
                <w:color w:val="000000"/>
                <w:spacing w:val="0"/>
                <w:w w:val="100"/>
                <w:position w:val="0"/>
                <w:sz w:val="18"/>
                <w:szCs w:val="18"/>
              </w:rPr>
              <w:t xml:space="preserve">843. </w:t>
            </w:r>
            <w:r>
              <w:rPr>
                <w:color w:val="000000"/>
                <w:spacing w:val="0"/>
                <w:w w:val="100"/>
                <w:position w:val="0"/>
                <w:sz w:val="18"/>
                <w:szCs w:val="18"/>
              </w:rPr>
              <w:t>64</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无</w:t>
      </w:r>
      <w:r>
        <w:br w:type="page"/>
      </w:r>
    </w:p>
    <w:p>
      <w:pPr>
        <w:pStyle w:val="Style35"/>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6</w:t>
      </w:r>
      <w:bookmarkEnd w:id="1857"/>
      <w:r>
        <w:rPr>
          <w:color w:val="000000"/>
          <w:spacing w:val="0"/>
          <w:w w:val="100"/>
          <w:position w:val="0"/>
        </w:rPr>
        <w:t>6、财务费用</w:t>
      </w:r>
      <w:bookmarkEnd w:id="1855"/>
      <w:bookmarkEnd w:id="1856"/>
      <w:bookmarkEnd w:id="185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111,956,080.37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243,491,732.68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32,129,813.31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5,526, </w:t>
            </w:r>
            <w:r>
              <w:rPr>
                <w:color w:val="000000"/>
                <w:spacing w:val="0"/>
                <w:w w:val="100"/>
                <w:position w:val="0"/>
                <w:sz w:val="18"/>
                <w:szCs w:val="18"/>
              </w:rPr>
              <w:t>807.87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-17,666,659.26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-24,857,068.84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448,454.16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993,123.49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-3,529,286.01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59,078,775.95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214,100,979.46</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主要系本期司法重整后借款利息费用减少所致。</w:t>
      </w:r>
    </w:p>
    <w:p>
      <w:pPr>
        <w:pStyle w:val="Style35"/>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6</w:t>
      </w:r>
      <w:bookmarkEnd w:id="1861"/>
      <w:r>
        <w:rPr>
          <w:color w:val="000000"/>
          <w:spacing w:val="0"/>
          <w:w w:val="100"/>
          <w:position w:val="0"/>
        </w:rPr>
        <w:t>7、其他收益</w:t>
      </w:r>
      <w:bookmarkEnd w:id="1859"/>
      <w:bookmarkEnd w:id="1860"/>
      <w:bookmarkEnd w:id="186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156,981,307.58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236,057,890.41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92,991.51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571,369.65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-813,545,076.38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194,664.60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157,268,963.69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-576,915,816.32</w:t>
            </w:r>
          </w:p>
        </w:tc>
      </w:tr>
    </w:tbl>
    <w:p>
      <w:pPr>
        <w:widowControl w:val="0"/>
        <w:spacing w:after="279" w:line="1" w:lineRule="exact"/>
      </w:pPr>
    </w:p>
    <w:p>
      <w:pPr>
        <w:pStyle w:val="Style29"/>
        <w:keepNext w:val="0"/>
        <w:keepLines w:val="0"/>
        <w:widowControl w:val="0"/>
        <w:shd w:val="clear" w:color="auto" w:fill="auto"/>
        <w:bidi w:val="0"/>
        <w:spacing w:before="0" w:after="40" w:line="240" w:lineRule="auto"/>
        <w:ind w:left="24"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24" w:right="0" w:firstLine="0"/>
        <w:jc w:val="left"/>
      </w:pPr>
      <w:r>
        <w:rPr>
          <w:color w:val="000000"/>
          <w:spacing w:val="0"/>
          <w:w w:val="100"/>
          <w:position w:val="0"/>
        </w:rPr>
        <w:t>计入其他收益的政府补助:</w:t>
      </w:r>
    </w:p>
    <w:tbl>
      <w:tblPr>
        <w:tblOverlap w:val="never"/>
        <w:jc w:val="center"/>
        <w:tblLayout w:type="fixed"/>
      </w:tblPr>
      <w:tblGrid>
        <w:gridCol w:w="3941"/>
        <w:gridCol w:w="1834"/>
        <w:gridCol w:w="1757"/>
        <w:gridCol w:w="1387"/>
      </w:tblGrid>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与资产相关/与 收益相关</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业务发展补助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17, 839, </w:t>
            </w:r>
            <w:r>
              <w:rPr>
                <w:color w:val="000000"/>
                <w:spacing w:val="0"/>
                <w:w w:val="100"/>
                <w:position w:val="0"/>
                <w:sz w:val="16"/>
                <w:szCs w:val="16"/>
              </w:rPr>
              <w:t>053.41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4, 655, </w:t>
            </w:r>
            <w:r>
              <w:rPr>
                <w:color w:val="000000"/>
                <w:spacing w:val="0"/>
                <w:w w:val="100"/>
                <w:position w:val="0"/>
                <w:sz w:val="16"/>
                <w:szCs w:val="16"/>
              </w:rPr>
              <w:t xml:space="preserve">955.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与收益相关</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业务运营补助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129, 745, </w:t>
            </w:r>
            <w:r>
              <w:rPr>
                <w:color w:val="000000"/>
                <w:spacing w:val="0"/>
                <w:w w:val="100"/>
                <w:position w:val="0"/>
                <w:sz w:val="16"/>
                <w:szCs w:val="16"/>
              </w:rPr>
              <w:t xml:space="preserve">865.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112, </w:t>
            </w:r>
            <w:r>
              <w:rPr>
                <w:color w:val="000000"/>
                <w:spacing w:val="0"/>
                <w:w w:val="100"/>
                <w:position w:val="0"/>
                <w:sz w:val="16"/>
                <w:szCs w:val="16"/>
              </w:rPr>
              <w:t>965,511.82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与收益相关</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发展专项资金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6,299,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118, 332, </w:t>
            </w:r>
            <w:r>
              <w:rPr>
                <w:color w:val="000000"/>
                <w:spacing w:val="0"/>
                <w:w w:val="100"/>
                <w:position w:val="0"/>
                <w:sz w:val="16"/>
                <w:szCs w:val="16"/>
              </w:rPr>
              <w:t xml:space="preserve">223.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与收益相关</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3, 097, </w:t>
            </w:r>
            <w:r>
              <w:rPr>
                <w:color w:val="000000"/>
                <w:spacing w:val="0"/>
                <w:w w:val="100"/>
                <w:position w:val="0"/>
                <w:sz w:val="16"/>
                <w:szCs w:val="16"/>
              </w:rPr>
              <w:t xml:space="preserve">088.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199.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与收益相关</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156, </w:t>
            </w:r>
            <w:r>
              <w:rPr>
                <w:color w:val="000000"/>
                <w:spacing w:val="0"/>
                <w:w w:val="100"/>
                <w:position w:val="0"/>
                <w:sz w:val="16"/>
                <w:szCs w:val="16"/>
              </w:rPr>
              <w:t xml:space="preserve">981,307.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236, 057, </w:t>
            </w:r>
            <w:r>
              <w:rPr>
                <w:color w:val="000000"/>
                <w:spacing w:val="0"/>
                <w:w w:val="100"/>
                <w:position w:val="0"/>
                <w:sz w:val="16"/>
                <w:szCs w:val="16"/>
              </w:rPr>
              <w:t xml:space="preserve">890. </w:t>
            </w:r>
            <w:r>
              <w:rPr>
                <w:color w:val="000000"/>
                <w:spacing w:val="0"/>
                <w:w w:val="100"/>
                <w:position w:val="0"/>
                <w:sz w:val="16"/>
                <w:szCs w:val="16"/>
              </w:rPr>
              <w:t>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6</w:t>
      </w:r>
      <w:bookmarkEnd w:id="1865"/>
      <w:r>
        <w:rPr>
          <w:color w:val="000000"/>
          <w:spacing w:val="0"/>
          <w:w w:val="100"/>
          <w:position w:val="0"/>
        </w:rPr>
        <w:t>8、投资收益</w:t>
      </w:r>
      <w:bookmarkEnd w:id="1863"/>
      <w:bookmarkEnd w:id="1864"/>
      <w:bookmarkEnd w:id="186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07"/>
        <w:gridCol w:w="2126"/>
        <w:gridCol w:w="242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-5,276,776.51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-818,558.96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-161,178.91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46,470.24</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3,108, </w:t>
            </w:r>
            <w:r>
              <w:rPr>
                <w:color w:val="000000"/>
                <w:spacing w:val="0"/>
                <w:w w:val="100"/>
                <w:position w:val="0"/>
                <w:sz w:val="18"/>
                <w:szCs w:val="18"/>
              </w:rPr>
              <w:t xml:space="preserve">904.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07"/>
        <w:gridCol w:w="2126"/>
        <w:gridCol w:w="2429"/>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2,864,019,834.53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7,520.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9,018, </w:t>
            </w:r>
            <w:r>
              <w:rPr>
                <w:color w:val="000000"/>
                <w:spacing w:val="0"/>
                <w:w w:val="100"/>
                <w:position w:val="0"/>
                <w:sz w:val="18"/>
                <w:szCs w:val="18"/>
              </w:rPr>
              <w:t xml:space="preserve">224.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3,580, </w:t>
            </w:r>
            <w:r>
              <w:rPr>
                <w:color w:val="000000"/>
                <w:spacing w:val="0"/>
                <w:w w:val="100"/>
                <w:position w:val="0"/>
                <w:sz w:val="18"/>
                <w:szCs w:val="18"/>
              </w:rPr>
              <w:t xml:space="preserve">268.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2,866, 364, </w:t>
            </w:r>
            <w:r>
              <w:rPr>
                <w:color w:val="000000"/>
                <w:spacing w:val="0"/>
                <w:w w:val="100"/>
                <w:position w:val="0"/>
                <w:sz w:val="18"/>
                <w:szCs w:val="18"/>
              </w:rPr>
              <w:t xml:space="preserve">170. </w:t>
            </w:r>
            <w:r>
              <w:rPr>
                <w:color w:val="000000"/>
                <w:spacing w:val="0"/>
                <w:w w:val="100"/>
                <w:position w:val="0"/>
                <w:sz w:val="18"/>
                <w:szCs w:val="18"/>
              </w:rPr>
              <w:t>74</w:t>
            </w:r>
          </w:p>
        </w:tc>
      </w:tr>
    </w:tbl>
    <w:p>
      <w:pPr>
        <w:widowControl w:val="0"/>
        <w:spacing w:after="41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6</w:t>
      </w:r>
      <w:bookmarkEnd w:id="1869"/>
      <w:r>
        <w:rPr>
          <w:color w:val="000000"/>
          <w:spacing w:val="0"/>
          <w:w w:val="100"/>
          <w:position w:val="0"/>
        </w:rPr>
        <w:t>9、</w:t>
        <w:tab/>
        <w:t>净敞口套期收益</w:t>
      </w:r>
      <w:bookmarkEnd w:id="1867"/>
      <w:bookmarkEnd w:id="1868"/>
      <w:bookmarkEnd w:id="1870"/>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7</w:t>
      </w:r>
      <w:bookmarkEnd w:id="1873"/>
      <w:r>
        <w:rPr>
          <w:color w:val="000000"/>
          <w:spacing w:val="0"/>
          <w:w w:val="100"/>
          <w:position w:val="0"/>
        </w:rPr>
        <w:t>0、</w:t>
        <w:tab/>
        <w:t>公允价值变动收益</w:t>
      </w:r>
      <w:bookmarkEnd w:id="1871"/>
      <w:bookmarkEnd w:id="1872"/>
      <w:bookmarkEnd w:id="187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68"/>
        <w:gridCol w:w="2410"/>
        <w:gridCol w:w="2285"/>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46,413,155.11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-95,067,289.74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-179,834,116.79</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-48,654,134.63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-179,834,116.79</w:t>
            </w:r>
          </w:p>
        </w:tc>
      </w:tr>
    </w:tbl>
    <w:p>
      <w:pPr>
        <w:widowControl w:val="0"/>
        <w:spacing w:after="33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7</w:t>
      </w:r>
      <w:bookmarkEnd w:id="1877"/>
      <w:r>
        <w:rPr>
          <w:color w:val="000000"/>
          <w:spacing w:val="0"/>
          <w:w w:val="100"/>
          <w:position w:val="0"/>
        </w:rPr>
        <w:t>1、信用减值损失</w:t>
      </w:r>
      <w:bookmarkEnd w:id="1875"/>
      <w:bookmarkEnd w:id="1876"/>
      <w:bookmarkEnd w:id="187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-6,562,561.91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-13,007,117.51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-763,932.35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6,082, </w:t>
            </w:r>
            <w:r>
              <w:rPr>
                <w:color w:val="000000"/>
                <w:spacing w:val="0"/>
                <w:w w:val="100"/>
                <w:position w:val="0"/>
                <w:sz w:val="18"/>
                <w:szCs w:val="18"/>
              </w:rPr>
              <w:t xml:space="preserve">704.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-7,326,494.26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-6,924,413.37</w:t>
            </w:r>
          </w:p>
        </w:tc>
      </w:tr>
    </w:tbl>
    <w:p>
      <w:pPr>
        <w:pStyle w:val="Style29"/>
        <w:keepNext w:val="0"/>
        <w:keepLines w:val="0"/>
        <w:widowControl w:val="0"/>
        <w:shd w:val="clear" w:color="auto" w:fill="auto"/>
        <w:bidi w:val="0"/>
        <w:spacing w:before="0" w:after="0" w:line="293" w:lineRule="exact"/>
        <w:ind w:left="96"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shd w:val="clear" w:color="auto" w:fill="auto"/>
        <w:bidi w:val="0"/>
        <w:spacing w:before="0" w:after="10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7</w:t>
      </w:r>
      <w:bookmarkEnd w:id="1881"/>
      <w:r>
        <w:rPr>
          <w:color w:val="000000"/>
          <w:spacing w:val="0"/>
          <w:w w:val="100"/>
          <w:position w:val="0"/>
        </w:rPr>
        <w:t>2、资产减值损失</w:t>
      </w:r>
      <w:bookmarkEnd w:id="1879"/>
      <w:bookmarkEnd w:id="1880"/>
      <w:bookmarkEnd w:id="188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68"/>
        <w:gridCol w:w="2266"/>
        <w:gridCol w:w="2429"/>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68"/>
        <w:gridCol w:w="2266"/>
        <w:gridCol w:w="242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-63,715,290.21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-7,452,688.61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-7,452,688.61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-63,715,290.21</w:t>
            </w:r>
          </w:p>
        </w:tc>
      </w:tr>
    </w:tbl>
    <w:p>
      <w:pPr>
        <w:pStyle w:val="Style29"/>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 无</w:t>
      </w:r>
    </w:p>
    <w:p>
      <w:pPr>
        <w:widowControl w:val="0"/>
        <w:spacing w:after="279" w:line="1" w:lineRule="exact"/>
      </w:pPr>
    </w:p>
    <w:p>
      <w:pPr>
        <w:pStyle w:val="Style35"/>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7</w:t>
      </w:r>
      <w:bookmarkEnd w:id="1885"/>
      <w:r>
        <w:rPr>
          <w:color w:val="000000"/>
          <w:spacing w:val="0"/>
          <w:w w:val="100"/>
          <w:position w:val="0"/>
        </w:rPr>
        <w:t>3、资产处置收益</w:t>
      </w:r>
      <w:bookmarkEnd w:id="1883"/>
      <w:bookmarkEnd w:id="1884"/>
      <w:bookmarkEnd w:id="1886"/>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745,789.86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-13,118,840.79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使用权资产租赁变更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8,591,876.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9,337, </w:t>
            </w:r>
            <w:r>
              <w:rPr>
                <w:color w:val="000000"/>
                <w:spacing w:val="0"/>
                <w:w w:val="100"/>
                <w:position w:val="0"/>
                <w:sz w:val="18"/>
                <w:szCs w:val="18"/>
              </w:rPr>
              <w:t xml:space="preserve">666.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-13,118,840.79</w:t>
            </w:r>
          </w:p>
        </w:tc>
      </w:tr>
    </w:tbl>
    <w:p>
      <w:pPr>
        <w:widowControl w:val="0"/>
        <w:spacing w:after="199" w:line="1" w:lineRule="exact"/>
      </w:pPr>
    </w:p>
    <w:p>
      <w:pPr>
        <w:pStyle w:val="Style16"/>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7</w:t>
      </w:r>
      <w:bookmarkEnd w:id="1889"/>
      <w:r>
        <w:rPr>
          <w:color w:val="000000"/>
          <w:spacing w:val="0"/>
          <w:w w:val="100"/>
          <w:position w:val="0"/>
        </w:rPr>
        <w:t>4、营业外收入</w:t>
      </w:r>
      <w:bookmarkEnd w:id="1887"/>
      <w:bookmarkEnd w:id="1888"/>
      <w:bookmarkEnd w:id="1890"/>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25"/>
        <w:gridCol w:w="1982"/>
        <w:gridCol w:w="2232"/>
        <w:gridCol w:w="2323"/>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23,661,970.97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23,661,970.97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23,661,970.97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23,661,970.97</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14,891,045.04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14,891,045.04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1,147, </w:t>
            </w:r>
            <w:r>
              <w:rPr>
                <w:color w:val="000000"/>
                <w:spacing w:val="0"/>
                <w:w w:val="100"/>
                <w:position w:val="0"/>
                <w:sz w:val="18"/>
                <w:szCs w:val="18"/>
              </w:rPr>
              <w:t xml:space="preserve">932.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1,147, </w:t>
            </w:r>
            <w:r>
              <w:rPr>
                <w:color w:val="000000"/>
                <w:spacing w:val="0"/>
                <w:w w:val="100"/>
                <w:position w:val="0"/>
                <w:sz w:val="18"/>
                <w:szCs w:val="18"/>
              </w:rPr>
              <w:t xml:space="preserve">932.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1,773.00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590,602.00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1,773.00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应付款项无法支付利得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2,062, </w:t>
            </w:r>
            <w:r>
              <w:rPr>
                <w:color w:val="000000"/>
                <w:spacing w:val="0"/>
                <w:w w:val="100"/>
                <w:position w:val="0"/>
                <w:sz w:val="18"/>
                <w:szCs w:val="18"/>
              </w:rPr>
              <w:t>152.40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2,062, </w:t>
            </w:r>
            <w:r>
              <w:rPr>
                <w:color w:val="000000"/>
                <w:spacing w:val="0"/>
                <w:w w:val="100"/>
                <w:position w:val="0"/>
                <w:sz w:val="18"/>
                <w:szCs w:val="18"/>
              </w:rPr>
              <w:t xml:space="preserve">152.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525,987.92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525,987.92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42,290,861.45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590,605.05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42,290,861.45</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计入当期损益的政府补助</w:t>
      </w:r>
      <w:r>
        <w:br w:type="page"/>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7</w:t>
      </w:r>
      <w:bookmarkEnd w:id="1893"/>
      <w:r>
        <w:rPr>
          <w:color w:val="000000"/>
          <w:spacing w:val="0"/>
          <w:w w:val="100"/>
          <w:position w:val="0"/>
        </w:rPr>
        <w:t>5、营业外支出</w:t>
      </w:r>
      <w:bookmarkEnd w:id="1891"/>
      <w:bookmarkEnd w:id="1892"/>
      <w:bookmarkEnd w:id="189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987"/>
        <w:gridCol w:w="2088"/>
        <w:gridCol w:w="2323"/>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17,592,067.57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1,221,902.81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17,592,067.57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1,343,813.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1,221,902.81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1,343,813. </w:t>
            </w: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16,248,254.47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16,248,254.47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340,411.46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340,411.46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3,272, </w:t>
            </w:r>
            <w:r>
              <w:rPr>
                <w:color w:val="000000"/>
                <w:spacing w:val="0"/>
                <w:w w:val="100"/>
                <w:position w:val="0"/>
                <w:sz w:val="18"/>
                <w:szCs w:val="18"/>
              </w:rPr>
              <w:t xml:space="preserve">468.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违约金及赔偿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9,172, </w:t>
            </w:r>
            <w:r>
              <w:rPr>
                <w:color w:val="000000"/>
                <w:spacing w:val="0"/>
                <w:w w:val="100"/>
                <w:position w:val="0"/>
                <w:sz w:val="18"/>
                <w:szCs w:val="18"/>
              </w:rPr>
              <w:t>209.91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18,896,684.82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9,172, </w:t>
            </w:r>
            <w:r>
              <w:rPr>
                <w:color w:val="000000"/>
                <w:spacing w:val="0"/>
                <w:w w:val="100"/>
                <w:position w:val="0"/>
                <w:sz w:val="18"/>
                <w:szCs w:val="18"/>
              </w:rPr>
              <w:t xml:space="preserve">209.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15,298.23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221,629.12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15,298.23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136,500.00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780,564.11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136,500.00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236,153.95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236,153.95</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27,492,641.12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24,493,249.10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27,492,641.12</w:t>
            </w:r>
          </w:p>
        </w:tc>
      </w:tr>
    </w:tbl>
    <w:p>
      <w:pPr>
        <w:widowControl w:val="0"/>
        <w:spacing w:after="219" w:line="1" w:lineRule="exact"/>
      </w:pPr>
    </w:p>
    <w:p>
      <w:pPr>
        <w:pStyle w:val="Style16"/>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20" w:line="338"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38" w:lineRule="exact"/>
        <w:ind w:left="0" w:right="0" w:firstLine="0"/>
        <w:jc w:val="left"/>
      </w:pPr>
      <w:bookmarkStart w:id="1895" w:name="bookmark1895"/>
      <w:r>
        <w:rPr>
          <w:b/>
          <w:bCs/>
          <w:color w:val="000000"/>
          <w:spacing w:val="0"/>
          <w:w w:val="100"/>
          <w:position w:val="0"/>
        </w:rPr>
        <w:t>7</w:t>
      </w:r>
      <w:bookmarkEnd w:id="1895"/>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69,014,493.42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22,764,011.01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-60,607,857.20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-112,249,851.34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636.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-89,485,840.33</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896" w:name="bookmark1896"/>
      <w:bookmarkStart w:id="1897" w:name="bookmark1897"/>
      <w:bookmarkStart w:id="1898" w:name="bookmark1898"/>
      <w:r>
        <w:rPr>
          <w:color w:val="000000"/>
          <w:spacing w:val="0"/>
          <w:w w:val="100"/>
          <w:position w:val="0"/>
        </w:rPr>
        <w:t>(2).</w:t>
      </w:r>
      <w:r>
        <w:rPr>
          <w:color w:val="000000"/>
          <w:spacing w:val="0"/>
          <w:w w:val="100"/>
          <w:position w:val="0"/>
        </w:rPr>
        <w:t>会计利润与所得税费用调整过程</w:t>
      </w:r>
      <w:bookmarkEnd w:id="1896"/>
      <w:bookmarkEnd w:id="1897"/>
      <w:bookmarkEnd w:id="189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87"/>
        <w:gridCol w:w="468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1,775, 684, </w:t>
            </w:r>
            <w:r>
              <w:rPr>
                <w:color w:val="000000"/>
                <w:spacing w:val="0"/>
                <w:w w:val="100"/>
                <w:position w:val="0"/>
                <w:sz w:val="18"/>
                <w:szCs w:val="18"/>
              </w:rPr>
              <w:t>061.28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443,921,015.32</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1,288, </w:t>
            </w:r>
            <w:r>
              <w:rPr>
                <w:color w:val="000000"/>
                <w:spacing w:val="0"/>
                <w:w w:val="100"/>
                <w:position w:val="0"/>
                <w:sz w:val="18"/>
                <w:szCs w:val="18"/>
              </w:rPr>
              <w:t xml:space="preserve">265.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1,071, </w:t>
            </w:r>
            <w:r>
              <w:rPr>
                <w:color w:val="000000"/>
                <w:spacing w:val="0"/>
                <w:w w:val="100"/>
                <w:position w:val="0"/>
                <w:sz w:val="18"/>
                <w:szCs w:val="18"/>
              </w:rPr>
              <w:t xml:space="preserve">190. </w:t>
            </w:r>
            <w:r>
              <w:rPr>
                <w:color w:val="000000"/>
                <w:spacing w:val="0"/>
                <w:w w:val="100"/>
                <w:position w:val="0"/>
                <w:sz w:val="18"/>
                <w:szCs w:val="18"/>
              </w:rPr>
              <w:t>64</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 xml:space="preserve">1,965, </w:t>
            </w:r>
            <w:r>
              <w:rPr>
                <w:color w:val="000000"/>
                <w:spacing w:val="0"/>
                <w:w w:val="100"/>
                <w:position w:val="0"/>
                <w:sz w:val="18"/>
                <w:szCs w:val="18"/>
              </w:rPr>
              <w:t>471.63</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-461,616,055.52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21,776,748.68</w:t>
            </w:r>
          </w:p>
        </w:tc>
      </w:tr>
    </w:tbl>
    <w:p>
      <w:pPr>
        <w:spacing w:lineRule="exact" w:line="1"/>
        <w:rPr>
          <w:sz w:val="2"/>
          <w:szCs w:val="2"/>
        </w:rPr>
      </w:pPr>
      <w:r>
        <w:br w:type="page"/>
      </w:r>
    </w:p>
    <w:tbl>
      <w:tblPr>
        <w:tblOverlap w:val="never"/>
        <w:jc w:val="center"/>
        <w:tblLayout w:type="fixed"/>
      </w:tblPr>
      <w:tblGrid>
        <w:gridCol w:w="4387"/>
        <w:gridCol w:w="4685"/>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8,406, </w:t>
            </w:r>
            <w:r>
              <w:rPr>
                <w:color w:val="000000"/>
                <w:spacing w:val="0"/>
                <w:w w:val="100"/>
                <w:position w:val="0"/>
                <w:sz w:val="18"/>
                <w:szCs w:val="18"/>
              </w:rPr>
              <w:t xml:space="preserve">636. </w:t>
            </w:r>
            <w:r>
              <w:rPr>
                <w:color w:val="000000"/>
                <w:spacing w:val="0"/>
                <w:w w:val="100"/>
                <w:position w:val="0"/>
                <w:sz w:val="18"/>
                <w:szCs w:val="18"/>
              </w:rPr>
              <w:t>22</w:t>
            </w:r>
          </w:p>
        </w:tc>
      </w:tr>
    </w:tbl>
    <w:p>
      <w:pPr>
        <w:widowControl w:val="0"/>
        <w:spacing w:after="33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7</w:t>
      </w:r>
      <w:bookmarkEnd w:id="1901"/>
      <w:r>
        <w:rPr>
          <w:color w:val="000000"/>
          <w:spacing w:val="0"/>
          <w:w w:val="100"/>
          <w:position w:val="0"/>
        </w:rPr>
        <w:t>7、</w:t>
        <w:tab/>
        <w:t>其他综合收益</w:t>
      </w:r>
      <w:bookmarkEnd w:id="1899"/>
      <w:bookmarkEnd w:id="1900"/>
      <w:bookmarkEnd w:id="190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97" w:val="left"/>
        </w:tabs>
        <w:bidi w:val="0"/>
        <w:spacing w:before="0" w:after="10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7</w:t>
      </w:r>
      <w:bookmarkEnd w:id="1905"/>
      <w:r>
        <w:rPr>
          <w:color w:val="000000"/>
          <w:spacing w:val="0"/>
          <w:w w:val="100"/>
          <w:position w:val="0"/>
        </w:rPr>
        <w:t>8、</w:t>
        <w:tab/>
        <w:t>现金流量表项目</w:t>
      </w:r>
      <w:bookmarkEnd w:id="1903"/>
      <w:bookmarkEnd w:id="1904"/>
      <w:bookmarkEnd w:id="1906"/>
    </w:p>
    <w:p>
      <w:pPr>
        <w:pStyle w:val="Style35"/>
        <w:keepNext/>
        <w:keepLines/>
        <w:widowControl w:val="0"/>
        <w:shd w:val="clear" w:color="auto" w:fill="auto"/>
        <w:bidi w:val="0"/>
        <w:spacing w:before="0" w:after="100" w:line="240" w:lineRule="auto"/>
        <w:ind w:left="0" w:right="0" w:firstLine="0"/>
        <w:jc w:val="left"/>
      </w:pPr>
      <w:bookmarkStart w:id="1903" w:name="bookmark1903"/>
      <w:bookmarkStart w:id="1904" w:name="bookmark1904"/>
      <w:bookmarkStart w:id="1907" w:name="bookmark1907"/>
      <w:r>
        <w:rPr>
          <w:color w:val="000000"/>
          <w:spacing w:val="0"/>
          <w:w w:val="100"/>
          <w:position w:val="0"/>
        </w:rPr>
        <w:t>(1).</w:t>
      </w:r>
      <w:r>
        <w:rPr>
          <w:color w:val="000000"/>
          <w:spacing w:val="0"/>
          <w:w w:val="100"/>
          <w:position w:val="0"/>
        </w:rPr>
        <w:t>收到的其他与经营活动有关的现金</w:t>
      </w:r>
      <w:bookmarkEnd w:id="1903"/>
      <w:bookmarkEnd w:id="1904"/>
      <w:bookmarkEnd w:id="190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50,810,709.27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1,228, </w:t>
            </w:r>
            <w:r>
              <w:rPr>
                <w:color w:val="000000"/>
                <w:spacing w:val="0"/>
                <w:w w:val="100"/>
                <w:position w:val="0"/>
                <w:sz w:val="18"/>
                <w:szCs w:val="18"/>
              </w:rPr>
              <w:t xml:space="preserve">675.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60,539,602.14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5,516,871.64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6,737,918.59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812,031.60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32,129,813.31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5,526, </w:t>
            </w:r>
            <w:r>
              <w:rPr>
                <w:color w:val="000000"/>
                <w:spacing w:val="0"/>
                <w:w w:val="100"/>
                <w:position w:val="0"/>
                <w:sz w:val="18"/>
                <w:szCs w:val="18"/>
              </w:rPr>
              <w:t>807.87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156,981,307.58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210,508,871.85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受冻结的银行存款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580,480.66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33,017,852.69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307,779,831.55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256,611,111.33</w:t>
            </w:r>
          </w:p>
        </w:tc>
      </w:tr>
    </w:tbl>
    <w:p>
      <w:pPr>
        <w:widowControl w:val="0"/>
        <w:spacing w:after="239" w:line="1" w:lineRule="exact"/>
      </w:pPr>
    </w:p>
    <w:p>
      <w:pPr>
        <w:pStyle w:val="Style16"/>
        <w:keepNext w:val="0"/>
        <w:keepLines w:val="0"/>
        <w:widowControl w:val="0"/>
        <w:shd w:val="clear" w:color="auto" w:fill="auto"/>
        <w:bidi w:val="0"/>
        <w:spacing w:before="0" w:after="740" w:line="336" w:lineRule="exact"/>
        <w:ind w:left="0" w:right="0" w:firstLine="0"/>
        <w:jc w:val="left"/>
      </w:pPr>
      <w:r>
        <w:rPr>
          <w:color w:val="000000"/>
          <w:spacing w:val="0"/>
          <w:w w:val="100"/>
          <w:position w:val="0"/>
        </w:rPr>
        <w:t>收到的其他与经营活动有关的现金说明: 无</w:t>
      </w:r>
    </w:p>
    <w:p>
      <w:pPr>
        <w:pStyle w:val="Style35"/>
        <w:keepNext/>
        <w:keepLines/>
        <w:widowControl w:val="0"/>
        <w:shd w:val="clear" w:color="auto" w:fill="auto"/>
        <w:bidi w:val="0"/>
        <w:spacing w:before="0" w:after="100" w:line="240" w:lineRule="auto"/>
        <w:ind w:left="0" w:right="0" w:firstLine="0"/>
        <w:jc w:val="left"/>
      </w:pPr>
      <w:bookmarkStart w:id="1908" w:name="bookmark1908"/>
      <w:bookmarkStart w:id="1909" w:name="bookmark1909"/>
      <w:bookmarkStart w:id="1910" w:name="bookmark1910"/>
      <w:r>
        <w:rPr>
          <w:color w:val="000000"/>
          <w:spacing w:val="0"/>
          <w:w w:val="100"/>
          <w:position w:val="0"/>
        </w:rPr>
        <w:t>(2).</w:t>
      </w:r>
      <w:r>
        <w:rPr>
          <w:color w:val="000000"/>
          <w:spacing w:val="0"/>
          <w:w w:val="100"/>
          <w:position w:val="0"/>
        </w:rPr>
        <w:t>支付的其他与经营活动有关的现金</w:t>
      </w:r>
      <w:bookmarkEnd w:id="1908"/>
      <w:bookmarkEnd w:id="1909"/>
      <w:bookmarkEnd w:id="191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72,829,714.02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130,066,983.31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75,717,389.36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52,661,661.20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34,422,029.20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4,181,057.06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182,969,132.58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186,909,701.57</w:t>
            </w:r>
          </w:p>
        </w:tc>
      </w:tr>
    </w:tbl>
    <w:p>
      <w:pPr>
        <w:widowControl w:val="0"/>
        <w:spacing w:after="239" w:line="1" w:lineRule="exact"/>
      </w:pPr>
    </w:p>
    <w:p>
      <w:pPr>
        <w:pStyle w:val="Style16"/>
        <w:keepNext w:val="0"/>
        <w:keepLines w:val="0"/>
        <w:widowControl w:val="0"/>
        <w:shd w:val="clear" w:color="auto" w:fill="auto"/>
        <w:bidi w:val="0"/>
        <w:spacing w:before="0" w:after="420" w:line="336" w:lineRule="exact"/>
        <w:ind w:left="0" w:right="0" w:firstLine="0"/>
        <w:jc w:val="left"/>
      </w:pPr>
      <w:r>
        <w:rPr>
          <w:color w:val="000000"/>
          <w:spacing w:val="0"/>
          <w:w w:val="100"/>
          <w:position w:val="0"/>
        </w:rPr>
        <w:t>支付的其他与经营活动有关的现金说明: 无</w:t>
      </w:r>
    </w:p>
    <w:p>
      <w:pPr>
        <w:pStyle w:val="Style35"/>
        <w:keepNext/>
        <w:keepLines/>
        <w:widowControl w:val="0"/>
        <w:numPr>
          <w:ilvl w:val="0"/>
          <w:numId w:val="171"/>
        </w:numPr>
        <w:shd w:val="clear" w:color="auto" w:fill="auto"/>
        <w:bidi w:val="0"/>
        <w:spacing w:before="0" w:after="100" w:line="240" w:lineRule="auto"/>
        <w:ind w:left="0" w:right="0" w:firstLine="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w:t>
      </w:r>
      <w:r>
        <w:rPr>
          <w:color w:val="000000"/>
          <w:spacing w:val="0"/>
          <w:w w:val="100"/>
          <w:position w:val="0"/>
        </w:rPr>
        <w:t>收到的其他与投资活动有关的现金</w:t>
      </w:r>
      <w:bookmarkEnd w:id="1911"/>
      <w:bookmarkEnd w:id="1912"/>
      <w:bookmarkEnd w:id="191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1,308, 724, </w:t>
            </w:r>
            <w:r>
              <w:rPr>
                <w:color w:val="000000"/>
                <w:spacing w:val="0"/>
                <w:w w:val="100"/>
                <w:position w:val="0"/>
                <w:sz w:val="18"/>
                <w:szCs w:val="18"/>
              </w:rPr>
              <w:t xml:space="preserve">669. </w:t>
            </w:r>
            <w:r>
              <w:rPr>
                <w:color w:val="000000"/>
                <w:spacing w:val="0"/>
                <w:w w:val="100"/>
                <w:position w:val="0"/>
                <w:sz w:val="18"/>
                <w:szCs w:val="18"/>
              </w:rPr>
              <w:t>24</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不良资产包处置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358,152,005.60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交易性金融资产投资款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4,400, 000,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4,400, 000,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1,666, 876, </w:t>
            </w:r>
            <w:r>
              <w:rPr>
                <w:color w:val="000000"/>
                <w:spacing w:val="0"/>
                <w:w w:val="100"/>
                <w:position w:val="0"/>
                <w:sz w:val="18"/>
                <w:szCs w:val="18"/>
              </w:rPr>
              <w:t xml:space="preserve">674. </w:t>
            </w:r>
            <w:r>
              <w:rPr>
                <w:color w:val="000000"/>
                <w:spacing w:val="0"/>
                <w:w w:val="100"/>
                <w:position w:val="0"/>
                <w:sz w:val="18"/>
                <w:szCs w:val="18"/>
              </w:rPr>
              <w:t>84</w:t>
            </w:r>
          </w:p>
        </w:tc>
      </w:tr>
    </w:tbl>
    <w:p>
      <w:pPr>
        <w:widowControl w:val="0"/>
        <w:spacing w:after="239" w:line="1" w:lineRule="exact"/>
      </w:pPr>
    </w:p>
    <w:p>
      <w:pPr>
        <w:pStyle w:val="Style16"/>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收到的其他与投资活动有关的现金说明: 无</w:t>
      </w:r>
    </w:p>
    <w:p>
      <w:pPr>
        <w:pStyle w:val="Style35"/>
        <w:keepNext/>
        <w:keepLines/>
        <w:widowControl w:val="0"/>
        <w:numPr>
          <w:ilvl w:val="0"/>
          <w:numId w:val="171"/>
        </w:numPr>
        <w:shd w:val="clear" w:color="auto" w:fill="auto"/>
        <w:bidi w:val="0"/>
        <w:spacing w:before="0" w:after="0" w:line="336" w:lineRule="exact"/>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w:t>
      </w:r>
      <w:r>
        <w:rPr>
          <w:color w:val="000000"/>
          <w:spacing w:val="0"/>
          <w:w w:val="100"/>
          <w:position w:val="0"/>
        </w:rPr>
        <w:t>支付的其他与投资活动有关的现金</w:t>
      </w:r>
      <w:bookmarkEnd w:id="1915"/>
      <w:bookmarkEnd w:id="1916"/>
      <w:bookmarkEnd w:id="1918"/>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交易性金融资产投资款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6,410, 000,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142,553,422.94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不良资产包处置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335,168,125.11</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6,552, 553, </w:t>
            </w:r>
            <w:r>
              <w:rPr>
                <w:color w:val="000000"/>
                <w:spacing w:val="0"/>
                <w:w w:val="100"/>
                <w:position w:val="0"/>
                <w:sz w:val="18"/>
                <w:szCs w:val="18"/>
              </w:rPr>
              <w:t xml:space="preserve">422.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336,308,125.11</w:t>
            </w:r>
          </w:p>
        </w:tc>
      </w:tr>
    </w:tbl>
    <w:p>
      <w:pPr>
        <w:widowControl w:val="0"/>
        <w:spacing w:after="239" w:line="1" w:lineRule="exact"/>
      </w:pPr>
    </w:p>
    <w:p>
      <w:pPr>
        <w:pStyle w:val="Style16"/>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支付的其他与投资活动有关的现金说明: 无</w:t>
      </w:r>
    </w:p>
    <w:p>
      <w:pPr>
        <w:pStyle w:val="Style35"/>
        <w:keepNext/>
        <w:keepLines/>
        <w:widowControl w:val="0"/>
        <w:numPr>
          <w:ilvl w:val="0"/>
          <w:numId w:val="171"/>
        </w:numPr>
        <w:shd w:val="clear" w:color="auto" w:fill="auto"/>
        <w:bidi w:val="0"/>
        <w:spacing w:before="0" w:after="0" w:line="336" w:lineRule="exact"/>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w:t>
      </w:r>
      <w:r>
        <w:rPr>
          <w:color w:val="000000"/>
          <w:spacing w:val="0"/>
          <w:w w:val="100"/>
          <w:position w:val="0"/>
        </w:rPr>
        <w:t>收到的其他与筹资活动有关的现金</w:t>
      </w:r>
      <w:bookmarkEnd w:id="1919"/>
      <w:bookmarkEnd w:id="1920"/>
      <w:bookmarkEnd w:id="1922"/>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43,290,992.73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20,182,000.00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12,146,439.64</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75,619,432.37</w:t>
            </w:r>
          </w:p>
        </w:tc>
      </w:tr>
    </w:tbl>
    <w:p>
      <w:pPr>
        <w:widowControl w:val="0"/>
        <w:spacing w:after="239" w:line="1" w:lineRule="exact"/>
      </w:pPr>
    </w:p>
    <w:p>
      <w:pPr>
        <w:pStyle w:val="Style16"/>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收到的其他与筹资活动有关的现金说明: 无</w:t>
      </w:r>
    </w:p>
    <w:p>
      <w:pPr>
        <w:pStyle w:val="Style35"/>
        <w:keepNext/>
        <w:keepLines/>
        <w:widowControl w:val="0"/>
        <w:numPr>
          <w:ilvl w:val="0"/>
          <w:numId w:val="171"/>
        </w:numPr>
        <w:shd w:val="clear" w:color="auto" w:fill="auto"/>
        <w:bidi w:val="0"/>
        <w:spacing w:before="0" w:after="0" w:line="341" w:lineRule="exact"/>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w:t>
      </w:r>
      <w:r>
        <w:rPr>
          <w:color w:val="000000"/>
          <w:spacing w:val="0"/>
          <w:w w:val="100"/>
          <w:position w:val="0"/>
        </w:rPr>
        <w:t>支付的其他与筹资活动有关的现金</w:t>
      </w:r>
      <w:bookmarkEnd w:id="1923"/>
      <w:bookmarkEnd w:id="1924"/>
      <w:bookmarkEnd w:id="1926"/>
    </w:p>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1,024, 248, </w:t>
            </w:r>
            <w:r>
              <w:rPr>
                <w:color w:val="000000"/>
                <w:spacing w:val="0"/>
                <w:w w:val="100"/>
                <w:position w:val="0"/>
                <w:sz w:val="18"/>
                <w:szCs w:val="18"/>
              </w:rPr>
              <w:t xml:space="preserve">339.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253,828,609.40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1,024, 248, </w:t>
            </w:r>
            <w:r>
              <w:rPr>
                <w:color w:val="000000"/>
                <w:spacing w:val="0"/>
                <w:w w:val="100"/>
                <w:position w:val="0"/>
                <w:sz w:val="18"/>
                <w:szCs w:val="18"/>
              </w:rPr>
              <w:t xml:space="preserve">339.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253,828,609.80</w:t>
            </w:r>
          </w:p>
        </w:tc>
      </w:tr>
    </w:tbl>
    <w:p>
      <w:pPr>
        <w:widowControl w:val="0"/>
        <w:spacing w:after="239" w:line="1" w:lineRule="exact"/>
      </w:pPr>
    </w:p>
    <w:p>
      <w:pPr>
        <w:pStyle w:val="Style16"/>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支付的其他与筹资活动有关的现金说明: 无</w:t>
      </w:r>
      <w:r>
        <w:br w:type="page"/>
      </w:r>
    </w:p>
    <w:p>
      <w:pPr>
        <w:pStyle w:val="Style16"/>
        <w:keepNext w:val="0"/>
        <w:keepLines w:val="0"/>
        <w:widowControl w:val="0"/>
        <w:shd w:val="clear" w:color="auto" w:fill="auto"/>
        <w:bidi w:val="0"/>
        <w:spacing w:before="0" w:after="0" w:line="338" w:lineRule="exact"/>
        <w:ind w:left="0" w:right="0" w:firstLine="0"/>
        <w:jc w:val="left"/>
      </w:pPr>
      <w:bookmarkStart w:id="1927" w:name="bookmark1927"/>
      <w:r>
        <w:rPr>
          <w:b/>
          <w:bCs/>
          <w:color w:val="000000"/>
          <w:spacing w:val="0"/>
          <w:w w:val="100"/>
          <w:position w:val="0"/>
        </w:rPr>
        <w:t>7</w:t>
      </w:r>
      <w:bookmarkEnd w:id="1927"/>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1,767,277, </w:t>
            </w:r>
            <w:r>
              <w:rPr>
                <w:color w:val="000000"/>
                <w:spacing w:val="0"/>
                <w:w w:val="100"/>
                <w:position w:val="0"/>
                <w:sz w:val="18"/>
                <w:szCs w:val="18"/>
              </w:rPr>
              <w:t xml:space="preserve">425.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1,294, 450, </w:t>
            </w:r>
            <w:r>
              <w:rPr>
                <w:color w:val="000000"/>
                <w:spacing w:val="0"/>
                <w:w w:val="100"/>
                <w:position w:val="0"/>
                <w:sz w:val="18"/>
                <w:szCs w:val="18"/>
              </w:rPr>
              <w:t xml:space="preserve">822.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7,452, </w:t>
            </w:r>
            <w:r>
              <w:rPr>
                <w:color w:val="000000"/>
                <w:spacing w:val="0"/>
                <w:w w:val="100"/>
                <w:position w:val="0"/>
                <w:sz w:val="18"/>
                <w:szCs w:val="18"/>
              </w:rPr>
              <w:t>688.61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63,715,290.21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7,326, </w:t>
            </w:r>
            <w:r>
              <w:rPr>
                <w:color w:val="000000"/>
                <w:spacing w:val="0"/>
                <w:w w:val="100"/>
                <w:position w:val="0"/>
                <w:sz w:val="18"/>
                <w:szCs w:val="18"/>
              </w:rPr>
              <w:t xml:space="preserve">494.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6,924,413.37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94,381,303.67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195,801,933.58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375,812,979.59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6,300, </w:t>
            </w:r>
            <w:r>
              <w:rPr>
                <w:color w:val="000000"/>
                <w:spacing w:val="0"/>
                <w:w w:val="100"/>
                <w:position w:val="0"/>
                <w:sz w:val="18"/>
                <w:szCs w:val="18"/>
              </w:rPr>
              <w:t xml:space="preserve">696.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6,929, </w:t>
            </w:r>
            <w:r>
              <w:rPr>
                <w:color w:val="000000"/>
                <w:spacing w:val="0"/>
                <w:w w:val="100"/>
                <w:position w:val="0"/>
                <w:sz w:val="18"/>
                <w:szCs w:val="18"/>
              </w:rPr>
              <w:t xml:space="preserve">448.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29,206,357.25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18,901,726.52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-9,337,666.14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13,118,840.79</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-6,069,903.40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1,221,902.81</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48,654,134.63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179,834,116.79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114,109,587.88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243,403,665.32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-3,580,268.77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-2,050,474,758.15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-58,357,217.40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-109,109,862.88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-2,250,639.80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-5,189,967.93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-263,853.61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8,612,317.79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-515,788,957.44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904,484,054.95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563,874,342.53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-1,298,115,064.47</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2,418, 747, </w:t>
            </w:r>
            <w:r>
              <w:rPr>
                <w:color w:val="000000"/>
                <w:spacing w:val="0"/>
                <w:w w:val="100"/>
                <w:position w:val="0"/>
                <w:sz w:val="18"/>
                <w:szCs w:val="18"/>
              </w:rPr>
              <w:t xml:space="preserve">503.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-525,491,120.71</w:t>
            </w:r>
          </w:p>
        </w:tc>
      </w:tr>
      <w:tr>
        <w:trPr>
          <w:trHeight w:val="283"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1,608, 065, </w:t>
            </w:r>
            <w:r>
              <w:rPr>
                <w:color w:val="000000"/>
                <w:spacing w:val="0"/>
                <w:w w:val="100"/>
                <w:position w:val="0"/>
                <w:sz w:val="18"/>
                <w:szCs w:val="18"/>
              </w:rPr>
              <w:t xml:space="preserve">892.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84,775,121.14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-1,350,528,283.82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2,873,819, </w:t>
            </w:r>
            <w:r>
              <w:rPr>
                <w:color w:val="000000"/>
                <w:spacing w:val="0"/>
                <w:w w:val="100"/>
                <w:position w:val="0"/>
                <w:sz w:val="18"/>
                <w:szCs w:val="18"/>
              </w:rPr>
              <w:t xml:space="preserve">055. </w:t>
            </w:r>
            <w:r>
              <w:rPr>
                <w:color w:val="000000"/>
                <w:spacing w:val="0"/>
                <w:w w:val="100"/>
                <w:position w:val="0"/>
                <w:sz w:val="18"/>
                <w:szCs w:val="18"/>
              </w:rPr>
              <w:t>45</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928" w:name="bookmark1928"/>
      <w:bookmarkStart w:id="1929" w:name="bookmark1929"/>
      <w:bookmarkStart w:id="1930" w:name="bookmark1930"/>
      <w:r>
        <w:rPr>
          <w:color w:val="000000"/>
          <w:spacing w:val="0"/>
          <w:w w:val="100"/>
          <w:position w:val="0"/>
        </w:rPr>
        <w:t>（2）.</w:t>
      </w:r>
      <w:r>
        <w:rPr>
          <w:color w:val="000000"/>
          <w:spacing w:val="0"/>
          <w:w w:val="100"/>
          <w:position w:val="0"/>
        </w:rPr>
        <w:t>本期支付的取得子公司的现金净额</w:t>
      </w:r>
      <w:bookmarkEnd w:id="1928"/>
      <w:bookmarkEnd w:id="1929"/>
      <w:bookmarkEnd w:id="193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5"/>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本期收到的处置子公司的现金净额</w:t>
      </w:r>
      <w:bookmarkEnd w:id="1931"/>
      <w:bookmarkEnd w:id="1932"/>
      <w:bookmarkEnd w:id="193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5"/>
        </w:numPr>
        <w:shd w:val="clear" w:color="auto" w:fill="auto"/>
        <w:tabs>
          <w:tab w:pos="430" w:val="left"/>
        </w:tabs>
        <w:bidi w:val="0"/>
        <w:spacing w:before="0" w:after="80" w:line="240" w:lineRule="auto"/>
        <w:ind w:left="0" w:right="0" w:firstLine="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w:t>
      </w:r>
      <w:r>
        <w:rPr>
          <w:color w:val="000000"/>
          <w:spacing w:val="0"/>
          <w:w w:val="100"/>
          <w:position w:val="0"/>
        </w:rPr>
        <w:t>现金和现金等价物的构成</w:t>
      </w:r>
      <w:bookmarkEnd w:id="1935"/>
      <w:bookmarkEnd w:id="1936"/>
      <w:bookmarkEnd w:id="193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1,608, 065, </w:t>
            </w:r>
            <w:r>
              <w:rPr>
                <w:color w:val="000000"/>
                <w:spacing w:val="0"/>
                <w:w w:val="100"/>
                <w:position w:val="0"/>
                <w:sz w:val="18"/>
                <w:szCs w:val="18"/>
              </w:rPr>
              <w:t xml:space="preserve">892.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21,932.41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22,445.66</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1,608, 043, </w:t>
            </w:r>
            <w:r>
              <w:rPr>
                <w:color w:val="000000"/>
                <w:spacing w:val="0"/>
                <w:w w:val="100"/>
                <w:position w:val="0"/>
                <w:sz w:val="18"/>
                <w:szCs w:val="18"/>
              </w:rPr>
              <w:t xml:space="preserve">960.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2,958,519,579. </w:t>
            </w:r>
            <w:r>
              <w:rPr>
                <w:color w:val="000000"/>
                <w:spacing w:val="0"/>
                <w:w w:val="100"/>
                <w:position w:val="0"/>
                <w:sz w:val="18"/>
                <w:szCs w:val="18"/>
              </w:rPr>
              <w:t>44</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52,151.49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1,608, 065, </w:t>
            </w:r>
            <w:r>
              <w:rPr>
                <w:color w:val="000000"/>
                <w:spacing w:val="0"/>
                <w:w w:val="100"/>
                <w:position w:val="0"/>
                <w:sz w:val="18"/>
                <w:szCs w:val="18"/>
              </w:rPr>
              <w:t xml:space="preserve">892.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2,958, 594, </w:t>
            </w:r>
            <w:r>
              <w:rPr>
                <w:color w:val="000000"/>
                <w:spacing w:val="0"/>
                <w:w w:val="100"/>
                <w:position w:val="0"/>
                <w:sz w:val="18"/>
                <w:szCs w:val="18"/>
              </w:rPr>
              <w:t xml:space="preserve">176. </w:t>
            </w:r>
            <w:r>
              <w:rPr>
                <w:color w:val="000000"/>
                <w:spacing w:val="0"/>
                <w:w w:val="100"/>
                <w:position w:val="0"/>
                <w:sz w:val="18"/>
                <w:szCs w:val="18"/>
              </w:rPr>
              <w:t>59</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80" w:line="264" w:lineRule="exact"/>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8</w:t>
      </w:r>
      <w:bookmarkEnd w:id="1941"/>
      <w:r>
        <w:rPr>
          <w:color w:val="000000"/>
          <w:spacing w:val="0"/>
          <w:w w:val="100"/>
          <w:position w:val="0"/>
        </w:rPr>
        <w:t>0、</w:t>
        <w:tab/>
        <w:t>所有者权益变动表项目注释</w:t>
      </w:r>
      <w:bookmarkEnd w:id="1939"/>
      <w:bookmarkEnd w:id="1940"/>
      <w:bookmarkEnd w:id="1942"/>
    </w:p>
    <w:p>
      <w:pPr>
        <w:pStyle w:val="Style16"/>
        <w:keepNext w:val="0"/>
        <w:keepLines w:val="0"/>
        <w:widowControl w:val="0"/>
        <w:shd w:val="clear" w:color="auto" w:fill="auto"/>
        <w:bidi w:val="0"/>
        <w:spacing w:before="0" w:after="340" w:line="26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80" w:line="264" w:lineRule="exact"/>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8</w:t>
      </w:r>
      <w:bookmarkEnd w:id="1945"/>
      <w:r>
        <w:rPr>
          <w:color w:val="000000"/>
          <w:spacing w:val="0"/>
          <w:w w:val="100"/>
          <w:position w:val="0"/>
        </w:rPr>
        <w:t>1、</w:t>
        <w:tab/>
        <w:t>所有权或使用权受到限制的资产</w:t>
      </w:r>
      <w:bookmarkEnd w:id="1943"/>
      <w:bookmarkEnd w:id="1944"/>
      <w:bookmarkEnd w:id="1946"/>
    </w:p>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6"/>
        <w:gridCol w:w="3106"/>
        <w:gridCol w:w="275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862,440.00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10,048.77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诉讼/财产保全</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77,346,679.73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抵押、担保、诉讼/财产保 全</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72,053,753.00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诉讼/优先权</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44,353,330.36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59,963,678.38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融资租赁抵押担保</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2,116, 959, </w:t>
            </w:r>
            <w:r>
              <w:rPr>
                <w:color w:val="000000"/>
                <w:spacing w:val="0"/>
                <w:w w:val="100"/>
                <w:position w:val="0"/>
                <w:sz w:val="18"/>
                <w:szCs w:val="18"/>
              </w:rPr>
              <w:t>135.88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融资租赁抵押担保</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2,371,549, </w:t>
            </w:r>
            <w:r>
              <w:rPr>
                <w:color w:val="000000"/>
                <w:spacing w:val="0"/>
                <w:w w:val="100"/>
                <w:position w:val="0"/>
                <w:sz w:val="18"/>
                <w:szCs w:val="18"/>
              </w:rPr>
              <w:t xml:space="preserve">066.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40" w:line="338" w:lineRule="exact"/>
        <w:ind w:left="0" w:right="0" w:firstLine="0"/>
        <w:jc w:val="left"/>
      </w:pPr>
      <w:bookmarkStart w:id="1947" w:name="bookmark1947"/>
      <w:r>
        <w:rPr>
          <w:b/>
          <w:bCs/>
          <w:color w:val="000000"/>
          <w:spacing w:val="0"/>
          <w:w w:val="100"/>
          <w:position w:val="0"/>
        </w:rPr>
        <w:t>8</w:t>
      </w:r>
      <w:bookmarkEnd w:id="1947"/>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134,685,088.13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858,711,716.40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55,148,984.59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351,613,381.05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438,113.35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2,793,279.31</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127,099,568.37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810,348,718.03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446,299.00</w:t>
            </w:r>
          </w:p>
        </w:tc>
      </w:tr>
    </w:tbl>
    <w:p>
      <w:pPr>
        <w:widowControl w:val="0"/>
        <w:spacing w:after="279" w:line="1" w:lineRule="exact"/>
      </w:pPr>
    </w:p>
    <w:p>
      <w:pPr>
        <w:pStyle w:val="Style16"/>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80" w:line="271"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 w:line="293" w:lineRule="exact"/>
        <w:ind w:left="520" w:right="0" w:hanging="520"/>
        <w:jc w:val="left"/>
      </w:pPr>
      <w:bookmarkStart w:id="1948" w:name="bookmark1948"/>
      <w:bookmarkStart w:id="1949" w:name="bookmark1949"/>
      <w:bookmarkStart w:id="1950" w:name="bookmark1950"/>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48"/>
      <w:bookmarkEnd w:id="1949"/>
      <w:bookmarkEnd w:id="1950"/>
    </w:p>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1" w:lineRule="exact"/>
        <w:ind w:left="0" w:right="0" w:firstLine="520"/>
        <w:jc w:val="left"/>
      </w:pPr>
      <w:r>
        <w:rPr>
          <w:color w:val="000000"/>
          <w:spacing w:val="0"/>
          <w:w w:val="100"/>
          <w:position w:val="0"/>
        </w:rPr>
        <w:t>泉州安通物流有限公司台湾分公司，成立于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日，公司位于台湾基隆市，以台 币为记账本位币，本期未发生实质经营活动，已于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日注销。</w:t>
      </w:r>
    </w:p>
    <w:p>
      <w:pPr>
        <w:pStyle w:val="Style16"/>
        <w:keepNext w:val="0"/>
        <w:keepLines w:val="0"/>
        <w:widowControl w:val="0"/>
        <w:shd w:val="clear" w:color="auto" w:fill="auto"/>
        <w:bidi w:val="0"/>
        <w:spacing w:before="0" w:after="640" w:line="271" w:lineRule="exact"/>
        <w:ind w:left="0" w:right="0" w:firstLine="520"/>
        <w:jc w:val="left"/>
      </w:pPr>
      <w:r>
        <w:rPr>
          <w:color w:val="000000"/>
          <w:spacing w:val="0"/>
          <w:w w:val="100"/>
          <w:position w:val="0"/>
        </w:rPr>
        <w:t>安通(新加坡)物流产业有限公司，成立于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日，公司位于新加坡，以新币为 记账本位币，本期未发生实质经营活动，已于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8</w:t>
      </w:r>
      <w:bookmarkEnd w:id="1953"/>
      <w:r>
        <w:rPr>
          <w:color w:val="000000"/>
          <w:spacing w:val="0"/>
          <w:w w:val="100"/>
          <w:position w:val="0"/>
        </w:rPr>
        <w:t>3、</w:t>
        <w:tab/>
        <w:t>套期</w:t>
      </w:r>
      <w:bookmarkEnd w:id="1951"/>
      <w:bookmarkEnd w:id="1952"/>
      <w:bookmarkEnd w:id="195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8</w:t>
      </w:r>
      <w:bookmarkEnd w:id="1957"/>
      <w:r>
        <w:rPr>
          <w:color w:val="000000"/>
          <w:spacing w:val="0"/>
          <w:w w:val="100"/>
          <w:position w:val="0"/>
        </w:rPr>
        <w:t>4、</w:t>
        <w:tab/>
        <w:t>政府补助</w:t>
      </w:r>
      <w:bookmarkEnd w:id="1955"/>
      <w:bookmarkEnd w:id="1956"/>
      <w:bookmarkEnd w:id="1958"/>
    </w:p>
    <w:p>
      <w:pPr>
        <w:pStyle w:val="Style35"/>
        <w:keepNext/>
        <w:keepLines/>
        <w:widowControl w:val="0"/>
        <w:shd w:val="clear" w:color="auto" w:fill="auto"/>
        <w:bidi w:val="0"/>
        <w:spacing w:before="0" w:after="100" w:line="240" w:lineRule="auto"/>
        <w:ind w:left="0" w:right="0" w:firstLine="0"/>
        <w:jc w:val="left"/>
      </w:pPr>
      <w:bookmarkStart w:id="1955" w:name="bookmark1955"/>
      <w:bookmarkStart w:id="1956" w:name="bookmark1956"/>
      <w:bookmarkStart w:id="1959" w:name="bookmark1959"/>
      <w:r>
        <w:rPr>
          <w:color w:val="000000"/>
          <w:spacing w:val="0"/>
          <w:w w:val="100"/>
          <w:position w:val="0"/>
        </w:rPr>
        <w:t>(1).</w:t>
      </w:r>
      <w:r>
        <w:rPr>
          <w:color w:val="000000"/>
          <w:spacing w:val="0"/>
          <w:w w:val="100"/>
          <w:position w:val="0"/>
        </w:rPr>
        <w:t>政府补助基本情况</w:t>
      </w:r>
      <w:bookmarkEnd w:id="1955"/>
      <w:bookmarkEnd w:id="1956"/>
      <w:bookmarkEnd w:id="1959"/>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计入其他收益的政府 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156,981,307.58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156,981,307.58</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冲减财务费用的贷款 贴息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52,300.00</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960" w:name="bookmark1960"/>
      <w:bookmarkStart w:id="1961" w:name="bookmark1961"/>
      <w:bookmarkStart w:id="1962" w:name="bookmark1962"/>
      <w:r>
        <w:rPr>
          <w:color w:val="000000"/>
          <w:spacing w:val="0"/>
          <w:w w:val="100"/>
          <w:position w:val="0"/>
        </w:rPr>
        <w:t>(2).</w:t>
      </w:r>
      <w:r>
        <w:rPr>
          <w:color w:val="000000"/>
          <w:spacing w:val="0"/>
          <w:w w:val="100"/>
          <w:position w:val="0"/>
        </w:rPr>
        <w:t>政府补助退回情况</w:t>
      </w:r>
      <w:bookmarkEnd w:id="1960"/>
      <w:bookmarkEnd w:id="1961"/>
      <w:bookmarkEnd w:id="1962"/>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8</w:t>
      </w:r>
      <w:bookmarkEnd w:id="1965"/>
      <w:r>
        <w:rPr>
          <w:color w:val="000000"/>
          <w:spacing w:val="0"/>
          <w:w w:val="100"/>
          <w:position w:val="0"/>
        </w:rPr>
        <w:t>5、其他</w:t>
      </w:r>
      <w:bookmarkEnd w:id="1963"/>
      <w:bookmarkEnd w:id="1964"/>
      <w:bookmarkEnd w:id="196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bookmarkStart w:id="1967" w:name="bookmark1967"/>
      <w:r>
        <w:rPr>
          <w:b/>
          <w:bCs/>
          <w:color w:val="000000"/>
          <w:spacing w:val="0"/>
          <w:w w:val="100"/>
          <w:position w:val="0"/>
        </w:rPr>
        <w:t>八</w:t>
      </w:r>
      <w:bookmarkEnd w:id="1967"/>
      <w:r>
        <w:rPr>
          <w:b/>
          <w:bCs/>
          <w:color w:val="000000"/>
          <w:spacing w:val="0"/>
          <w:w w:val="100"/>
          <w:position w:val="0"/>
        </w:rPr>
        <w:t>、合并范围的变更</w:t>
      </w:r>
    </w:p>
    <w:p>
      <w:pPr>
        <w:pStyle w:val="Style35"/>
        <w:keepNext/>
        <w:keepLines/>
        <w:widowControl w:val="0"/>
        <w:shd w:val="clear" w:color="auto" w:fill="auto"/>
        <w:tabs>
          <w:tab w:pos="419" w:val="left"/>
        </w:tabs>
        <w:bidi w:val="0"/>
        <w:spacing w:before="0" w:after="10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1</w:t>
      </w:r>
      <w:bookmarkEnd w:id="1970"/>
      <w:r>
        <w:rPr>
          <w:color w:val="000000"/>
          <w:spacing w:val="0"/>
          <w:w w:val="100"/>
          <w:position w:val="0"/>
        </w:rPr>
        <w:t>、</w:t>
        <w:tab/>
        <w:t>非同一控制下企业合并</w:t>
      </w:r>
      <w:bookmarkEnd w:id="1968"/>
      <w:bookmarkEnd w:id="1969"/>
      <w:bookmarkEnd w:id="197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10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2</w:t>
      </w:r>
      <w:bookmarkEnd w:id="1974"/>
      <w:r>
        <w:rPr>
          <w:color w:val="000000"/>
          <w:spacing w:val="0"/>
          <w:w w:val="100"/>
          <w:position w:val="0"/>
        </w:rPr>
        <w:t>、</w:t>
        <w:tab/>
        <w:t>同一控制下企业合并</w:t>
      </w:r>
      <w:bookmarkEnd w:id="1972"/>
      <w:bookmarkEnd w:id="1973"/>
      <w:bookmarkEnd w:id="197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10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3</w:t>
      </w:r>
      <w:bookmarkEnd w:id="1978"/>
      <w:r>
        <w:rPr>
          <w:color w:val="000000"/>
          <w:spacing w:val="0"/>
          <w:w w:val="100"/>
          <w:position w:val="0"/>
        </w:rPr>
        <w:t>、</w:t>
        <w:tab/>
        <w:t>反向购买</w:t>
      </w:r>
      <w:bookmarkEnd w:id="1976"/>
      <w:bookmarkEnd w:id="1977"/>
      <w:bookmarkEnd w:id="1979"/>
    </w:p>
    <w:p>
      <w:pPr>
        <w:pStyle w:val="Style16"/>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2147" w:h="16857"/>
          <w:pgMar w:top="1353" w:right="1725" w:bottom="1574" w:left="123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8" w:val="left"/>
        </w:tabs>
        <w:bidi w:val="0"/>
        <w:spacing w:before="0" w:after="40" w:line="276" w:lineRule="exact"/>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4</w:t>
      </w:r>
      <w:bookmarkEnd w:id="1982"/>
      <w:r>
        <w:rPr>
          <w:color w:val="000000"/>
          <w:spacing w:val="0"/>
          <w:w w:val="100"/>
          <w:position w:val="0"/>
        </w:rPr>
        <w:t>、</w:t>
        <w:tab/>
        <w:t>处置子公司</w:t>
      </w:r>
      <w:bookmarkEnd w:id="1980"/>
      <w:bookmarkEnd w:id="1981"/>
      <w:bookmarkEnd w:id="1983"/>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8" w:val="left"/>
        </w:tabs>
        <w:bidi w:val="0"/>
        <w:spacing w:before="0" w:after="40" w:line="276" w:lineRule="exact"/>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5</w:t>
      </w:r>
      <w:bookmarkEnd w:id="1986"/>
      <w:r>
        <w:rPr>
          <w:color w:val="000000"/>
          <w:spacing w:val="0"/>
          <w:w w:val="100"/>
          <w:position w:val="0"/>
        </w:rPr>
        <w:t>、</w:t>
        <w:tab/>
        <w:t>其他原因的合并范围变动</w:t>
      </w:r>
      <w:bookmarkEnd w:id="1984"/>
      <w:bookmarkEnd w:id="1985"/>
      <w:bookmarkEnd w:id="1987"/>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子公司上海建润通嘉物流有限公司、安航冷链物流有限公司、安通（新加坡）物流产业有限公司分别于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w:t>
      </w:r>
    </w:p>
    <w:p>
      <w:pPr>
        <w:pStyle w:val="Style16"/>
        <w:keepNext w:val="0"/>
        <w:keepLines w:val="0"/>
        <w:widowControl w:val="0"/>
        <w:shd w:val="clear" w:color="auto" w:fill="auto"/>
        <w:bidi w:val="0"/>
        <w:spacing w:before="0" w:after="300" w:line="276" w:lineRule="exact"/>
        <w:ind w:left="0" w:right="0" w:firstLine="440"/>
        <w:jc w:val="left"/>
      </w:pPr>
      <w:r>
        <w:rPr>
          <w:color w:val="000000"/>
          <w:spacing w:val="0"/>
          <w:w w:val="100"/>
          <w:position w:val="0"/>
        </w:rPr>
        <w:t>子公司安通（山东）集装箱运输有限公司于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日在青岛市黄岛区市场监督管理局登记设立，统一社会信用代码为</w:t>
      </w:r>
      <w:r>
        <w:rPr>
          <w:color w:val="000000"/>
          <w:spacing w:val="0"/>
          <w:w w:val="100"/>
          <w:position w:val="0"/>
          <w:sz w:val="18"/>
          <w:szCs w:val="18"/>
        </w:rPr>
        <w:t xml:space="preserve">91370211MA94Q6XN3U, </w:t>
      </w:r>
      <w:r>
        <w:rPr>
          <w:color w:val="000000"/>
          <w:spacing w:val="0"/>
          <w:w w:val="100"/>
          <w:position w:val="0"/>
        </w:rPr>
        <w:t>系公司全资子公司。</w:t>
      </w:r>
    </w:p>
    <w:p>
      <w:pPr>
        <w:pStyle w:val="Style35"/>
        <w:keepNext/>
        <w:keepLines/>
        <w:widowControl w:val="0"/>
        <w:shd w:val="clear" w:color="auto" w:fill="auto"/>
        <w:tabs>
          <w:tab w:pos="418" w:val="left"/>
        </w:tabs>
        <w:bidi w:val="0"/>
        <w:spacing w:before="0" w:after="40" w:line="276" w:lineRule="exact"/>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6</w:t>
      </w:r>
      <w:bookmarkEnd w:id="1990"/>
      <w:r>
        <w:rPr>
          <w:color w:val="000000"/>
          <w:spacing w:val="0"/>
          <w:w w:val="100"/>
          <w:position w:val="0"/>
        </w:rPr>
        <w:t>、</w:t>
        <w:tab/>
        <w:t>其他</w:t>
      </w:r>
      <w:bookmarkEnd w:id="1988"/>
      <w:bookmarkEnd w:id="1989"/>
      <w:bookmarkEnd w:id="1991"/>
    </w:p>
    <w:p>
      <w:pPr>
        <w:pStyle w:val="Style16"/>
        <w:keepNext w:val="0"/>
        <w:keepLines w:val="0"/>
        <w:widowControl w:val="0"/>
        <w:shd w:val="clear" w:color="auto" w:fill="auto"/>
        <w:bidi w:val="0"/>
        <w:spacing w:before="0" w:after="400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825" w:right="1504" w:bottom="1190" w:left="1422" w:header="0" w:footer="3" w:gutter="0"/>
          <w:cols w:space="720"/>
          <w:noEndnote/>
          <w:rtlGutter w:val="0"/>
          <w:docGrid w:linePitch="360"/>
        </w:sectPr>
      </w:pPr>
      <w:r>
        <w:rPr>
          <w:color w:val="000000"/>
          <w:spacing w:val="0"/>
          <w:w w:val="100"/>
          <w:position w:val="0"/>
        </w:rPr>
        <w:t xml:space="preserve">194 </w:t>
      </w:r>
      <w:r>
        <w:rPr>
          <w:b w:val="0"/>
          <w:bCs w:val="0"/>
          <w:color w:val="000000"/>
          <w:spacing w:val="0"/>
          <w:w w:val="100"/>
          <w:position w:val="0"/>
        </w:rPr>
        <w:t xml:space="preserve">/ </w:t>
      </w:r>
      <w:r>
        <w:rPr>
          <w:color w:val="000000"/>
          <w:spacing w:val="0"/>
          <w:w w:val="100"/>
          <w:position w:val="0"/>
        </w:rPr>
        <w:t>227</w:t>
      </w:r>
    </w:p>
    <w:p>
      <w:pPr>
        <w:widowControl w:val="0"/>
        <w:spacing w:after="79" w:line="1" w:lineRule="exact"/>
      </w:pPr>
    </w:p>
    <w:p>
      <w:pPr>
        <w:pStyle w:val="Style29"/>
        <w:keepNext w:val="0"/>
        <w:keepLines w:val="0"/>
        <w:widowControl w:val="0"/>
        <w:shd w:val="clear" w:color="auto" w:fill="auto"/>
        <w:bidi w:val="0"/>
        <w:spacing w:before="0" w:after="0" w:line="333"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87"/>
        <w:gridCol w:w="989"/>
        <w:gridCol w:w="2414"/>
        <w:gridCol w:w="1133"/>
        <w:gridCol w:w="994"/>
        <w:gridCol w:w="994"/>
        <w:gridCol w:w="1152"/>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泉州安通物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B</w:t>
            </w:r>
            <w:r>
              <w:rPr>
                <w:color w:val="000000"/>
                <w:spacing w:val="0"/>
                <w:w w:val="100"/>
                <w:position w:val="0"/>
              </w:rPr>
              <w:t>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反向收购</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 流（上海）有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上海市虹口区海宁路 </w:t>
            </w:r>
            <w:r>
              <w:rPr>
                <w:color w:val="000000"/>
                <w:spacing w:val="0"/>
                <w:w w:val="100"/>
                <w:position w:val="0"/>
                <w:sz w:val="18"/>
                <w:szCs w:val="18"/>
              </w:rPr>
              <w:t>137</w:t>
            </w:r>
            <w:r>
              <w:rPr>
                <w:color w:val="000000"/>
                <w:spacing w:val="0"/>
                <w:w w:val="100"/>
                <w:position w:val="0"/>
              </w:rPr>
              <w:t>号</w:t>
            </w:r>
            <w:r>
              <w:rPr>
                <w:color w:val="000000"/>
                <w:spacing w:val="0"/>
                <w:w w:val="100"/>
                <w:position w:val="0"/>
                <w:sz w:val="18"/>
                <w:szCs w:val="18"/>
              </w:rPr>
              <w:t>7</w:t>
            </w:r>
            <w:r>
              <w:rPr>
                <w:color w:val="000000"/>
                <w:spacing w:val="0"/>
                <w:w w:val="100"/>
                <w:position w:val="0"/>
              </w:rPr>
              <w:t>层（集中登记地）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反向收购</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厦门安通物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中国（福建）自由贸易 试验区厦门片区嵩屿街 道嵩屿南二路</w:t>
            </w:r>
            <w:r>
              <w:rPr>
                <w:color w:val="000000"/>
                <w:spacing w:val="0"/>
                <w:w w:val="100"/>
                <w:position w:val="0"/>
                <w:sz w:val="18"/>
                <w:szCs w:val="18"/>
              </w:rPr>
              <w:t>99</w:t>
            </w:r>
            <w:r>
              <w:rPr>
                <w:color w:val="000000"/>
                <w:spacing w:val="0"/>
                <w:w w:val="100"/>
                <w:position w:val="0"/>
              </w:rPr>
              <w:t xml:space="preserve">号 </w:t>
            </w:r>
            <w:r>
              <w:rPr>
                <w:color w:val="000000"/>
                <w:spacing w:val="0"/>
                <w:w w:val="100"/>
                <w:position w:val="0"/>
                <w:sz w:val="18"/>
                <w:szCs w:val="18"/>
              </w:rPr>
              <w:t>1110-1111</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反向收购</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泉州安通集</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速拼物流有</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福建省泉州市石狮市蚶</w:t>
            </w:r>
          </w:p>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江镇石湖港口大道东路 </w:t>
            </w:r>
            <w:r>
              <w:rPr>
                <w:color w:val="000000"/>
                <w:spacing w:val="0"/>
                <w:w w:val="100"/>
                <w:position w:val="0"/>
                <w:sz w:val="18"/>
                <w:szCs w:val="18"/>
              </w:rPr>
              <w:t>3</w:t>
            </w:r>
            <w:r>
              <w:rPr>
                <w:color w:val="000000"/>
                <w:spacing w:val="0"/>
                <w:w w:val="100"/>
                <w:position w:val="0"/>
              </w:rPr>
              <w:t>楼</w:t>
            </w:r>
            <w:r>
              <w:rPr>
                <w:color w:val="000000"/>
                <w:spacing w:val="0"/>
                <w:w w:val="100"/>
                <w:position w:val="0"/>
                <w:sz w:val="18"/>
                <w:szCs w:val="18"/>
              </w:rPr>
              <w:t>301</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安通（山东） 集装箱运输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山东省青岛市黄岛区 （原开发区珠江路</w:t>
            </w:r>
            <w:r>
              <w:rPr>
                <w:color w:val="000000"/>
                <w:spacing w:val="0"/>
                <w:w w:val="100"/>
                <w:position w:val="0"/>
                <w:sz w:val="18"/>
                <w:szCs w:val="18"/>
              </w:rPr>
              <w:t>600</w:t>
            </w:r>
            <w:r>
              <w:rPr>
                <w:color w:val="000000"/>
                <w:spacing w:val="0"/>
                <w:w w:val="100"/>
                <w:position w:val="0"/>
              </w:rPr>
              <w:t>号 办公</w:t>
            </w:r>
            <w:r>
              <w:rPr>
                <w:color w:val="000000"/>
                <w:spacing w:val="0"/>
                <w:w w:val="100"/>
                <w:position w:val="0"/>
                <w:sz w:val="18"/>
                <w:szCs w:val="18"/>
              </w:rPr>
              <w:t>1908</w:t>
            </w:r>
            <w:r>
              <w:rPr>
                <w:color w:val="000000"/>
                <w:spacing w:val="0"/>
                <w:w w:val="100"/>
                <w:position w:val="0"/>
              </w:rPr>
              <w:t>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交通运 输、仓储 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安通华南物 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广州市南沙区龙穴大道 南南沙三期码头办公楼 </w:t>
            </w:r>
            <w:r>
              <w:rPr>
                <w:color w:val="000000"/>
                <w:spacing w:val="0"/>
                <w:w w:val="100"/>
                <w:position w:val="0"/>
                <w:sz w:val="18"/>
                <w:szCs w:val="18"/>
              </w:rPr>
              <w:t>2</w:t>
            </w:r>
            <w:r>
              <w:rPr>
                <w:color w:val="000000"/>
                <w:spacing w:val="0"/>
                <w:w w:val="100"/>
                <w:position w:val="0"/>
              </w:rPr>
              <w:t>楼</w:t>
            </w:r>
            <w:r>
              <w:rPr>
                <w:color w:val="000000"/>
                <w:spacing w:val="0"/>
                <w:w w:val="100"/>
                <w:position w:val="0"/>
                <w:sz w:val="18"/>
                <w:szCs w:val="18"/>
              </w:rPr>
              <w:t>201</w:t>
            </w:r>
            <w:r>
              <w:rPr>
                <w:color w:val="000000"/>
                <w:spacing w:val="0"/>
                <w:w w:val="100"/>
                <w:position w:val="0"/>
              </w:rPr>
              <w:t>室（仅限办公用 途）（自主申报）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安通华北物 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7" w:lineRule="exact"/>
              <w:ind w:left="0" w:right="0" w:firstLine="0"/>
              <w:jc w:val="both"/>
              <w:rPr>
                <w:sz w:val="18"/>
                <w:szCs w:val="18"/>
              </w:rPr>
            </w:pPr>
            <w:r>
              <w:rPr>
                <w:color w:val="000000"/>
                <w:spacing w:val="0"/>
                <w:w w:val="100"/>
                <w:position w:val="0"/>
                <w:sz w:val="20"/>
                <w:szCs w:val="20"/>
              </w:rPr>
              <w:t>天津自贸试验区（东疆 保税港区）贺兰道以北、 欧洲路以东恒盛广场</w:t>
            </w:r>
            <w:r>
              <w:rPr>
                <w:color w:val="000000"/>
                <w:spacing w:val="0"/>
                <w:w w:val="100"/>
                <w:position w:val="0"/>
                <w:sz w:val="18"/>
                <w:szCs w:val="18"/>
              </w:rPr>
              <w:t xml:space="preserve">4 </w:t>
            </w:r>
            <w:r>
              <w:rPr>
                <w:color w:val="000000"/>
                <w:spacing w:val="0"/>
                <w:w w:val="100"/>
                <w:position w:val="0"/>
                <w:sz w:val="20"/>
                <w:szCs w:val="20"/>
              </w:rPr>
              <w:t>号楼</w:t>
            </w:r>
            <w:r>
              <w:rPr>
                <w:color w:val="000000"/>
                <w:spacing w:val="0"/>
                <w:w w:val="100"/>
                <w:position w:val="0"/>
                <w:sz w:val="18"/>
                <w:szCs w:val="18"/>
              </w:rPr>
              <w:t>-201-2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交通运 输、仓储 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安通西南物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both"/>
            </w:pPr>
            <w:r>
              <w:rPr>
                <w:color w:val="000000"/>
                <w:spacing w:val="0"/>
                <w:w w:val="100"/>
                <w:position w:val="0"/>
              </w:rPr>
              <w:t>海南省海口市秀英区滨 海大道</w:t>
            </w:r>
            <w:r>
              <w:rPr>
                <w:color w:val="000000"/>
                <w:spacing w:val="0"/>
                <w:w w:val="100"/>
                <w:position w:val="0"/>
                <w:sz w:val="18"/>
                <w:szCs w:val="18"/>
              </w:rPr>
              <w:t>157</w:t>
            </w:r>
            <w:r>
              <w:rPr>
                <w:color w:val="000000"/>
                <w:spacing w:val="0"/>
                <w:w w:val="100"/>
                <w:position w:val="0"/>
              </w:rPr>
              <w:t>号</w:t>
            </w:r>
            <w:r>
              <w:rPr>
                <w:color w:val="000000"/>
                <w:spacing w:val="0"/>
                <w:w w:val="100"/>
                <w:position w:val="0"/>
                <w:sz w:val="18"/>
                <w:szCs w:val="18"/>
              </w:rPr>
              <w:t>18</w:t>
            </w:r>
            <w:r>
              <w:rPr>
                <w:color w:val="000000"/>
                <w:spacing w:val="0"/>
                <w:w w:val="100"/>
                <w:position w:val="0"/>
              </w:rPr>
              <w:t>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交通运 输、仓储 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安通东北物</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辽宁省营口市鲅鱼圈区 港四号门前华海国际大 厦</w:t>
            </w:r>
            <w:r>
              <w:rPr>
                <w:color w:val="000000"/>
                <w:spacing w:val="0"/>
                <w:w w:val="100"/>
                <w:position w:val="0"/>
                <w:sz w:val="18"/>
                <w:szCs w:val="18"/>
              </w:rPr>
              <w:t>19</w:t>
            </w:r>
            <w:r>
              <w:rPr>
                <w:color w:val="000000"/>
                <w:spacing w:val="0"/>
                <w:w w:val="100"/>
                <w:position w:val="0"/>
              </w:rPr>
              <w:t>层</w:t>
            </w:r>
            <w:r>
              <w:rPr>
                <w:color w:val="000000"/>
                <w:spacing w:val="0"/>
                <w:w w:val="100"/>
                <w:position w:val="0"/>
                <w:sz w:val="18"/>
                <w:szCs w:val="18"/>
              </w:rPr>
              <w:t>1901</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泉州安通多 式联运有限 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3</w:t>
            </w:r>
            <w:r>
              <w:rPr>
                <w:color w:val="000000"/>
                <w:spacing w:val="0"/>
                <w:w w:val="100"/>
                <w:position w:val="0"/>
              </w:rPr>
              <w:t>楼</w:t>
            </w:r>
            <w:r>
              <w:rPr>
                <w:color w:val="000000"/>
                <w:spacing w:val="0"/>
                <w:w w:val="100"/>
                <w:position w:val="0"/>
                <w:sz w:val="18"/>
                <w:szCs w:val="18"/>
              </w:rPr>
              <w:t xml:space="preserve">309 </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交通运 输、仓储 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泉州安通物</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联网有限责</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4</w:t>
            </w:r>
            <w:r>
              <w:rPr>
                <w:color w:val="000000"/>
                <w:spacing w:val="0"/>
                <w:w w:val="100"/>
                <w:position w:val="0"/>
              </w:rPr>
              <w:t>楼</w:t>
            </w:r>
            <w:r>
              <w:rPr>
                <w:color w:val="000000"/>
                <w:spacing w:val="0"/>
                <w:w w:val="100"/>
                <w:position w:val="0"/>
                <w:sz w:val="18"/>
                <w:szCs w:val="18"/>
              </w:rPr>
              <w:t xml:space="preserve">418 </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物联网技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招商安通物</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流管理有限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山东省青岛市即墨区宁 东路</w:t>
            </w:r>
            <w:r>
              <w:rPr>
                <w:color w:val="000000"/>
                <w:spacing w:val="0"/>
                <w:w w:val="100"/>
                <w:position w:val="0"/>
                <w:sz w:val="18"/>
                <w:szCs w:val="18"/>
              </w:rPr>
              <w:t>168</w:t>
            </w:r>
            <w:r>
              <w:rPr>
                <w:color w:val="000000"/>
                <w:spacing w:val="0"/>
                <w:w w:val="100"/>
                <w:position w:val="0"/>
              </w:rPr>
              <w:t>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安通华北（天 津）物流管理</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天津自贸试验区（东疆 保税港区）贺兰道以北、</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仓储物流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387"/>
        <w:gridCol w:w="989"/>
        <w:gridCol w:w="2414"/>
        <w:gridCol w:w="1133"/>
        <w:gridCol w:w="994"/>
        <w:gridCol w:w="994"/>
        <w:gridCol w:w="1152"/>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欧洲路以东恒盛广场</w:t>
            </w:r>
            <w:r>
              <w:rPr>
                <w:color w:val="000000"/>
                <w:spacing w:val="0"/>
                <w:w w:val="100"/>
                <w:position w:val="0"/>
                <w:sz w:val="18"/>
                <w:szCs w:val="18"/>
              </w:rPr>
              <w:t xml:space="preserve">4 </w:t>
            </w:r>
            <w:r>
              <w:rPr>
                <w:color w:val="000000"/>
                <w:spacing w:val="0"/>
                <w:w w:val="100"/>
                <w:position w:val="0"/>
                <w:sz w:val="20"/>
                <w:szCs w:val="20"/>
              </w:rPr>
              <w:t>号楼</w:t>
            </w:r>
            <w:r>
              <w:rPr>
                <w:color w:val="000000"/>
                <w:spacing w:val="0"/>
                <w:w w:val="100"/>
                <w:position w:val="0"/>
                <w:sz w:val="18"/>
                <w:szCs w:val="18"/>
              </w:rPr>
              <w:t>-201-2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泉州安盛船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海南安盛船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海南省海口市秀英区滨 海大道</w:t>
            </w:r>
            <w:r>
              <w:rPr>
                <w:color w:val="000000"/>
                <w:spacing w:val="0"/>
                <w:w w:val="100"/>
                <w:position w:val="0"/>
                <w:sz w:val="18"/>
                <w:szCs w:val="18"/>
              </w:rPr>
              <w:t>157</w:t>
            </w:r>
            <w:r>
              <w:rPr>
                <w:color w:val="000000"/>
                <w:spacing w:val="0"/>
                <w:w w:val="100"/>
                <w:position w:val="0"/>
              </w:rPr>
              <w:t>号海口港大 厦</w:t>
            </w:r>
            <w:r>
              <w:rPr>
                <w:color w:val="000000"/>
                <w:spacing w:val="0"/>
                <w:w w:val="100"/>
                <w:position w:val="0"/>
                <w:sz w:val="18"/>
                <w:szCs w:val="18"/>
              </w:rPr>
              <w:t>18</w:t>
            </w:r>
            <w:r>
              <w:rPr>
                <w:color w:val="000000"/>
                <w:spacing w:val="0"/>
                <w:w w:val="100"/>
                <w:position w:val="0"/>
              </w:rPr>
              <w:t>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泉州安盛国 际航运有限 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4</w:t>
            </w:r>
            <w:r>
              <w:rPr>
                <w:color w:val="000000"/>
                <w:spacing w:val="0"/>
                <w:w w:val="100"/>
                <w:position w:val="0"/>
              </w:rPr>
              <w:t>楼</w:t>
            </w:r>
            <w:r>
              <w:rPr>
                <w:color w:val="000000"/>
                <w:spacing w:val="0"/>
                <w:w w:val="100"/>
                <w:position w:val="0"/>
                <w:sz w:val="18"/>
                <w:szCs w:val="18"/>
              </w:rPr>
              <w:t xml:space="preserve">407 </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水路运输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安通（泉州） 多式联运基 地有限公司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福建省泉州市石狮市蚶 江镇石湖港口大道东路 </w:t>
            </w:r>
            <w:r>
              <w:rPr>
                <w:color w:val="000000"/>
                <w:spacing w:val="0"/>
                <w:w w:val="100"/>
                <w:position w:val="0"/>
                <w:sz w:val="18"/>
                <w:szCs w:val="18"/>
              </w:rPr>
              <w:t xml:space="preserve">2426 （101） 2 </w:t>
            </w:r>
            <w:r>
              <w:rPr>
                <w:color w:val="000000"/>
                <w:spacing w:val="0"/>
                <w:w w:val="100"/>
                <w:position w:val="0"/>
              </w:rPr>
              <w:t xml:space="preserve">楼 </w:t>
            </w:r>
            <w:r>
              <w:rPr>
                <w:color w:val="000000"/>
                <w:spacing w:val="0"/>
                <w:w w:val="100"/>
                <w:position w:val="0"/>
                <w:sz w:val="18"/>
                <w:szCs w:val="18"/>
              </w:rPr>
              <w:t xml:space="preserve">201 </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7" w:lineRule="exact"/>
              <w:ind w:left="0" w:right="0" w:firstLine="0"/>
              <w:jc w:val="left"/>
            </w:pPr>
            <w:r>
              <w:rPr>
                <w:color w:val="000000"/>
                <w:spacing w:val="0"/>
                <w:w w:val="100"/>
                <w:position w:val="0"/>
              </w:rPr>
              <w:t>安通（唐山海 港）多式联运 物流有限公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唐山海港开发区港前北 街以北、港兴大街以南、 海保路以东（经营地： 港滨街以北、海河路以 东）</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综合物流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安通供应链 管理有限公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福建省泉州市丰泽区东 海街道通港西街</w:t>
            </w:r>
            <w:r>
              <w:rPr>
                <w:color w:val="000000"/>
                <w:spacing w:val="0"/>
                <w:w w:val="100"/>
                <w:position w:val="0"/>
                <w:sz w:val="18"/>
                <w:szCs w:val="18"/>
              </w:rPr>
              <w:t>156</w:t>
            </w:r>
            <w:r>
              <w:rPr>
                <w:color w:val="000000"/>
                <w:spacing w:val="0"/>
                <w:w w:val="100"/>
                <w:position w:val="0"/>
              </w:rPr>
              <w:t>号 安通控股大厦</w:t>
            </w:r>
            <w:r>
              <w:rPr>
                <w:color w:val="000000"/>
                <w:spacing w:val="0"/>
                <w:w w:val="100"/>
                <w:position w:val="0"/>
                <w:sz w:val="18"/>
                <w:szCs w:val="18"/>
              </w:rPr>
              <w:t>416</w:t>
            </w:r>
            <w:r>
              <w:rPr>
                <w:color w:val="000000"/>
                <w:spacing w:val="0"/>
                <w:w w:val="100"/>
                <w:position w:val="0"/>
              </w:rPr>
              <w:t>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供应链管 理服务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汇通商业保 理（深圳）有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深圳市前海深港合作区 前湾一路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A</w:t>
            </w:r>
            <w:r>
              <w:rPr>
                <w:color w:val="000000"/>
                <w:spacing w:val="0"/>
                <w:w w:val="100"/>
                <w:position w:val="0"/>
              </w:rPr>
              <w:t>栋</w:t>
            </w:r>
            <w:r>
              <w:rPr>
                <w:color w:val="000000"/>
                <w:spacing w:val="0"/>
                <w:w w:val="100"/>
                <w:position w:val="0"/>
                <w:sz w:val="18"/>
                <w:szCs w:val="18"/>
              </w:rPr>
              <w:t xml:space="preserve">201 </w:t>
            </w:r>
            <w:r>
              <w:rPr>
                <w:color w:val="000000"/>
                <w:spacing w:val="0"/>
                <w:w w:val="100"/>
                <w:position w:val="0"/>
              </w:rPr>
              <w:t>室（入驻深圳市前海商 务秘书有限公司）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保付代理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海南安云区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块链科技有</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海南省海口市秀英区滨 海大道</w:t>
            </w:r>
            <w:r>
              <w:rPr>
                <w:color w:val="000000"/>
                <w:spacing w:val="0"/>
                <w:w w:val="100"/>
                <w:position w:val="0"/>
                <w:sz w:val="18"/>
                <w:szCs w:val="18"/>
              </w:rPr>
              <w:t>157</w:t>
            </w:r>
            <w:r>
              <w:rPr>
                <w:color w:val="000000"/>
                <w:spacing w:val="0"/>
                <w:w w:val="100"/>
                <w:position w:val="0"/>
              </w:rPr>
              <w:t>号海口港大 厦</w:t>
            </w:r>
            <w:r>
              <w:rPr>
                <w:color w:val="000000"/>
                <w:spacing w:val="0"/>
                <w:w w:val="100"/>
                <w:position w:val="0"/>
                <w:sz w:val="18"/>
                <w:szCs w:val="18"/>
              </w:rPr>
              <w:t>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区块链领 域内的技 术开发应 用</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widowControl w:val="0"/>
        <w:spacing w:after="259" w:line="1" w:lineRule="exact"/>
      </w:pPr>
    </w:p>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在子公司的持股比例不同于表决权比例的说明: 不适用 </w:t>
      </w:r>
      <w:r>
        <w:rPr>
          <w:color w:val="000000"/>
          <w:spacing w:val="0"/>
          <w:w w:val="100"/>
          <w:position w:val="0"/>
        </w:rPr>
        <w:t>持有半数或以下表决权但仍控制被投资单位、以及持有半数以上表决权但不控制被投资单位的依 据：</w:t>
      </w:r>
    </w:p>
    <w:p>
      <w:pPr>
        <w:pStyle w:val="Style16"/>
        <w:keepNext w:val="0"/>
        <w:keepLines w:val="0"/>
        <w:widowControl w:val="0"/>
        <w:shd w:val="clear" w:color="auto" w:fill="auto"/>
        <w:bidi w:val="0"/>
        <w:spacing w:before="0" w:after="260" w:line="272" w:lineRule="exact"/>
        <w:ind w:left="0" w:right="0" w:firstLine="520"/>
        <w:jc w:val="both"/>
      </w:pPr>
      <w:r>
        <w:rPr>
          <w:color w:val="000000"/>
          <w:spacing w:val="0"/>
          <w:w w:val="100"/>
          <w:position w:val="0"/>
        </w:rPr>
        <w:t>招商安通物流管理有限公司董事会半数董事、董事长、总经理、财务负责人及经营团队均由 本公司派出，本公司实质上控制了招商安通物流管理有限公司的经营管理，所以本公司对招商安 通物流管理有限公司达到控制。</w:t>
      </w:r>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260" w:line="272"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不适用 </w:t>
      </w:r>
      <w:r>
        <w:rPr>
          <w:color w:val="000000"/>
          <w:spacing w:val="0"/>
          <w:w w:val="100"/>
          <w:position w:val="0"/>
        </w:rPr>
        <w:t>其他说明:</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0"/>
        <w:jc w:val="left"/>
      </w:pPr>
      <w:bookmarkStart w:id="1992" w:name="bookmark1992"/>
      <w:bookmarkStart w:id="1993" w:name="bookmark1993"/>
      <w:bookmarkStart w:id="1994" w:name="bookmark1994"/>
      <w:r>
        <w:rPr>
          <w:color w:val="000000"/>
          <w:spacing w:val="0"/>
          <w:w w:val="100"/>
          <w:position w:val="0"/>
        </w:rPr>
        <w:t>(2).</w:t>
      </w:r>
      <w:r>
        <w:rPr>
          <w:color w:val="000000"/>
          <w:spacing w:val="0"/>
          <w:w w:val="100"/>
          <w:position w:val="0"/>
        </w:rPr>
        <w:t>重要的非全资子公司</w:t>
      </w:r>
      <w:bookmarkEnd w:id="1992"/>
      <w:bookmarkEnd w:id="1993"/>
      <w:bookmarkEnd w:id="199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招商安通物流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937,336.36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14,630,164.62</w:t>
            </w:r>
          </w:p>
        </w:tc>
      </w:tr>
    </w:tbl>
    <w:p>
      <w:pPr>
        <w:widowControl w:val="0"/>
        <w:spacing w:after="259" w:line="1" w:lineRule="exact"/>
      </w:pPr>
    </w:p>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w:t>
      </w:r>
      <w:r>
        <w:rPr>
          <w:color w:val="000000"/>
          <w:spacing w:val="0"/>
          <w:w w:val="100"/>
          <w:position w:val="0"/>
        </w:rPr>
        <w:t>重要非全资子公司的主要财务信息</w:t>
      </w:r>
      <w:bookmarkEnd w:id="1995"/>
      <w:bookmarkEnd w:id="1996"/>
      <w:bookmarkEnd w:id="199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6"/>
        <w:gridCol w:w="902"/>
        <w:gridCol w:w="250"/>
        <w:gridCol w:w="902"/>
        <w:gridCol w:w="638"/>
        <w:gridCol w:w="254"/>
        <w:gridCol w:w="638"/>
        <w:gridCol w:w="898"/>
        <w:gridCol w:w="902"/>
        <w:gridCol w:w="902"/>
        <w:gridCol w:w="898"/>
        <w:gridCol w:w="638"/>
        <w:gridCol w:w="91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240" w:right="0" w:firstLine="0"/>
              <w:jc w:val="center"/>
            </w:pPr>
            <w:r>
              <w:rPr>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12"/>
                <w:szCs w:val="12"/>
              </w:rPr>
              <w:t>J</w:t>
            </w: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非 流 动 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流动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一非流动负债_</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负债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资产合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流动负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动负 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负债合 计</w:t>
            </w:r>
          </w:p>
        </w:tc>
      </w:tr>
      <w:tr>
        <w:trPr>
          <w:trHeight w:val="3288" w:hRule="exact"/>
        </w:trPr>
        <w:tc>
          <w:tcPr>
            <w:tcBorders>
              <w:top w:val="single" w:sz="4"/>
              <w:left w:val="single" w:sz="4"/>
              <w:bottom w:val="single" w:sz="4"/>
            </w:tcBorders>
            <w:shd w:val="clear" w:color="auto" w:fill="FFFFFF"/>
            <w:textDirection w:val="tbRlV"/>
            <w:vAlign w:val="center"/>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招商安通物流管理有限公司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24,390</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,198.2</w:t>
            </w:r>
          </w:p>
          <w:p>
            <w:pPr>
              <w:pStyle w:val="Style32"/>
              <w:keepNext w:val="0"/>
              <w:keepLines w:val="0"/>
              <w:widowControl w:val="0"/>
              <w:shd w:val="clear" w:color="auto" w:fill="auto"/>
              <w:bidi w:val="0"/>
              <w:spacing w:before="0" w:after="60" w:line="240" w:lineRule="auto"/>
              <w:ind w:left="0" w:right="0" w:firstLine="68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24,390</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,198.2</w:t>
            </w:r>
          </w:p>
          <w:p>
            <w:pPr>
              <w:pStyle w:val="Style32"/>
              <w:keepNext w:val="0"/>
              <w:keepLines w:val="0"/>
              <w:widowControl w:val="0"/>
              <w:shd w:val="clear" w:color="auto" w:fill="auto"/>
              <w:bidi w:val="0"/>
              <w:spacing w:before="0" w:after="60" w:line="240" w:lineRule="auto"/>
              <w:ind w:left="0" w:right="0" w:firstLine="68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6,59</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6,59</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24,770</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,318.8</w:t>
            </w:r>
          </w:p>
          <w:p>
            <w:pPr>
              <w:pStyle w:val="Style32"/>
              <w:keepNext w:val="0"/>
              <w:keepLines w:val="0"/>
              <w:widowControl w:val="0"/>
              <w:shd w:val="clear" w:color="auto" w:fill="auto"/>
              <w:bidi w:val="0"/>
              <w:spacing w:before="0" w:after="6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45,377</w:t>
            </w:r>
          </w:p>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,454.1</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70,147 ,772.9 5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47,325</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,206.9</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1,18</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47,326</w:t>
            </w:r>
          </w:p>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,392.5</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w:t>
            </w:r>
          </w:p>
        </w:tc>
      </w:tr>
    </w:tbl>
    <w:p>
      <w:pPr>
        <w:widowControl w:val="0"/>
        <w:spacing w:after="259" w:line="1" w:lineRule="exact"/>
      </w:pPr>
    </w:p>
    <w:tbl>
      <w:tblPr>
        <w:tblOverlap w:val="never"/>
        <w:jc w:val="center"/>
        <w:tblLayout w:type="fixed"/>
      </w:tblPr>
      <w:tblGrid>
        <w:gridCol w:w="355"/>
        <w:gridCol w:w="1046"/>
        <w:gridCol w:w="1042"/>
        <w:gridCol w:w="1046"/>
        <w:gridCol w:w="1181"/>
        <w:gridCol w:w="1114"/>
        <w:gridCol w:w="1042"/>
        <w:gridCol w:w="1046"/>
        <w:gridCol w:w="1190"/>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 司 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 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200"/>
              <w:jc w:val="left"/>
            </w:pPr>
            <w:r>
              <w:rPr>
                <w:color w:val="000000"/>
                <w:spacing w:val="0"/>
                <w:w w:val="100"/>
                <w:position w:val="0"/>
              </w:rPr>
              <w:t>综合收</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经营活动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综合收</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益总额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1,562, 2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2,115,2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213,375,9</w:t>
            </w:r>
          </w:p>
        </w:tc>
      </w:tr>
      <w:tr>
        <w:trPr>
          <w:trHeight w:val="1906"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 安 通 物 流 管</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01.50</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27.27</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27.27</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55.12</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25.21</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w:t>
            </w:r>
          </w:p>
        </w:tc>
        <w:tc>
          <w:tcPr>
            <w:tcBorders>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96.82</w:t>
            </w:r>
          </w:p>
        </w:tc>
      </w:tr>
    </w:tbl>
    <w:tbl>
      <w:tblPr>
        <w:tblOverlap w:val="never"/>
        <w:jc w:val="center"/>
        <w:tblLayout w:type="fixed"/>
      </w:tblPr>
      <w:tblGrid>
        <w:gridCol w:w="365"/>
        <w:gridCol w:w="1037"/>
        <w:gridCol w:w="1042"/>
        <w:gridCol w:w="1046"/>
        <w:gridCol w:w="1181"/>
        <w:gridCol w:w="1114"/>
        <w:gridCol w:w="1042"/>
        <w:gridCol w:w="1046"/>
        <w:gridCol w:w="1190"/>
      </w:tblGrid>
      <w:tr>
        <w:trPr>
          <w:trHeight w:val="158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both"/>
            </w:pPr>
            <w:r>
              <w:rPr>
                <w:color w:val="000000"/>
                <w:spacing w:val="0"/>
                <w:w w:val="100"/>
                <w:position w:val="0"/>
              </w:rPr>
              <w:t>理 有 限 公</w:t>
            </w:r>
          </w:p>
          <w:p>
            <w:pPr>
              <w:pStyle w:val="Style32"/>
              <w:keepNext w:val="0"/>
              <w:keepLines w:val="0"/>
              <w:widowControl w:val="0"/>
              <w:shd w:val="clear" w:color="auto" w:fill="auto"/>
              <w:bidi w:val="0"/>
              <w:spacing w:before="0" w:after="0" w:line="318"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他说明：</w:t>
            </w:r>
          </w:p>
        </w:tc>
      </w:tr>
    </w:tbl>
    <w:p>
      <w:pPr>
        <w:pStyle w:val="Style29"/>
        <w:keepNext w:val="0"/>
        <w:keepLines w:val="0"/>
        <w:widowControl w:val="0"/>
        <w:shd w:val="clear" w:color="auto" w:fill="auto"/>
        <w:bidi w:val="0"/>
        <w:spacing w:before="0" w:after="0" w:line="240" w:lineRule="auto"/>
        <w:ind w:left="514" w:right="0" w:firstLine="0"/>
        <w:jc w:val="left"/>
      </w:pPr>
      <w:r>
        <w:rPr>
          <w:color w:val="000000"/>
          <w:spacing w:val="0"/>
          <w:w w:val="100"/>
          <w:position w:val="0"/>
        </w:rPr>
        <w:t>这些子公司的主要财务信息为本公司内各企业之间相互抵消前的金额。</w:t>
      </w:r>
    </w:p>
    <w:p>
      <w:pPr>
        <w:widowControl w:val="0"/>
        <w:spacing w:after="339" w:line="1" w:lineRule="exact"/>
      </w:pPr>
    </w:p>
    <w:p>
      <w:pPr>
        <w:pStyle w:val="Style35"/>
        <w:keepNext/>
        <w:keepLines/>
        <w:widowControl w:val="0"/>
        <w:numPr>
          <w:ilvl w:val="0"/>
          <w:numId w:val="177"/>
        </w:numPr>
        <w:shd w:val="clear" w:color="auto" w:fill="auto"/>
        <w:tabs>
          <w:tab w:pos="430" w:val="left"/>
        </w:tabs>
        <w:bidi w:val="0"/>
        <w:spacing w:before="0" w:after="100" w:line="240" w:lineRule="auto"/>
        <w:ind w:left="0" w:right="0" w:firstLine="0"/>
        <w:jc w:val="both"/>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使用企业集团资产和清偿企业集团债务的重大限制</w:t>
      </w:r>
      <w:bookmarkEnd w:id="1999"/>
      <w:bookmarkEnd w:id="2000"/>
      <w:bookmarkEnd w:id="2002"/>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7"/>
        </w:numPr>
        <w:shd w:val="clear" w:color="auto" w:fill="auto"/>
        <w:tabs>
          <w:tab w:pos="430" w:val="left"/>
        </w:tabs>
        <w:bidi w:val="0"/>
        <w:spacing w:before="0" w:after="100" w:line="240" w:lineRule="auto"/>
        <w:ind w:left="0" w:right="0" w:firstLine="0"/>
        <w:jc w:val="both"/>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向纳入合并财务报表范围的结构化主体提供的财务支持或其他支持</w:t>
      </w:r>
      <w:bookmarkEnd w:id="2003"/>
      <w:bookmarkEnd w:id="2004"/>
      <w:bookmarkEnd w:id="2006"/>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100" w:line="240" w:lineRule="auto"/>
        <w:ind w:left="0" w:right="0" w:firstLine="0"/>
        <w:jc w:val="both"/>
      </w:pPr>
      <w:bookmarkStart w:id="2007" w:name="bookmark2007"/>
      <w:bookmarkStart w:id="2008" w:name="bookmark2008"/>
      <w:bookmarkStart w:id="2009" w:name="bookmark2009"/>
      <w:bookmarkStart w:id="2010" w:name="bookmark2010"/>
      <w:r>
        <w:rPr>
          <w:color w:val="000000"/>
          <w:spacing w:val="0"/>
          <w:w w:val="100"/>
          <w:position w:val="0"/>
        </w:rPr>
        <w:t>2</w:t>
      </w:r>
      <w:bookmarkEnd w:id="2009"/>
      <w:r>
        <w:rPr>
          <w:color w:val="000000"/>
          <w:spacing w:val="0"/>
          <w:w w:val="100"/>
          <w:position w:val="0"/>
        </w:rPr>
        <w:t>、</w:t>
        <w:tab/>
        <w:t>在子公司的所有者权益份额发生变化且仍控制子公司的交易</w:t>
      </w:r>
      <w:bookmarkEnd w:id="2007"/>
      <w:bookmarkEnd w:id="2008"/>
      <w:bookmarkEnd w:id="2010"/>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100" w:line="240" w:lineRule="auto"/>
        <w:ind w:left="0" w:right="0" w:firstLine="0"/>
        <w:jc w:val="both"/>
      </w:pPr>
      <w:bookmarkStart w:id="2011" w:name="bookmark2011"/>
      <w:bookmarkStart w:id="2012" w:name="bookmark2012"/>
      <w:bookmarkStart w:id="2013" w:name="bookmark2013"/>
      <w:bookmarkStart w:id="2014" w:name="bookmark2014"/>
      <w:r>
        <w:rPr>
          <w:color w:val="000000"/>
          <w:spacing w:val="0"/>
          <w:w w:val="100"/>
          <w:position w:val="0"/>
        </w:rPr>
        <w:t>3</w:t>
      </w:r>
      <w:bookmarkEnd w:id="2013"/>
      <w:r>
        <w:rPr>
          <w:color w:val="000000"/>
          <w:spacing w:val="0"/>
          <w:w w:val="100"/>
          <w:position w:val="0"/>
        </w:rPr>
        <w:t>、</w:t>
        <w:tab/>
        <w:t>在合营企业或联营企业中的权益</w:t>
      </w:r>
      <w:bookmarkEnd w:id="2011"/>
      <w:bookmarkEnd w:id="2012"/>
      <w:bookmarkEnd w:id="2014"/>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重要的合营企业或联营企业</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合营企业</w:t>
            </w:r>
          </w:p>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或联营企</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北京安铁 供应链管 理有限责 任公司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台区万丰</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color w:val="000000"/>
                <w:spacing w:val="0"/>
                <w:w w:val="100"/>
                <w:position w:val="0"/>
                <w:sz w:val="18"/>
                <w:szCs w:val="18"/>
              </w:rPr>
              <w:t>71</w:t>
            </w:r>
            <w:r>
              <w:rPr>
                <w:color w:val="000000"/>
                <w:spacing w:val="0"/>
                <w:w w:val="100"/>
                <w:position w:val="0"/>
              </w:rPr>
              <w:t>号北</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楼</w:t>
            </w:r>
            <w:r>
              <w:rPr>
                <w:color w:val="000000"/>
                <w:spacing w:val="0"/>
                <w:w w:val="100"/>
                <w:position w:val="0"/>
                <w:sz w:val="18"/>
                <w:szCs w:val="18"/>
              </w:rPr>
              <w:t>207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供应链管理</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259" w:line="1" w:lineRule="exact"/>
      </w:pPr>
    </w:p>
    <w:p>
      <w:pPr>
        <w:pStyle w:val="Style16"/>
        <w:keepNext w:val="0"/>
        <w:keepLines w:val="0"/>
        <w:widowControl w:val="0"/>
        <w:shd w:val="clear" w:color="auto" w:fill="auto"/>
        <w:bidi w:val="0"/>
        <w:spacing w:before="0" w:after="340" w:line="259" w:lineRule="exact"/>
        <w:ind w:left="0" w:right="0" w:firstLine="0"/>
        <w:jc w:val="both"/>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不适用</w:t>
      </w:r>
    </w:p>
    <w:p>
      <w:pPr>
        <w:pStyle w:val="Style35"/>
        <w:keepNext/>
        <w:keepLines/>
        <w:widowControl w:val="0"/>
        <w:numPr>
          <w:ilvl w:val="0"/>
          <w:numId w:val="179"/>
        </w:numPr>
        <w:shd w:val="clear" w:color="auto" w:fill="auto"/>
        <w:tabs>
          <w:tab w:pos="430" w:val="left"/>
        </w:tabs>
        <w:bidi w:val="0"/>
        <w:spacing w:before="0" w:after="40" w:line="269" w:lineRule="exact"/>
        <w:ind w:left="0" w:right="0" w:firstLine="0"/>
        <w:jc w:val="both"/>
      </w:pPr>
      <w:bookmarkStart w:id="2015" w:name="bookmark2015"/>
      <w:bookmarkStart w:id="2016" w:name="bookmark2016"/>
      <w:bookmarkStart w:id="2017" w:name="bookmark2017"/>
      <w:bookmarkStart w:id="2018" w:name="bookmark2018"/>
      <w:bookmarkEnd w:id="2017"/>
      <w:r>
        <w:rPr>
          <w:color w:val="000000"/>
          <w:spacing w:val="0"/>
          <w:w w:val="100"/>
          <w:position w:val="0"/>
        </w:rPr>
        <w:t>.</w:t>
      </w:r>
      <w:r>
        <w:rPr>
          <w:color w:val="000000"/>
          <w:spacing w:val="0"/>
          <w:w w:val="100"/>
          <w:position w:val="0"/>
        </w:rPr>
        <w:t>重要合营企业的主要财务信息</w:t>
      </w:r>
      <w:bookmarkEnd w:id="2015"/>
      <w:bookmarkEnd w:id="2016"/>
      <w:bookmarkEnd w:id="2018"/>
    </w:p>
    <w:p>
      <w:pPr>
        <w:pStyle w:val="Style16"/>
        <w:keepNext w:val="0"/>
        <w:keepLines w:val="0"/>
        <w:widowControl w:val="0"/>
        <w:shd w:val="clear" w:color="auto" w:fill="auto"/>
        <w:bidi w:val="0"/>
        <w:spacing w:before="0" w:after="340" w:line="26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9"/>
        </w:numPr>
        <w:shd w:val="clear" w:color="auto" w:fill="auto"/>
        <w:tabs>
          <w:tab w:pos="430" w:val="left"/>
        </w:tabs>
        <w:bidi w:val="0"/>
        <w:spacing w:before="0" w:after="40" w:line="269" w:lineRule="exact"/>
        <w:ind w:left="0" w:right="0" w:firstLine="0"/>
        <w:jc w:val="both"/>
      </w:pPr>
      <w:bookmarkStart w:id="2019" w:name="bookmark2019"/>
      <w:bookmarkStart w:id="2020" w:name="bookmark2020"/>
      <w:bookmarkStart w:id="2021" w:name="bookmark2021"/>
      <w:bookmarkStart w:id="2022" w:name="bookmark2022"/>
      <w:bookmarkEnd w:id="2021"/>
      <w:r>
        <w:rPr>
          <w:color w:val="000000"/>
          <w:spacing w:val="0"/>
          <w:w w:val="100"/>
          <w:position w:val="0"/>
        </w:rPr>
        <w:t>.</w:t>
      </w:r>
      <w:r>
        <w:rPr>
          <w:color w:val="000000"/>
          <w:spacing w:val="0"/>
          <w:w w:val="100"/>
          <w:position w:val="0"/>
        </w:rPr>
        <w:t>重要联营企业的主要财务信息</w:t>
      </w:r>
      <w:bookmarkEnd w:id="2019"/>
      <w:bookmarkEnd w:id="2020"/>
      <w:bookmarkEnd w:id="2022"/>
    </w:p>
    <w:p>
      <w:pPr>
        <w:pStyle w:val="Style16"/>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单位：元 币种：人民币</w:t>
      </w:r>
    </w:p>
    <w:tbl>
      <w:tblPr>
        <w:tblOverlap w:val="never"/>
        <w:jc w:val="center"/>
        <w:tblLayout w:type="fixed"/>
      </w:tblPr>
      <w:tblGrid>
        <w:gridCol w:w="3950"/>
        <w:gridCol w:w="2549"/>
        <w:gridCol w:w="2563"/>
      </w:tblGrid>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bl>
    <w:p>
      <w:pPr>
        <w:spacing w:lineRule="exact" w:line="1"/>
        <w:rPr>
          <w:sz w:val="2"/>
          <w:szCs w:val="2"/>
        </w:rPr>
      </w:pPr>
      <w:r>
        <w:br w:type="page"/>
      </w:r>
    </w:p>
    <w:tbl>
      <w:tblPr>
        <w:tblOverlap w:val="never"/>
        <w:jc w:val="center"/>
        <w:tblLayout w:type="fixed"/>
      </w:tblPr>
      <w:tblGrid>
        <w:gridCol w:w="3950"/>
        <w:gridCol w:w="2549"/>
        <w:gridCol w:w="2563"/>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北京安铁供应链管理有限 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北京安铁供应链管理有限 责任公司</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51,365,183.38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70,556,521.54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26,111,997.50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27,869,770.68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77,477,180.88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98,426,292.22</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42,185,460.53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45,545,316.84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42,185,460.53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45,545,316.84</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35,291,720.35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52,880,975.38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182,441,407.43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197,406,005.67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-17,589,255.03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-5,295,800.44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.不重要的合营企业和联营企业的汇总财务信息</w:t>
      </w:r>
      <w:bookmarkEnd w:id="2023"/>
      <w:bookmarkEnd w:id="2024"/>
      <w:bookmarkEnd w:id="2026"/>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w:t>
      </w:r>
      <w:r>
        <w:rPr>
          <w:color w:val="000000"/>
          <w:spacing w:val="0"/>
          <w:w w:val="100"/>
          <w:position w:val="0"/>
        </w:rPr>
        <w:t>合营企业或联营企业向本公司转移资金的能力存在重大限制的说明</w:t>
      </w:r>
      <w:bookmarkEnd w:id="2027"/>
      <w:bookmarkEnd w:id="2028"/>
      <w:bookmarkEnd w:id="2030"/>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w:t>
      </w:r>
      <w:r>
        <w:rPr>
          <w:color w:val="000000"/>
          <w:spacing w:val="0"/>
          <w:w w:val="100"/>
          <w:position w:val="0"/>
        </w:rPr>
        <w:t>合营企业或联营企业发生的超额亏损</w:t>
      </w:r>
      <w:bookmarkEnd w:id="2031"/>
      <w:bookmarkEnd w:id="2032"/>
      <w:bookmarkEnd w:id="2034"/>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与合营企业投资相关的未确认承诺</w:t>
      </w:r>
      <w:bookmarkEnd w:id="2035"/>
      <w:bookmarkEnd w:id="2036"/>
      <w:bookmarkEnd w:id="2038"/>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79"/>
        </w:numPr>
        <w:shd w:val="clear" w:color="auto" w:fill="auto"/>
        <w:bidi w:val="0"/>
        <w:spacing w:before="0" w:after="10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与合营企业或联营企业投资相关的或有负债</w:t>
      </w:r>
      <w:bookmarkEnd w:id="2039"/>
      <w:bookmarkEnd w:id="2040"/>
      <w:bookmarkEnd w:id="2042"/>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6" w:val="left"/>
        </w:tabs>
        <w:bidi w:val="0"/>
        <w:spacing w:before="0" w:line="274" w:lineRule="exact"/>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4</w:t>
      </w:r>
      <w:bookmarkEnd w:id="2045"/>
      <w:r>
        <w:rPr>
          <w:color w:val="000000"/>
          <w:spacing w:val="0"/>
          <w:w w:val="100"/>
          <w:position w:val="0"/>
        </w:rPr>
        <w:t>、</w:t>
        <w:tab/>
        <w:t>重要的共同经营</w:t>
      </w:r>
      <w:bookmarkEnd w:id="2043"/>
      <w:bookmarkEnd w:id="2044"/>
      <w:bookmarkEnd w:id="2046"/>
    </w:p>
    <w:p>
      <w:pPr>
        <w:pStyle w:val="Style1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6" w:val="left"/>
        </w:tabs>
        <w:bidi w:val="0"/>
        <w:spacing w:before="0" w:line="274" w:lineRule="exact"/>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5</w:t>
      </w:r>
      <w:bookmarkEnd w:id="2049"/>
      <w:r>
        <w:rPr>
          <w:color w:val="000000"/>
          <w:spacing w:val="0"/>
          <w:w w:val="100"/>
          <w:position w:val="0"/>
        </w:rPr>
        <w:t>、</w:t>
        <w:tab/>
        <w:t>在未纳入合并财务报表范围的结构化主体中的权益</w:t>
      </w:r>
      <w:bookmarkEnd w:id="2047"/>
      <w:bookmarkEnd w:id="2048"/>
      <w:bookmarkEnd w:id="2050"/>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未纳入合并财务报表范围的结构化主体的相关说明：</w:t>
      </w:r>
    </w:p>
    <w:p>
      <w:pPr>
        <w:pStyle w:val="Style1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16" w:val="left"/>
        </w:tabs>
        <w:bidi w:val="0"/>
        <w:spacing w:before="0" w:line="274" w:lineRule="exact"/>
        <w:ind w:left="0" w:right="0" w:firstLine="0"/>
        <w:jc w:val="both"/>
      </w:pPr>
      <w:bookmarkStart w:id="2051" w:name="bookmark2051"/>
      <w:bookmarkStart w:id="2052" w:name="bookmark2052"/>
      <w:bookmarkStart w:id="2053" w:name="bookmark2053"/>
      <w:bookmarkStart w:id="2054" w:name="bookmark2054"/>
      <w:r>
        <w:rPr>
          <w:color w:val="000000"/>
          <w:spacing w:val="0"/>
          <w:w w:val="100"/>
          <w:position w:val="0"/>
        </w:rPr>
        <w:t>6</w:t>
      </w:r>
      <w:bookmarkEnd w:id="2053"/>
      <w:r>
        <w:rPr>
          <w:color w:val="000000"/>
          <w:spacing w:val="0"/>
          <w:w w:val="100"/>
          <w:position w:val="0"/>
        </w:rPr>
        <w:t>、</w:t>
        <w:tab/>
        <w:t>其他</w:t>
      </w:r>
      <w:bookmarkEnd w:id="2051"/>
      <w:bookmarkEnd w:id="2052"/>
      <w:bookmarkEnd w:id="2054"/>
    </w:p>
    <w:p>
      <w:pPr>
        <w:pStyle w:val="Style1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line="274" w:lineRule="exact"/>
        <w:ind w:left="0" w:right="0" w:firstLine="0"/>
        <w:jc w:val="both"/>
      </w:pPr>
      <w:bookmarkStart w:id="2055" w:name="bookmark2055"/>
      <w:bookmarkStart w:id="2056" w:name="bookmark2056"/>
      <w:bookmarkStart w:id="2057" w:name="bookmark2057"/>
      <w:r>
        <w:rPr>
          <w:color w:val="000000"/>
          <w:spacing w:val="0"/>
          <w:w w:val="100"/>
          <w:position w:val="0"/>
        </w:rPr>
        <w:t>十、与金融工具相关的风险</w:t>
      </w:r>
      <w:bookmarkEnd w:id="2055"/>
      <w:bookmarkEnd w:id="2056"/>
      <w:bookmarkEnd w:id="2057"/>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本公司的主要金融工具包括货币资金、股权投资、债权投资、借款、应收款项、应付款项及 可转换债券等。在日常活动中面临各种金融工具的风险，主要包括信用风险、流动性风险、市场 风险。</w:t>
      </w:r>
    </w:p>
    <w:p>
      <w:pPr>
        <w:pStyle w:val="Style16"/>
        <w:keepNext w:val="0"/>
        <w:keepLines w:val="0"/>
        <w:widowControl w:val="0"/>
        <w:shd w:val="clear" w:color="auto" w:fill="auto"/>
        <w:bidi w:val="0"/>
        <w:spacing w:before="0" w:after="0" w:line="274" w:lineRule="exact"/>
        <w:ind w:left="0" w:right="0" w:firstLine="520"/>
        <w:jc w:val="both"/>
      </w:pPr>
      <w:r>
        <w:rPr>
          <w:b/>
          <w:bCs/>
          <w:color w:val="000000"/>
          <w:spacing w:val="0"/>
          <w:w w:val="100"/>
          <w:position w:val="0"/>
        </w:rPr>
        <w:t>（一）信用风险</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本公司其他金融资产包括货币资金、其他应收款、债权投资等，这些金融资产的信用风险源 自于交易对手违约，最大信用风险敞口为资产负债表中每项金融资产的账面金额。本公司没有提 供任何其他可能令本公司承受信用风险的担保。</w:t>
      </w:r>
    </w:p>
    <w:p>
      <w:pPr>
        <w:pStyle w:val="Style16"/>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16"/>
        <w:keepNext w:val="0"/>
        <w:keepLines w:val="0"/>
        <w:widowControl w:val="0"/>
        <w:shd w:val="clear" w:color="auto" w:fill="auto"/>
        <w:bidi w:val="0"/>
        <w:spacing w:before="0" w:after="0" w:line="278" w:lineRule="exact"/>
        <w:ind w:left="0" w:right="0" w:firstLine="52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color w:val="000000"/>
          <w:spacing w:val="0"/>
          <w:w w:val="100"/>
          <w:position w:val="0"/>
          <w:sz w:val="18"/>
          <w:szCs w:val="18"/>
        </w:rPr>
        <w:t>GDP</w:t>
      </w:r>
      <w:r>
        <w:rPr>
          <w:color w:val="000000"/>
          <w:spacing w:val="0"/>
          <w:w w:val="100"/>
          <w:position w:val="0"/>
        </w:rPr>
        <w:t>增速、基建投资总额、国家货币政策等前 瞻性信息进行调整得出预期损失率。对于长期应收款，本公司综合考虑结算期、合同约定付款期、 债务人的财务状况和债务人所处行业的经济形势，并考虑上述前瞻性信息进行调整后对于预期信 用损失进行合理评估。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432"/>
        <w:gridCol w:w="2861"/>
        <w:gridCol w:w="2779"/>
      </w:tblGrid>
      <w:tr>
        <w:trPr>
          <w:trHeight w:val="3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850,231,189.04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9,822,146.84</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19,693,138.05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5,731,468.64</w:t>
            </w:r>
          </w:p>
        </w:tc>
      </w:tr>
      <w:tr>
        <w:trPr>
          <w:trHeight w:val="3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869,924,327.09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15,553,615.48</w:t>
            </w:r>
          </w:p>
        </w:tc>
      </w:tr>
    </w:tbl>
    <w:p>
      <w:pPr>
        <w:pStyle w:val="Style35"/>
        <w:keepNext/>
        <w:keepLines/>
        <w:widowControl w:val="0"/>
        <w:shd w:val="clear" w:color="auto" w:fill="auto"/>
        <w:tabs>
          <w:tab w:pos="1104" w:val="left"/>
        </w:tabs>
        <w:bidi w:val="0"/>
        <w:spacing w:before="0" w:after="0" w:line="272" w:lineRule="exact"/>
        <w:ind w:left="0" w:right="0" w:firstLine="520"/>
        <w:jc w:val="both"/>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color w:val="000000"/>
          <w:spacing w:val="0"/>
          <w:w w:val="100"/>
          <w:position w:val="0"/>
        </w:rPr>
        <w:t>二）</w:t>
        <w:tab/>
        <w:t>流动性风险</w:t>
      </w:r>
      <w:bookmarkEnd w:id="2058"/>
      <w:bookmarkEnd w:id="2059"/>
      <w:bookmarkEnd w:id="2061"/>
    </w:p>
    <w:p>
      <w:pPr>
        <w:pStyle w:val="Style1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流动性风险是指本公司在履行以交付现金或其他金融资产的方式结算的义务时发生资金短缺 的风险。本公司下属成员企业各自负责其现金流量预测。公司基于各成员企业的现金流量预测结 果，在公司层面持续监控公司短期和长期的资金需求，以确保维持充裕的现金储备；同时持续监 控是否符合借款协议的规定，从主要金融机构获得提供足够备用资金的承诺，以满足短期和长期 的资金需求。此外，本公司与主要业务往来银行订立融资额度授信协议，为本公司履行与商业票 据相关的义务提供支持。</w:t>
      </w:r>
    </w:p>
    <w:p>
      <w:pPr>
        <w:pStyle w:val="Style16"/>
        <w:keepNext w:val="0"/>
        <w:keepLines w:val="0"/>
        <w:widowControl w:val="0"/>
        <w:shd w:val="clear" w:color="auto" w:fill="auto"/>
        <w:tabs>
          <w:tab w:pos="1104" w:val="left"/>
        </w:tabs>
        <w:bidi w:val="0"/>
        <w:spacing w:before="0" w:after="0" w:line="272" w:lineRule="exact"/>
        <w:ind w:left="0" w:right="0" w:firstLine="520"/>
        <w:jc w:val="both"/>
      </w:pPr>
      <w:bookmarkStart w:id="2062" w:name="bookmark2062"/>
      <w:r>
        <w:rPr>
          <w:b/>
          <w:bCs/>
          <w:color w:val="000000"/>
          <w:spacing w:val="0"/>
          <w:w w:val="100"/>
          <w:position w:val="0"/>
        </w:rPr>
        <w:t>（</w:t>
      </w:r>
      <w:bookmarkEnd w:id="2062"/>
      <w:r>
        <w:rPr>
          <w:b/>
          <w:bCs/>
          <w:color w:val="000000"/>
          <w:spacing w:val="0"/>
          <w:w w:val="100"/>
          <w:position w:val="0"/>
        </w:rPr>
        <w:t>三）</w:t>
        <w:tab/>
        <w:t>市场风险</w:t>
      </w:r>
    </w:p>
    <w:p>
      <w:pPr>
        <w:pStyle w:val="Style16"/>
        <w:keepNext w:val="0"/>
        <w:keepLines w:val="0"/>
        <w:widowControl w:val="0"/>
        <w:numPr>
          <w:ilvl w:val="0"/>
          <w:numId w:val="181"/>
        </w:numPr>
        <w:shd w:val="clear" w:color="auto" w:fill="auto"/>
        <w:tabs>
          <w:tab w:pos="998" w:val="left"/>
        </w:tabs>
        <w:bidi w:val="0"/>
        <w:spacing w:before="0" w:after="0" w:line="272" w:lineRule="exact"/>
        <w:ind w:left="0" w:right="0" w:firstLine="520"/>
        <w:jc w:val="both"/>
      </w:pPr>
      <w:bookmarkStart w:id="2063" w:name="bookmark2063"/>
      <w:bookmarkEnd w:id="2063"/>
      <w:r>
        <w:rPr>
          <w:b/>
          <w:bCs/>
          <w:color w:val="000000"/>
          <w:spacing w:val="0"/>
          <w:w w:val="100"/>
          <w:position w:val="0"/>
        </w:rPr>
        <w:t>汇率风险</w:t>
      </w:r>
    </w:p>
    <w:p>
      <w:pPr>
        <w:pStyle w:val="Style1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本公司的主要经营位于中国境内，主要业务以人民币结算。但本公司已确认的外币资产和负 债及未来的外币交易（外币资产和负债及外币交易的计价货币主要为美元）依然存在汇率风险。 本公司财务部门负责监控公司外币交易和外币资产及负债的规模，以最大程度降低面临的汇率风 险。</w:t>
      </w:r>
    </w:p>
    <w:p>
      <w:pPr>
        <w:pStyle w:val="Style35"/>
        <w:keepNext/>
        <w:keepLines/>
        <w:widowControl w:val="0"/>
        <w:numPr>
          <w:ilvl w:val="0"/>
          <w:numId w:val="181"/>
        </w:numPr>
        <w:shd w:val="clear" w:color="auto" w:fill="auto"/>
        <w:tabs>
          <w:tab w:pos="998" w:val="left"/>
        </w:tabs>
        <w:bidi w:val="0"/>
        <w:spacing w:before="0" w:after="0" w:line="272" w:lineRule="exact"/>
        <w:ind w:left="0" w:right="0" w:firstLine="520"/>
        <w:jc w:val="both"/>
      </w:pPr>
      <w:bookmarkStart w:id="2064" w:name="bookmark2064"/>
      <w:bookmarkStart w:id="2065" w:name="bookmark2065"/>
      <w:bookmarkStart w:id="2066" w:name="bookmark2066"/>
      <w:bookmarkStart w:id="2067" w:name="bookmark2067"/>
      <w:bookmarkEnd w:id="2066"/>
      <w:r>
        <w:rPr>
          <w:color w:val="000000"/>
          <w:spacing w:val="0"/>
          <w:w w:val="100"/>
          <w:position w:val="0"/>
        </w:rPr>
        <w:t>利率风险</w:t>
      </w:r>
      <w:bookmarkEnd w:id="2064"/>
      <w:bookmarkEnd w:id="2065"/>
      <w:bookmarkEnd w:id="2067"/>
    </w:p>
    <w:p>
      <w:pPr>
        <w:pStyle w:val="Style1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本公司的利率风险主要产生于银行借款等。浮动利率的金融负债使本公司面临现金流量利率 风险，固定利率的金融负债使本公司面临公允价值利率风险。本公司根据当时的市场环境来决定 固定利率及浮动利率合同的相对比例。</w:t>
      </w:r>
    </w:p>
    <w:p>
      <w:pPr>
        <w:pStyle w:val="Style16"/>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w:t>
      </w:r>
    </w:p>
    <w:p>
      <w:pPr>
        <w:pStyle w:val="Style35"/>
        <w:keepNext/>
        <w:keepLines/>
        <w:widowControl w:val="0"/>
        <w:shd w:val="clear" w:color="auto" w:fill="auto"/>
        <w:bidi w:val="0"/>
        <w:spacing w:before="0" w:line="272" w:lineRule="exact"/>
        <w:ind w:left="0" w:right="0" w:firstLine="0"/>
        <w:jc w:val="left"/>
      </w:pPr>
      <w:bookmarkStart w:id="2068" w:name="bookmark2068"/>
      <w:bookmarkStart w:id="2069" w:name="bookmark2069"/>
      <w:bookmarkStart w:id="2070" w:name="bookmark2070"/>
      <w:r>
        <w:rPr>
          <w:color w:val="000000"/>
          <w:spacing w:val="0"/>
          <w:w w:val="100"/>
          <w:position w:val="0"/>
        </w:rPr>
        <w:t>十一、公允价值的披露</w:t>
      </w:r>
      <w:bookmarkEnd w:id="2068"/>
      <w:bookmarkEnd w:id="2069"/>
      <w:bookmarkEnd w:id="2070"/>
    </w:p>
    <w:p>
      <w:pPr>
        <w:pStyle w:val="Style35"/>
        <w:keepNext/>
        <w:keepLines/>
        <w:widowControl w:val="0"/>
        <w:shd w:val="clear" w:color="auto" w:fill="auto"/>
        <w:bidi w:val="0"/>
        <w:spacing w:before="0" w:line="272" w:lineRule="exact"/>
        <w:ind w:left="0" w:right="0" w:firstLine="0"/>
        <w:jc w:val="left"/>
      </w:pPr>
      <w:bookmarkStart w:id="2068" w:name="bookmark2068"/>
      <w:bookmarkStart w:id="2069" w:name="bookmark2069"/>
      <w:bookmarkStart w:id="2071" w:name="bookmark2071"/>
      <w:bookmarkStart w:id="2072" w:name="bookmark2072"/>
      <w:r>
        <w:rPr>
          <w:color w:val="000000"/>
          <w:spacing w:val="0"/>
          <w:w w:val="100"/>
          <w:position w:val="0"/>
        </w:rPr>
        <w:t>1</w:t>
      </w:r>
      <w:bookmarkEnd w:id="2071"/>
      <w:r>
        <w:rPr>
          <w:color w:val="000000"/>
          <w:spacing w:val="0"/>
          <w:w w:val="100"/>
          <w:position w:val="0"/>
        </w:rPr>
        <w:t>、以公允价值计量的资产和负债的期末公允价值</w:t>
      </w:r>
      <w:bookmarkEnd w:id="2068"/>
      <w:bookmarkEnd w:id="2069"/>
      <w:bookmarkEnd w:id="2072"/>
    </w:p>
    <w:p>
      <w:pPr>
        <w:pStyle w:val="Style1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0"/>
        <w:gridCol w:w="1685"/>
        <w:gridCol w:w="1896"/>
        <w:gridCol w:w="1416"/>
        <w:gridCol w:w="190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.指定以公允价值 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0"/>
        <w:gridCol w:w="1685"/>
        <w:gridCol w:w="1896"/>
        <w:gridCol w:w="1416"/>
        <w:gridCol w:w="190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2,021,384, </w:t>
            </w:r>
            <w:r>
              <w:rPr>
                <w:color w:val="000000"/>
                <w:spacing w:val="0"/>
                <w:w w:val="100"/>
                <w:position w:val="0"/>
                <w:sz w:val="18"/>
                <w:szCs w:val="18"/>
              </w:rPr>
              <w:t xml:space="preserve">667. </w:t>
            </w:r>
            <w:r>
              <w:rPr>
                <w:color w:val="000000"/>
                <w:spacing w:val="0"/>
                <w:w w:val="100"/>
                <w:position w:val="0"/>
                <w:sz w:val="18"/>
                <w:szCs w:val="18"/>
              </w:rPr>
              <w:t>54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739,576,500.38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739,576,500.38</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739,576,500.38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739,576,500.38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739,576,500.38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739,576,500.38</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739,576,500.38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739,576,500.38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24,632,699.61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24,632,699.61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24,632,699.61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24,632,699.61</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tabs>
          <w:tab w:pos="425" w:val="left"/>
        </w:tabs>
        <w:bidi w:val="0"/>
        <w:spacing w:before="0" w:after="40" w:line="283" w:lineRule="exact"/>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2</w:t>
      </w:r>
      <w:bookmarkEnd w:id="2075"/>
      <w:r>
        <w:rPr>
          <w:color w:val="000000"/>
          <w:spacing w:val="0"/>
          <w:w w:val="100"/>
          <w:position w:val="0"/>
        </w:rPr>
        <w:t>、</w:t>
        <w:tab/>
        <w:t>持续和非持续第一层次公允价值计量项目市价的确定依据</w:t>
      </w:r>
      <w:bookmarkEnd w:id="2073"/>
      <w:bookmarkEnd w:id="2074"/>
      <w:bookmarkEnd w:id="2076"/>
    </w:p>
    <w:p>
      <w:pPr>
        <w:pStyle w:val="Style16"/>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5" w:val="left"/>
        </w:tabs>
        <w:bidi w:val="0"/>
        <w:spacing w:before="0" w:after="40" w:line="283" w:lineRule="exact"/>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3</w:t>
      </w:r>
      <w:bookmarkEnd w:id="2079"/>
      <w:r>
        <w:rPr>
          <w:color w:val="000000"/>
          <w:spacing w:val="0"/>
          <w:w w:val="100"/>
          <w:position w:val="0"/>
        </w:rPr>
        <w:t>、</w:t>
        <w:tab/>
        <w:t>持续和非持续第二层次公允价值计量项目，采用的估值技术和重要参数的定性及定量信息</w:t>
      </w:r>
      <w:bookmarkEnd w:id="2077"/>
      <w:bookmarkEnd w:id="2078"/>
      <w:bookmarkEnd w:id="2080"/>
    </w:p>
    <w:p>
      <w:pPr>
        <w:pStyle w:val="Style1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83" w:lineRule="exact"/>
        <w:ind w:left="0" w:right="0" w:firstLine="5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日，公司持有的衍生金融负债主要为以权益工具结算的金融负债，该权 益工具存在可参考的市场报价，公司根据权益工具的市场报价计算衍生金融负债的公允价值。</w:t>
      </w:r>
    </w:p>
    <w:p>
      <w:pPr>
        <w:pStyle w:val="Style16"/>
        <w:keepNext w:val="0"/>
        <w:keepLines w:val="0"/>
        <w:widowControl w:val="0"/>
        <w:shd w:val="clear" w:color="auto" w:fill="auto"/>
        <w:bidi w:val="0"/>
        <w:spacing w:before="0" w:after="300" w:line="293" w:lineRule="exact"/>
        <w:ind w:left="0" w:right="0" w:firstLine="5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日，公司持有的持有待售资产公允价值主要参照已经签订的协议中约定 的价格计量。</w:t>
      </w:r>
    </w:p>
    <w:p>
      <w:pPr>
        <w:pStyle w:val="Style35"/>
        <w:keepNext/>
        <w:keepLines/>
        <w:widowControl w:val="0"/>
        <w:shd w:val="clear" w:color="auto" w:fill="auto"/>
        <w:tabs>
          <w:tab w:pos="425" w:val="left"/>
        </w:tabs>
        <w:bidi w:val="0"/>
        <w:spacing w:before="0" w:after="40" w:line="283" w:lineRule="exact"/>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4</w:t>
      </w:r>
      <w:bookmarkEnd w:id="2083"/>
      <w:r>
        <w:rPr>
          <w:color w:val="000000"/>
          <w:spacing w:val="0"/>
          <w:w w:val="100"/>
          <w:position w:val="0"/>
        </w:rPr>
        <w:t>、</w:t>
        <w:tab/>
        <w:t>持续和非持续第三层次公允价值计量项目，采用的估值技术和重要参数的定性及定量信息</w:t>
      </w:r>
      <w:bookmarkEnd w:id="2081"/>
      <w:bookmarkEnd w:id="2082"/>
      <w:bookmarkEnd w:id="2084"/>
    </w:p>
    <w:p>
      <w:pPr>
        <w:pStyle w:val="Style16"/>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5" w:val="left"/>
        </w:tabs>
        <w:bidi w:val="0"/>
        <w:spacing w:before="0" w:after="40" w:line="283" w:lineRule="exact"/>
        <w:ind w:left="520" w:right="0" w:hanging="520"/>
        <w:jc w:val="left"/>
      </w:pPr>
      <w:bookmarkStart w:id="2085" w:name="bookmark2085"/>
      <w:bookmarkStart w:id="2086" w:name="bookmark2086"/>
      <w:bookmarkStart w:id="2087" w:name="bookmark2087"/>
      <w:bookmarkStart w:id="2088" w:name="bookmark2088"/>
      <w:r>
        <w:rPr>
          <w:color w:val="000000"/>
          <w:spacing w:val="0"/>
          <w:w w:val="100"/>
          <w:position w:val="0"/>
        </w:rPr>
        <w:t>5</w:t>
      </w:r>
      <w:bookmarkEnd w:id="2087"/>
      <w:r>
        <w:rPr>
          <w:color w:val="000000"/>
          <w:spacing w:val="0"/>
          <w:w w:val="100"/>
          <w:position w:val="0"/>
        </w:rPr>
        <w:t>、</w:t>
        <w:tab/>
        <w:t>持续的第三层次公允价值计量项目，期初与期末账面价值间的调节信息及不可观察参数敏感 性分析</w:t>
      </w:r>
      <w:bookmarkEnd w:id="2085"/>
      <w:bookmarkEnd w:id="2086"/>
      <w:bookmarkEnd w:id="2088"/>
    </w:p>
    <w:p>
      <w:pPr>
        <w:pStyle w:val="Style16"/>
        <w:keepNext w:val="0"/>
        <w:keepLines w:val="0"/>
        <w:widowControl w:val="0"/>
        <w:shd w:val="clear" w:color="auto" w:fill="auto"/>
        <w:bidi w:val="0"/>
        <w:spacing w:before="0" w:after="16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40" w:line="283" w:lineRule="exact"/>
        <w:ind w:left="520" w:right="0" w:hanging="520"/>
        <w:jc w:val="both"/>
      </w:pPr>
      <w:bookmarkStart w:id="2089" w:name="bookmark2089"/>
      <w:bookmarkStart w:id="2090" w:name="bookmark2090"/>
      <w:bookmarkStart w:id="2091" w:name="bookmark2091"/>
      <w:bookmarkStart w:id="2092" w:name="bookmark2092"/>
      <w:r>
        <w:rPr>
          <w:color w:val="000000"/>
          <w:spacing w:val="0"/>
          <w:w w:val="100"/>
          <w:position w:val="0"/>
        </w:rPr>
        <w:t>6</w:t>
      </w:r>
      <w:bookmarkEnd w:id="2091"/>
      <w:r>
        <w:rPr>
          <w:color w:val="000000"/>
          <w:spacing w:val="0"/>
          <w:w w:val="100"/>
          <w:position w:val="0"/>
        </w:rPr>
        <w:t>、</w:t>
        <w:tab/>
        <w:t>持续的公允价值计量项目，本期内发生各层级之间转换的，转换的原因及确定转换时点的政 策</w:t>
      </w:r>
      <w:bookmarkEnd w:id="2089"/>
      <w:bookmarkEnd w:id="2090"/>
      <w:bookmarkEnd w:id="2092"/>
    </w:p>
    <w:p>
      <w:pPr>
        <w:pStyle w:val="Style16"/>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40" w:line="283" w:lineRule="exact"/>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7</w:t>
      </w:r>
      <w:bookmarkEnd w:id="2095"/>
      <w:r>
        <w:rPr>
          <w:color w:val="000000"/>
          <w:spacing w:val="0"/>
          <w:w w:val="100"/>
          <w:position w:val="0"/>
        </w:rPr>
        <w:t>、</w:t>
        <w:tab/>
        <w:t>本期内发生的估值技术变更及变更原因</w:t>
      </w:r>
      <w:bookmarkEnd w:id="2093"/>
      <w:bookmarkEnd w:id="2094"/>
      <w:bookmarkEnd w:id="2096"/>
    </w:p>
    <w:p>
      <w:pPr>
        <w:pStyle w:val="Style16"/>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40" w:line="283" w:lineRule="exact"/>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8</w:t>
      </w:r>
      <w:bookmarkEnd w:id="2099"/>
      <w:r>
        <w:rPr>
          <w:color w:val="000000"/>
          <w:spacing w:val="0"/>
          <w:w w:val="100"/>
          <w:position w:val="0"/>
        </w:rPr>
        <w:t>、</w:t>
        <w:tab/>
        <w:t>不以公允价值计量的金融资产和金融负债的公允价值情况</w:t>
      </w:r>
      <w:bookmarkEnd w:id="2097"/>
      <w:bookmarkEnd w:id="2098"/>
      <w:bookmarkEnd w:id="2100"/>
    </w:p>
    <w:p>
      <w:pPr>
        <w:pStyle w:val="Style16"/>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4" w:val="left"/>
        </w:tabs>
        <w:bidi w:val="0"/>
        <w:spacing w:before="0" w:after="40" w:line="283" w:lineRule="exact"/>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9</w:t>
      </w:r>
      <w:bookmarkEnd w:id="2103"/>
      <w:r>
        <w:rPr>
          <w:color w:val="000000"/>
          <w:spacing w:val="0"/>
          <w:w w:val="100"/>
          <w:position w:val="0"/>
        </w:rPr>
        <w:t>、</w:t>
        <w:tab/>
        <w:t>其他</w:t>
      </w:r>
      <w:bookmarkEnd w:id="2101"/>
      <w:bookmarkEnd w:id="2102"/>
      <w:bookmarkEnd w:id="2104"/>
    </w:p>
    <w:p>
      <w:pPr>
        <w:pStyle w:val="Style16"/>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16"/>
        <w:keepNext w:val="0"/>
        <w:keepLines w:val="0"/>
        <w:widowControl w:val="0"/>
        <w:shd w:val="clear" w:color="auto" w:fill="auto"/>
        <w:bidi w:val="0"/>
        <w:spacing w:before="0" w:after="40" w:line="283" w:lineRule="exact"/>
        <w:ind w:left="0" w:right="0" w:firstLine="0"/>
        <w:jc w:val="left"/>
      </w:pPr>
      <w:bookmarkStart w:id="2105" w:name="bookmark2105"/>
      <w:r>
        <w:rPr>
          <w:b/>
          <w:bCs/>
          <w:color w:val="000000"/>
          <w:spacing w:val="0"/>
          <w:w w:val="100"/>
          <w:position w:val="0"/>
        </w:rPr>
        <w:t>1</w:t>
      </w:r>
      <w:bookmarkEnd w:id="2105"/>
      <w:r>
        <w:rPr>
          <w:b/>
          <w:bCs/>
          <w:color w:val="000000"/>
          <w:spacing w:val="0"/>
          <w:w w:val="100"/>
          <w:position w:val="0"/>
        </w:rPr>
        <w:t>、本企业的母公司情况</w:t>
      </w:r>
    </w:p>
    <w:p>
      <w:pPr>
        <w:pStyle w:val="Style16"/>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87"/>
        <w:gridCol w:w="1234"/>
        <w:gridCol w:w="1459"/>
        <w:gridCol w:w="1478"/>
        <w:gridCol w:w="1680"/>
        <w:gridCol w:w="1824"/>
      </w:tblGrid>
      <w:tr>
        <w:trPr>
          <w:trHeight w:val="85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19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福建省招航 物流管理合 伙企业（有限 合伙）</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福建省泉</w:t>
            </w:r>
          </w:p>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州市丰泽</w:t>
            </w:r>
          </w:p>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区通港西 街</w:t>
            </w:r>
            <w:r>
              <w:rPr>
                <w:color w:val="000000"/>
                <w:spacing w:val="0"/>
                <w:w w:val="100"/>
                <w:position w:val="0"/>
                <w:sz w:val="18"/>
                <w:szCs w:val="18"/>
              </w:rPr>
              <w:t>156</w:t>
            </w:r>
            <w:r>
              <w:rPr>
                <w:color w:val="000000"/>
                <w:spacing w:val="0"/>
                <w:w w:val="100"/>
                <w:position w:val="0"/>
              </w:rPr>
              <w:t>号安 通控股大</w:t>
            </w:r>
          </w:p>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厦</w:t>
            </w:r>
            <w:r>
              <w:rPr>
                <w:color w:val="000000"/>
                <w:spacing w:val="0"/>
                <w:w w:val="100"/>
                <w:position w:val="0"/>
                <w:sz w:val="18"/>
                <w:szCs w:val="18"/>
              </w:rPr>
              <w:t>502</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国内货物运 输代理；以自 有资金从事 投资活动；股 权投资；社会 经济咨询服 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135,000.0001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11.05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w:t>
            </w:r>
          </w:p>
        </w:tc>
      </w:tr>
    </w:tbl>
    <w:p>
      <w:pPr>
        <w:widowControl w:val="0"/>
        <w:spacing w:after="239" w:line="1" w:lineRule="exact"/>
      </w:pPr>
    </w:p>
    <w:p>
      <w:pPr>
        <w:pStyle w:val="Style16"/>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日，公司原控股股东、实际控制人郭东泽、郭东圣直接和间接持有公司 </w:t>
      </w:r>
      <w:r>
        <w:rPr>
          <w:color w:val="000000"/>
          <w:spacing w:val="0"/>
          <w:w w:val="100"/>
          <w:position w:val="0"/>
          <w:sz w:val="18"/>
          <w:szCs w:val="18"/>
        </w:rPr>
        <w:t>760,263,335</w:t>
      </w:r>
      <w:r>
        <w:rPr>
          <w:color w:val="000000"/>
          <w:spacing w:val="0"/>
          <w:w w:val="100"/>
          <w:position w:val="0"/>
        </w:rPr>
        <w:t>股股票，占安通控股总股本的比例为</w:t>
      </w:r>
      <w:r>
        <w:rPr>
          <w:color w:val="000000"/>
          <w:spacing w:val="0"/>
          <w:w w:val="100"/>
          <w:position w:val="0"/>
          <w:sz w:val="18"/>
          <w:szCs w:val="18"/>
        </w:rPr>
        <w:t>17.42%</w:t>
      </w:r>
      <w:r>
        <w:rPr>
          <w:color w:val="000000"/>
          <w:spacing w:val="0"/>
          <w:w w:val="100"/>
          <w:position w:val="0"/>
        </w:rPr>
        <w:t>，根据郭东泽、郭东圣出具的《关于不 谋求上市公司控制权的承诺函》，承诺“无条件且不可撤销地承诺放弃截止本承诺函出具日本人 直接及间接持股安通控股全部股份对应的股东大会召集权、提名权、提案权及表决权等股权权利， 亦不会委托第三方行使前述弃权权利”此外，“本人关联方及一致行动人不会以所持有的安通控 股的实际控制权，也不会以委托、征集投票权、协议、联合其他股东以其他任何方式单独或者共 同谋求安通控股的实际控制权”。福建省招航物流管理合伙企业（有限合伙）（以下简称招航物 流）持有公司</w:t>
      </w:r>
      <w:r>
        <w:rPr>
          <w:color w:val="000000"/>
          <w:spacing w:val="0"/>
          <w:w w:val="100"/>
          <w:position w:val="0"/>
          <w:sz w:val="18"/>
          <w:szCs w:val="18"/>
        </w:rPr>
        <w:t>11.05%</w:t>
      </w:r>
      <w:r>
        <w:rPr>
          <w:color w:val="000000"/>
          <w:spacing w:val="0"/>
          <w:w w:val="100"/>
          <w:position w:val="0"/>
        </w:rPr>
        <w:t xml:space="preserve">的股份，成为除郭东泽、郭东圣之外的第一大股东。同时，考虑原控股股东、 实际控制人郭东泽先生及其一致行动人郭东圣先生承诺放弃表决权后，有表决权的总股本为 </w:t>
      </w:r>
      <w:r>
        <w:rPr>
          <w:color w:val="000000"/>
          <w:spacing w:val="0"/>
          <w:w w:val="100"/>
          <w:position w:val="0"/>
          <w:sz w:val="18"/>
          <w:szCs w:val="18"/>
        </w:rPr>
        <w:t>3,604, 022, 716</w:t>
      </w:r>
      <w:r>
        <w:rPr>
          <w:color w:val="000000"/>
          <w:spacing w:val="0"/>
          <w:w w:val="100"/>
          <w:position w:val="0"/>
        </w:rPr>
        <w:t>股，其中招航物流有表决权股数为</w:t>
      </w:r>
      <w:r>
        <w:rPr>
          <w:color w:val="000000"/>
          <w:spacing w:val="0"/>
          <w:w w:val="100"/>
          <w:position w:val="0"/>
          <w:sz w:val="18"/>
          <w:szCs w:val="18"/>
        </w:rPr>
        <w:t>482,142,858</w:t>
      </w:r>
      <w:r>
        <w:rPr>
          <w:color w:val="000000"/>
          <w:spacing w:val="0"/>
          <w:w w:val="100"/>
          <w:position w:val="0"/>
        </w:rPr>
        <w:t>股，占有表决权股票总数的比例 为</w:t>
      </w:r>
      <w:r>
        <w:rPr>
          <w:color w:val="000000"/>
          <w:spacing w:val="0"/>
          <w:w w:val="100"/>
          <w:position w:val="0"/>
          <w:sz w:val="18"/>
          <w:szCs w:val="18"/>
        </w:rPr>
        <w:t xml:space="preserve">13. </w:t>
      </w:r>
      <w:r>
        <w:rPr>
          <w:color w:val="000000"/>
          <w:spacing w:val="0"/>
          <w:w w:val="100"/>
          <w:position w:val="0"/>
          <w:sz w:val="18"/>
          <w:szCs w:val="18"/>
        </w:rPr>
        <w:t>38%，</w:t>
      </w:r>
      <w:r>
        <w:rPr>
          <w:color w:val="000000"/>
          <w:spacing w:val="0"/>
          <w:w w:val="100"/>
          <w:position w:val="0"/>
        </w:rPr>
        <w:t>为安通控股的第一大有表决权股东。招航物流的股东为招商局港口集团股份有限公司、 中航信托股份有限公司、辽宁港口集团有限公司、泉州市交发置业投资有限公司、泉州市产业投 资发展有限公司及深圳赤湾国际货运代理有限公司。</w:t>
      </w:r>
    </w:p>
    <w:p>
      <w:pPr>
        <w:pStyle w:val="Style16"/>
        <w:keepNext w:val="0"/>
        <w:keepLines w:val="0"/>
        <w:widowControl w:val="0"/>
        <w:shd w:val="clear" w:color="auto" w:fill="auto"/>
        <w:bidi w:val="0"/>
        <w:spacing w:before="0" w:after="260" w:line="273" w:lineRule="exact"/>
        <w:ind w:left="0" w:right="0" w:firstLine="52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年第二次临时股东大会的决议，公司股东大会选举姚江涛、赵明阳以及魏颖晖 为公司的非独立董事，姚江涛现任中航工业产融控股股份有限公司董事长、中航信托股份有限公 司董事长，赵明阳现任辽宁港口集团有限公司集装箱事业部总经理；魏颖晖现任中航信托股份有 限公司党委委员、副总经理；根据</w:t>
      </w:r>
      <w:r>
        <w:rPr>
          <w:color w:val="000000"/>
          <w:spacing w:val="0"/>
          <w:w w:val="100"/>
          <w:position w:val="0"/>
          <w:sz w:val="18"/>
          <w:szCs w:val="18"/>
        </w:rPr>
        <w:t>2021</w:t>
      </w:r>
      <w:r>
        <w:rPr>
          <w:color w:val="000000"/>
          <w:spacing w:val="0"/>
          <w:w w:val="100"/>
          <w:position w:val="0"/>
        </w:rPr>
        <w:t>年第一次临时股东大会的决议，公司股东大会选举洪冬青 为公司的非独立董事，洪冬青现任泉州交通发展集团有限责任公司（泉州市交发置业投资有限公 司持股</w:t>
      </w:r>
      <w:r>
        <w:rPr>
          <w:color w:val="000000"/>
          <w:spacing w:val="0"/>
          <w:w w:val="100"/>
          <w:position w:val="0"/>
          <w:sz w:val="18"/>
          <w:szCs w:val="18"/>
        </w:rPr>
        <w:t>100%</w:t>
      </w:r>
      <w:r>
        <w:rPr>
          <w:color w:val="000000"/>
          <w:spacing w:val="0"/>
          <w:w w:val="100"/>
          <w:position w:val="0"/>
        </w:rPr>
        <w:t>的母公司）董事长；根据</w:t>
      </w:r>
      <w:r>
        <w:rPr>
          <w:color w:val="000000"/>
          <w:spacing w:val="0"/>
          <w:w w:val="100"/>
          <w:position w:val="0"/>
          <w:sz w:val="18"/>
          <w:szCs w:val="18"/>
        </w:rPr>
        <w:t>2022</w:t>
      </w:r>
      <w:r>
        <w:rPr>
          <w:color w:val="000000"/>
          <w:spacing w:val="0"/>
          <w:w w:val="100"/>
          <w:position w:val="0"/>
        </w:rPr>
        <w:t>年第一次临时股东大会和公司第七届董事会</w:t>
      </w:r>
      <w:r>
        <w:rPr>
          <w:color w:val="000000"/>
          <w:spacing w:val="0"/>
          <w:w w:val="100"/>
          <w:position w:val="0"/>
          <w:sz w:val="18"/>
          <w:szCs w:val="18"/>
        </w:rPr>
        <w:t>2022</w:t>
      </w:r>
      <w:r>
        <w:rPr>
          <w:color w:val="000000"/>
          <w:spacing w:val="0"/>
          <w:w w:val="100"/>
          <w:position w:val="0"/>
        </w:rPr>
        <w:t xml:space="preserve">年第 三次临时会议决议，分别选举王维为公司非独立董事、董事长，王维现任招航物流管理委员会主 </w:t>
      </w:r>
      <w:r>
        <w:rPr>
          <w:color w:val="000000"/>
          <w:spacing w:val="0"/>
          <w:w w:val="100"/>
          <w:position w:val="0"/>
        </w:rPr>
        <w:t>席。由此可知，目前公司九名董事中合计五名均与招航物流存在关联关系，因此招航物流成为安 通控股的控股股东。</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本企业最终控制方是无实际控制人</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公司的控股股东为招航物流，公司无实际控制人。</w:t>
      </w:r>
    </w:p>
    <w:p>
      <w:pPr>
        <w:pStyle w:val="Style35"/>
        <w:keepNext/>
        <w:keepLines/>
        <w:widowControl w:val="0"/>
        <w:shd w:val="clear" w:color="auto" w:fill="auto"/>
        <w:tabs>
          <w:tab w:pos="420" w:val="left"/>
        </w:tabs>
        <w:bidi w:val="0"/>
        <w:spacing w:before="0" w:after="40" w:line="274" w:lineRule="exact"/>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2</w:t>
      </w:r>
      <w:bookmarkEnd w:id="2108"/>
      <w:r>
        <w:rPr>
          <w:color w:val="000000"/>
          <w:spacing w:val="0"/>
          <w:w w:val="100"/>
          <w:position w:val="0"/>
        </w:rPr>
        <w:t>、</w:t>
        <w:tab/>
        <w:t>本企业的子公司情况</w:t>
      </w:r>
      <w:bookmarkEnd w:id="2106"/>
      <w:bookmarkEnd w:id="2107"/>
      <w:bookmarkEnd w:id="2109"/>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本企业子公司的情况详见附注</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40" w:line="274" w:lineRule="exact"/>
        <w:ind w:left="0" w:right="0" w:firstLine="520"/>
        <w:jc w:val="left"/>
      </w:pPr>
      <w:r>
        <w:rPr>
          <w:color w:val="000000"/>
          <w:spacing w:val="0"/>
          <w:w w:val="100"/>
          <w:position w:val="0"/>
        </w:rPr>
        <w:t>详见附注在其他主体中的权益。</w:t>
      </w:r>
    </w:p>
    <w:p>
      <w:pPr>
        <w:pStyle w:val="Style35"/>
        <w:keepNext/>
        <w:keepLines/>
        <w:widowControl w:val="0"/>
        <w:shd w:val="clear" w:color="auto" w:fill="auto"/>
        <w:tabs>
          <w:tab w:pos="420" w:val="left"/>
        </w:tabs>
        <w:bidi w:val="0"/>
        <w:spacing w:before="0" w:after="40" w:line="274" w:lineRule="exact"/>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3</w:t>
      </w:r>
      <w:bookmarkEnd w:id="2112"/>
      <w:r>
        <w:rPr>
          <w:color w:val="000000"/>
          <w:spacing w:val="0"/>
          <w:w w:val="100"/>
          <w:position w:val="0"/>
        </w:rPr>
        <w:t>、</w:t>
        <w:tab/>
        <w:t>本企业合营和联营企业情况</w:t>
      </w:r>
      <w:bookmarkEnd w:id="2110"/>
      <w:bookmarkEnd w:id="2111"/>
      <w:bookmarkEnd w:id="2113"/>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本企业重要的合营或联营企业详见附注</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580" w:line="274" w:lineRule="exact"/>
        <w:ind w:left="0" w:right="0" w:firstLine="520"/>
        <w:jc w:val="left"/>
      </w:pPr>
      <w:r>
        <w:rPr>
          <w:color w:val="000000"/>
          <w:spacing w:val="0"/>
          <w:w w:val="100"/>
          <w:position w:val="0"/>
        </w:rPr>
        <w:t>详见附注在其他主体中的权益。</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本期与本公司发生关联方交易，或前期与本公司发生关联方交易形成余额的其他合营或联营企业</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rPr>
        <w:t>情况如下</w:t>
      </w:r>
    </w:p>
    <w:p>
      <w:pPr>
        <w:pStyle w:val="Style29"/>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北京安铁供应链管理有限责任公司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海南迅联航运有限公司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泉州仁建安通集装箱有限公司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上海仁建企业发展集团有限公司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仁建科技有限公司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仁建资本控股有限公司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上海仁建实业有限公司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宁波梅山保税港区嘉茂润诚投资管理有 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石狮市港湖船舶修配有限公司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上海嘉荟恒信投资管理有限公司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仁建（重庆）科技发展有限公司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长城润恒融资租赁有限公司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建翼（厦门）供应链金融有限公司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海南晟燃天然气有限公司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石狮市利佳力服装织造有限公司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仁建国际贸易（上海）有限公司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林聪明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卢进治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郭东荣</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汕头市海湾港口发展有限公司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中航投资控股有限公司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中航工业产融控股股份有限公司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中航国际租赁有限公司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诺客环境科技集团有限公司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绿动投资管理有限公司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浙江华航投资有限公司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天津东疆易通租赁有限公司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齐齐哈尔营港物流有限公司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招商港融大数据股份有限公司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营口新世纪集装箱码头有限公司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营口集装箱码头有限公司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中国营口外轮代理有限公司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营口红运港口集装箱发展有限公司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曹妃甸港集装箱物流有限公司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宁波航鑫进出口有限公司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盛世景资产管理集团股份有限公司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长安新生（深圳）金融投资有限公司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鑫一润供应链管理（上海）有限公司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泉州交通发展集团有限责任公司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泉州晋江国际机场股份有限公司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深圳市永鑫和管理合伙企业（有限合伙）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江西鑫润航达供应链管理有限公司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一润供应链管理（上海）有限公司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江西中航商贸有限公司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上海航圳商贸有限公司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福建鑫润航达供应链管理有限公司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天津鑫润航达进出口贸易有限公司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浙江鑫润航达供应链服务有限公司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中航思嘉菲尔（深圳）服饰有限公司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中航品牌管理（深圳）有限公司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唐山鑫润航达供应链管理有限公司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鹰潭鑫润航达供应链管理有限公司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鹰潭铜产业发展投资股份有限公司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深圳航悦体育用品有限公司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山东联航通服通讯技术有限公司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江西中禾润贸易有限公司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航鑫环嘉（大连）实业有限公司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上海鑫润盛禾供应链管理有限公司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上海鑫润航达企业发展有限公司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关联人（与公司同一总经理）</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上海司顿物流工程管理咨询有限公司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上海储浩企业管理咨询合伙企业（有限合 伙）</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重庆泓信煜韬企业管理合伙企业（有限合 伙）</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天津泓信煜韬私募股权投资基金合伙企 业（有限合伙）</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岳华会计师事务所有限责任公司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北京市则度律师事务所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招商局港口集团股份有限公司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招商局港口控股有限公司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上海国际港务（集团）股份有限公司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宁波大榭招商国际码头有限公司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宁波舟山港股份有限公司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青岛前湾联合集装箱码头有限责任公司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汕头招商局港口集团有限公司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青岛港招商局国际集装箱码头有限公司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招商局国际码头（青岛）有限公司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天津港集装箱码头有限公司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深圳市招商前海实业发展有限公司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青岛前湾新联合集装箱码头有限责任公 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青岛港董家口矿石码头有限公司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姚江涛</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魏颖晖</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洪冬青</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楼建强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储雪俭</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邵立新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刘清亮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郭清凉</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卢金勇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袁济忠</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李河彬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余河</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张志越</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after="239" w:line="1" w:lineRule="exact"/>
      </w:pPr>
    </w:p>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r>
        <w:br w:type="page"/>
      </w:r>
    </w:p>
    <w:p>
      <w:pPr>
        <w:pStyle w:val="Style35"/>
        <w:keepNext/>
        <w:keepLines/>
        <w:widowControl w:val="0"/>
        <w:shd w:val="clear" w:color="auto" w:fill="auto"/>
        <w:bidi w:val="0"/>
        <w:spacing w:before="0" w:after="10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5</w:t>
      </w:r>
      <w:bookmarkEnd w:id="2116"/>
      <w:r>
        <w:rPr>
          <w:color w:val="000000"/>
          <w:spacing w:val="0"/>
          <w:w w:val="100"/>
          <w:position w:val="0"/>
        </w:rPr>
        <w:t>、关联交易情况</w:t>
      </w:r>
      <w:bookmarkEnd w:id="2114"/>
      <w:bookmarkEnd w:id="2115"/>
      <w:bookmarkEnd w:id="2117"/>
    </w:p>
    <w:p>
      <w:pPr>
        <w:pStyle w:val="Style35"/>
        <w:keepNext/>
        <w:keepLines/>
        <w:widowControl w:val="0"/>
        <w:shd w:val="clear" w:color="auto" w:fill="auto"/>
        <w:bidi w:val="0"/>
        <w:spacing w:before="0" w:after="100" w:line="240" w:lineRule="auto"/>
        <w:ind w:left="0" w:right="0" w:firstLine="0"/>
        <w:jc w:val="left"/>
      </w:pPr>
      <w:bookmarkStart w:id="2114" w:name="bookmark2114"/>
      <w:bookmarkStart w:id="2115" w:name="bookmark2115"/>
      <w:bookmarkStart w:id="2118" w:name="bookmark2118"/>
      <w:r>
        <w:rPr>
          <w:color w:val="000000"/>
          <w:spacing w:val="0"/>
          <w:w w:val="100"/>
          <w:position w:val="0"/>
        </w:rPr>
        <w:t>（1）.</w:t>
      </w:r>
      <w:r>
        <w:rPr>
          <w:color w:val="000000"/>
          <w:spacing w:val="0"/>
          <w:w w:val="100"/>
          <w:position w:val="0"/>
        </w:rPr>
        <w:t>购销商品、提供和接受劳务的关联交易</w:t>
      </w:r>
      <w:bookmarkEnd w:id="2114"/>
      <w:bookmarkEnd w:id="2115"/>
      <w:bookmarkEnd w:id="2118"/>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699"/>
        <w:gridCol w:w="2131"/>
        <w:gridCol w:w="2002"/>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943,396.23</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青岛前湾新联合集装箱码头有限 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1,587, </w:t>
            </w:r>
            <w:r>
              <w:rPr>
                <w:color w:val="000000"/>
                <w:spacing w:val="0"/>
                <w:w w:val="100"/>
                <w:position w:val="0"/>
                <w:sz w:val="18"/>
                <w:szCs w:val="18"/>
              </w:rPr>
              <w:t xml:space="preserve">188.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892,000.12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青岛前湾联合集装箱码头有限责 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20,233,595.90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54,190,612.39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天津港集装箱码头有限公司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166,059.43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招商局港口集团股份有限公司及 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141,189,845.95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144,381,163.99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上海国际港务（集团）股份有限 公司及其合并范围内子公司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160,360,214.63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135,341,091.71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宁波舟山港股份有限公司及其合 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11,957,511.94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11,454,679.85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大连集发环渤海集装箱运输有限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驳船费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8,434.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招商港融大数据股份有限公司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5,587, </w:t>
            </w:r>
            <w:r>
              <w:rPr>
                <w:color w:val="000000"/>
                <w:spacing w:val="0"/>
                <w:w w:val="100"/>
                <w:position w:val="0"/>
                <w:sz w:val="18"/>
                <w:szCs w:val="18"/>
              </w:rPr>
              <w:t xml:space="preserve">707.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1,287, </w:t>
            </w:r>
            <w:r>
              <w:rPr>
                <w:color w:val="000000"/>
                <w:spacing w:val="0"/>
                <w:w w:val="100"/>
                <w:position w:val="0"/>
                <w:sz w:val="18"/>
                <w:szCs w:val="18"/>
              </w:rPr>
              <w:t xml:space="preserve">340.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133,775.46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1,083,878.79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铁路运输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369,752.17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综合物流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343,114.73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营口集装箱码头有限公司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16,184,084.30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营口新世纪集装箱码头有限公司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码头费</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4,048, </w:t>
            </w:r>
            <w:r>
              <w:rPr>
                <w:color w:val="000000"/>
                <w:spacing w:val="0"/>
                <w:w w:val="100"/>
                <w:position w:val="0"/>
                <w:sz w:val="18"/>
                <w:szCs w:val="18"/>
              </w:rPr>
              <w:t xml:space="preserve">449.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14"/>
        <w:gridCol w:w="1416"/>
        <w:gridCol w:w="2131"/>
        <w:gridCol w:w="2002"/>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北京安铁供应链管理有限责任公司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10,208,725.08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13,685,987.91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辽宁东建商贸有限公司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998,256.88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招商港融大数据股份有限公司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541,514.40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5,583, </w:t>
            </w:r>
            <w:r>
              <w:rPr>
                <w:color w:val="000000"/>
                <w:spacing w:val="0"/>
                <w:w w:val="100"/>
                <w:position w:val="0"/>
                <w:sz w:val="18"/>
                <w:szCs w:val="18"/>
              </w:rPr>
              <w:t xml:space="preserve">940.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汕头招商局港口集团有限公司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689.81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上海国际港务（集团）股份有限公司 及其合并范围内子公司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53,937,962.37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大连集发环渤海集装箱运输有限公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4,964, </w:t>
            </w:r>
            <w:r>
              <w:rPr>
                <w:color w:val="000000"/>
                <w:spacing w:val="0"/>
                <w:w w:val="100"/>
                <w:position w:val="0"/>
                <w:sz w:val="18"/>
                <w:szCs w:val="18"/>
              </w:rPr>
              <w:t>247.91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5,816, </w:t>
            </w:r>
            <w:r>
              <w:rPr>
                <w:color w:val="000000"/>
                <w:spacing w:val="0"/>
                <w:w w:val="100"/>
                <w:position w:val="0"/>
                <w:sz w:val="18"/>
                <w:szCs w:val="18"/>
              </w:rPr>
              <w:t>973.80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中国营口外轮代理有限公司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132,201.75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曹妃甸港集装箱物流有限公司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843,981.65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青岛前湾联合集装箱码头有限责任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物流服务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19,493.02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83"/>
        </w:numPr>
        <w:shd w:val="clear" w:color="auto" w:fill="auto"/>
        <w:tabs>
          <w:tab w:pos="430" w:val="left"/>
        </w:tabs>
        <w:bidi w:val="0"/>
        <w:spacing w:before="0" w:after="100" w:line="240" w:lineRule="auto"/>
        <w:ind w:left="0" w:right="0" w:firstLine="0"/>
        <w:jc w:val="both"/>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关联受托管理/承包及委托管理/出包情况</w:t>
      </w:r>
      <w:bookmarkEnd w:id="2119"/>
      <w:bookmarkEnd w:id="2120"/>
      <w:bookmarkEnd w:id="2122"/>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本公司受托管理/承包情况表：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关联托管/承包情况说明</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本公司委托管理/出包情况表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关联管理/出包情况说明</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83"/>
        </w:numPr>
        <w:shd w:val="clear" w:color="auto" w:fill="auto"/>
        <w:tabs>
          <w:tab w:pos="430" w:val="left"/>
        </w:tabs>
        <w:bidi w:val="0"/>
        <w:spacing w:before="0" w:after="100" w:line="240" w:lineRule="auto"/>
        <w:ind w:left="0" w:right="0" w:firstLine="0"/>
        <w:jc w:val="both"/>
      </w:pPr>
      <w:bookmarkStart w:id="2123" w:name="bookmark2123"/>
      <w:bookmarkStart w:id="2124" w:name="bookmark2124"/>
      <w:bookmarkStart w:id="2125" w:name="bookmark2125"/>
      <w:bookmarkStart w:id="2126" w:name="bookmark2126"/>
      <w:bookmarkEnd w:id="2125"/>
      <w:r>
        <w:rPr>
          <w:color w:val="000000"/>
          <w:spacing w:val="0"/>
          <w:w w:val="100"/>
          <w:position w:val="0"/>
        </w:rPr>
        <w:t>.</w:t>
      </w:r>
      <w:r>
        <w:rPr>
          <w:color w:val="000000"/>
          <w:spacing w:val="0"/>
          <w:w w:val="100"/>
          <w:position w:val="0"/>
        </w:rPr>
        <w:t>关联租赁情况</w:t>
      </w:r>
      <w:bookmarkEnd w:id="2123"/>
      <w:bookmarkEnd w:id="2124"/>
      <w:bookmarkEnd w:id="2126"/>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本公司作为出租方：</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本公司作为承租方：</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1"/>
        <w:gridCol w:w="1838"/>
        <w:gridCol w:w="1978"/>
        <w:gridCol w:w="2155"/>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单彳</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672,806.99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305,147.23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天津东疆易通租赁有限公司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集装箱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8,211,931.81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大连集发环渤海集装箱运输有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8,813, </w:t>
            </w:r>
            <w:r>
              <w:rPr>
                <w:color w:val="000000"/>
                <w:spacing w:val="0"/>
                <w:w w:val="100"/>
                <w:position w:val="0"/>
                <w:sz w:val="18"/>
                <w:szCs w:val="18"/>
              </w:rPr>
              <w:t xml:space="preserve">120.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招商局港口集团股份有限公司 及其合并范围内子公司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422,354.86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宁波舟山港股份有限公司及其 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244,651.57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上海国际港务(集团)股份有限 公司及其合并范围内子公司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25,714.29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中航国际租赁有限公司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船舶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19,649,037.17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rPr>
        <w:t>关联租赁情况说明</w:t>
      </w:r>
    </w:p>
    <w:p>
      <w:pPr>
        <w:pStyle w:val="Style1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60" w:line="276" w:lineRule="exact"/>
        <w:ind w:left="0" w:right="0" w:firstLine="520"/>
        <w:jc w:val="both"/>
      </w:pPr>
      <w:r>
        <w:rPr>
          <w:color w:val="000000"/>
          <w:spacing w:val="0"/>
          <w:w w:val="100"/>
          <w:position w:val="0"/>
        </w:rPr>
        <w:t>根据《上海证券交易所股票上市规则</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月修订)》“第</w:t>
      </w:r>
      <w:r>
        <w:rPr>
          <w:color w:val="000000"/>
          <w:spacing w:val="0"/>
          <w:w w:val="100"/>
          <w:position w:val="0"/>
          <w:sz w:val="18"/>
          <w:szCs w:val="18"/>
        </w:rPr>
        <w:t xml:space="preserve">6.3. </w:t>
      </w:r>
      <w:r>
        <w:rPr>
          <w:color w:val="000000"/>
          <w:spacing w:val="0"/>
          <w:w w:val="100"/>
          <w:position w:val="0"/>
          <w:sz w:val="18"/>
          <w:szCs w:val="18"/>
        </w:rPr>
        <w:t>3</w:t>
      </w:r>
      <w:r>
        <w:rPr>
          <w:color w:val="000000"/>
          <w:spacing w:val="0"/>
          <w:w w:val="100"/>
          <w:position w:val="0"/>
        </w:rPr>
        <w:t>条”对关联法人的认 定，中航国际租赁有限公司的控股股东中航工业产融控股股份有限公司系公司关联自然人姚江涛 先生任董事、高管的企业，视同上市公司的关联法人。</w:t>
      </w:r>
    </w:p>
    <w:p>
      <w:pPr>
        <w:pStyle w:val="Style29"/>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(4),关联担保情况</w:t>
      </w:r>
    </w:p>
    <w:p>
      <w:pPr>
        <w:pStyle w:val="Style29"/>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8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77"/>
        <w:gridCol w:w="1358"/>
        <w:gridCol w:w="1195"/>
        <w:gridCol w:w="3274"/>
        <w:gridCol w:w="1205"/>
      </w:tblGrid>
      <w:tr>
        <w:trPr>
          <w:trHeight w:val="264"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单位：元 </w:t>
            </w:r>
            <w:r>
              <w:rPr>
                <w:rFonts w:ascii="Calibri" w:eastAsia="Calibri" w:hAnsi="Calibri" w:cs="Calibri"/>
                <w:color w:val="000000"/>
                <w:spacing w:val="0"/>
                <w:w w:val="100"/>
                <w:position w:val="0"/>
              </w:rPr>
              <w:t>r</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海南安盛船务有限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8,600.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海南安盛船务有限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8,600.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保证期间自主合同项下承租人的第</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一笔债务履行期届满之日起至主合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77"/>
        <w:gridCol w:w="1358"/>
        <w:gridCol w:w="1195"/>
        <w:gridCol w:w="3259"/>
        <w:gridCol w:w="121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同项下承租人最后一期债务履行期 届满之日起两年的期间。</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海南安盛船务有限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8,600.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海南安盛船务有限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海南安盛船务有限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2018/5/18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海南安盛船务有限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2018/5/18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泉州安通物流有限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6,800.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2018/5/10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主债务履行期届满之日起两年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自主合同项下的借款期限届满之日 起两年自主合同项下的借款期限届 满之日起两年。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泉州安盛船务有限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34,740.68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保证期间自主合同项下承租人的第 一笔债务履行期届满之日起至主合 同项下承租人最后一期债务履行期 届满之日起两年的期间。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泉州安通物流有限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为应收账款保理合同提供担保 </w:t>
            </w:r>
            <w:r>
              <w:rPr>
                <w:color w:val="000000"/>
                <w:spacing w:val="0"/>
                <w:w w:val="100"/>
                <w:position w:val="0"/>
                <w:sz w:val="18"/>
                <w:szCs w:val="18"/>
              </w:rPr>
              <w:t>2,000</w:t>
            </w:r>
            <w:r>
              <w:rPr>
                <w:color w:val="000000"/>
                <w:spacing w:val="0"/>
                <w:w w:val="100"/>
                <w:position w:val="0"/>
              </w:rPr>
              <w:t>万元，该担保在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日前可循环使用。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79" w:line="1" w:lineRule="exact"/>
      </w:pPr>
    </w:p>
    <w:p>
      <w:pPr>
        <w:pStyle w:val="Style29"/>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本公司作为被担保方</w:t>
      </w:r>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21"/>
        <w:gridCol w:w="1205"/>
        <w:gridCol w:w="1205"/>
        <w:gridCol w:w="3274"/>
        <w:gridCol w:w="1205"/>
      </w:tblGrid>
      <w:tr>
        <w:trPr>
          <w:trHeight w:val="264"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单位：元 </w:t>
            </w:r>
            <w:r>
              <w:rPr>
                <w:rFonts w:ascii="Calibri" w:eastAsia="Calibri" w:hAnsi="Calibri" w:cs="Calibri"/>
                <w:color w:val="000000"/>
                <w:spacing w:val="0"/>
                <w:w w:val="100"/>
                <w:position w:val="0"/>
              </w:rPr>
              <w:t>r</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安通（唐山海港）多式 联运物流有限公司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8,152. </w:t>
            </w:r>
            <w:r>
              <w:rPr>
                <w:color w:val="000000"/>
                <w:spacing w:val="0"/>
                <w:w w:val="100"/>
                <w:position w:val="0"/>
                <w:sz w:val="18"/>
                <w:szCs w:val="18"/>
              </w:rPr>
              <w:t>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2018/12/28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主债务结清，办理解押手续后</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泉州安盛船务有限公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主合同项下的债务履行期限届满之 次日起三年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泉州安通物流有限公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主合同项下的债务履行期限届满之 次日起三年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泉州一洋集装箱服务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石狮市利佳利服装织 造有限公司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郭东圣、林丽森夫妇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2018/10/23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郭东泽、林亚查夫妇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日起两年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021"/>
        <w:gridCol w:w="1205"/>
        <w:gridCol w:w="1205"/>
        <w:gridCol w:w="3259"/>
        <w:gridCol w:w="121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郭东泽、林亚查夫妇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1,009.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主债务结清，办理解押手续后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郭东泽、林亚查夫妇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主债务结清，办理解押手续后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郭东泽、林亚查夫妇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自主合同项下的借款期限届满之次 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郭东圣、林丽森夫妇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日起两年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上海仁建企业发展集 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日起三年</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林亚查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自主合同项下的借款期限届满之次 日起三年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公司涉及的违规担保事项见附注十四、</w:t>
      </w:r>
      <w:r>
        <w:rPr>
          <w:b/>
          <w:bCs/>
          <w:color w:val="000000"/>
          <w:spacing w:val="0"/>
          <w:w w:val="100"/>
          <w:position w:val="0"/>
          <w:sz w:val="18"/>
          <w:szCs w:val="18"/>
        </w:rPr>
        <w:t>2</w:t>
      </w:r>
      <w:r>
        <w:rPr>
          <w:color w:val="000000"/>
          <w:spacing w:val="0"/>
          <w:w w:val="100"/>
          <w:position w:val="0"/>
        </w:rPr>
        <w:t>、或有事项。</w:t>
      </w:r>
    </w:p>
    <w:p>
      <w:pPr>
        <w:pStyle w:val="Style35"/>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w:t>
      </w:r>
      <w:r>
        <w:rPr>
          <w:color w:val="000000"/>
          <w:spacing w:val="0"/>
          <w:w w:val="100"/>
          <w:position w:val="0"/>
        </w:rPr>
        <w:t>关联方资金拆借</w:t>
      </w:r>
      <w:bookmarkEnd w:id="2127"/>
      <w:bookmarkEnd w:id="2128"/>
      <w:bookmarkEnd w:id="213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75"/>
        </w:numPr>
        <w:shd w:val="clear" w:color="auto" w:fill="auto"/>
        <w:tabs>
          <w:tab w:pos="430" w:val="left"/>
        </w:tabs>
        <w:bidi w:val="0"/>
        <w:spacing w:before="0" w:after="100" w:line="240" w:lineRule="auto"/>
        <w:ind w:left="0" w:right="0" w:firstLine="0"/>
        <w:jc w:val="left"/>
      </w:pPr>
      <w:bookmarkStart w:id="2131" w:name="bookmark2131"/>
      <w:bookmarkEnd w:id="2131"/>
      <w:r>
        <w:rPr>
          <w:b/>
          <w:bCs/>
          <w:color w:val="000000"/>
          <w:spacing w:val="0"/>
          <w:w w:val="100"/>
          <w:position w:val="0"/>
        </w:rPr>
        <w:t>.</w:t>
      </w:r>
      <w:r>
        <w:rPr>
          <w:b/>
          <w:bCs/>
          <w:color w:val="000000"/>
          <w:spacing w:val="0"/>
          <w:w w:val="100"/>
          <w:position w:val="0"/>
        </w:rPr>
        <w:t>关联方资产转让、债务重组情况</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一润供应链管理(上 海)有限公司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购买集装箱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12,345,132.74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天津东疆易通租赁有 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购买集装箱</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64,725,701.73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175"/>
        </w:numPr>
        <w:shd w:val="clear" w:color="auto" w:fill="auto"/>
        <w:bidi w:val="0"/>
        <w:spacing w:before="0" w:after="100" w:line="240" w:lineRule="auto"/>
        <w:ind w:left="0" w:right="0" w:firstLine="0"/>
        <w:jc w:val="left"/>
      </w:pPr>
      <w:bookmarkStart w:id="2132" w:name="bookmark2132"/>
      <w:bookmarkStart w:id="2133" w:name="bookmark2133"/>
      <w:bookmarkStart w:id="2134" w:name="bookmark2134"/>
      <w:bookmarkStart w:id="2135" w:name="bookmark2135"/>
      <w:bookmarkEnd w:id="2134"/>
      <w:r>
        <w:rPr>
          <w:color w:val="000000"/>
          <w:spacing w:val="0"/>
          <w:w w:val="100"/>
          <w:position w:val="0"/>
        </w:rPr>
        <w:t>.</w:t>
      </w:r>
      <w:r>
        <w:rPr>
          <w:color w:val="000000"/>
          <w:spacing w:val="0"/>
          <w:w w:val="100"/>
          <w:position w:val="0"/>
        </w:rPr>
        <w:t>关键管理人员报酬</w:t>
      </w:r>
      <w:bookmarkEnd w:id="2132"/>
      <w:bookmarkEnd w:id="2133"/>
      <w:bookmarkEnd w:id="2135"/>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669.06</w:t>
            </w:r>
          </w:p>
        </w:tc>
      </w:tr>
    </w:tbl>
    <w:p>
      <w:pPr>
        <w:widowControl w:val="0"/>
        <w:spacing w:after="319" w:line="1" w:lineRule="exact"/>
      </w:pPr>
    </w:p>
    <w:p>
      <w:pPr>
        <w:pStyle w:val="Style35"/>
        <w:keepNext/>
        <w:keepLines/>
        <w:widowControl w:val="0"/>
        <w:numPr>
          <w:ilvl w:val="0"/>
          <w:numId w:val="175"/>
        </w:numPr>
        <w:shd w:val="clear" w:color="auto" w:fill="auto"/>
        <w:bidi w:val="0"/>
        <w:spacing w:before="0" w:after="100" w:line="240" w:lineRule="auto"/>
        <w:ind w:left="0" w:right="0" w:firstLine="0"/>
        <w:jc w:val="left"/>
      </w:pPr>
      <w:bookmarkStart w:id="2136" w:name="bookmark2136"/>
      <w:bookmarkStart w:id="2137" w:name="bookmark2137"/>
      <w:bookmarkStart w:id="2138" w:name="bookmark2138"/>
      <w:bookmarkStart w:id="2139" w:name="bookmark2139"/>
      <w:bookmarkEnd w:id="2138"/>
      <w:r>
        <w:rPr>
          <w:color w:val="000000"/>
          <w:spacing w:val="0"/>
          <w:w w:val="100"/>
          <w:position w:val="0"/>
        </w:rPr>
        <w:t>.</w:t>
      </w:r>
      <w:r>
        <w:rPr>
          <w:color w:val="000000"/>
          <w:spacing w:val="0"/>
          <w:w w:val="100"/>
          <w:position w:val="0"/>
        </w:rPr>
        <w:t>其他关联交易</w:t>
      </w:r>
      <w:bookmarkEnd w:id="2136"/>
      <w:bookmarkEnd w:id="2137"/>
      <w:bookmarkEnd w:id="2139"/>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6</w:t>
      </w:r>
      <w:bookmarkEnd w:id="2142"/>
      <w:r>
        <w:rPr>
          <w:color w:val="000000"/>
          <w:spacing w:val="0"/>
          <w:w w:val="100"/>
          <w:position w:val="0"/>
        </w:rPr>
        <w:t>、关联方应收应付款项</w:t>
      </w:r>
      <w:bookmarkEnd w:id="2140"/>
      <w:bookmarkEnd w:id="2141"/>
      <w:bookmarkEnd w:id="2143"/>
    </w:p>
    <w:p>
      <w:pPr>
        <w:pStyle w:val="Style35"/>
        <w:keepNext/>
        <w:keepLines/>
        <w:widowControl w:val="0"/>
        <w:shd w:val="clear" w:color="auto" w:fill="auto"/>
        <w:bidi w:val="0"/>
        <w:spacing w:before="0" w:after="100" w:line="240" w:lineRule="auto"/>
        <w:ind w:left="0" w:right="0" w:firstLine="0"/>
        <w:jc w:val="left"/>
      </w:pPr>
      <w:bookmarkStart w:id="2140" w:name="bookmark2140"/>
      <w:bookmarkStart w:id="2141" w:name="bookmark2141"/>
      <w:bookmarkStart w:id="2144" w:name="bookmark2144"/>
      <w:r>
        <w:rPr>
          <w:color w:val="000000"/>
          <w:spacing w:val="0"/>
          <w:w w:val="100"/>
          <w:position w:val="0"/>
        </w:rPr>
        <w:t>(1).</w:t>
      </w:r>
      <w:r>
        <w:rPr>
          <w:color w:val="000000"/>
          <w:spacing w:val="0"/>
          <w:w w:val="100"/>
          <w:position w:val="0"/>
        </w:rPr>
        <w:t>应收项目</w:t>
      </w:r>
      <w:bookmarkEnd w:id="2140"/>
      <w:bookmarkEnd w:id="2141"/>
      <w:bookmarkEnd w:id="2144"/>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05"/>
        <w:gridCol w:w="1800"/>
        <w:gridCol w:w="1608"/>
        <w:gridCol w:w="1478"/>
        <w:gridCol w:w="1478"/>
        <w:gridCol w:w="1493"/>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205"/>
        <w:gridCol w:w="1800"/>
        <w:gridCol w:w="1608"/>
        <w:gridCol w:w="1478"/>
        <w:gridCol w:w="1478"/>
        <w:gridCol w:w="1493"/>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上海国际港务（集 团）股份有限公司 及其合并范围内 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2,973,256.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29,732.56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招商港融大数据 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147,600.00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12,824.00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128.24</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北京安铁供应链 管理有限责任公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16,969,482.29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978,681.36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7,881,815.50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78,818.16</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辽宁沈哈红运物 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93,703.36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盘锦港集团有限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14,669.04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青岛前湾新联合</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集装箱码头有限</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121,240.57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招商港融大数据 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1,177, </w:t>
            </w:r>
            <w:r>
              <w:rPr>
                <w:color w:val="000000"/>
                <w:spacing w:val="0"/>
                <w:w w:val="100"/>
                <w:position w:val="0"/>
                <w:sz w:val="18"/>
                <w:szCs w:val="18"/>
              </w:rPr>
              <w:t xml:space="preserve">645.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盘锦港集团有限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招商港融大数据 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营口新世纪集装 箱码头有限公司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招商局港口集团 股份有限公司及 其合并范围内子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75,532.00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15,676.60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41,160.00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13,241.00</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上海国际港务（集 团）股份有限公司 及其合并范围内 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1,126, </w:t>
            </w:r>
            <w:r>
              <w:rPr>
                <w:color w:val="000000"/>
                <w:spacing w:val="0"/>
                <w:w w:val="100"/>
                <w:position w:val="0"/>
                <w:sz w:val="18"/>
                <w:szCs w:val="18"/>
              </w:rPr>
              <w:t xml:space="preserve">308.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1,103, </w:t>
            </w:r>
            <w:r>
              <w:rPr>
                <w:color w:val="000000"/>
                <w:spacing w:val="0"/>
                <w:w w:val="100"/>
                <w:position w:val="0"/>
                <w:sz w:val="18"/>
                <w:szCs w:val="18"/>
              </w:rPr>
              <w:t>565.40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900. </w:t>
            </w:r>
            <w:r>
              <w:rPr>
                <w:color w:val="000000"/>
                <w:spacing w:val="0"/>
                <w:w w:val="100"/>
                <w:position w:val="0"/>
                <w:sz w:val="18"/>
                <w:szCs w:val="18"/>
              </w:rPr>
              <w:t>00</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宁波舟山港股份 有限公司及其合 并范围内子公司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25,000.00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25,000.00</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2145" w:name="bookmark2145"/>
      <w:bookmarkStart w:id="2146" w:name="bookmark2146"/>
      <w:bookmarkStart w:id="2147" w:name="bookmark2147"/>
      <w:r>
        <w:rPr>
          <w:color w:val="000000"/>
          <w:spacing w:val="0"/>
          <w:w w:val="100"/>
          <w:position w:val="0"/>
        </w:rPr>
        <w:t>（2）.</w:t>
      </w:r>
      <w:r>
        <w:rPr>
          <w:color w:val="000000"/>
          <w:spacing w:val="0"/>
          <w:w w:val="100"/>
          <w:position w:val="0"/>
        </w:rPr>
        <w:t>应付项目</w:t>
      </w:r>
      <w:bookmarkEnd w:id="2145"/>
      <w:bookmarkEnd w:id="2146"/>
      <w:bookmarkEnd w:id="214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3120"/>
        <w:gridCol w:w="2126"/>
        <w:gridCol w:w="242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大连集发环渤海集装箱运输有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宁波大榭招商国际码头有限公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357,918.19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宁波舟山港股份有限公司及其 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2,172, </w:t>
            </w:r>
            <w:r>
              <w:rPr>
                <w:color w:val="000000"/>
                <w:spacing w:val="0"/>
                <w:w w:val="100"/>
                <w:position w:val="0"/>
                <w:sz w:val="18"/>
                <w:szCs w:val="18"/>
              </w:rPr>
              <w:t xml:space="preserve">999.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471,812.12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青岛前湾联合集装箱码头有限 责任公司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6,884, </w:t>
            </w:r>
            <w:r>
              <w:rPr>
                <w:color w:val="000000"/>
                <w:spacing w:val="0"/>
                <w:w w:val="100"/>
                <w:position w:val="0"/>
                <w:sz w:val="18"/>
                <w:szCs w:val="18"/>
              </w:rPr>
              <w:t xml:space="preserve">066.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8,786, </w:t>
            </w:r>
            <w:r>
              <w:rPr>
                <w:color w:val="000000"/>
                <w:spacing w:val="0"/>
                <w:w w:val="100"/>
                <w:position w:val="0"/>
                <w:sz w:val="18"/>
                <w:szCs w:val="18"/>
              </w:rPr>
              <w:t xml:space="preserve">184. </w:t>
            </w:r>
            <w:r>
              <w:rPr>
                <w:color w:val="000000"/>
                <w:spacing w:val="0"/>
                <w:w w:val="100"/>
                <w:position w:val="0"/>
                <w:sz w:val="18"/>
                <w:szCs w:val="18"/>
              </w:rPr>
              <w:t>14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上海国际港务（集团）股份有限</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8,346, </w:t>
            </w:r>
            <w:r>
              <w:rPr>
                <w:color w:val="000000"/>
                <w:spacing w:val="0"/>
                <w:w w:val="100"/>
                <w:position w:val="0"/>
                <w:sz w:val="18"/>
                <w:szCs w:val="18"/>
              </w:rPr>
              <w:t xml:space="preserve">296.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2,164, </w:t>
            </w:r>
            <w:r>
              <w:rPr>
                <w:color w:val="000000"/>
                <w:spacing w:val="0"/>
                <w:w w:val="100"/>
                <w:position w:val="0"/>
                <w:sz w:val="18"/>
                <w:szCs w:val="18"/>
              </w:rPr>
              <w:t xml:space="preserve">772. </w:t>
            </w:r>
            <w:r>
              <w:rPr>
                <w:color w:val="000000"/>
                <w:spacing w:val="0"/>
                <w:w w:val="100"/>
                <w:position w:val="0"/>
                <w:sz w:val="18"/>
                <w:szCs w:val="18"/>
              </w:rPr>
              <w:t>55</w:t>
            </w:r>
          </w:p>
        </w:tc>
      </w:tr>
    </w:tbl>
    <w:p>
      <w:pPr>
        <w:spacing w:lineRule="exact" w:line="1"/>
        <w:rPr>
          <w:sz w:val="2"/>
          <w:szCs w:val="2"/>
        </w:rPr>
      </w:pPr>
      <w:r>
        <w:br w:type="page"/>
      </w:r>
    </w:p>
    <w:tbl>
      <w:tblPr>
        <w:tblOverlap w:val="never"/>
        <w:jc w:val="center"/>
        <w:tblLayout w:type="fixed"/>
      </w:tblPr>
      <w:tblGrid>
        <w:gridCol w:w="1387"/>
        <w:gridCol w:w="3120"/>
        <w:gridCol w:w="2126"/>
        <w:gridCol w:w="24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公司及其合并范围内子公司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营口集装箱码头有限公司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78,820.69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营口新世纪集装箱码头有限公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518,979.71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招商局港口集团股份有限公司 及其合并范围内子公司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11,493,926.82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10,778,612.03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448,679.29</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青岛前湾新联合集装箱码头有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7,935.39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72,605.23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571,998.43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辽宁新丝路国际物流有限公司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46,511.93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上港集团物流有限公司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8,205.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招商港融大数据股份有限公司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36,924.77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中航国际租赁有限公司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107,620,233.39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127,269,270.56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汕头招商局港口集团有限公司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286,387.25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招商港融大数据股份有限公司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郭东圣</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1,428.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袁济忠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3,457.60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艾晓锋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30,340.06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郭朝阳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1,618.00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张承水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21,857.00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43,111.80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35"/>
        <w:keepNext/>
        <w:keepLines/>
        <w:widowControl w:val="0"/>
        <w:shd w:val="clear" w:color="auto" w:fill="auto"/>
        <w:bidi w:val="0"/>
        <w:spacing w:before="0" w:after="80" w:line="273" w:lineRule="exact"/>
        <w:ind w:left="0" w:right="0" w:firstLine="0"/>
        <w:jc w:val="both"/>
      </w:pPr>
      <w:bookmarkStart w:id="2148" w:name="bookmark2148"/>
      <w:bookmarkStart w:id="2149" w:name="bookmark2149"/>
      <w:bookmarkStart w:id="2150" w:name="bookmark2150"/>
      <w:bookmarkStart w:id="2151" w:name="bookmark2151"/>
      <w:r>
        <w:rPr>
          <w:color w:val="000000"/>
          <w:spacing w:val="0"/>
          <w:w w:val="100"/>
          <w:position w:val="0"/>
        </w:rPr>
        <w:t>7</w:t>
      </w:r>
      <w:bookmarkEnd w:id="2150"/>
      <w:r>
        <w:rPr>
          <w:color w:val="000000"/>
          <w:spacing w:val="0"/>
          <w:w w:val="100"/>
          <w:position w:val="0"/>
        </w:rPr>
        <w:t>、关联方承诺</w:t>
      </w:r>
      <w:bookmarkEnd w:id="2148"/>
      <w:bookmarkEnd w:id="2149"/>
      <w:bookmarkEnd w:id="2151"/>
    </w:p>
    <w:p>
      <w:pPr>
        <w:pStyle w:val="Style16"/>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公司原实际控制人郭东泽、郭东圣签署的《关于不谋求上市公司控制权的承诺函》：</w:t>
      </w:r>
    </w:p>
    <w:p>
      <w:pPr>
        <w:pStyle w:val="Style16"/>
        <w:keepNext w:val="0"/>
        <w:keepLines w:val="0"/>
        <w:widowControl w:val="0"/>
        <w:shd w:val="clear" w:color="auto" w:fill="auto"/>
        <w:bidi w:val="0"/>
        <w:spacing w:before="0" w:after="320" w:line="273" w:lineRule="exact"/>
        <w:ind w:left="0" w:right="0" w:firstLine="520"/>
        <w:jc w:val="both"/>
      </w:pPr>
      <w:r>
        <w:rPr>
          <w:color w:val="000000"/>
          <w:spacing w:val="0"/>
          <w:w w:val="100"/>
          <w:position w:val="0"/>
        </w:rPr>
        <w:t>无条件且不可撤销地放弃直接及间接持有安通控股全部股份（以下简称“弃权股份”）对应 的股东大会召集权、提名权、提案权及表决权等股权权利（包括但不限于依法请求、召集、召开 和出席安通控股股东大会，提交包括提名、推荐、选举或罢免董事、监事在内的股东提议或议案 及其他议案，对所有根据相关法律、法规、规章及其他有法律约束力的规范性文件或上市公司章 程规定需要股东大会审议的事项行使表决权等股东权利）（以下简称“弃权权利”），亦不会委 托第三方行使前述弃权权利，仅保留该等股份对应的分红权、收益权与最终处置权。如因司法处 置、质押式回购业务平仓或等原因导致持有上市公司股份数量减少的，就剩余持有的上市公司股 份，将继续遵守上述承诺安排。通过任何方式直接或间接增持的安通控股股份或由于安通控股送 红股、转增股本等原因增持的安通控股的股份，亦应遵守上述弃权承诺安排。同时承诺：</w:t>
      </w:r>
      <w:r>
        <w:rPr>
          <w:color w:val="000000"/>
          <w:spacing w:val="0"/>
          <w:w w:val="100"/>
          <w:position w:val="0"/>
          <w:sz w:val="18"/>
          <w:szCs w:val="18"/>
        </w:rPr>
        <w:t>（1）</w:t>
      </w:r>
      <w:r>
        <w:rPr>
          <w:color w:val="000000"/>
          <w:spacing w:val="0"/>
          <w:w w:val="100"/>
          <w:position w:val="0"/>
        </w:rPr>
        <w:t>不 会以所持有的安通控股股份单独或共同谋求安通控股的实际控制权；</w:t>
      </w:r>
      <w:r>
        <w:rPr>
          <w:color w:val="000000"/>
          <w:spacing w:val="0"/>
          <w:w w:val="100"/>
          <w:position w:val="0"/>
          <w:sz w:val="18"/>
          <w:szCs w:val="18"/>
        </w:rPr>
        <w:t>（2）</w:t>
      </w:r>
      <w:r>
        <w:rPr>
          <w:color w:val="000000"/>
          <w:spacing w:val="0"/>
          <w:w w:val="100"/>
          <w:position w:val="0"/>
        </w:rPr>
        <w:t>不会以委托、征集股票 权、协议、联合其他股东以及其他任何方式单独或共同谋求安通控股的实际控制权。若向其关联 方转让上述安通控股股份的，应当确保受让人亦做出承诺函项下的同等承诺。</w:t>
      </w:r>
    </w:p>
    <w:p>
      <w:pPr>
        <w:pStyle w:val="Style35"/>
        <w:keepNext/>
        <w:keepLines/>
        <w:widowControl w:val="0"/>
        <w:shd w:val="clear" w:color="auto" w:fill="auto"/>
        <w:bidi w:val="0"/>
        <w:spacing w:before="0" w:after="8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8</w:t>
      </w:r>
      <w:bookmarkEnd w:id="2154"/>
      <w:r>
        <w:rPr>
          <w:color w:val="000000"/>
          <w:spacing w:val="0"/>
          <w:w w:val="100"/>
          <w:position w:val="0"/>
        </w:rPr>
        <w:t>、</w:t>
      </w:r>
      <w:r>
        <w:rPr>
          <w:color w:val="000000"/>
          <w:spacing w:val="0"/>
          <w:w w:val="100"/>
          <w:position w:val="0"/>
        </w:rPr>
        <w:t>其他</w:t>
      </w:r>
      <w:bookmarkEnd w:id="2152"/>
      <w:bookmarkEnd w:id="2153"/>
      <w:bookmarkEnd w:id="2155"/>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十三、股份支付</w:t>
      </w:r>
    </w:p>
    <w:p>
      <w:pPr>
        <w:pStyle w:val="Style16"/>
        <w:keepNext w:val="0"/>
        <w:keepLines w:val="0"/>
        <w:widowControl w:val="0"/>
        <w:shd w:val="clear" w:color="auto" w:fill="auto"/>
        <w:bidi w:val="0"/>
        <w:spacing w:before="0" w:after="80" w:line="240" w:lineRule="auto"/>
        <w:ind w:left="0" w:right="0" w:firstLine="0"/>
        <w:jc w:val="both"/>
      </w:pPr>
      <w:bookmarkStart w:id="2156" w:name="bookmark2156"/>
      <w:r>
        <w:rPr>
          <w:b/>
          <w:bCs/>
          <w:color w:val="000000"/>
          <w:spacing w:val="0"/>
          <w:w w:val="100"/>
          <w:position w:val="0"/>
        </w:rPr>
        <w:t>1</w:t>
      </w:r>
      <w:bookmarkEnd w:id="2156"/>
      <w:r>
        <w:rPr>
          <w:b/>
          <w:bCs/>
          <w:color w:val="000000"/>
          <w:spacing w:val="0"/>
          <w:w w:val="100"/>
          <w:position w:val="0"/>
        </w:rPr>
        <w:t>、股份支付总体情况</w:t>
      </w:r>
    </w:p>
    <w:p>
      <w:pPr>
        <w:pStyle w:val="Style16"/>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2147" w:h="16857"/>
          <w:pgMar w:top="1429" w:right="1269" w:bottom="1498" w:left="179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2</w:t>
      </w:r>
      <w:bookmarkEnd w:id="2159"/>
      <w:r>
        <w:rPr>
          <w:color w:val="000000"/>
          <w:spacing w:val="0"/>
          <w:w w:val="100"/>
          <w:position w:val="0"/>
        </w:rPr>
        <w:t>、</w:t>
        <w:tab/>
        <w:t>以权益结算的股份支付情况</w:t>
      </w:r>
      <w:bookmarkEnd w:id="2157"/>
      <w:bookmarkEnd w:id="2158"/>
      <w:bookmarkEnd w:id="216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3</w:t>
      </w:r>
      <w:bookmarkEnd w:id="2163"/>
      <w:r>
        <w:rPr>
          <w:color w:val="000000"/>
          <w:spacing w:val="0"/>
          <w:w w:val="100"/>
          <w:position w:val="0"/>
        </w:rPr>
        <w:t>、</w:t>
        <w:tab/>
        <w:t>以现金结算的股份支付情况</w:t>
      </w:r>
      <w:bookmarkEnd w:id="2161"/>
      <w:bookmarkEnd w:id="2162"/>
      <w:bookmarkEnd w:id="216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4</w:t>
      </w:r>
      <w:bookmarkEnd w:id="2167"/>
      <w:r>
        <w:rPr>
          <w:color w:val="000000"/>
          <w:spacing w:val="0"/>
          <w:w w:val="100"/>
          <w:position w:val="0"/>
        </w:rPr>
        <w:t>、</w:t>
        <w:tab/>
        <w:t>股份支付的修改、终止情况</w:t>
      </w:r>
      <w:bookmarkEnd w:id="2165"/>
      <w:bookmarkEnd w:id="2166"/>
      <w:bookmarkEnd w:id="2168"/>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5</w:t>
      </w:r>
      <w:bookmarkEnd w:id="2171"/>
      <w:r>
        <w:rPr>
          <w:color w:val="000000"/>
          <w:spacing w:val="0"/>
          <w:w w:val="100"/>
          <w:position w:val="0"/>
        </w:rPr>
        <w:t>、</w:t>
        <w:tab/>
        <w:t>其他</w:t>
      </w:r>
      <w:bookmarkEnd w:id="2169"/>
      <w:bookmarkEnd w:id="2170"/>
      <w:bookmarkEnd w:id="2172"/>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173" w:name="bookmark2173"/>
      <w:bookmarkStart w:id="2174" w:name="bookmark2174"/>
      <w:bookmarkStart w:id="2175" w:name="bookmark2175"/>
      <w:r>
        <w:rPr>
          <w:color w:val="000000"/>
          <w:spacing w:val="0"/>
          <w:w w:val="100"/>
          <w:position w:val="0"/>
        </w:rPr>
        <w:t>十四、承诺及或有事项</w:t>
      </w:r>
      <w:bookmarkEnd w:id="2173"/>
      <w:bookmarkEnd w:id="2174"/>
      <w:bookmarkEnd w:id="2175"/>
    </w:p>
    <w:p>
      <w:pPr>
        <w:pStyle w:val="Style35"/>
        <w:keepNext/>
        <w:keepLines/>
        <w:widowControl w:val="0"/>
        <w:shd w:val="clear" w:color="auto" w:fill="auto"/>
        <w:bidi w:val="0"/>
        <w:spacing w:before="0" w:after="100" w:line="240" w:lineRule="auto"/>
        <w:ind w:left="0" w:right="0" w:firstLine="0"/>
        <w:jc w:val="left"/>
      </w:pPr>
      <w:bookmarkStart w:id="2173" w:name="bookmark2173"/>
      <w:bookmarkStart w:id="2174" w:name="bookmark2174"/>
      <w:bookmarkStart w:id="2176" w:name="bookmark2176"/>
      <w:bookmarkStart w:id="2177" w:name="bookmark2177"/>
      <w:r>
        <w:rPr>
          <w:color w:val="000000"/>
          <w:spacing w:val="0"/>
          <w:w w:val="100"/>
          <w:position w:val="0"/>
        </w:rPr>
        <w:t>1</w:t>
      </w:r>
      <w:bookmarkEnd w:id="2176"/>
      <w:r>
        <w:rPr>
          <w:color w:val="000000"/>
          <w:spacing w:val="0"/>
          <w:w w:val="100"/>
          <w:position w:val="0"/>
        </w:rPr>
        <w:t>、重要承诺事项</w:t>
      </w:r>
      <w:bookmarkEnd w:id="2173"/>
      <w:bookmarkEnd w:id="2174"/>
      <w:bookmarkEnd w:id="217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b/>
          <w:bCs/>
          <w:color w:val="000000"/>
          <w:spacing w:val="0"/>
          <w:w w:val="100"/>
          <w:position w:val="0"/>
        </w:rPr>
        <w:t>已签订的正在或准备履行的租赁合同及财务影响</w:t>
      </w:r>
    </w:p>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Arial Narrow" w:eastAsia="Arial Narrow" w:hAnsi="Arial Narrow" w:cs="Arial Narrow"/>
          <w:color w:val="000000"/>
          <w:spacing w:val="0"/>
          <w:w w:val="100"/>
          <w:position w:val="0"/>
          <w:sz w:val="20"/>
          <w:szCs w:val="20"/>
        </w:rPr>
        <w:t>1</w:t>
      </w:r>
      <w:r>
        <w:rPr>
          <w:color w:val="000000"/>
          <w:spacing w:val="0"/>
          <w:w w:val="100"/>
          <w:position w:val="0"/>
        </w:rPr>
        <w:t>）租赁租入及分期付款购买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①租赁租入及分期付款购入固定资产情况</w:t>
      </w:r>
    </w:p>
    <w:tbl>
      <w:tblPr>
        <w:tblOverlap w:val="never"/>
        <w:jc w:val="center"/>
        <w:tblLayout w:type="fixed"/>
      </w:tblPr>
      <w:tblGrid>
        <w:gridCol w:w="1661"/>
        <w:gridCol w:w="1810"/>
        <w:gridCol w:w="1810"/>
        <w:gridCol w:w="1805"/>
        <w:gridCol w:w="1819"/>
      </w:tblGrid>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tabs>
                <w:tab w:pos="1026" w:val="left"/>
              </w:tabs>
              <w:bidi w:val="0"/>
              <w:spacing w:before="0" w:after="0" w:line="240" w:lineRule="auto"/>
              <w:ind w:left="0" w:right="0" w:firstLine="460"/>
              <w:jc w:val="left"/>
              <w:rPr>
                <w:sz w:val="17"/>
                <w:szCs w:val="17"/>
              </w:rPr>
            </w:pPr>
            <w:r>
              <w:rPr>
                <w:color w:val="000000"/>
                <w:spacing w:val="0"/>
                <w:w w:val="100"/>
                <w:position w:val="0"/>
                <w:sz w:val="17"/>
                <w:szCs w:val="17"/>
              </w:rPr>
              <w:t>项</w:t>
              <w:tab/>
              <w:t>目</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账面价值</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2,701,512,235.03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401,236,996.08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183,316,103.07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2,116,959,135.88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1,135,075,647.06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281,262,447.00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2,298,668.59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851,514,531.47</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2,575,204.97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716,953.11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1,858,251.86</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3,839,163,087.06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683,216,396.19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185,614,771.66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2,970,331,919.21</w:t>
            </w:r>
          </w:p>
        </w:tc>
      </w:tr>
    </w:tbl>
    <w:p>
      <w:pPr>
        <w:pStyle w:val="Style29"/>
        <w:keepNext w:val="0"/>
        <w:keepLines w:val="0"/>
        <w:widowControl w:val="0"/>
        <w:shd w:val="clear" w:color="auto" w:fill="auto"/>
        <w:bidi w:val="0"/>
        <w:spacing w:before="0" w:after="0" w:line="240" w:lineRule="auto"/>
        <w:ind w:left="437" w:right="0" w:firstLine="0"/>
        <w:jc w:val="left"/>
      </w:pPr>
      <w:r>
        <w:rPr>
          <w:color w:val="000000"/>
          <w:spacing w:val="0"/>
          <w:w w:val="100"/>
          <w:position w:val="0"/>
        </w:rPr>
        <w:t>（续上表）</w:t>
      </w:r>
    </w:p>
    <w:tbl>
      <w:tblPr>
        <w:tblOverlap w:val="never"/>
        <w:jc w:val="center"/>
        <w:tblLayout w:type="fixed"/>
      </w:tblPr>
      <w:tblGrid>
        <w:gridCol w:w="1843"/>
        <w:gridCol w:w="1738"/>
        <w:gridCol w:w="1723"/>
        <w:gridCol w:w="1733"/>
        <w:gridCol w:w="1867"/>
      </w:tblGrid>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账面价值</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3,126,653,911.99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357,478,675.98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195,339,940.28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2,573,835,295.73</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集装箱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1,998,852,760.98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154,405,594.26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53,324,487.87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1,791,122,678.85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1,305,704.39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1,305,704.39</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5,126,812,377.36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511,884,270.24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248,664,428.15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4,366,263,678.97</w:t>
            </w:r>
          </w:p>
        </w:tc>
      </w:tr>
    </w:tbl>
    <w:tbl>
      <w:tblPr>
        <w:tblOverlap w:val="never"/>
        <w:jc w:val="center"/>
        <w:tblLayout w:type="fixed"/>
      </w:tblPr>
      <w:tblGrid>
        <w:gridCol w:w="4066"/>
        <w:gridCol w:w="4838"/>
      </w:tblGrid>
      <w:tr>
        <w:trPr>
          <w:trHeight w:val="274" w:hRule="exact"/>
        </w:trPr>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②以后年度最低租赁付款额及分期付款额情况</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最低租赁付款额</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年以内（含</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564,140,183.10</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年以上</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年以内（含</w:t>
            </w: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711,210,889.99</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35,113,183.09</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1,310,464,256.18</w:t>
            </w:r>
          </w:p>
        </w:tc>
      </w:tr>
    </w:tbl>
    <w:p>
      <w:pPr>
        <w:widowControl w:val="0"/>
        <w:spacing w:after="359" w:line="1" w:lineRule="exact"/>
      </w:pPr>
    </w:p>
    <w:p>
      <w:pPr>
        <w:pStyle w:val="Style35"/>
        <w:keepNext/>
        <w:keepLines/>
        <w:widowControl w:val="0"/>
        <w:shd w:val="clear" w:color="auto" w:fill="auto"/>
        <w:tabs>
          <w:tab w:pos="430" w:val="left"/>
        </w:tabs>
        <w:bidi w:val="0"/>
        <w:spacing w:before="0" w:after="10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shd w:val="clear" w:color="auto" w:fill="FFFFFF"/>
        </w:rPr>
        <w:t>2</w:t>
      </w:r>
      <w:bookmarkEnd w:id="2180"/>
      <w:r>
        <w:rPr>
          <w:color w:val="000000"/>
          <w:spacing w:val="0"/>
          <w:w w:val="100"/>
          <w:position w:val="0"/>
          <w:shd w:val="clear" w:color="auto" w:fill="FFFFFF"/>
        </w:rPr>
        <w:t>、</w:t>
      </w:r>
      <w:r>
        <w:rPr>
          <w:color w:val="000000"/>
          <w:spacing w:val="0"/>
          <w:w w:val="100"/>
          <w:position w:val="0"/>
        </w:rPr>
        <w:tab/>
        <w:t>或有事项</w:t>
      </w:r>
      <w:bookmarkEnd w:id="2178"/>
      <w:bookmarkEnd w:id="2179"/>
      <w:bookmarkEnd w:id="2181"/>
    </w:p>
    <w:p>
      <w:pPr>
        <w:pStyle w:val="Style35"/>
        <w:keepNext/>
        <w:keepLines/>
        <w:widowControl w:val="0"/>
        <w:shd w:val="clear" w:color="auto" w:fill="auto"/>
        <w:bidi w:val="0"/>
        <w:spacing w:before="0" w:after="100" w:line="240" w:lineRule="auto"/>
        <w:ind w:left="0" w:right="0" w:firstLine="0"/>
        <w:jc w:val="left"/>
      </w:pPr>
      <w:bookmarkStart w:id="2178" w:name="bookmark2178"/>
      <w:bookmarkStart w:id="2179" w:name="bookmark2179"/>
      <w:bookmarkStart w:id="2182" w:name="bookmark2182"/>
      <w:r>
        <w:rPr>
          <w:color w:val="000000"/>
          <w:spacing w:val="0"/>
          <w:w w:val="100"/>
          <w:position w:val="0"/>
        </w:rPr>
        <w:t>（1）.</w:t>
      </w:r>
      <w:r>
        <w:rPr>
          <w:color w:val="000000"/>
          <w:spacing w:val="0"/>
          <w:w w:val="100"/>
          <w:position w:val="0"/>
        </w:rPr>
        <w:t>资产负债表日存在的重要或有事项</w:t>
      </w:r>
      <w:bookmarkEnd w:id="2178"/>
      <w:bookmarkEnd w:id="2179"/>
      <w:bookmarkEnd w:id="2182"/>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一、未决诉讼或仲裁形成的或有事项及其财务影响</w:t>
      </w:r>
    </w:p>
    <w:p>
      <w:pPr>
        <w:pStyle w:val="Style5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2147" w:h="16857"/>
          <w:pgMar w:top="1540" w:right="1363" w:bottom="1204" w:left="1881" w:header="0" w:footer="3" w:gutter="0"/>
          <w:cols w:space="720"/>
          <w:noEndnote/>
          <w:rtlGutter w:val="0"/>
          <w:docGrid w:linePitch="360"/>
        </w:sectPr>
      </w:pPr>
      <w:r>
        <w:rPr>
          <w:color w:val="000000"/>
          <w:spacing w:val="0"/>
          <w:w w:val="100"/>
          <w:position w:val="0"/>
        </w:rPr>
        <w:t xml:space="preserve">213 </w:t>
      </w:r>
      <w:r>
        <w:rPr>
          <w:b w:val="0"/>
          <w:bCs w:val="0"/>
          <w:color w:val="000000"/>
          <w:spacing w:val="0"/>
          <w:w w:val="100"/>
          <w:position w:val="0"/>
        </w:rPr>
        <w:t xml:space="preserve">/ </w:t>
      </w:r>
      <w:r>
        <w:rPr>
          <w:color w:val="000000"/>
          <w:spacing w:val="0"/>
          <w:w w:val="100"/>
          <w:position w:val="0"/>
        </w:rPr>
        <w:t>227</w:t>
      </w:r>
    </w:p>
    <w:p>
      <w:pPr>
        <w:pStyle w:val="Style16"/>
        <w:keepNext w:val="0"/>
        <w:keepLines w:val="0"/>
        <w:widowControl w:val="0"/>
        <w:shd w:val="clear" w:color="auto" w:fill="auto"/>
        <w:bidi w:val="0"/>
        <w:spacing w:before="100" w:after="0" w:line="278" w:lineRule="exact"/>
        <w:ind w:left="0" w:right="0" w:firstLine="520"/>
        <w:jc w:val="left"/>
      </w:pPr>
      <w:r>
        <w:rPr>
          <w:color w:val="000000"/>
          <w:spacing w:val="0"/>
          <w:w w:val="100"/>
          <w:position w:val="0"/>
        </w:rPr>
        <w:t>本公司及子公司作为被告或被申请人涉及多起诉讼，按诉讼类型分类，主要为委托建造船舶 案件、园区在建工程合同纠纷。</w:t>
      </w:r>
    </w:p>
    <w:p>
      <w:pPr>
        <w:pStyle w:val="Style1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w:t>
      </w:r>
      <w:r>
        <w:rPr>
          <w:b/>
          <w:bCs/>
          <w:color w:val="000000"/>
          <w:spacing w:val="0"/>
          <w:w w:val="100"/>
          <w:position w:val="0"/>
          <w:sz w:val="18"/>
          <w:szCs w:val="18"/>
        </w:rPr>
        <w:t>1</w:t>
      </w:r>
      <w:r>
        <w:rPr>
          <w:color w:val="000000"/>
          <w:spacing w:val="0"/>
          <w:w w:val="100"/>
          <w:position w:val="0"/>
        </w:rPr>
        <w:t>）公司及下属子公司作为被告或被申请人，标的额</w:t>
      </w:r>
      <w:r>
        <w:rPr>
          <w:b/>
          <w:bCs/>
          <w:color w:val="000000"/>
          <w:spacing w:val="0"/>
          <w:w w:val="100"/>
          <w:position w:val="0"/>
          <w:sz w:val="18"/>
          <w:szCs w:val="18"/>
        </w:rPr>
        <w:t>500</w:t>
      </w:r>
      <w:r>
        <w:rPr>
          <w:color w:val="000000"/>
          <w:spacing w:val="0"/>
          <w:w w:val="100"/>
          <w:position w:val="0"/>
        </w:rPr>
        <w:t>万元以上，已进入诉讼仲裁程序或 已经收到民事裁定书（诉前保全）的案件</w:t>
      </w:r>
      <w:r>
        <w:rPr>
          <w:b/>
          <w:bCs/>
          <w:color w:val="000000"/>
          <w:spacing w:val="0"/>
          <w:w w:val="100"/>
          <w:position w:val="0"/>
          <w:sz w:val="18"/>
          <w:szCs w:val="18"/>
        </w:rPr>
        <w:t>4</w:t>
      </w:r>
      <w:r>
        <w:rPr>
          <w:color w:val="000000"/>
          <w:spacing w:val="0"/>
          <w:w w:val="100"/>
          <w:position w:val="0"/>
        </w:rPr>
        <w:t>起，具体情况如下：</w:t>
      </w:r>
    </w:p>
    <w:tbl>
      <w:tblPr>
        <w:tblOverlap w:val="never"/>
        <w:jc w:val="center"/>
        <w:tblLayout w:type="fixed"/>
      </w:tblPr>
      <w:tblGrid>
        <w:gridCol w:w="298"/>
        <w:gridCol w:w="1032"/>
        <w:gridCol w:w="989"/>
        <w:gridCol w:w="1690"/>
        <w:gridCol w:w="946"/>
        <w:gridCol w:w="1344"/>
        <w:gridCol w:w="1282"/>
        <w:gridCol w:w="1325"/>
      </w:tblGrid>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序 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法院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原告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被告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被诉标的额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案件进展</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）闽</w:t>
            </w:r>
          </w:p>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72</w:t>
            </w:r>
            <w:r>
              <w:rPr>
                <w:color w:val="000000"/>
                <w:spacing w:val="0"/>
                <w:w w:val="100"/>
                <w:position w:val="0"/>
                <w:sz w:val="17"/>
                <w:szCs w:val="17"/>
              </w:rPr>
              <w:t>民初</w:t>
            </w:r>
            <w:r>
              <w:rPr>
                <w:color w:val="000000"/>
                <w:spacing w:val="0"/>
                <w:w w:val="100"/>
                <w:position w:val="0"/>
                <w:sz w:val="16"/>
                <w:szCs w:val="16"/>
              </w:rPr>
              <w:t xml:space="preserve">263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厦门海事 法院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船舶建造纠纷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福建东南</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造船有限</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泉州安盛船务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54,245, </w:t>
            </w:r>
            <w:r>
              <w:rPr>
                <w:color w:val="000000"/>
                <w:spacing w:val="0"/>
                <w:w w:val="100"/>
                <w:position w:val="0"/>
                <w:sz w:val="16"/>
                <w:szCs w:val="16"/>
              </w:rPr>
              <w:t xml:space="preserve">076.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一审程序中</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 xml:space="preserve">）闽 </w:t>
            </w:r>
            <w:r>
              <w:rPr>
                <w:color w:val="000000"/>
                <w:spacing w:val="0"/>
                <w:w w:val="100"/>
                <w:position w:val="0"/>
                <w:sz w:val="16"/>
                <w:szCs w:val="16"/>
              </w:rPr>
              <w:t>72</w:t>
            </w:r>
            <w:r>
              <w:rPr>
                <w:color w:val="000000"/>
                <w:spacing w:val="0"/>
                <w:w w:val="100"/>
                <w:position w:val="0"/>
                <w:sz w:val="17"/>
                <w:szCs w:val="17"/>
              </w:rPr>
              <w:t>民初</w:t>
            </w:r>
            <w:r>
              <w:rPr>
                <w:color w:val="000000"/>
                <w:spacing w:val="0"/>
                <w:w w:val="100"/>
                <w:position w:val="0"/>
                <w:sz w:val="16"/>
                <w:szCs w:val="16"/>
              </w:rPr>
              <w:t xml:space="preserve">329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厦门海事 法院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船舶建造纠纷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厦门船舶</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重工股份</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泉州安盛船务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68, 652,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已反诉，二审程 序中</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 xml:space="preserve">）闽 </w:t>
            </w:r>
            <w:r>
              <w:rPr>
                <w:color w:val="000000"/>
                <w:spacing w:val="0"/>
                <w:w w:val="100"/>
                <w:position w:val="0"/>
                <w:sz w:val="16"/>
                <w:szCs w:val="16"/>
              </w:rPr>
              <w:t>72</w:t>
            </w:r>
            <w:r>
              <w:rPr>
                <w:color w:val="000000"/>
                <w:spacing w:val="0"/>
                <w:w w:val="100"/>
                <w:position w:val="0"/>
                <w:sz w:val="17"/>
                <w:szCs w:val="17"/>
              </w:rPr>
              <w:t>民初</w:t>
            </w:r>
            <w:r>
              <w:rPr>
                <w:color w:val="000000"/>
                <w:spacing w:val="0"/>
                <w:w w:val="100"/>
                <w:position w:val="0"/>
                <w:sz w:val="16"/>
                <w:szCs w:val="16"/>
              </w:rPr>
              <w:t xml:space="preserve">330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厦门海事 法院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船舶建造纠纷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厦门船舶 重工股份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泉州安盛船务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27,020,000.00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已反诉，二审程 序中</w:t>
            </w:r>
          </w:p>
        </w:tc>
      </w:tr>
      <w:tr>
        <w:trPr>
          <w:trHeight w:val="118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冀</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6"/>
                <w:szCs w:val="16"/>
              </w:rPr>
              <w:t>0225</w:t>
            </w:r>
            <w:r>
              <w:rPr>
                <w:color w:val="000000"/>
                <w:spacing w:val="0"/>
                <w:w w:val="100"/>
                <w:position w:val="0"/>
                <w:sz w:val="17"/>
                <w:szCs w:val="17"/>
              </w:rPr>
              <w:t>民初</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6"/>
                <w:szCs w:val="16"/>
              </w:rPr>
              <w:t xml:space="preserve">1244 </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河北省乐 亭县人民 法院/唐山 市中级人 民法院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合同纠纷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中建恒杰</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集团有限</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安通（唐山海 港）多式联运物 流有限公司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46,058,637.02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一审已判决，已 上诉</w:t>
            </w:r>
          </w:p>
        </w:tc>
      </w:tr>
    </w:tbl>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公司及下属子公司作为原告，标的额</w:t>
      </w:r>
      <w:r>
        <w:rPr>
          <w:color w:val="000000"/>
          <w:spacing w:val="0"/>
          <w:w w:val="100"/>
          <w:position w:val="0"/>
          <w:sz w:val="18"/>
          <w:szCs w:val="18"/>
        </w:rPr>
        <w:t>500</w:t>
      </w:r>
      <w:r>
        <w:rPr>
          <w:color w:val="000000"/>
          <w:spacing w:val="0"/>
          <w:w w:val="100"/>
          <w:position w:val="0"/>
        </w:rPr>
        <w:t>万元以上案件</w:t>
      </w:r>
      <w:r>
        <w:rPr>
          <w:color w:val="000000"/>
          <w:spacing w:val="0"/>
          <w:w w:val="100"/>
          <w:position w:val="0"/>
          <w:sz w:val="18"/>
          <w:szCs w:val="18"/>
        </w:rPr>
        <w:t>5</w:t>
      </w:r>
      <w:r>
        <w:rPr>
          <w:color w:val="000000"/>
          <w:spacing w:val="0"/>
          <w:w w:val="100"/>
          <w:position w:val="0"/>
        </w:rPr>
        <w:t>起，具体情况如下:</w:t>
      </w:r>
    </w:p>
    <w:tbl>
      <w:tblPr>
        <w:tblOverlap w:val="never"/>
        <w:jc w:val="center"/>
        <w:tblLayout w:type="fixed"/>
      </w:tblPr>
      <w:tblGrid>
        <w:gridCol w:w="322"/>
        <w:gridCol w:w="1354"/>
        <w:gridCol w:w="634"/>
        <w:gridCol w:w="1685"/>
        <w:gridCol w:w="960"/>
        <w:gridCol w:w="1349"/>
        <w:gridCol w:w="1272"/>
        <w:gridCol w:w="1330"/>
      </w:tblGrid>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序 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法院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原告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被告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被诉标的额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案件进展</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67</w:t>
            </w:r>
            <w:r>
              <w:rPr>
                <w:color w:val="000000"/>
                <w:spacing w:val="0"/>
                <w:w w:val="100"/>
                <w:position w:val="0"/>
                <w:sz w:val="17"/>
                <w:szCs w:val="17"/>
              </w:rPr>
              <w:t>号/</w:t>
            </w:r>
          </w:p>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891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船舶建造合同纠纷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泉州安盛</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船务有限</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福建东南造船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已起诉</w:t>
            </w:r>
          </w:p>
        </w:tc>
      </w:tr>
      <w:tr>
        <w:trPr>
          <w:trHeight w:val="9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69</w:t>
            </w:r>
            <w:r>
              <w:rPr>
                <w:color w:val="000000"/>
                <w:spacing w:val="0"/>
                <w:w w:val="100"/>
                <w:position w:val="0"/>
                <w:sz w:val="17"/>
                <w:szCs w:val="17"/>
              </w:rPr>
              <w:t xml:space="preserve">号/ </w:t>
            </w: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906</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船舶建造合同纠纷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泉州安盛</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船务有限</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福建东南造船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已起诉</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68</w:t>
            </w:r>
            <w:r>
              <w:rPr>
                <w:color w:val="000000"/>
                <w:spacing w:val="0"/>
                <w:w w:val="100"/>
                <w:position w:val="0"/>
                <w:sz w:val="17"/>
                <w:szCs w:val="17"/>
              </w:rPr>
              <w:t xml:space="preserve">号/ </w:t>
            </w: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907</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船舶建造合同纠纷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泉州安盛</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船务有限</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福建东南造船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已起诉</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65</w:t>
            </w:r>
            <w:r>
              <w:rPr>
                <w:color w:val="000000"/>
                <w:spacing w:val="0"/>
                <w:w w:val="100"/>
                <w:position w:val="0"/>
                <w:sz w:val="17"/>
                <w:szCs w:val="17"/>
              </w:rPr>
              <w:t>号/</w:t>
            </w:r>
          </w:p>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891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船舶建造合同纠纷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泉州安盛</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船务有限</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福建省马尾造 船股份有限公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已起诉</w:t>
            </w:r>
          </w:p>
        </w:tc>
      </w:tr>
      <w:tr>
        <w:trPr>
          <w:trHeight w:val="9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66</w:t>
            </w:r>
            <w:r>
              <w:rPr>
                <w:color w:val="000000"/>
                <w:spacing w:val="0"/>
                <w:w w:val="100"/>
                <w:position w:val="0"/>
                <w:sz w:val="17"/>
                <w:szCs w:val="17"/>
              </w:rPr>
              <w:t xml:space="preserve">号/ </w:t>
            </w:r>
            <w:r>
              <w:rPr>
                <w:color w:val="000000"/>
                <w:spacing w:val="0"/>
                <w:w w:val="100"/>
                <w:position w:val="0"/>
                <w:sz w:val="16"/>
                <w:szCs w:val="16"/>
              </w:rPr>
              <w:t>（2021）</w:t>
            </w:r>
            <w:r>
              <w:rPr>
                <w:color w:val="000000"/>
                <w:spacing w:val="0"/>
                <w:w w:val="100"/>
                <w:position w:val="0"/>
                <w:sz w:val="17"/>
                <w:szCs w:val="17"/>
              </w:rPr>
              <w:t xml:space="preserve">闽 </w:t>
            </w:r>
            <w:r>
              <w:rPr>
                <w:color w:val="000000"/>
                <w:spacing w:val="0"/>
                <w:w w:val="100"/>
                <w:position w:val="0"/>
                <w:sz w:val="16"/>
                <w:szCs w:val="16"/>
              </w:rPr>
              <w:t xml:space="preserve">72 </w:t>
            </w:r>
            <w:r>
              <w:rPr>
                <w:color w:val="000000"/>
                <w:spacing w:val="0"/>
                <w:w w:val="100"/>
                <w:position w:val="0"/>
                <w:sz w:val="17"/>
                <w:szCs w:val="17"/>
              </w:rPr>
              <w:t>民初</w:t>
            </w:r>
            <w:r>
              <w:rPr>
                <w:color w:val="000000"/>
                <w:spacing w:val="0"/>
                <w:w w:val="100"/>
                <w:position w:val="0"/>
                <w:sz w:val="16"/>
                <w:szCs w:val="16"/>
              </w:rPr>
              <w:t>895</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海事</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船舶建造合同纠纷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泉州安盛</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船务有限</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福建省马尾造 船股份有限公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已起诉</w:t>
            </w:r>
          </w:p>
        </w:tc>
      </w:tr>
    </w:tbl>
    <w:p>
      <w:pPr>
        <w:widowControl w:val="0"/>
        <w:spacing w:after="239" w:line="1" w:lineRule="exact"/>
      </w:pPr>
    </w:p>
    <w:p>
      <w:pPr>
        <w:pStyle w:val="Style16"/>
        <w:keepNext w:val="0"/>
        <w:keepLines w:val="0"/>
        <w:widowControl w:val="0"/>
        <w:shd w:val="clear" w:color="auto" w:fill="auto"/>
        <w:bidi w:val="0"/>
        <w:spacing w:before="0" w:after="0" w:line="274" w:lineRule="exact"/>
        <w:ind w:left="0" w:right="0" w:firstLine="520"/>
        <w:jc w:val="left"/>
      </w:pPr>
      <w:bookmarkStart w:id="2183" w:name="bookmark2183"/>
      <w:r>
        <w:rPr>
          <w:color w:val="000000"/>
          <w:spacing w:val="0"/>
          <w:w w:val="100"/>
          <w:position w:val="0"/>
        </w:rPr>
        <w:t>（</w:t>
      </w:r>
      <w:bookmarkEnd w:id="2183"/>
      <w:r>
        <w:rPr>
          <w:color w:val="000000"/>
          <w:spacing w:val="0"/>
          <w:w w:val="100"/>
          <w:position w:val="0"/>
          <w:sz w:val="18"/>
          <w:szCs w:val="18"/>
        </w:rPr>
        <w:t>3</w:t>
      </w:r>
      <w:r>
        <w:rPr>
          <w:color w:val="000000"/>
          <w:spacing w:val="0"/>
          <w:w w:val="100"/>
          <w:position w:val="0"/>
        </w:rPr>
        <w:t>）对外提供债务担保形成的或有事项及其财务影响</w:t>
      </w:r>
    </w:p>
    <w:p>
      <w:pPr>
        <w:pStyle w:val="Style1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截至报告日，公司发生的未履行相关内部审批决策程序的情况下，违规对外担保事项共计</w:t>
      </w:r>
      <w:r>
        <w:rPr>
          <w:color w:val="000000"/>
          <w:spacing w:val="0"/>
          <w:w w:val="100"/>
          <w:position w:val="0"/>
          <w:sz w:val="18"/>
          <w:szCs w:val="18"/>
        </w:rPr>
        <w:t xml:space="preserve">36 </w:t>
      </w:r>
      <w:r>
        <w:rPr>
          <w:color w:val="000000"/>
          <w:spacing w:val="0"/>
          <w:w w:val="100"/>
          <w:position w:val="0"/>
        </w:rPr>
        <w:t>笔，尚未完成清偿的违规担保</w:t>
      </w:r>
      <w:r>
        <w:rPr>
          <w:color w:val="000000"/>
          <w:spacing w:val="0"/>
          <w:w w:val="100"/>
          <w:position w:val="0"/>
          <w:sz w:val="18"/>
          <w:szCs w:val="18"/>
        </w:rPr>
        <w:t>9</w:t>
      </w:r>
      <w:r>
        <w:rPr>
          <w:color w:val="000000"/>
          <w:spacing w:val="0"/>
          <w:w w:val="100"/>
          <w:position w:val="0"/>
        </w:rPr>
        <w:t>笔，金额合计</w:t>
      </w:r>
      <w:r>
        <w:rPr>
          <w:color w:val="000000"/>
          <w:spacing w:val="0"/>
          <w:w w:val="100"/>
          <w:position w:val="0"/>
          <w:sz w:val="18"/>
          <w:szCs w:val="18"/>
        </w:rPr>
        <w:t xml:space="preserve">285, </w:t>
      </w:r>
      <w:r>
        <w:rPr>
          <w:color w:val="000000"/>
          <w:spacing w:val="0"/>
          <w:w w:val="100"/>
          <w:position w:val="0"/>
          <w:sz w:val="18"/>
          <w:szCs w:val="18"/>
        </w:rPr>
        <w:t>088,449.59</w:t>
      </w:r>
      <w:r>
        <w:rPr>
          <w:color w:val="000000"/>
          <w:spacing w:val="0"/>
          <w:w w:val="100"/>
          <w:position w:val="0"/>
        </w:rPr>
        <w:t>元，具体情况如下：</w:t>
      </w:r>
    </w:p>
    <w:tbl>
      <w:tblPr>
        <w:tblOverlap w:val="never"/>
        <w:jc w:val="center"/>
        <w:tblLayout w:type="fixed"/>
      </w:tblPr>
      <w:tblGrid>
        <w:gridCol w:w="538"/>
        <w:gridCol w:w="1282"/>
        <w:gridCol w:w="1214"/>
        <w:gridCol w:w="1075"/>
        <w:gridCol w:w="1080"/>
        <w:gridCol w:w="1162"/>
        <w:gridCol w:w="1123"/>
        <w:gridCol w:w="1070"/>
      </w:tblGrid>
      <w:tr>
        <w:trPr>
          <w:trHeight w:val="715" w:hRule="exact"/>
        </w:trPr>
        <w:tc>
          <w:tcPr>
            <w:tcBorders>
              <w:top w:val="single" w:sz="4"/>
              <w:left w:val="single" w:sz="4"/>
            </w:tcBorders>
            <w:shd w:val="clear" w:color="auto" w:fill="FFFFFF"/>
            <w:textDirection w:val="tbRlV"/>
            <w:vAlign w:val="top"/>
          </w:tcPr>
          <w:p>
            <w:pPr>
              <w:pStyle w:val="Style75"/>
              <w:keepNext w:val="0"/>
              <w:keepLines w:val="0"/>
              <w:widowControl w:val="0"/>
              <w:shd w:val="clear" w:color="auto" w:fill="auto"/>
              <w:bidi w:val="0"/>
              <w:spacing w:before="18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担保发生时 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担保金额</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（元，不包含</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利息及其他）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担保人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被担保人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债权人名称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担保类型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清偿情况</w:t>
            </w:r>
          </w:p>
        </w:tc>
      </w:tr>
      <w:tr>
        <w:trPr>
          <w:trHeight w:val="142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2017/8/26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29,700,000.</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安通控股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泉州绿湾</w:t>
            </w:r>
          </w:p>
          <w:p>
            <w:pPr>
              <w:pStyle w:val="Style3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贸易有限</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上海欣岩投 资管理有公 司代（欣岩 安盈二期私 募投资基 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538"/>
        <w:gridCol w:w="1277"/>
        <w:gridCol w:w="1219"/>
        <w:gridCol w:w="1075"/>
        <w:gridCol w:w="1094"/>
        <w:gridCol w:w="1147"/>
        <w:gridCol w:w="1133"/>
        <w:gridCol w:w="1061"/>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844,917.</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安通控股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泉州一洋</w:t>
            </w:r>
          </w:p>
          <w:p>
            <w:pPr>
              <w:pStyle w:val="Style32"/>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集装箱服 务有限公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微弘商业保 理（深圳）</w:t>
            </w:r>
          </w:p>
          <w:p>
            <w:pPr>
              <w:pStyle w:val="Style32"/>
              <w:keepNext w:val="0"/>
              <w:keepLines w:val="0"/>
              <w:widowControl w:val="0"/>
              <w:shd w:val="clear" w:color="auto" w:fill="auto"/>
              <w:bidi w:val="0"/>
              <w:spacing w:before="0" w:after="0" w:line="226" w:lineRule="exact"/>
              <w:ind w:left="0" w:right="0" w:firstLine="20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2018/3/28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100,000,000</w:t>
            </w:r>
          </w:p>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安通控股、 泉州安盛 船务有限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泉州一洋 集装箱服 务有限公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嘉茂通商业 保理（深圳）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2018/7/30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29,580,000.</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安通控股、 泉州安通 物流有限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泉州绿湾</w:t>
            </w:r>
          </w:p>
          <w:p>
            <w:pPr>
              <w:pStyle w:val="Style3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贸易有限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海佑财富</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（上海）投</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已完成部 分清偿</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14,062,033.</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安通控股、 泉州安通 物流有限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长城润恒</w:t>
            </w:r>
          </w:p>
          <w:p>
            <w:pPr>
              <w:pStyle w:val="Style32"/>
              <w:keepNext w:val="0"/>
              <w:keepLines w:val="0"/>
              <w:widowControl w:val="0"/>
              <w:shd w:val="clear" w:color="auto" w:fill="auto"/>
              <w:bidi w:val="0"/>
              <w:spacing w:before="0" w:after="0" w:line="216" w:lineRule="exact"/>
              <w:ind w:left="180" w:right="0" w:firstLine="0"/>
              <w:jc w:val="left"/>
              <w:rPr>
                <w:sz w:val="17"/>
                <w:szCs w:val="17"/>
              </w:rPr>
            </w:pPr>
            <w:r>
              <w:rPr>
                <w:color w:val="000000"/>
                <w:spacing w:val="0"/>
                <w:w w:val="100"/>
                <w:position w:val="0"/>
                <w:sz w:val="17"/>
                <w:szCs w:val="17"/>
              </w:rPr>
              <w:t>融资租赁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富汇融资租</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赁股份有限</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62,000,000.</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安盛船务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郭东泽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江苏福海融 资租赁有限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19,550,695.</w:t>
            </w:r>
          </w:p>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安通物流、</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安盛船务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泉州仁建 安通集装 箱有限公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皖江金融租</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赁股份有限</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4,400,802.7</w:t>
            </w:r>
          </w:p>
          <w:p>
            <w:pPr>
              <w:pStyle w:val="Style3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安通控股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仁建国际</w:t>
            </w:r>
          </w:p>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贸易（上 海）有限公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天津宏信商 业保理有限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8,950,000.0</w:t>
            </w:r>
          </w:p>
          <w:p>
            <w:pPr>
              <w:pStyle w:val="Style3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安盛船务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石狮市明</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祥织造发</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展有限公</w:t>
            </w:r>
          </w:p>
          <w:p>
            <w:pPr>
              <w:pStyle w:val="Style3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交通银行泉 州分行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已完成部 分清偿</w:t>
            </w:r>
          </w:p>
        </w:tc>
      </w:tr>
      <w:tr>
        <w:trPr>
          <w:trHeight w:val="562" w:hRule="exact"/>
        </w:trPr>
        <w:tc>
          <w:tcPr>
            <w:tcBorders>
              <w:top w:val="single" w:sz="4"/>
              <w:left w:val="single" w:sz="4"/>
              <w:bottom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285,088,4</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49.59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p>
        </w:tc>
      </w:tr>
    </w:tbl>
    <w:p>
      <w:pPr>
        <w:pStyle w:val="Style16"/>
        <w:keepNext w:val="0"/>
        <w:keepLines w:val="0"/>
        <w:widowControl w:val="0"/>
        <w:shd w:val="clear" w:color="auto" w:fill="auto"/>
        <w:bidi w:val="0"/>
        <w:spacing w:before="0" w:after="0" w:line="277" w:lineRule="exact"/>
        <w:ind w:left="0" w:right="0" w:firstLine="520"/>
        <w:jc w:val="both"/>
      </w:pPr>
      <w:r>
        <w:rPr>
          <w:color w:val="000000"/>
          <w:spacing w:val="0"/>
          <w:w w:val="100"/>
          <w:position w:val="0"/>
        </w:rPr>
        <w:t>针对以上违规担保所涉及的债权，公司在《重整计划》已按照最大合理口径预留了相应数量 的股票，提存至指定账户，后续根据该等违规担保的诉讼结果以及债权人补充提供的证据情况， 由管理人对债权进行审查并经法院裁定确认后，公司将根据《重整计划》的规定进行清偿。</w:t>
      </w:r>
    </w:p>
    <w:p>
      <w:pPr>
        <w:pStyle w:val="Style16"/>
        <w:keepNext w:val="0"/>
        <w:keepLines w:val="0"/>
        <w:widowControl w:val="0"/>
        <w:shd w:val="clear" w:color="auto" w:fill="auto"/>
        <w:bidi w:val="0"/>
        <w:spacing w:before="0" w:after="320" w:line="277" w:lineRule="exact"/>
        <w:ind w:left="0" w:right="0" w:firstLine="520"/>
        <w:jc w:val="both"/>
      </w:pPr>
      <w:r>
        <w:rPr>
          <w:color w:val="000000"/>
          <w:spacing w:val="0"/>
          <w:w w:val="100"/>
          <w:position w:val="0"/>
        </w:rPr>
        <w:t>除存在上述或有事项外，截止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日，本公司无其他应披露未披露的重要或有事 项。</w:t>
      </w:r>
    </w:p>
    <w:p>
      <w:pPr>
        <w:pStyle w:val="Style35"/>
        <w:keepNext/>
        <w:keepLines/>
        <w:widowControl w:val="0"/>
        <w:shd w:val="clear" w:color="auto" w:fill="auto"/>
        <w:bidi w:val="0"/>
        <w:spacing w:before="0" w:after="40" w:line="277" w:lineRule="exact"/>
        <w:ind w:left="0" w:right="0" w:firstLine="0"/>
        <w:jc w:val="left"/>
      </w:pPr>
      <w:bookmarkStart w:id="2184" w:name="bookmark2184"/>
      <w:bookmarkStart w:id="2185" w:name="bookmark2185"/>
      <w:bookmarkStart w:id="2186" w:name="bookmark2186"/>
      <w:r>
        <w:rPr>
          <w:color w:val="000000"/>
          <w:spacing w:val="0"/>
          <w:w w:val="100"/>
          <w:position w:val="0"/>
        </w:rPr>
        <w:t>（2）.</w:t>
      </w:r>
      <w:r>
        <w:rPr>
          <w:color w:val="000000"/>
          <w:spacing w:val="0"/>
          <w:w w:val="100"/>
          <w:position w:val="0"/>
        </w:rPr>
        <w:t>公司没有需要披露的重要或有事项，也应予以说明：</w:t>
      </w:r>
      <w:bookmarkEnd w:id="2184"/>
      <w:bookmarkEnd w:id="2185"/>
      <w:bookmarkEnd w:id="2186"/>
    </w:p>
    <w:p>
      <w:pPr>
        <w:pStyle w:val="Style16"/>
        <w:keepNext w:val="0"/>
        <w:keepLines w:val="0"/>
        <w:widowControl w:val="0"/>
        <w:shd w:val="clear" w:color="auto" w:fill="auto"/>
        <w:bidi w:val="0"/>
        <w:spacing w:before="0" w:after="32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40" w:line="277" w:lineRule="exact"/>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3</w:t>
      </w:r>
      <w:bookmarkEnd w:id="2189"/>
      <w:r>
        <w:rPr>
          <w:color w:val="000000"/>
          <w:spacing w:val="0"/>
          <w:w w:val="100"/>
          <w:position w:val="0"/>
        </w:rPr>
        <w:t>、其他</w:t>
      </w:r>
      <w:bookmarkEnd w:id="2187"/>
      <w:bookmarkEnd w:id="2188"/>
      <w:bookmarkEnd w:id="2190"/>
    </w:p>
    <w:p>
      <w:pPr>
        <w:pStyle w:val="Style16"/>
        <w:keepNext w:val="0"/>
        <w:keepLines w:val="0"/>
        <w:widowControl w:val="0"/>
        <w:shd w:val="clear" w:color="auto" w:fill="auto"/>
        <w:bidi w:val="0"/>
        <w:spacing w:before="0" w:after="32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77" w:lineRule="exact"/>
        <w:ind w:left="0" w:right="0" w:firstLine="0"/>
        <w:jc w:val="left"/>
      </w:pPr>
      <w:bookmarkStart w:id="2191" w:name="bookmark2191"/>
      <w:bookmarkStart w:id="2192" w:name="bookmark2192"/>
      <w:bookmarkStart w:id="2193" w:name="bookmark2193"/>
      <w:r>
        <w:rPr>
          <w:color w:val="000000"/>
          <w:spacing w:val="0"/>
          <w:w w:val="100"/>
          <w:position w:val="0"/>
        </w:rPr>
        <w:t>十五、资产负债表日后事项</w:t>
      </w:r>
      <w:bookmarkEnd w:id="2191"/>
      <w:bookmarkEnd w:id="2192"/>
      <w:bookmarkEnd w:id="2193"/>
    </w:p>
    <w:p>
      <w:pPr>
        <w:pStyle w:val="Style35"/>
        <w:keepNext/>
        <w:keepLines/>
        <w:widowControl w:val="0"/>
        <w:shd w:val="clear" w:color="auto" w:fill="auto"/>
        <w:tabs>
          <w:tab w:pos="403" w:val="left"/>
        </w:tabs>
        <w:bidi w:val="0"/>
        <w:spacing w:before="0" w:after="0" w:line="269" w:lineRule="auto"/>
        <w:ind w:left="0" w:right="0" w:firstLine="0"/>
        <w:jc w:val="left"/>
      </w:pPr>
      <w:bookmarkStart w:id="2191" w:name="bookmark2191"/>
      <w:bookmarkStart w:id="2192" w:name="bookmark2192"/>
      <w:bookmarkStart w:id="2194" w:name="bookmark2194"/>
      <w:bookmarkStart w:id="2195" w:name="bookmark2195"/>
      <w:r>
        <w:rPr>
          <w:rFonts w:ascii="Calibri" w:eastAsia="Calibri" w:hAnsi="Calibri" w:cs="Calibri"/>
          <w:color w:val="000000"/>
          <w:spacing w:val="0"/>
          <w:w w:val="100"/>
          <w:position w:val="0"/>
        </w:rPr>
        <w:t>1</w:t>
      </w:r>
      <w:bookmarkEnd w:id="2194"/>
      <w:r>
        <w:rPr>
          <w:color w:val="000000"/>
          <w:spacing w:val="0"/>
          <w:w w:val="100"/>
          <w:position w:val="0"/>
        </w:rPr>
        <w:t>、</w:t>
        <w:tab/>
        <w:t>重要的非调整事项</w:t>
      </w:r>
      <w:bookmarkEnd w:id="2191"/>
      <w:bookmarkEnd w:id="2192"/>
      <w:bookmarkEnd w:id="2195"/>
    </w:p>
    <w:p>
      <w:pPr>
        <w:pStyle w:val="Style16"/>
        <w:keepNext w:val="0"/>
        <w:keepLines w:val="0"/>
        <w:widowControl w:val="0"/>
        <w:shd w:val="clear" w:color="auto" w:fill="auto"/>
        <w:bidi w:val="0"/>
        <w:spacing w:before="0" w:after="10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03" w:val="left"/>
        </w:tabs>
        <w:bidi w:val="0"/>
        <w:spacing w:before="0" w:after="0" w:line="269" w:lineRule="auto"/>
        <w:ind w:left="0" w:right="0" w:firstLine="0"/>
        <w:jc w:val="left"/>
      </w:pPr>
      <w:bookmarkStart w:id="2196" w:name="bookmark2196"/>
      <w:bookmarkStart w:id="2197" w:name="bookmark2197"/>
      <w:bookmarkStart w:id="2198" w:name="bookmark2198"/>
      <w:bookmarkStart w:id="2199" w:name="bookmark2199"/>
      <w:r>
        <w:rPr>
          <w:rFonts w:ascii="Calibri" w:eastAsia="Calibri" w:hAnsi="Calibri" w:cs="Calibri"/>
          <w:color w:val="000000"/>
          <w:spacing w:val="0"/>
          <w:w w:val="100"/>
          <w:position w:val="0"/>
        </w:rPr>
        <w:t>2</w:t>
      </w:r>
      <w:bookmarkEnd w:id="2198"/>
      <w:r>
        <w:rPr>
          <w:color w:val="000000"/>
          <w:spacing w:val="0"/>
          <w:w w:val="100"/>
          <w:position w:val="0"/>
        </w:rPr>
        <w:t>、</w:t>
        <w:tab/>
        <w:t>利润分配情况</w:t>
      </w:r>
      <w:bookmarkEnd w:id="2196"/>
      <w:bookmarkEnd w:id="2197"/>
      <w:bookmarkEnd w:id="2199"/>
    </w:p>
    <w:p>
      <w:pPr>
        <w:pStyle w:val="Style16"/>
        <w:keepNext w:val="0"/>
        <w:keepLines w:val="0"/>
        <w:widowControl w:val="0"/>
        <w:shd w:val="clear" w:color="auto" w:fill="auto"/>
        <w:bidi w:val="0"/>
        <w:spacing w:before="0" w:after="10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03" w:val="left"/>
        </w:tabs>
        <w:bidi w:val="0"/>
        <w:spacing w:before="0" w:after="0" w:line="269" w:lineRule="auto"/>
        <w:ind w:left="0" w:right="0" w:firstLine="0"/>
        <w:jc w:val="left"/>
      </w:pPr>
      <w:bookmarkStart w:id="2200" w:name="bookmark2200"/>
      <w:bookmarkStart w:id="2201" w:name="bookmark2201"/>
      <w:bookmarkStart w:id="2202" w:name="bookmark2202"/>
      <w:bookmarkStart w:id="2203" w:name="bookmark2203"/>
      <w:r>
        <w:rPr>
          <w:rFonts w:ascii="Calibri" w:eastAsia="Calibri" w:hAnsi="Calibri" w:cs="Calibri"/>
          <w:color w:val="000000"/>
          <w:spacing w:val="0"/>
          <w:w w:val="100"/>
          <w:position w:val="0"/>
        </w:rPr>
        <w:t>3</w:t>
      </w:r>
      <w:bookmarkEnd w:id="2202"/>
      <w:r>
        <w:rPr>
          <w:color w:val="000000"/>
          <w:spacing w:val="0"/>
          <w:w w:val="100"/>
          <w:position w:val="0"/>
        </w:rPr>
        <w:t>、</w:t>
        <w:tab/>
        <w:t>销售退回</w:t>
      </w:r>
      <w:bookmarkEnd w:id="2200"/>
      <w:bookmarkEnd w:id="2201"/>
      <w:bookmarkEnd w:id="2203"/>
    </w:p>
    <w:p>
      <w:pPr>
        <w:pStyle w:val="Style16"/>
        <w:keepNext w:val="0"/>
        <w:keepLines w:val="0"/>
        <w:widowControl w:val="0"/>
        <w:shd w:val="clear" w:color="auto" w:fill="auto"/>
        <w:bidi w:val="0"/>
        <w:spacing w:before="0" w:after="10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bookmarkStart w:id="2204" w:name="bookmark2204"/>
      <w:r>
        <w:rPr>
          <w:rFonts w:ascii="Calibri" w:eastAsia="Calibri" w:hAnsi="Calibri" w:cs="Calibri"/>
          <w:b/>
          <w:bCs/>
          <w:color w:val="000000"/>
          <w:spacing w:val="0"/>
          <w:w w:val="100"/>
          <w:position w:val="0"/>
        </w:rPr>
        <w:t>4</w:t>
      </w:r>
      <w:bookmarkEnd w:id="2204"/>
      <w:r>
        <w:rPr>
          <w:b/>
          <w:bCs/>
          <w:color w:val="000000"/>
          <w:spacing w:val="0"/>
          <w:w w:val="100"/>
          <w:position w:val="0"/>
        </w:rPr>
        <w:t>、其他资产负债表日后事项说明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16"/>
        <w:keepNext w:val="0"/>
        <w:keepLines w:val="0"/>
        <w:widowControl w:val="0"/>
        <w:shd w:val="clear" w:color="auto" w:fill="auto"/>
        <w:tabs>
          <w:tab w:pos="363" w:val="left"/>
        </w:tabs>
        <w:bidi w:val="0"/>
        <w:spacing w:before="0" w:after="100" w:line="240" w:lineRule="auto"/>
        <w:ind w:left="0" w:right="0" w:firstLine="0"/>
        <w:jc w:val="left"/>
      </w:pPr>
      <w:bookmarkStart w:id="2205" w:name="bookmark2205"/>
      <w:r>
        <w:rPr>
          <w:b/>
          <w:bCs/>
          <w:color w:val="000000"/>
          <w:spacing w:val="0"/>
          <w:w w:val="100"/>
          <w:position w:val="0"/>
        </w:rPr>
        <w:t>1</w:t>
      </w:r>
      <w:bookmarkEnd w:id="2205"/>
      <w:r>
        <w:rPr>
          <w:b/>
          <w:bCs/>
          <w:color w:val="000000"/>
          <w:spacing w:val="0"/>
          <w:w w:val="100"/>
          <w:position w:val="0"/>
        </w:rPr>
        <w:t>、</w:t>
        <w:tab/>
        <w:t>前期会计差错更正</w:t>
      </w:r>
    </w:p>
    <w:p>
      <w:pPr>
        <w:pStyle w:val="Style16"/>
        <w:keepNext w:val="0"/>
        <w:keepLines w:val="0"/>
        <w:widowControl w:val="0"/>
        <w:numPr>
          <w:ilvl w:val="0"/>
          <w:numId w:val="185"/>
        </w:numPr>
        <w:shd w:val="clear" w:color="auto" w:fill="auto"/>
        <w:tabs>
          <w:tab w:pos="430" w:val="left"/>
        </w:tabs>
        <w:bidi w:val="0"/>
        <w:spacing w:before="0" w:after="100" w:line="240" w:lineRule="auto"/>
        <w:ind w:left="0" w:right="0" w:firstLine="0"/>
        <w:jc w:val="left"/>
      </w:pPr>
      <w:bookmarkStart w:id="2206" w:name="bookmark2206"/>
      <w:bookmarkEnd w:id="2206"/>
      <w:r>
        <w:rPr>
          <w:b/>
          <w:bCs/>
          <w:color w:val="000000"/>
          <w:spacing w:val="0"/>
          <w:w w:val="100"/>
          <w:position w:val="0"/>
        </w:rPr>
        <w:t>.</w:t>
      </w:r>
      <w:r>
        <w:rPr>
          <w:b/>
          <w:bCs/>
          <w:color w:val="000000"/>
          <w:spacing w:val="0"/>
          <w:w w:val="100"/>
          <w:position w:val="0"/>
        </w:rPr>
        <w:t>追溯重述法</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85"/>
        </w:numPr>
        <w:shd w:val="clear" w:color="auto" w:fill="auto"/>
        <w:tabs>
          <w:tab w:pos="430" w:val="left"/>
        </w:tabs>
        <w:bidi w:val="0"/>
        <w:spacing w:before="0" w:after="100" w:line="240" w:lineRule="auto"/>
        <w:ind w:left="0" w:right="0" w:firstLine="0"/>
        <w:jc w:val="left"/>
      </w:pPr>
      <w:bookmarkStart w:id="2207" w:name="bookmark2207"/>
      <w:bookmarkEnd w:id="2207"/>
      <w:r>
        <w:rPr>
          <w:b/>
          <w:bCs/>
          <w:color w:val="000000"/>
          <w:spacing w:val="0"/>
          <w:w w:val="100"/>
          <w:position w:val="0"/>
        </w:rPr>
        <w:t>.</w:t>
      </w:r>
      <w:r>
        <w:rPr>
          <w:b/>
          <w:bCs/>
          <w:color w:val="000000"/>
          <w:spacing w:val="0"/>
          <w:w w:val="100"/>
          <w:position w:val="0"/>
        </w:rPr>
        <w:t>未来适用法</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00" w:line="240" w:lineRule="auto"/>
        <w:ind w:left="0" w:right="0" w:firstLine="0"/>
        <w:jc w:val="left"/>
      </w:pPr>
      <w:bookmarkStart w:id="2208" w:name="bookmark2208"/>
      <w:r>
        <w:rPr>
          <w:b/>
          <w:bCs/>
          <w:color w:val="000000"/>
          <w:spacing w:val="0"/>
          <w:w w:val="100"/>
          <w:position w:val="0"/>
        </w:rPr>
        <w:t>2</w:t>
      </w:r>
      <w:bookmarkEnd w:id="2208"/>
      <w:r>
        <w:rPr>
          <w:b/>
          <w:bCs/>
          <w:color w:val="000000"/>
          <w:spacing w:val="0"/>
          <w:w w:val="100"/>
          <w:position w:val="0"/>
        </w:rPr>
        <w:t>、</w:t>
        <w:tab/>
        <w:t>债务重组</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00" w:line="240" w:lineRule="auto"/>
        <w:ind w:left="0" w:right="0" w:firstLine="0"/>
        <w:jc w:val="left"/>
      </w:pPr>
      <w:bookmarkStart w:id="2209" w:name="bookmark2209"/>
      <w:r>
        <w:rPr>
          <w:b/>
          <w:bCs/>
          <w:color w:val="000000"/>
          <w:spacing w:val="0"/>
          <w:w w:val="100"/>
          <w:position w:val="0"/>
        </w:rPr>
        <w:t>3</w:t>
      </w:r>
      <w:bookmarkEnd w:id="2209"/>
      <w:r>
        <w:rPr>
          <w:b/>
          <w:bCs/>
          <w:color w:val="000000"/>
          <w:spacing w:val="0"/>
          <w:w w:val="100"/>
          <w:position w:val="0"/>
        </w:rPr>
        <w:t>、</w:t>
        <w:tab/>
        <w:t>资产置换</w:t>
      </w:r>
    </w:p>
    <w:p>
      <w:pPr>
        <w:pStyle w:val="Style16"/>
        <w:keepNext w:val="0"/>
        <w:keepLines w:val="0"/>
        <w:widowControl w:val="0"/>
        <w:numPr>
          <w:ilvl w:val="0"/>
          <w:numId w:val="187"/>
        </w:numPr>
        <w:shd w:val="clear" w:color="auto" w:fill="auto"/>
        <w:tabs>
          <w:tab w:pos="430" w:val="left"/>
        </w:tabs>
        <w:bidi w:val="0"/>
        <w:spacing w:before="0" w:after="160" w:line="240" w:lineRule="auto"/>
        <w:ind w:left="0" w:right="0" w:firstLine="0"/>
        <w:jc w:val="left"/>
      </w:pPr>
      <w:bookmarkStart w:id="2210" w:name="bookmark2210"/>
      <w:bookmarkEnd w:id="2210"/>
      <w:r>
        <w:rPr>
          <w:b/>
          <w:bCs/>
          <w:color w:val="000000"/>
          <w:spacing w:val="0"/>
          <w:w w:val="100"/>
          <w:position w:val="0"/>
        </w:rPr>
        <w:t>.</w:t>
      </w:r>
      <w:r>
        <w:rPr>
          <w:b/>
          <w:bCs/>
          <w:color w:val="000000"/>
          <w:spacing w:val="0"/>
          <w:w w:val="100"/>
          <w:position w:val="0"/>
        </w:rPr>
        <w:t>非货币性资产交换</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87"/>
        </w:numPr>
        <w:shd w:val="clear" w:color="auto" w:fill="auto"/>
        <w:tabs>
          <w:tab w:pos="430" w:val="left"/>
        </w:tabs>
        <w:bidi w:val="0"/>
        <w:spacing w:before="0" w:after="100" w:line="240" w:lineRule="auto"/>
        <w:ind w:left="0" w:right="0" w:firstLine="0"/>
        <w:jc w:val="left"/>
      </w:pPr>
      <w:bookmarkStart w:id="2211" w:name="bookmark2211"/>
      <w:bookmarkEnd w:id="2211"/>
      <w:r>
        <w:rPr>
          <w:b/>
          <w:bCs/>
          <w:color w:val="000000"/>
          <w:spacing w:val="0"/>
          <w:w w:val="100"/>
          <w:position w:val="0"/>
        </w:rPr>
        <w:t>.</w:t>
      </w:r>
      <w:r>
        <w:rPr>
          <w:b/>
          <w:bCs/>
          <w:color w:val="000000"/>
          <w:spacing w:val="0"/>
          <w:w w:val="100"/>
          <w:position w:val="0"/>
        </w:rPr>
        <w:t>其他资产置换</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00" w:line="240" w:lineRule="auto"/>
        <w:ind w:left="0" w:right="0" w:firstLine="0"/>
        <w:jc w:val="left"/>
      </w:pPr>
      <w:bookmarkStart w:id="2212" w:name="bookmark2212"/>
      <w:r>
        <w:rPr>
          <w:b/>
          <w:bCs/>
          <w:color w:val="000000"/>
          <w:spacing w:val="0"/>
          <w:w w:val="100"/>
          <w:position w:val="0"/>
        </w:rPr>
        <w:t>4</w:t>
      </w:r>
      <w:bookmarkEnd w:id="2212"/>
      <w:r>
        <w:rPr>
          <w:b/>
          <w:bCs/>
          <w:color w:val="000000"/>
          <w:spacing w:val="0"/>
          <w:w w:val="100"/>
          <w:position w:val="0"/>
        </w:rPr>
        <w:t>、</w:t>
        <w:tab/>
        <w:t>年金计划</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00" w:line="240" w:lineRule="auto"/>
        <w:ind w:left="0" w:right="0" w:firstLine="0"/>
        <w:jc w:val="left"/>
      </w:pPr>
      <w:bookmarkStart w:id="2213" w:name="bookmark2213"/>
      <w:r>
        <w:rPr>
          <w:b/>
          <w:bCs/>
          <w:color w:val="000000"/>
          <w:spacing w:val="0"/>
          <w:w w:val="100"/>
          <w:position w:val="0"/>
        </w:rPr>
        <w:t>5</w:t>
      </w:r>
      <w:bookmarkEnd w:id="2213"/>
      <w:r>
        <w:rPr>
          <w:b/>
          <w:bCs/>
          <w:color w:val="000000"/>
          <w:spacing w:val="0"/>
          <w:w w:val="100"/>
          <w:position w:val="0"/>
        </w:rPr>
        <w:t>、</w:t>
        <w:tab/>
        <w:t>终止经营</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00" w:line="240" w:lineRule="auto"/>
        <w:ind w:left="0" w:right="0" w:firstLine="0"/>
        <w:jc w:val="left"/>
      </w:pPr>
      <w:bookmarkStart w:id="2214" w:name="bookmark2214"/>
      <w:r>
        <w:rPr>
          <w:b/>
          <w:bCs/>
          <w:color w:val="000000"/>
          <w:spacing w:val="0"/>
          <w:w w:val="100"/>
          <w:position w:val="0"/>
        </w:rPr>
        <w:t>6</w:t>
      </w:r>
      <w:bookmarkEnd w:id="2214"/>
      <w:r>
        <w:rPr>
          <w:b/>
          <w:bCs/>
          <w:color w:val="000000"/>
          <w:spacing w:val="0"/>
          <w:w w:val="100"/>
          <w:position w:val="0"/>
        </w:rPr>
        <w:t>、</w:t>
        <w:tab/>
        <w:t>分部信息</w:t>
      </w:r>
    </w:p>
    <w:p>
      <w:pPr>
        <w:pStyle w:val="Style16"/>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2215" w:name="bookmark2215"/>
      <w:bookmarkEnd w:id="2215"/>
      <w:r>
        <w:rPr>
          <w:b/>
          <w:bCs/>
          <w:color w:val="000000"/>
          <w:spacing w:val="0"/>
          <w:w w:val="100"/>
          <w:position w:val="0"/>
        </w:rPr>
        <w:t>.</w:t>
      </w:r>
      <w:r>
        <w:rPr>
          <w:b/>
          <w:bCs/>
          <w:color w:val="000000"/>
          <w:spacing w:val="0"/>
          <w:w w:val="100"/>
          <w:position w:val="0"/>
        </w:rPr>
        <w:t>报告分部的确定依据与会计政策</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2216" w:name="bookmark2216"/>
      <w:bookmarkEnd w:id="2216"/>
      <w:r>
        <w:rPr>
          <w:b/>
          <w:bCs/>
          <w:color w:val="000000"/>
          <w:spacing w:val="0"/>
          <w:w w:val="100"/>
          <w:position w:val="0"/>
        </w:rPr>
        <w:t>.</w:t>
      </w:r>
      <w:r>
        <w:rPr>
          <w:b/>
          <w:bCs/>
          <w:color w:val="000000"/>
          <w:spacing w:val="0"/>
          <w:w w:val="100"/>
          <w:position w:val="0"/>
        </w:rPr>
        <w:t>报告分部的财务信息</w:t>
      </w:r>
    </w:p>
    <w:p>
      <w:pPr>
        <w:pStyle w:val="Style16"/>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2217" w:name="bookmark2217"/>
      <w:bookmarkEnd w:id="2217"/>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2218" w:name="bookmark2218"/>
      <w:bookmarkEnd w:id="2218"/>
      <w:r>
        <w:rPr>
          <w:b/>
          <w:bCs/>
          <w:color w:val="000000"/>
          <w:spacing w:val="0"/>
          <w:w w:val="100"/>
          <w:position w:val="0"/>
        </w:rPr>
        <w:t>.其他说明</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160" w:line="240" w:lineRule="auto"/>
        <w:ind w:left="0" w:right="0" w:firstLine="0"/>
        <w:jc w:val="left"/>
      </w:pPr>
      <w:bookmarkStart w:id="2219" w:name="bookmark2219"/>
      <w:r>
        <w:rPr>
          <w:b/>
          <w:bCs/>
          <w:color w:val="000000"/>
          <w:spacing w:val="0"/>
          <w:w w:val="100"/>
          <w:position w:val="0"/>
        </w:rPr>
        <w:t>7</w:t>
      </w:r>
      <w:bookmarkEnd w:id="2219"/>
      <w:r>
        <w:rPr>
          <w:b/>
          <w:bCs/>
          <w:color w:val="000000"/>
          <w:spacing w:val="0"/>
          <w:w w:val="100"/>
          <w:position w:val="0"/>
        </w:rPr>
        <w:t>、</w:t>
        <w:tab/>
        <w:t>其他对投资者决策有影响的重要交易和事项</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bookmarkStart w:id="2220" w:name="bookmark2220"/>
      <w:r>
        <w:rPr>
          <w:b/>
          <w:bCs/>
          <w:color w:val="000000"/>
          <w:spacing w:val="0"/>
          <w:w w:val="100"/>
          <w:position w:val="0"/>
        </w:rPr>
        <w:t>8</w:t>
      </w:r>
      <w:bookmarkEnd w:id="2220"/>
      <w:r>
        <w:rPr>
          <w:b/>
          <w:bCs/>
          <w:color w:val="000000"/>
          <w:spacing w:val="0"/>
          <w:w w:val="100"/>
          <w:position w:val="0"/>
        </w:rPr>
        <w:t>、其他</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6"/>
        <w:keepNext w:val="0"/>
        <w:keepLines w:val="0"/>
        <w:widowControl w:val="0"/>
        <w:shd w:val="clear" w:color="auto" w:fill="auto"/>
        <w:bidi w:val="0"/>
        <w:spacing w:before="0" w:after="40" w:line="240" w:lineRule="auto"/>
        <w:ind w:left="0" w:right="0" w:firstLine="520"/>
        <w:jc w:val="left"/>
      </w:pPr>
      <w:r>
        <w:rPr>
          <w:color w:val="000000"/>
          <w:spacing w:val="0"/>
          <w:w w:val="100"/>
          <w:position w:val="0"/>
        </w:rPr>
        <w:t xml:space="preserve">报告期内尚未履行完毕的因原控股股东郭东泽的违规担保导致公司涉及诉讼事项进展情况如 </w:t>
      </w:r>
      <w:r>
        <w:rPr>
          <w:color w:val="000000"/>
          <w:spacing w:val="0"/>
          <w:w w:val="100"/>
          <w:position w:val="0"/>
        </w:rPr>
        <w:t>下:</w:t>
      </w:r>
    </w:p>
    <w:tbl>
      <w:tblPr>
        <w:tblOverlap w:val="never"/>
        <w:jc w:val="center"/>
        <w:tblLayout w:type="fixed"/>
      </w:tblPr>
      <w:tblGrid>
        <w:gridCol w:w="432"/>
        <w:gridCol w:w="955"/>
        <w:gridCol w:w="850"/>
        <w:gridCol w:w="710"/>
        <w:gridCol w:w="850"/>
        <w:gridCol w:w="850"/>
        <w:gridCol w:w="710"/>
        <w:gridCol w:w="2976"/>
        <w:gridCol w:w="730"/>
      </w:tblGrid>
      <w:tr>
        <w:trPr>
          <w:trHeight w:val="1104" w:hRule="exact"/>
        </w:trPr>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原告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被告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诉讼 金额 （万 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受理法 院/机 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涉诉时 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案件 类型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案件情况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案件 清偿 情况</w:t>
            </w:r>
          </w:p>
        </w:tc>
      </w:tr>
      <w:tr>
        <w:trPr>
          <w:trHeight w:val="46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上海欣岩</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泉州绿 湾贸易 有限公 司、安通 控股、郭 东泽等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1,525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上海市 奉贤区 人民法 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 xml:space="preserve">20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0120</w:t>
            </w:r>
            <w:r>
              <w:rPr>
                <w:color w:val="000000"/>
                <w:spacing w:val="0"/>
                <w:w w:val="100"/>
                <w:position w:val="0"/>
                <w:sz w:val="17"/>
                <w:szCs w:val="17"/>
              </w:rPr>
              <w:t>民初</w:t>
            </w:r>
            <w:r>
              <w:rPr>
                <w:color w:val="000000"/>
                <w:spacing w:val="0"/>
                <w:w w:val="100"/>
                <w:position w:val="0"/>
                <w:sz w:val="16"/>
                <w:szCs w:val="16"/>
              </w:rPr>
              <w:t>10456</w:t>
            </w:r>
            <w:r>
              <w:rPr>
                <w:color w:val="000000"/>
                <w:spacing w:val="0"/>
                <w:w w:val="100"/>
                <w:position w:val="0"/>
                <w:sz w:val="17"/>
                <w:szCs w:val="17"/>
              </w:rPr>
              <w:t>号案件上 海市奉贤区人民法院一审判决：上 海欣岩投资管理有公司与安通控股 签订的《保证合同》应属有效，上 海欣岩投资管理有公司有权要求安 通控股依约承担连带保证责任。公 司不服该判决，已提起上诉。</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沪</w:t>
            </w:r>
            <w:r>
              <w:rPr>
                <w:color w:val="000000"/>
                <w:spacing w:val="0"/>
                <w:w w:val="100"/>
                <w:position w:val="0"/>
                <w:sz w:val="16"/>
                <w:szCs w:val="16"/>
              </w:rPr>
              <w:t>01</w:t>
            </w:r>
            <w:r>
              <w:rPr>
                <w:color w:val="000000"/>
                <w:spacing w:val="0"/>
                <w:w w:val="100"/>
                <w:position w:val="0"/>
                <w:sz w:val="17"/>
                <w:szCs w:val="17"/>
              </w:rPr>
              <w:t>民终</w:t>
            </w:r>
            <w:r>
              <w:rPr>
                <w:color w:val="000000"/>
                <w:spacing w:val="0"/>
                <w:w w:val="100"/>
                <w:position w:val="0"/>
                <w:sz w:val="16"/>
                <w:szCs w:val="16"/>
              </w:rPr>
              <w:t>10689</w:t>
            </w:r>
            <w:r>
              <w:rPr>
                <w:color w:val="000000"/>
                <w:spacing w:val="0"/>
                <w:w w:val="100"/>
                <w:position w:val="0"/>
                <w:sz w:val="17"/>
                <w:szCs w:val="17"/>
              </w:rPr>
              <w:t>号案件上 海市第一中级人民法院终审判决：</w:t>
            </w:r>
          </w:p>
          <w:p>
            <w:pPr>
              <w:pStyle w:val="Style32"/>
              <w:keepNext w:val="0"/>
              <w:keepLines w:val="0"/>
              <w:widowControl w:val="0"/>
              <w:shd w:val="clear" w:color="auto" w:fill="auto"/>
              <w:tabs>
                <w:tab w:pos="370" w:val="left"/>
              </w:tabs>
              <w:bidi w:val="0"/>
              <w:spacing w:before="0" w:after="0" w:line="235" w:lineRule="exact"/>
              <w:ind w:left="0" w:right="0" w:firstLine="0"/>
              <w:jc w:val="both"/>
              <w:rPr>
                <w:sz w:val="17"/>
                <w:szCs w:val="17"/>
              </w:rPr>
            </w:pPr>
            <w:r>
              <w:rPr>
                <w:color w:val="000000"/>
                <w:spacing w:val="0"/>
                <w:w w:val="100"/>
                <w:position w:val="0"/>
                <w:sz w:val="17"/>
                <w:szCs w:val="17"/>
              </w:rPr>
              <w:t>一、</w:t>
              <w:tab/>
              <w:t>海市奉贤区人民法院（</w:t>
            </w:r>
            <w:r>
              <w:rPr>
                <w:color w:val="000000"/>
                <w:spacing w:val="0"/>
                <w:w w:val="100"/>
                <w:position w:val="0"/>
                <w:sz w:val="16"/>
                <w:szCs w:val="16"/>
              </w:rPr>
              <w:t>2019）</w:t>
            </w:r>
            <w:r>
              <w:rPr>
                <w:color w:val="000000"/>
                <w:spacing w:val="0"/>
                <w:w w:val="100"/>
                <w:position w:val="0"/>
                <w:sz w:val="17"/>
                <w:szCs w:val="17"/>
              </w:rPr>
              <w:t xml:space="preserve">沪 </w:t>
            </w:r>
            <w:r>
              <w:rPr>
                <w:color w:val="000000"/>
                <w:spacing w:val="0"/>
                <w:w w:val="100"/>
                <w:position w:val="0"/>
                <w:sz w:val="16"/>
                <w:szCs w:val="16"/>
              </w:rPr>
              <w:t>0120</w:t>
            </w:r>
            <w:r>
              <w:rPr>
                <w:color w:val="000000"/>
                <w:spacing w:val="0"/>
                <w:w w:val="100"/>
                <w:position w:val="0"/>
                <w:sz w:val="17"/>
                <w:szCs w:val="17"/>
              </w:rPr>
              <w:t>民初</w:t>
            </w:r>
            <w:r>
              <w:rPr>
                <w:color w:val="000000"/>
                <w:spacing w:val="0"/>
                <w:w w:val="100"/>
                <w:position w:val="0"/>
                <w:sz w:val="16"/>
                <w:szCs w:val="16"/>
              </w:rPr>
              <w:t>10456</w:t>
            </w:r>
            <w:r>
              <w:rPr>
                <w:color w:val="000000"/>
                <w:spacing w:val="0"/>
                <w:w w:val="100"/>
                <w:position w:val="0"/>
                <w:sz w:val="17"/>
                <w:szCs w:val="17"/>
              </w:rPr>
              <w:t>号民事判决第一、</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 四项判决；二、撤销上市市奉 贤区人民法院</w:t>
            </w: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0120</w:t>
            </w:r>
            <w:r>
              <w:rPr>
                <w:color w:val="000000"/>
                <w:spacing w:val="0"/>
                <w:w w:val="100"/>
                <w:position w:val="0"/>
                <w:sz w:val="17"/>
                <w:szCs w:val="17"/>
              </w:rPr>
              <w:t xml:space="preserve">民初 </w:t>
            </w:r>
            <w:r>
              <w:rPr>
                <w:color w:val="000000"/>
                <w:spacing w:val="0"/>
                <w:w w:val="100"/>
                <w:position w:val="0"/>
                <w:sz w:val="16"/>
                <w:szCs w:val="16"/>
              </w:rPr>
              <w:t>10456</w:t>
            </w:r>
            <w:r>
              <w:rPr>
                <w:color w:val="000000"/>
                <w:spacing w:val="0"/>
                <w:w w:val="100"/>
                <w:position w:val="0"/>
                <w:sz w:val="17"/>
                <w:szCs w:val="17"/>
              </w:rPr>
              <w:t>号民事判决第三项判决；三、 控股股对债务人泉州绿湾贸易有限 公司在一审判决第一、第二项判决 项下不能清偿的债务的二分之一承 担赔偿责任；安通控股承担赔偿责 任后，有权向泉州绿湾贸易有限公 司追偿。</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待清 偿</w:t>
            </w:r>
          </w:p>
        </w:tc>
      </w:tr>
      <w:tr>
        <w:trPr>
          <w:trHeight w:val="631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上海富汇 融资租赁 股份有限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长城润 恒融资 租赁有 限公司、 安通物 流、安通 控股、郭 东泽等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不超</w:t>
            </w:r>
          </w:p>
          <w:p>
            <w:pPr>
              <w:pStyle w:val="Style3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过</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3, 775</w:t>
            </w:r>
          </w:p>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上海市 浦东新 区人民 法院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 xml:space="preserve">19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0115</w:t>
            </w:r>
            <w:r>
              <w:rPr>
                <w:color w:val="000000"/>
                <w:spacing w:val="0"/>
                <w:w w:val="100"/>
                <w:position w:val="0"/>
                <w:sz w:val="17"/>
                <w:szCs w:val="17"/>
              </w:rPr>
              <w:t>民初</w:t>
            </w:r>
            <w:r>
              <w:rPr>
                <w:color w:val="000000"/>
                <w:spacing w:val="0"/>
                <w:w w:val="100"/>
                <w:position w:val="0"/>
                <w:sz w:val="16"/>
                <w:szCs w:val="16"/>
              </w:rPr>
              <w:t>60135</w:t>
            </w:r>
            <w:r>
              <w:rPr>
                <w:color w:val="000000"/>
                <w:spacing w:val="0"/>
                <w:w w:val="100"/>
                <w:position w:val="0"/>
                <w:sz w:val="17"/>
                <w:szCs w:val="17"/>
              </w:rPr>
              <w:t xml:space="preserve">号案件 上海市浦东新区人民法院一审判 决：安通控股、安通物流无须承担 连带担保责任，但需共同负担本案 受理费、公告费、财产保全费合计 </w:t>
            </w:r>
            <w:r>
              <w:rPr>
                <w:color w:val="000000"/>
                <w:spacing w:val="0"/>
                <w:w w:val="100"/>
                <w:position w:val="0"/>
                <w:sz w:val="16"/>
                <w:szCs w:val="16"/>
              </w:rPr>
              <w:t xml:space="preserve">4. </w:t>
            </w:r>
            <w:r>
              <w:rPr>
                <w:color w:val="000000"/>
                <w:spacing w:val="0"/>
                <w:w w:val="100"/>
                <w:position w:val="0"/>
                <w:sz w:val="16"/>
                <w:szCs w:val="16"/>
              </w:rPr>
              <w:t>41</w:t>
            </w:r>
            <w:r>
              <w:rPr>
                <w:color w:val="000000"/>
                <w:spacing w:val="0"/>
                <w:w w:val="100"/>
                <w:position w:val="0"/>
                <w:sz w:val="17"/>
                <w:szCs w:val="17"/>
              </w:rPr>
              <w:t>万元。上海富汇不服本判决， 向上海金融法院上诉。</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沪</w:t>
            </w:r>
            <w:r>
              <w:rPr>
                <w:color w:val="000000"/>
                <w:spacing w:val="0"/>
                <w:w w:val="100"/>
                <w:position w:val="0"/>
                <w:sz w:val="16"/>
                <w:szCs w:val="16"/>
              </w:rPr>
              <w:t>74</w:t>
            </w:r>
            <w:r>
              <w:rPr>
                <w:color w:val="000000"/>
                <w:spacing w:val="0"/>
                <w:w w:val="100"/>
                <w:position w:val="0"/>
                <w:sz w:val="17"/>
                <w:szCs w:val="17"/>
              </w:rPr>
              <w:t>民终</w:t>
            </w:r>
            <w:r>
              <w:rPr>
                <w:color w:val="000000"/>
                <w:spacing w:val="0"/>
                <w:w w:val="100"/>
                <w:position w:val="0"/>
                <w:sz w:val="16"/>
                <w:szCs w:val="16"/>
              </w:rPr>
              <w:t>825</w:t>
            </w:r>
            <w:r>
              <w:rPr>
                <w:color w:val="000000"/>
                <w:spacing w:val="0"/>
                <w:w w:val="100"/>
                <w:position w:val="0"/>
                <w:sz w:val="17"/>
                <w:szCs w:val="17"/>
              </w:rPr>
              <w:t>号案件上海 金融法院裁定如下：一、撤销上海 市浦东新区人民法院</w:t>
            </w: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 xml:space="preserve">0115 </w:t>
            </w:r>
            <w:r>
              <w:rPr>
                <w:color w:val="000000"/>
                <w:spacing w:val="0"/>
                <w:w w:val="100"/>
                <w:position w:val="0"/>
                <w:sz w:val="17"/>
                <w:szCs w:val="17"/>
              </w:rPr>
              <w:t>民初</w:t>
            </w:r>
            <w:r>
              <w:rPr>
                <w:color w:val="000000"/>
                <w:spacing w:val="0"/>
                <w:w w:val="100"/>
                <w:position w:val="0"/>
                <w:sz w:val="16"/>
                <w:szCs w:val="16"/>
              </w:rPr>
              <w:t>60135</w:t>
            </w:r>
            <w:r>
              <w:rPr>
                <w:color w:val="000000"/>
                <w:spacing w:val="0"/>
                <w:w w:val="100"/>
                <w:position w:val="0"/>
                <w:sz w:val="17"/>
                <w:szCs w:val="17"/>
              </w:rPr>
              <w:t>号民事判决；二、本案 发回上海市浦东新区人民法院重 审。</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0115</w:t>
            </w:r>
            <w:r>
              <w:rPr>
                <w:color w:val="000000"/>
                <w:spacing w:val="0"/>
                <w:w w:val="100"/>
                <w:position w:val="0"/>
                <w:sz w:val="17"/>
                <w:szCs w:val="17"/>
              </w:rPr>
              <w:t>民初</w:t>
            </w:r>
            <w:r>
              <w:rPr>
                <w:color w:val="000000"/>
                <w:spacing w:val="0"/>
                <w:w w:val="100"/>
                <w:position w:val="0"/>
                <w:sz w:val="16"/>
                <w:szCs w:val="16"/>
              </w:rPr>
              <w:t>60136</w:t>
            </w:r>
            <w:r>
              <w:rPr>
                <w:color w:val="000000"/>
                <w:spacing w:val="0"/>
                <w:w w:val="100"/>
                <w:position w:val="0"/>
                <w:sz w:val="17"/>
                <w:szCs w:val="17"/>
              </w:rPr>
              <w:t xml:space="preserve">号案件 上海市浦东新区人民法院一审判 决：安通控股无须承担担保责任， 安通物流应在债务人长城润恒继续 清偿的债务在最高债权限额 </w:t>
            </w:r>
            <w:r>
              <w:rPr>
                <w:color w:val="000000"/>
                <w:spacing w:val="0"/>
                <w:w w:val="100"/>
                <w:position w:val="0"/>
                <w:sz w:val="16"/>
                <w:szCs w:val="16"/>
              </w:rPr>
              <w:t xml:space="preserve">3, </w:t>
            </w:r>
            <w:r>
              <w:rPr>
                <w:color w:val="000000"/>
                <w:spacing w:val="0"/>
                <w:w w:val="100"/>
                <w:position w:val="0"/>
                <w:sz w:val="16"/>
                <w:szCs w:val="16"/>
              </w:rPr>
              <w:t xml:space="preserve">762. </w:t>
            </w:r>
            <w:r>
              <w:rPr>
                <w:color w:val="000000"/>
                <w:spacing w:val="0"/>
                <w:w w:val="100"/>
                <w:position w:val="0"/>
                <w:sz w:val="16"/>
                <w:szCs w:val="16"/>
              </w:rPr>
              <w:t>21</w:t>
            </w:r>
            <w:r>
              <w:rPr>
                <w:color w:val="000000"/>
                <w:spacing w:val="0"/>
                <w:w w:val="100"/>
                <w:position w:val="0"/>
                <w:sz w:val="17"/>
                <w:szCs w:val="17"/>
              </w:rPr>
              <w:t>万元范围内承担连带清偿 责任。安通物流不服该判决，已向 上海金融法院。</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沪</w:t>
            </w:r>
            <w:r>
              <w:rPr>
                <w:color w:val="000000"/>
                <w:spacing w:val="0"/>
                <w:w w:val="100"/>
                <w:position w:val="0"/>
                <w:sz w:val="16"/>
                <w:szCs w:val="16"/>
              </w:rPr>
              <w:t>74</w:t>
            </w:r>
            <w:r>
              <w:rPr>
                <w:color w:val="000000"/>
                <w:spacing w:val="0"/>
                <w:w w:val="100"/>
                <w:position w:val="0"/>
                <w:sz w:val="17"/>
                <w:szCs w:val="17"/>
              </w:rPr>
              <w:t>民终</w:t>
            </w:r>
            <w:r>
              <w:rPr>
                <w:color w:val="000000"/>
                <w:spacing w:val="0"/>
                <w:w w:val="100"/>
                <w:position w:val="0"/>
                <w:sz w:val="16"/>
                <w:szCs w:val="16"/>
              </w:rPr>
              <w:t>826</w:t>
            </w:r>
            <w:r>
              <w:rPr>
                <w:color w:val="000000"/>
                <w:spacing w:val="0"/>
                <w:w w:val="100"/>
                <w:position w:val="0"/>
                <w:sz w:val="17"/>
                <w:szCs w:val="17"/>
              </w:rPr>
              <w:t>号案件上海 金融法院裁定如下：一、撤销上海 市浦东新区人民法院</w:t>
            </w:r>
            <w:r>
              <w:rPr>
                <w:color w:val="000000"/>
                <w:spacing w:val="0"/>
                <w:w w:val="100"/>
                <w:position w:val="0"/>
                <w:sz w:val="16"/>
                <w:szCs w:val="16"/>
              </w:rPr>
              <w:t>（2019）</w:t>
            </w:r>
            <w:r>
              <w:rPr>
                <w:color w:val="000000"/>
                <w:spacing w:val="0"/>
                <w:w w:val="100"/>
                <w:position w:val="0"/>
                <w:sz w:val="17"/>
                <w:szCs w:val="17"/>
              </w:rPr>
              <w:t>沪</w:t>
            </w:r>
            <w:r>
              <w:rPr>
                <w:color w:val="000000"/>
                <w:spacing w:val="0"/>
                <w:w w:val="100"/>
                <w:position w:val="0"/>
                <w:sz w:val="16"/>
                <w:szCs w:val="16"/>
              </w:rPr>
              <w:t xml:space="preserve">0115 </w:t>
            </w:r>
            <w:r>
              <w:rPr>
                <w:color w:val="000000"/>
                <w:spacing w:val="0"/>
                <w:w w:val="100"/>
                <w:position w:val="0"/>
                <w:sz w:val="17"/>
                <w:szCs w:val="17"/>
              </w:rPr>
              <w:t>民初</w:t>
            </w:r>
            <w:r>
              <w:rPr>
                <w:color w:val="000000"/>
                <w:spacing w:val="0"/>
                <w:w w:val="100"/>
                <w:position w:val="0"/>
                <w:sz w:val="16"/>
                <w:szCs w:val="16"/>
              </w:rPr>
              <w:t>60136</w:t>
            </w:r>
            <w:r>
              <w:rPr>
                <w:color w:val="000000"/>
                <w:spacing w:val="0"/>
                <w:w w:val="100"/>
                <w:position w:val="0"/>
                <w:sz w:val="17"/>
                <w:szCs w:val="17"/>
              </w:rPr>
              <w:t>号民事判决；二、本案 发回上海市浦东新区人民法院重 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待清 偿</w:t>
            </w:r>
          </w:p>
        </w:tc>
      </w:tr>
      <w:tr>
        <w:trPr>
          <w:trHeight w:val="118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海佑财富 （上海） 投资有限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泉州绿 湾贸易 有限公 司、安通 控股、安</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3, 059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福建省 高级人 民法院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 xml:space="preserve">30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原控 股股 东违 规担 保合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闽</w:t>
            </w:r>
            <w:r>
              <w:rPr>
                <w:color w:val="000000"/>
                <w:spacing w:val="0"/>
                <w:w w:val="100"/>
                <w:position w:val="0"/>
                <w:sz w:val="16"/>
                <w:szCs w:val="16"/>
              </w:rPr>
              <w:t>05</w:t>
            </w:r>
            <w:r>
              <w:rPr>
                <w:color w:val="000000"/>
                <w:spacing w:val="0"/>
                <w:w w:val="100"/>
                <w:position w:val="0"/>
                <w:sz w:val="17"/>
                <w:szCs w:val="17"/>
              </w:rPr>
              <w:t>民初</w:t>
            </w:r>
            <w:r>
              <w:rPr>
                <w:color w:val="000000"/>
                <w:spacing w:val="0"/>
                <w:w w:val="100"/>
                <w:position w:val="0"/>
                <w:sz w:val="16"/>
                <w:szCs w:val="16"/>
              </w:rPr>
              <w:t>1243</w:t>
            </w:r>
            <w:r>
              <w:rPr>
                <w:color w:val="000000"/>
                <w:spacing w:val="0"/>
                <w:w w:val="100"/>
                <w:position w:val="0"/>
                <w:sz w:val="17"/>
                <w:szCs w:val="17"/>
              </w:rPr>
              <w:t>号案件泉 州市中级人民法院民事裁定：驳回 原告海佑财富（上海）投资有限公 司的起诉。海佑财富（上海）投资 有限公司不服该驳回起诉裁定已提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已完 成部 分清 偿</w:t>
            </w:r>
          </w:p>
        </w:tc>
      </w:tr>
    </w:tbl>
    <w:p>
      <w:pPr>
        <w:spacing w:lineRule="exact" w:line="1"/>
        <w:rPr>
          <w:sz w:val="2"/>
          <w:szCs w:val="2"/>
        </w:rPr>
      </w:pPr>
      <w:r>
        <w:br w:type="page"/>
      </w:r>
    </w:p>
    <w:tbl>
      <w:tblPr>
        <w:tblOverlap w:val="never"/>
        <w:jc w:val="center"/>
        <w:tblLayout w:type="fixed"/>
      </w:tblPr>
      <w:tblGrid>
        <w:gridCol w:w="432"/>
        <w:gridCol w:w="955"/>
        <w:gridCol w:w="850"/>
        <w:gridCol w:w="710"/>
        <w:gridCol w:w="850"/>
        <w:gridCol w:w="850"/>
        <w:gridCol w:w="710"/>
        <w:gridCol w:w="2976"/>
        <w:gridCol w:w="730"/>
      </w:tblGrid>
      <w:tr>
        <w:trPr>
          <w:trHeight w:val="11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同纠 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起上诉。</w:t>
            </w:r>
          </w:p>
          <w:p>
            <w:pPr>
              <w:pStyle w:val="Style3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闽民终</w:t>
            </w:r>
            <w:r>
              <w:rPr>
                <w:color w:val="000000"/>
                <w:spacing w:val="0"/>
                <w:w w:val="100"/>
                <w:position w:val="0"/>
                <w:sz w:val="16"/>
                <w:szCs w:val="16"/>
              </w:rPr>
              <w:t>124</w:t>
            </w:r>
            <w:r>
              <w:rPr>
                <w:color w:val="000000"/>
                <w:spacing w:val="0"/>
                <w:w w:val="100"/>
                <w:position w:val="0"/>
                <w:sz w:val="17"/>
                <w:szCs w:val="17"/>
              </w:rPr>
              <w:t>号案件福建省 高级人民法院终审裁定：驳回海佑 财富（上海）投资有限公司上诉， 维持原裁定。</w:t>
            </w:r>
          </w:p>
        </w:tc>
        <w:tc>
          <w:tcPr>
            <w:tcBorders>
              <w:top w:val="single" w:sz="4"/>
              <w:left w:val="single" w:sz="4"/>
              <w:right w:val="single" w:sz="4"/>
            </w:tcBorders>
            <w:shd w:val="clear" w:color="auto" w:fill="FFFFFF"/>
            <w:vAlign w:val="top"/>
          </w:tcPr>
          <w:p>
            <w:pPr>
              <w:widowControl w:val="0"/>
              <w:rPr>
                <w:sz w:val="10"/>
                <w:szCs w:val="10"/>
              </w:rPr>
            </w:pPr>
          </w:p>
        </w:tc>
      </w:tr>
      <w:tr>
        <w:trPr>
          <w:trHeight w:val="304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嘉茂通商 业保理 （深圳）</w:t>
            </w:r>
          </w:p>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安通控 股、安盛 船务、泉 州一洋 集装箱 服务有 限公司 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10,16</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北京市</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第三中 级人民 法院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京</w:t>
            </w:r>
            <w:r>
              <w:rPr>
                <w:color w:val="000000"/>
                <w:spacing w:val="0"/>
                <w:w w:val="100"/>
                <w:position w:val="0"/>
                <w:sz w:val="16"/>
                <w:szCs w:val="16"/>
              </w:rPr>
              <w:t>03</w:t>
            </w:r>
            <w:r>
              <w:rPr>
                <w:color w:val="000000"/>
                <w:spacing w:val="0"/>
                <w:w w:val="100"/>
                <w:position w:val="0"/>
                <w:sz w:val="17"/>
                <w:szCs w:val="17"/>
              </w:rPr>
              <w:t>民初</w:t>
            </w:r>
            <w:r>
              <w:rPr>
                <w:color w:val="000000"/>
                <w:spacing w:val="0"/>
                <w:w w:val="100"/>
                <w:position w:val="0"/>
                <w:sz w:val="16"/>
                <w:szCs w:val="16"/>
              </w:rPr>
              <w:t>412</w:t>
            </w:r>
            <w:r>
              <w:rPr>
                <w:color w:val="000000"/>
                <w:spacing w:val="0"/>
                <w:w w:val="100"/>
                <w:position w:val="0"/>
                <w:sz w:val="17"/>
                <w:szCs w:val="17"/>
              </w:rPr>
              <w:t>号之四号案件 北京市第三中级人民法院一审裁 定：驳回原告嘉茂通商业保理（深 圳）公司的起诉。嘉茂通商业保理 （深圳）公司不服该裁定已提起上 诉，二审已开庭。</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京民终</w:t>
            </w:r>
            <w:r>
              <w:rPr>
                <w:color w:val="000000"/>
                <w:spacing w:val="0"/>
                <w:w w:val="100"/>
                <w:position w:val="0"/>
                <w:sz w:val="16"/>
                <w:szCs w:val="16"/>
              </w:rPr>
              <w:t>670</w:t>
            </w:r>
            <w:r>
              <w:rPr>
                <w:color w:val="000000"/>
                <w:spacing w:val="0"/>
                <w:w w:val="100"/>
                <w:position w:val="0"/>
                <w:sz w:val="17"/>
                <w:szCs w:val="17"/>
              </w:rPr>
              <w:t>号案件北京市 高级人民法院终审裁定：一、撤销 北京市第三中级人民法院（</w:t>
            </w:r>
            <w:r>
              <w:rPr>
                <w:color w:val="000000"/>
                <w:spacing w:val="0"/>
                <w:w w:val="100"/>
                <w:position w:val="0"/>
                <w:sz w:val="16"/>
                <w:szCs w:val="16"/>
              </w:rPr>
              <w:t>2019）</w:t>
            </w:r>
            <w:r>
              <w:rPr>
                <w:color w:val="000000"/>
                <w:spacing w:val="0"/>
                <w:w w:val="100"/>
                <w:position w:val="0"/>
                <w:sz w:val="17"/>
                <w:szCs w:val="17"/>
              </w:rPr>
              <w:t xml:space="preserve">京 </w:t>
            </w:r>
            <w:r>
              <w:rPr>
                <w:color w:val="000000"/>
                <w:spacing w:val="0"/>
                <w:w w:val="100"/>
                <w:position w:val="0"/>
                <w:sz w:val="16"/>
                <w:szCs w:val="16"/>
              </w:rPr>
              <w:t>03</w:t>
            </w:r>
            <w:r>
              <w:rPr>
                <w:color w:val="000000"/>
                <w:spacing w:val="0"/>
                <w:w w:val="100"/>
                <w:position w:val="0"/>
                <w:sz w:val="17"/>
                <w:szCs w:val="17"/>
              </w:rPr>
              <w:t>民初</w:t>
            </w:r>
            <w:r>
              <w:rPr>
                <w:color w:val="000000"/>
                <w:spacing w:val="0"/>
                <w:w w:val="100"/>
                <w:position w:val="0"/>
                <w:sz w:val="16"/>
                <w:szCs w:val="16"/>
              </w:rPr>
              <w:t>412</w:t>
            </w:r>
            <w:r>
              <w:rPr>
                <w:color w:val="000000"/>
                <w:spacing w:val="0"/>
                <w:w w:val="100"/>
                <w:position w:val="0"/>
                <w:sz w:val="17"/>
                <w:szCs w:val="17"/>
              </w:rPr>
              <w:t>号之四民事裁定；二、 本案指令北京市第三中级人民法院 审理。</w:t>
            </w:r>
          </w:p>
          <w:p>
            <w:pPr>
              <w:pStyle w:val="Style32"/>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重审一审已开庭，待下裁决。</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待清 偿</w:t>
            </w:r>
          </w:p>
        </w:tc>
      </w:tr>
      <w:tr>
        <w:trPr>
          <w:trHeight w:val="234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江苏福海 融资租赁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郭东泽、 安盛船 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不超 过</w:t>
            </w:r>
          </w:p>
          <w:p>
            <w:pPr>
              <w:pStyle w:val="Style3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3, 521</w:t>
            </w:r>
          </w:p>
          <w:p>
            <w:pPr>
              <w:pStyle w:val="Style3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68</w:t>
            </w:r>
          </w:p>
          <w:p>
            <w:pPr>
              <w:pStyle w:val="Style32"/>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（不 含利 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江苏省 泰州市 中级人 民法院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 xml:space="preserve">7 </w:t>
            </w:r>
            <w:r>
              <w:rPr>
                <w:color w:val="000000"/>
                <w:spacing w:val="0"/>
                <w:w w:val="100"/>
                <w:position w:val="0"/>
                <w:sz w:val="17"/>
                <w:szCs w:val="17"/>
              </w:rPr>
              <w:t xml:space="preserve">月 </w:t>
            </w:r>
            <w:r>
              <w:rPr>
                <w:color w:val="000000"/>
                <w:spacing w:val="0"/>
                <w:w w:val="100"/>
                <w:position w:val="0"/>
                <w:sz w:val="16"/>
                <w:szCs w:val="16"/>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苏</w:t>
            </w:r>
            <w:r>
              <w:rPr>
                <w:color w:val="000000"/>
                <w:spacing w:val="0"/>
                <w:w w:val="100"/>
                <w:position w:val="0"/>
                <w:sz w:val="16"/>
                <w:szCs w:val="16"/>
              </w:rPr>
              <w:t>12</w:t>
            </w:r>
            <w:r>
              <w:rPr>
                <w:color w:val="000000"/>
                <w:spacing w:val="0"/>
                <w:w w:val="100"/>
                <w:position w:val="0"/>
                <w:sz w:val="17"/>
                <w:szCs w:val="17"/>
              </w:rPr>
              <w:t>民初</w:t>
            </w:r>
            <w:r>
              <w:rPr>
                <w:color w:val="000000"/>
                <w:spacing w:val="0"/>
                <w:w w:val="100"/>
                <w:position w:val="0"/>
                <w:sz w:val="16"/>
                <w:szCs w:val="16"/>
              </w:rPr>
              <w:t>150</w:t>
            </w:r>
            <w:r>
              <w:rPr>
                <w:color w:val="000000"/>
                <w:spacing w:val="0"/>
                <w:w w:val="100"/>
                <w:position w:val="0"/>
                <w:sz w:val="17"/>
                <w:szCs w:val="17"/>
              </w:rPr>
              <w:t>号案件江苏 省泰州市中级人民法院一审判决： 判决安盛船务对郭东泽不能清偿部 分的债务承担二分之一的赔偿责 任。公司控股子公司安盛船务经管 理人同意，已提起上诉。</w:t>
            </w:r>
          </w:p>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苏民终</w:t>
            </w:r>
            <w:r>
              <w:rPr>
                <w:color w:val="000000"/>
                <w:spacing w:val="0"/>
                <w:w w:val="100"/>
                <w:position w:val="0"/>
                <w:sz w:val="16"/>
                <w:szCs w:val="16"/>
              </w:rPr>
              <w:t>804</w:t>
            </w:r>
            <w:r>
              <w:rPr>
                <w:color w:val="000000"/>
                <w:spacing w:val="0"/>
                <w:w w:val="100"/>
                <w:position w:val="0"/>
                <w:sz w:val="17"/>
                <w:szCs w:val="17"/>
              </w:rPr>
              <w:t>号案件江苏省 高级人民法院终审判决：驳回上诉， 维持原判。二审案件受理费</w:t>
            </w:r>
            <w:r>
              <w:rPr>
                <w:color w:val="000000"/>
                <w:spacing w:val="0"/>
                <w:w w:val="100"/>
                <w:position w:val="0"/>
                <w:sz w:val="16"/>
                <w:szCs w:val="16"/>
              </w:rPr>
              <w:t xml:space="preserve">216800 </w:t>
            </w:r>
            <w:r>
              <w:rPr>
                <w:color w:val="000000"/>
                <w:spacing w:val="0"/>
                <w:w w:val="100"/>
                <w:position w:val="0"/>
                <w:sz w:val="17"/>
                <w:szCs w:val="17"/>
              </w:rPr>
              <w:t>元，由安盛船务公司负担。</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待清 偿</w:t>
            </w:r>
          </w:p>
        </w:tc>
      </w:tr>
      <w:tr>
        <w:trPr>
          <w:trHeight w:val="234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交通银行 股份有限 公司泉州 分行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安盛船 务、石狮 市明祥 织造发 展有限 公司等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904. </w:t>
            </w:r>
            <w:r>
              <w:rPr>
                <w:color w:val="000000"/>
                <w:spacing w:val="0"/>
                <w:w w:val="100"/>
                <w:position w:val="0"/>
                <w:sz w:val="16"/>
                <w:szCs w:val="16"/>
              </w:rPr>
              <w:t>6</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福建省 泉州市 中级人 民法院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 xml:space="preserve">2019 </w:t>
            </w:r>
            <w:r>
              <w:rPr>
                <w:color w:val="000000"/>
                <w:spacing w:val="0"/>
                <w:w w:val="100"/>
                <w:position w:val="0"/>
                <w:sz w:val="17"/>
                <w:szCs w:val="17"/>
              </w:rPr>
              <w:t>年</w:t>
            </w:r>
          </w:p>
          <w:p>
            <w:pPr>
              <w:pStyle w:val="Style32"/>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 xml:space="preserve">10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闽</w:t>
            </w:r>
            <w:r>
              <w:rPr>
                <w:color w:val="000000"/>
                <w:spacing w:val="0"/>
                <w:w w:val="100"/>
                <w:position w:val="0"/>
                <w:sz w:val="16"/>
                <w:szCs w:val="16"/>
              </w:rPr>
              <w:t>05</w:t>
            </w:r>
            <w:r>
              <w:rPr>
                <w:color w:val="000000"/>
                <w:spacing w:val="0"/>
                <w:w w:val="100"/>
                <w:position w:val="0"/>
                <w:sz w:val="17"/>
                <w:szCs w:val="17"/>
              </w:rPr>
              <w:t>民初</w:t>
            </w:r>
            <w:r>
              <w:rPr>
                <w:color w:val="000000"/>
                <w:spacing w:val="0"/>
                <w:w w:val="100"/>
                <w:position w:val="0"/>
                <w:sz w:val="16"/>
                <w:szCs w:val="16"/>
              </w:rPr>
              <w:t>2091</w:t>
            </w:r>
            <w:r>
              <w:rPr>
                <w:color w:val="000000"/>
                <w:spacing w:val="0"/>
                <w:w w:val="100"/>
                <w:position w:val="0"/>
                <w:sz w:val="17"/>
                <w:szCs w:val="17"/>
              </w:rPr>
              <w:t>号案件福 建省泉州市中级人民法院一审判 决：交通银行股份有限公司泉州分 行与安盛船务签订的《保证合同》 应属有效，安盛船务承担连带清偿 责任。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公司 已现 金清 偿 </w:t>
            </w:r>
            <w:r>
              <w:rPr>
                <w:color w:val="000000"/>
                <w:spacing w:val="0"/>
                <w:w w:val="100"/>
                <w:position w:val="0"/>
                <w:sz w:val="16"/>
                <w:szCs w:val="16"/>
              </w:rPr>
              <w:t xml:space="preserve">50 </w:t>
            </w:r>
            <w:r>
              <w:rPr>
                <w:color w:val="000000"/>
                <w:spacing w:val="0"/>
                <w:w w:val="100"/>
                <w:position w:val="0"/>
                <w:sz w:val="17"/>
                <w:szCs w:val="17"/>
              </w:rPr>
              <w:t>万元， 剩余 债权 将以 股份 清偿</w:t>
            </w:r>
          </w:p>
        </w:tc>
      </w:tr>
      <w:tr>
        <w:trPr>
          <w:trHeight w:val="492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天津宏信 商业保理 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仁建国 际贸易 （上海） 有限公 司、仁建 集团、郭 东泽及 安通控 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 xml:space="preserve">不超 过 </w:t>
            </w:r>
            <w:r>
              <w:rPr>
                <w:color w:val="000000"/>
                <w:spacing w:val="0"/>
                <w:w w:val="100"/>
                <w:position w:val="0"/>
                <w:sz w:val="16"/>
                <w:szCs w:val="16"/>
              </w:rPr>
              <w:t>226.1</w:t>
            </w:r>
          </w:p>
          <w:p>
            <w:pPr>
              <w:pStyle w:val="Style32"/>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6"/>
                <w:szCs w:val="16"/>
              </w:rPr>
              <w:t xml:space="preserve">6 </w:t>
            </w:r>
            <w:r>
              <w:rPr>
                <w:color w:val="000000"/>
                <w:spacing w:val="0"/>
                <w:w w:val="100"/>
                <w:position w:val="0"/>
                <w:sz w:val="17"/>
                <w:szCs w:val="17"/>
              </w:rPr>
              <w:t>（不 含利 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上海市 虹口区 人民法 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 xml:space="preserve">17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市虹口区人民法院一审判决：安通 控股对仁建国际贸易（上海）有限公 司不能清偿本判决第一至三项所判 决债务的二分之一向天津宏信商业 保理有限公司承担赔偿责任。公司 不服该判决，已提起上诉。</w:t>
            </w:r>
          </w:p>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沪</w:t>
            </w:r>
            <w:r>
              <w:rPr>
                <w:color w:val="000000"/>
                <w:spacing w:val="0"/>
                <w:w w:val="100"/>
                <w:position w:val="0"/>
                <w:sz w:val="16"/>
                <w:szCs w:val="16"/>
              </w:rPr>
              <w:t>74</w:t>
            </w:r>
            <w:r>
              <w:rPr>
                <w:color w:val="000000"/>
                <w:spacing w:val="0"/>
                <w:w w:val="100"/>
                <w:position w:val="0"/>
                <w:sz w:val="17"/>
                <w:szCs w:val="17"/>
              </w:rPr>
              <w:t>民终</w:t>
            </w:r>
            <w:r>
              <w:rPr>
                <w:color w:val="000000"/>
                <w:spacing w:val="0"/>
                <w:w w:val="100"/>
                <w:position w:val="0"/>
                <w:sz w:val="16"/>
                <w:szCs w:val="16"/>
              </w:rPr>
              <w:t>1549</w:t>
            </w:r>
            <w:r>
              <w:rPr>
                <w:color w:val="000000"/>
                <w:spacing w:val="0"/>
                <w:w w:val="100"/>
                <w:position w:val="0"/>
                <w:sz w:val="17"/>
                <w:szCs w:val="17"/>
              </w:rPr>
              <w:t xml:space="preserve">号案件上 海金融法院终审判决：一、维持一 审法院民事判决第三项；二、撤销 一审法院民事判决第一项、第二项、 第四项、第五项、第六项；三、原 审被告仁建国际贸易（上海）有限 公司应于本判决生效之日起十日内 支付被上诉人天津宏信商业保理有 限公司保理融资款本金 </w:t>
            </w:r>
            <w:r>
              <w:rPr>
                <w:color w:val="000000"/>
                <w:spacing w:val="0"/>
                <w:w w:val="100"/>
                <w:position w:val="0"/>
                <w:sz w:val="16"/>
                <w:szCs w:val="16"/>
              </w:rPr>
              <w:t xml:space="preserve">4, 282, </w:t>
            </w:r>
            <w:r>
              <w:rPr>
                <w:color w:val="000000"/>
                <w:spacing w:val="0"/>
                <w:w w:val="100"/>
                <w:position w:val="0"/>
                <w:sz w:val="16"/>
                <w:szCs w:val="16"/>
              </w:rPr>
              <w:t xml:space="preserve">139. </w:t>
            </w:r>
            <w:r>
              <w:rPr>
                <w:color w:val="000000"/>
                <w:spacing w:val="0"/>
                <w:w w:val="100"/>
                <w:position w:val="0"/>
                <w:sz w:val="16"/>
                <w:szCs w:val="16"/>
              </w:rPr>
              <w:t>31</w:t>
            </w:r>
            <w:r>
              <w:rPr>
                <w:color w:val="000000"/>
                <w:spacing w:val="0"/>
                <w:w w:val="100"/>
                <w:position w:val="0"/>
                <w:sz w:val="17"/>
                <w:szCs w:val="17"/>
              </w:rPr>
              <w:t xml:space="preserve">元；四、原审被告仁 建国际贸易（上海）有限公司应于本 判决生效之日起十日内支付被上诉 人天津宏信商业保理有限公司以 </w:t>
            </w:r>
            <w:r>
              <w:rPr>
                <w:color w:val="000000"/>
                <w:spacing w:val="0"/>
                <w:w w:val="100"/>
                <w:position w:val="0"/>
                <w:sz w:val="16"/>
                <w:szCs w:val="16"/>
              </w:rPr>
              <w:t xml:space="preserve">4, 282, </w:t>
            </w:r>
            <w:r>
              <w:rPr>
                <w:color w:val="000000"/>
                <w:spacing w:val="0"/>
                <w:w w:val="100"/>
                <w:position w:val="0"/>
                <w:sz w:val="16"/>
                <w:szCs w:val="16"/>
              </w:rPr>
              <w:t xml:space="preserve">139. </w:t>
            </w:r>
            <w:r>
              <w:rPr>
                <w:color w:val="000000"/>
                <w:spacing w:val="0"/>
                <w:w w:val="100"/>
                <w:position w:val="0"/>
                <w:sz w:val="16"/>
                <w:szCs w:val="16"/>
              </w:rPr>
              <w:t>31</w:t>
            </w:r>
            <w:r>
              <w:rPr>
                <w:color w:val="000000"/>
                <w:spacing w:val="0"/>
                <w:w w:val="100"/>
                <w:position w:val="0"/>
                <w:sz w:val="17"/>
                <w:szCs w:val="17"/>
              </w:rPr>
              <w:t>元为基数，按照年利 率</w:t>
            </w:r>
            <w:r>
              <w:rPr>
                <w:color w:val="000000"/>
                <w:spacing w:val="0"/>
                <w:w w:val="100"/>
                <w:position w:val="0"/>
                <w:sz w:val="16"/>
                <w:szCs w:val="16"/>
              </w:rPr>
              <w:t>13%</w:t>
            </w:r>
            <w:r>
              <w:rPr>
                <w:color w:val="000000"/>
                <w:spacing w:val="0"/>
                <w:w w:val="100"/>
                <w:position w:val="0"/>
                <w:sz w:val="17"/>
                <w:szCs w:val="17"/>
              </w:rPr>
              <w:t>的标准，自</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待清 偿</w:t>
            </w:r>
          </w:p>
        </w:tc>
      </w:tr>
    </w:tbl>
    <w:p>
      <w:pPr>
        <w:spacing w:lineRule="exact" w:line="1"/>
        <w:rPr>
          <w:sz w:val="2"/>
          <w:szCs w:val="2"/>
        </w:rPr>
      </w:pPr>
      <w:r>
        <w:br w:type="page"/>
      </w:r>
    </w:p>
    <w:tbl>
      <w:tblPr>
        <w:tblOverlap w:val="never"/>
        <w:jc w:val="center"/>
        <w:tblLayout w:type="fixed"/>
      </w:tblPr>
      <w:tblGrid>
        <w:gridCol w:w="432"/>
        <w:gridCol w:w="955"/>
        <w:gridCol w:w="850"/>
        <w:gridCol w:w="710"/>
        <w:gridCol w:w="850"/>
        <w:gridCol w:w="850"/>
        <w:gridCol w:w="710"/>
        <w:gridCol w:w="2976"/>
        <w:gridCol w:w="730"/>
      </w:tblGrid>
      <w:tr>
        <w:trPr>
          <w:trHeight w:val="46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起计算至实际清偿之日止的利息； 五、原审被告上海仁建企业发展集 团有限公司、原审被告郭东泽对原 审被告仁建国际贸易（上海）有限公 司上述第一项、第三项、第四项付 款义务承担连带清偿责任；六、上 诉人安通控股对原审被告仁建国际 贸易（上海）有限公司不能清偿本判 决第一项、第三项、第四项所判决 债务的二分之一向被上诉人天津宏 信商业保理有限公司承担赔偿责 任；七、驳回被上诉人天津宏信商 业保理有限公司其余一审诉讼请 求。一审案件受理费、公告费、财 产保全费，由仁建国际贸易（上海） 有限公司、上海仁建企业发展集团 有限公司、安通控股、郭东泽共同 负担</w:t>
            </w:r>
            <w:r>
              <w:rPr>
                <w:color w:val="000000"/>
                <w:spacing w:val="0"/>
                <w:w w:val="100"/>
                <w:position w:val="0"/>
                <w:sz w:val="16"/>
                <w:szCs w:val="16"/>
              </w:rPr>
              <w:t xml:space="preserve">49, </w:t>
            </w:r>
            <w:r>
              <w:rPr>
                <w:color w:val="000000"/>
                <w:spacing w:val="0"/>
                <w:w w:val="100"/>
                <w:position w:val="0"/>
                <w:sz w:val="16"/>
                <w:szCs w:val="16"/>
              </w:rPr>
              <w:t xml:space="preserve">242. </w:t>
            </w:r>
            <w:r>
              <w:rPr>
                <w:color w:val="000000"/>
                <w:spacing w:val="0"/>
                <w:w w:val="100"/>
                <w:position w:val="0"/>
                <w:sz w:val="16"/>
                <w:szCs w:val="16"/>
              </w:rPr>
              <w:t>73</w:t>
            </w:r>
            <w:r>
              <w:rPr>
                <w:color w:val="000000"/>
                <w:spacing w:val="0"/>
                <w:w w:val="100"/>
                <w:position w:val="0"/>
                <w:sz w:val="17"/>
                <w:szCs w:val="17"/>
              </w:rPr>
              <w:t>元，二审案件受理 费，公告费</w:t>
            </w:r>
            <w:r>
              <w:rPr>
                <w:color w:val="000000"/>
                <w:spacing w:val="0"/>
                <w:w w:val="100"/>
                <w:position w:val="0"/>
                <w:sz w:val="16"/>
                <w:szCs w:val="16"/>
              </w:rPr>
              <w:t>3,</w:t>
            </w:r>
            <w:r>
              <w:rPr>
                <w:color w:val="000000"/>
                <w:spacing w:val="0"/>
                <w:w w:val="100"/>
                <w:position w:val="0"/>
                <w:sz w:val="17"/>
                <w:szCs w:val="17"/>
              </w:rPr>
              <w:t xml:space="preserve">由安通控股负担 </w:t>
            </w:r>
            <w:r>
              <w:rPr>
                <w:color w:val="000000"/>
                <w:spacing w:val="0"/>
                <w:w w:val="100"/>
                <w:position w:val="0"/>
                <w:sz w:val="16"/>
                <w:szCs w:val="16"/>
              </w:rPr>
              <w:t xml:space="preserve">41,237.59 </w:t>
            </w:r>
            <w:r>
              <w:rPr>
                <w:color w:val="000000"/>
                <w:spacing w:val="0"/>
                <w:w w:val="100"/>
                <w:position w:val="0"/>
                <w:sz w:val="17"/>
                <w:szCs w:val="17"/>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235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皖江金融</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租赁股份</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仁建国 际贸易 （上海） 有限公 司、仁建 集团、郭 东泽及 安通控 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2,139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泉州市 丰泽区 人民法 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 xml:space="preserve">27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原控 股股 东违 规担 保合 同纠 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闽</w:t>
            </w:r>
            <w:r>
              <w:rPr>
                <w:color w:val="000000"/>
                <w:spacing w:val="0"/>
                <w:w w:val="100"/>
                <w:position w:val="0"/>
                <w:sz w:val="16"/>
                <w:szCs w:val="16"/>
              </w:rPr>
              <w:t>0503</w:t>
            </w:r>
            <w:r>
              <w:rPr>
                <w:color w:val="000000"/>
                <w:spacing w:val="0"/>
                <w:w w:val="100"/>
                <w:position w:val="0"/>
                <w:sz w:val="17"/>
                <w:szCs w:val="17"/>
              </w:rPr>
              <w:t>民初</w:t>
            </w:r>
            <w:r>
              <w:rPr>
                <w:color w:val="000000"/>
                <w:spacing w:val="0"/>
                <w:w w:val="100"/>
                <w:position w:val="0"/>
                <w:sz w:val="16"/>
                <w:szCs w:val="16"/>
              </w:rPr>
              <w:t>5558</w:t>
            </w:r>
            <w:r>
              <w:rPr>
                <w:color w:val="000000"/>
                <w:spacing w:val="0"/>
                <w:w w:val="100"/>
                <w:position w:val="0"/>
                <w:sz w:val="17"/>
                <w:szCs w:val="17"/>
              </w:rPr>
              <w:t xml:space="preserve">号案件福 建省泉州市丰泽区人民法院一审判 决：确认皖江金融租赁股份有限公 司对安盛船务、安通物流享有 </w:t>
            </w:r>
            <w:r>
              <w:rPr>
                <w:color w:val="000000"/>
                <w:spacing w:val="0"/>
                <w:w w:val="100"/>
                <w:position w:val="0"/>
                <w:sz w:val="16"/>
                <w:szCs w:val="16"/>
              </w:rPr>
              <w:t xml:space="preserve">21, 250, </w:t>
            </w:r>
            <w:r>
              <w:rPr>
                <w:color w:val="000000"/>
                <w:spacing w:val="0"/>
                <w:w w:val="100"/>
                <w:position w:val="0"/>
                <w:sz w:val="16"/>
                <w:szCs w:val="16"/>
              </w:rPr>
              <w:t xml:space="preserve">357. </w:t>
            </w:r>
            <w:r>
              <w:rPr>
                <w:color w:val="000000"/>
                <w:spacing w:val="0"/>
                <w:w w:val="100"/>
                <w:position w:val="0"/>
                <w:sz w:val="16"/>
                <w:szCs w:val="16"/>
              </w:rPr>
              <w:t>68</w:t>
            </w:r>
            <w:r>
              <w:rPr>
                <w:color w:val="000000"/>
                <w:spacing w:val="0"/>
                <w:w w:val="100"/>
                <w:position w:val="0"/>
                <w:sz w:val="17"/>
                <w:szCs w:val="17"/>
              </w:rPr>
              <w:t>元破产债权（其中本 金</w:t>
            </w:r>
            <w:r>
              <w:rPr>
                <w:color w:val="000000"/>
                <w:spacing w:val="0"/>
                <w:w w:val="100"/>
                <w:position w:val="0"/>
                <w:sz w:val="16"/>
                <w:szCs w:val="16"/>
              </w:rPr>
              <w:t xml:space="preserve">19, 550, </w:t>
            </w:r>
            <w:r>
              <w:rPr>
                <w:color w:val="000000"/>
                <w:spacing w:val="0"/>
                <w:w w:val="100"/>
                <w:position w:val="0"/>
                <w:sz w:val="16"/>
                <w:szCs w:val="16"/>
              </w:rPr>
              <w:t xml:space="preserve">695. </w:t>
            </w:r>
            <w:r>
              <w:rPr>
                <w:color w:val="000000"/>
                <w:spacing w:val="0"/>
                <w:w w:val="100"/>
                <w:position w:val="0"/>
                <w:sz w:val="16"/>
                <w:szCs w:val="16"/>
              </w:rPr>
              <w:t>87</w:t>
            </w:r>
            <w:r>
              <w:rPr>
                <w:color w:val="000000"/>
                <w:spacing w:val="0"/>
                <w:w w:val="100"/>
                <w:position w:val="0"/>
                <w:sz w:val="17"/>
                <w:szCs w:val="17"/>
              </w:rPr>
              <w:t xml:space="preserve">元,逾期付款违约 金 </w:t>
            </w:r>
            <w:r>
              <w:rPr>
                <w:color w:val="000000"/>
                <w:spacing w:val="0"/>
                <w:w w:val="100"/>
                <w:position w:val="0"/>
                <w:sz w:val="16"/>
                <w:szCs w:val="16"/>
              </w:rPr>
              <w:t xml:space="preserve">1,699, </w:t>
            </w:r>
            <w:r>
              <w:rPr>
                <w:color w:val="000000"/>
                <w:spacing w:val="0"/>
                <w:w w:val="100"/>
                <w:position w:val="0"/>
                <w:sz w:val="16"/>
                <w:szCs w:val="16"/>
              </w:rPr>
              <w:t xml:space="preserve">661.81 </w:t>
            </w:r>
            <w:r>
              <w:rPr>
                <w:color w:val="000000"/>
                <w:spacing w:val="0"/>
                <w:w w:val="100"/>
                <w:position w:val="0"/>
                <w:sz w:val="17"/>
                <w:szCs w:val="17"/>
              </w:rPr>
              <w:t>元）</w:t>
            </w:r>
          </w:p>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案件受理费</w:t>
            </w:r>
            <w:r>
              <w:rPr>
                <w:color w:val="000000"/>
                <w:spacing w:val="0"/>
                <w:w w:val="100"/>
                <w:position w:val="0"/>
                <w:sz w:val="16"/>
                <w:szCs w:val="16"/>
              </w:rPr>
              <w:t xml:space="preserve">148, </w:t>
            </w:r>
            <w:r>
              <w:rPr>
                <w:color w:val="000000"/>
                <w:spacing w:val="0"/>
                <w:w w:val="100"/>
                <w:position w:val="0"/>
                <w:sz w:val="16"/>
                <w:szCs w:val="16"/>
              </w:rPr>
              <w:t>051.7</w:t>
            </w:r>
            <w:r>
              <w:rPr>
                <w:color w:val="000000"/>
                <w:spacing w:val="0"/>
                <w:w w:val="100"/>
                <w:position w:val="0"/>
                <w:sz w:val="17"/>
                <w:szCs w:val="17"/>
              </w:rPr>
              <w:t>元，由安盛船 务、安通物流负担，应在判决生效后 五日内缴交。</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待清 偿</w:t>
            </w:r>
          </w:p>
        </w:tc>
      </w:tr>
    </w:tbl>
    <w:p>
      <w:pPr>
        <w:widowControl w:val="0"/>
        <w:spacing w:after="219" w:line="1" w:lineRule="exact"/>
      </w:pPr>
    </w:p>
    <w:p>
      <w:pPr>
        <w:pStyle w:val="Style16"/>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截至报告日，公司尚未履行完毕的因原控股股东违规担保导致的涉及诉讼事项</w:t>
      </w:r>
      <w:r>
        <w:rPr>
          <w:color w:val="000000"/>
          <w:spacing w:val="0"/>
          <w:w w:val="100"/>
          <w:position w:val="0"/>
          <w:sz w:val="18"/>
          <w:szCs w:val="18"/>
        </w:rPr>
        <w:t>8</w:t>
      </w:r>
      <w:r>
        <w:rPr>
          <w:color w:val="000000"/>
          <w:spacing w:val="0"/>
          <w:w w:val="100"/>
          <w:position w:val="0"/>
        </w:rPr>
        <w:t>宗，涉诉金 额合计约人民币</w:t>
      </w:r>
      <w:r>
        <w:rPr>
          <w:color w:val="000000"/>
          <w:spacing w:val="0"/>
          <w:w w:val="100"/>
          <w:position w:val="0"/>
          <w:sz w:val="18"/>
          <w:szCs w:val="18"/>
        </w:rPr>
        <w:t xml:space="preserve">25, </w:t>
      </w:r>
      <w:r>
        <w:rPr>
          <w:color w:val="000000"/>
          <w:spacing w:val="0"/>
          <w:w w:val="100"/>
          <w:position w:val="0"/>
          <w:sz w:val="18"/>
          <w:szCs w:val="18"/>
        </w:rPr>
        <w:t xml:space="preserve">319. </w:t>
      </w:r>
      <w:r>
        <w:rPr>
          <w:color w:val="000000"/>
          <w:spacing w:val="0"/>
          <w:w w:val="100"/>
          <w:position w:val="0"/>
          <w:sz w:val="18"/>
          <w:szCs w:val="18"/>
        </w:rPr>
        <w:t>52</w:t>
      </w:r>
      <w:r>
        <w:rPr>
          <w:color w:val="000000"/>
          <w:spacing w:val="0"/>
          <w:w w:val="100"/>
          <w:position w:val="0"/>
        </w:rPr>
        <w:t>万元，后续将根据违规担保的诉讼结果以及债权人补充提供的相关证 据情况，由管理人对债权进行审查并经法院裁定确认后，公司将根据《重整计划》的规定进行清 偿。</w:t>
      </w:r>
    </w:p>
    <w:p>
      <w:pPr>
        <w:pStyle w:val="Style16"/>
        <w:keepNext w:val="0"/>
        <w:keepLines w:val="0"/>
        <w:widowControl w:val="0"/>
        <w:shd w:val="clear" w:color="auto" w:fill="auto"/>
        <w:bidi w:val="0"/>
        <w:spacing w:before="0" w:after="360" w:line="277" w:lineRule="exact"/>
        <w:ind w:left="0" w:right="0" w:firstLine="520"/>
        <w:jc w:val="both"/>
      </w:pPr>
      <w:r>
        <w:rPr>
          <w:color w:val="000000"/>
          <w:spacing w:val="0"/>
          <w:w w:val="100"/>
          <w:position w:val="0"/>
        </w:rPr>
        <w:t>除存在上述事项外，截至财务报告批准报出日止，本公司无其他应披露未披露的重要事项说 明。</w:t>
      </w:r>
    </w:p>
    <w:p>
      <w:pPr>
        <w:pStyle w:val="Style1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16"/>
        <w:keepNext w:val="0"/>
        <w:keepLines w:val="0"/>
        <w:widowControl w:val="0"/>
        <w:shd w:val="clear" w:color="auto" w:fill="auto"/>
        <w:bidi w:val="0"/>
        <w:spacing w:before="0" w:after="100" w:line="240" w:lineRule="auto"/>
        <w:ind w:left="0" w:right="0" w:firstLine="0"/>
        <w:jc w:val="left"/>
      </w:pPr>
      <w:bookmarkStart w:id="2221" w:name="bookmark2221"/>
      <w:r>
        <w:rPr>
          <w:b/>
          <w:bCs/>
          <w:color w:val="000000"/>
          <w:spacing w:val="0"/>
          <w:w w:val="100"/>
          <w:position w:val="0"/>
        </w:rPr>
        <w:t>1</w:t>
      </w:r>
      <w:bookmarkEnd w:id="2221"/>
      <w:r>
        <w:rPr>
          <w:b/>
          <w:bCs/>
          <w:color w:val="000000"/>
          <w:spacing w:val="0"/>
          <w:w w:val="100"/>
          <w:position w:val="0"/>
        </w:rPr>
        <w:t>、应收账款</w:t>
      </w:r>
    </w:p>
    <w:p>
      <w:pPr>
        <w:pStyle w:val="Style1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2222" w:name="bookmark2222"/>
      <w:bookmarkStart w:id="2223" w:name="bookmark2223"/>
      <w:bookmarkStart w:id="2224" w:name="bookmark2224"/>
      <w:r>
        <w:rPr>
          <w:color w:val="000000"/>
          <w:spacing w:val="0"/>
          <w:w w:val="100"/>
          <w:position w:val="0"/>
        </w:rPr>
        <w:t>（2）.</w:t>
      </w:r>
      <w:r>
        <w:rPr>
          <w:color w:val="000000"/>
          <w:spacing w:val="0"/>
          <w:w w:val="100"/>
          <w:position w:val="0"/>
        </w:rPr>
        <w:t>按坏账计提方法分类披露</w:t>
      </w:r>
      <w:bookmarkEnd w:id="2222"/>
      <w:bookmarkEnd w:id="2223"/>
      <w:bookmarkEnd w:id="2224"/>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25" w:name="bookmark2225"/>
      <w:bookmarkStart w:id="2226" w:name="bookmark2226"/>
      <w:bookmarkStart w:id="2227" w:name="bookmark2227"/>
      <w:bookmarkStart w:id="2228" w:name="bookmark2228"/>
      <w:bookmarkEnd w:id="2227"/>
      <w:r>
        <w:rPr>
          <w:color w:val="000000"/>
          <w:spacing w:val="0"/>
          <w:w w:val="100"/>
          <w:position w:val="0"/>
        </w:rPr>
        <w:t>.</w:t>
      </w:r>
      <w:r>
        <w:rPr>
          <w:color w:val="000000"/>
          <w:spacing w:val="0"/>
          <w:w w:val="100"/>
          <w:position w:val="0"/>
        </w:rPr>
        <w:t>坏账准备的情况</w:t>
      </w:r>
      <w:bookmarkEnd w:id="2225"/>
      <w:bookmarkEnd w:id="2226"/>
      <w:bookmarkEnd w:id="2228"/>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w:t>
      </w:r>
      <w:r>
        <w:rPr>
          <w:color w:val="000000"/>
          <w:spacing w:val="0"/>
          <w:w w:val="100"/>
          <w:position w:val="0"/>
        </w:rPr>
        <w:t>本期实际核销的应收账款情况</w:t>
      </w:r>
      <w:bookmarkEnd w:id="2229"/>
      <w:bookmarkEnd w:id="2230"/>
      <w:bookmarkEnd w:id="2232"/>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33" w:name="bookmark2233"/>
      <w:bookmarkStart w:id="2234" w:name="bookmark2234"/>
      <w:bookmarkStart w:id="2235" w:name="bookmark2235"/>
      <w:bookmarkStart w:id="2236" w:name="bookmark2236"/>
      <w:bookmarkEnd w:id="2235"/>
      <w:r>
        <w:rPr>
          <w:color w:val="000000"/>
          <w:spacing w:val="0"/>
          <w:w w:val="100"/>
          <w:position w:val="0"/>
        </w:rPr>
        <w:t>.</w:t>
      </w:r>
      <w:r>
        <w:rPr>
          <w:color w:val="000000"/>
          <w:spacing w:val="0"/>
          <w:w w:val="100"/>
          <w:position w:val="0"/>
        </w:rPr>
        <w:t>按欠款方归集的期末余额前五名的应收账款情况</w:t>
      </w:r>
      <w:bookmarkEnd w:id="2233"/>
      <w:bookmarkEnd w:id="2234"/>
      <w:bookmarkEnd w:id="223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1"/>
        </w:numPr>
        <w:shd w:val="clear" w:color="auto" w:fill="auto"/>
        <w:tabs>
          <w:tab w:pos="430" w:val="left"/>
        </w:tabs>
        <w:bidi w:val="0"/>
        <w:spacing w:before="0" w:after="100" w:line="240" w:lineRule="auto"/>
        <w:ind w:left="0" w:right="0" w:firstLine="0"/>
        <w:jc w:val="left"/>
      </w:pPr>
      <w:bookmarkStart w:id="2237" w:name="bookmark2237"/>
      <w:bookmarkEnd w:id="2237"/>
      <w:r>
        <w:rPr>
          <w:b/>
          <w:bCs/>
          <w:color w:val="000000"/>
          <w:spacing w:val="0"/>
          <w:w w:val="100"/>
          <w:position w:val="0"/>
        </w:rPr>
        <w:t>.</w:t>
      </w:r>
      <w:r>
        <w:rPr>
          <w:b/>
          <w:bCs/>
          <w:color w:val="000000"/>
          <w:spacing w:val="0"/>
          <w:w w:val="100"/>
          <w:position w:val="0"/>
        </w:rPr>
        <w:t>因金融资产转移而终止确认的应收账款</w:t>
      </w:r>
    </w:p>
    <w:p>
      <w:pPr>
        <w:pStyle w:val="Style1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w:t>
      </w:r>
      <w:r>
        <w:rPr>
          <w:color w:val="000000"/>
          <w:spacing w:val="0"/>
          <w:w w:val="100"/>
          <w:position w:val="0"/>
        </w:rPr>
        <w:t>转移应收账款且继续涉入形成的资产、负债金额</w:t>
      </w:r>
      <w:bookmarkEnd w:id="2238"/>
      <w:bookmarkEnd w:id="2239"/>
      <w:bookmarkEnd w:id="2241"/>
    </w:p>
    <w:p>
      <w:pPr>
        <w:pStyle w:val="Style16"/>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2</w:t>
      </w:r>
      <w:bookmarkEnd w:id="2244"/>
      <w:r>
        <w:rPr>
          <w:color w:val="000000"/>
          <w:spacing w:val="0"/>
          <w:w w:val="100"/>
          <w:position w:val="0"/>
        </w:rPr>
        <w:t>、其他应收款</w:t>
      </w:r>
      <w:bookmarkEnd w:id="2242"/>
      <w:bookmarkEnd w:id="2243"/>
      <w:bookmarkEnd w:id="2245"/>
    </w:p>
    <w:p>
      <w:pPr>
        <w:pStyle w:val="Style35"/>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6" w:name="bookmark2246"/>
      <w:r>
        <w:rPr>
          <w:color w:val="000000"/>
          <w:spacing w:val="0"/>
          <w:w w:val="100"/>
          <w:position w:val="0"/>
        </w:rPr>
        <w:t>项目列示</w:t>
      </w:r>
      <w:bookmarkEnd w:id="2242"/>
      <w:bookmarkEnd w:id="2243"/>
      <w:bookmarkEnd w:id="2246"/>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3,834, </w:t>
            </w:r>
            <w:r>
              <w:rPr>
                <w:color w:val="000000"/>
                <w:spacing w:val="0"/>
                <w:w w:val="100"/>
                <w:position w:val="0"/>
                <w:sz w:val="18"/>
                <w:szCs w:val="18"/>
              </w:rPr>
              <w:t xml:space="preserve">805,836.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5,772, 868, </w:t>
            </w:r>
            <w:r>
              <w:rPr>
                <w:color w:val="000000"/>
                <w:spacing w:val="0"/>
                <w:w w:val="100"/>
                <w:position w:val="0"/>
                <w:sz w:val="18"/>
                <w:szCs w:val="18"/>
              </w:rPr>
              <w:t xml:space="preserve">539. </w:t>
            </w:r>
            <w:r>
              <w:rPr>
                <w:color w:val="000000"/>
                <w:spacing w:val="0"/>
                <w:w w:val="100"/>
                <w:position w:val="0"/>
                <w:sz w:val="18"/>
                <w:szCs w:val="18"/>
              </w:rPr>
              <w:t>37</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3,834, </w:t>
            </w:r>
            <w:r>
              <w:rPr>
                <w:color w:val="000000"/>
                <w:spacing w:val="0"/>
                <w:w w:val="100"/>
                <w:position w:val="0"/>
                <w:sz w:val="18"/>
                <w:szCs w:val="18"/>
              </w:rPr>
              <w:t xml:space="preserve">805,836.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5,772, 868, </w:t>
            </w:r>
            <w:r>
              <w:rPr>
                <w:color w:val="000000"/>
                <w:spacing w:val="0"/>
                <w:w w:val="100"/>
                <w:position w:val="0"/>
                <w:sz w:val="18"/>
                <w:szCs w:val="18"/>
              </w:rPr>
              <w:t xml:space="preserve">539. </w:t>
            </w:r>
            <w:r>
              <w:rPr>
                <w:color w:val="000000"/>
                <w:spacing w:val="0"/>
                <w:w w:val="100"/>
                <w:position w:val="0"/>
                <w:sz w:val="18"/>
                <w:szCs w:val="18"/>
              </w:rPr>
              <w:t>37</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上表中其他应收款指扣除应收利息、应收股利后的其他应收款。</w:t>
      </w:r>
    </w:p>
    <w:p>
      <w:pPr>
        <w:pStyle w:val="Style35"/>
        <w:keepNext/>
        <w:keepLines/>
        <w:widowControl w:val="0"/>
        <w:shd w:val="clear" w:color="auto" w:fill="auto"/>
        <w:bidi w:val="0"/>
        <w:spacing w:before="0" w:after="100" w:line="240" w:lineRule="auto"/>
        <w:ind w:left="0" w:right="0" w:firstLine="0"/>
        <w:jc w:val="left"/>
      </w:pPr>
      <w:bookmarkStart w:id="2247" w:name="bookmark2247"/>
      <w:bookmarkStart w:id="2248" w:name="bookmark2248"/>
      <w:bookmarkStart w:id="2249" w:name="bookmark2249"/>
      <w:r>
        <w:rPr>
          <w:color w:val="000000"/>
          <w:spacing w:val="0"/>
          <w:w w:val="100"/>
          <w:position w:val="0"/>
        </w:rPr>
        <w:t>应收利息</w:t>
      </w:r>
      <w:bookmarkEnd w:id="2247"/>
      <w:bookmarkEnd w:id="2248"/>
      <w:bookmarkEnd w:id="2249"/>
    </w:p>
    <w:p>
      <w:pPr>
        <w:pStyle w:val="Style35"/>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47" w:name="bookmark2247"/>
      <w:bookmarkStart w:id="2248" w:name="bookmark2248"/>
      <w:bookmarkStart w:id="2250" w:name="bookmark2250"/>
      <w:bookmarkStart w:id="2251" w:name="bookmark2251"/>
      <w:bookmarkEnd w:id="2250"/>
      <w:r>
        <w:rPr>
          <w:color w:val="000000"/>
          <w:spacing w:val="0"/>
          <w:w w:val="100"/>
          <w:position w:val="0"/>
        </w:rPr>
        <w:t>.</w:t>
      </w:r>
      <w:r>
        <w:rPr>
          <w:color w:val="000000"/>
          <w:spacing w:val="0"/>
          <w:w w:val="100"/>
          <w:position w:val="0"/>
        </w:rPr>
        <w:t>应收利息分类</w:t>
      </w:r>
      <w:bookmarkEnd w:id="2247"/>
      <w:bookmarkEnd w:id="2248"/>
      <w:bookmarkEnd w:id="225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3"/>
        </w:numPr>
        <w:shd w:val="clear" w:color="auto" w:fill="auto"/>
        <w:tabs>
          <w:tab w:pos="430" w:val="left"/>
        </w:tabs>
        <w:bidi w:val="0"/>
        <w:spacing w:before="0" w:after="100" w:line="240" w:lineRule="auto"/>
        <w:ind w:left="0" w:right="0" w:firstLine="0"/>
        <w:jc w:val="left"/>
      </w:pPr>
      <w:bookmarkStart w:id="2252" w:name="bookmark2252"/>
      <w:bookmarkEnd w:id="2252"/>
      <w:r>
        <w:rPr>
          <w:b/>
          <w:bCs/>
          <w:color w:val="000000"/>
          <w:spacing w:val="0"/>
          <w:w w:val="100"/>
          <w:position w:val="0"/>
        </w:rPr>
        <w:t>,</w:t>
      </w:r>
      <w:r>
        <w:rPr>
          <w:b/>
          <w:bCs/>
          <w:color w:val="000000"/>
          <w:spacing w:val="0"/>
          <w:w w:val="100"/>
          <w:position w:val="0"/>
        </w:rPr>
        <w:t>重要逾期利息</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3"/>
        </w:numPr>
        <w:shd w:val="clear" w:color="auto" w:fill="auto"/>
        <w:tabs>
          <w:tab w:pos="430" w:val="left"/>
        </w:tabs>
        <w:bidi w:val="0"/>
        <w:spacing w:before="0" w:after="100" w:line="240" w:lineRule="auto"/>
        <w:ind w:left="0" w:right="0" w:firstLine="0"/>
        <w:jc w:val="left"/>
      </w:pPr>
      <w:bookmarkStart w:id="2253" w:name="bookmark2253"/>
      <w:bookmarkEnd w:id="2253"/>
      <w:r>
        <w:rPr>
          <w:b/>
          <w:bCs/>
          <w:color w:val="000000"/>
          <w:spacing w:val="0"/>
          <w:w w:val="100"/>
          <w:position w:val="0"/>
        </w:rPr>
        <w:t>.</w:t>
      </w:r>
      <w:r>
        <w:rPr>
          <w:b/>
          <w:bCs/>
          <w:color w:val="000000"/>
          <w:spacing w:val="0"/>
          <w:w w:val="100"/>
          <w:position w:val="0"/>
        </w:rPr>
        <w:t>坏账准备计提情况</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2254" w:name="bookmark2254"/>
      <w:bookmarkStart w:id="2255" w:name="bookmark2255"/>
      <w:bookmarkStart w:id="2256" w:name="bookmark2256"/>
      <w:r>
        <w:rPr>
          <w:color w:val="000000"/>
          <w:spacing w:val="0"/>
          <w:w w:val="100"/>
          <w:position w:val="0"/>
        </w:rPr>
        <w:t>应收股利</w:t>
      </w:r>
      <w:bookmarkEnd w:id="2254"/>
      <w:bookmarkEnd w:id="2255"/>
      <w:bookmarkEnd w:id="2256"/>
    </w:p>
    <w:p>
      <w:pPr>
        <w:pStyle w:val="Style35"/>
        <w:keepNext/>
        <w:keepLines/>
        <w:widowControl w:val="0"/>
        <w:numPr>
          <w:ilvl w:val="0"/>
          <w:numId w:val="195"/>
        </w:numPr>
        <w:shd w:val="clear" w:color="auto" w:fill="auto"/>
        <w:tabs>
          <w:tab w:pos="430" w:val="left"/>
        </w:tabs>
        <w:bidi w:val="0"/>
        <w:spacing w:before="0" w:after="100" w:line="240" w:lineRule="auto"/>
        <w:ind w:left="0" w:right="0" w:firstLine="0"/>
        <w:jc w:val="both"/>
      </w:pPr>
      <w:bookmarkStart w:id="2254" w:name="bookmark2254"/>
      <w:bookmarkStart w:id="2255" w:name="bookmark2255"/>
      <w:bookmarkStart w:id="2257" w:name="bookmark2257"/>
      <w:bookmarkStart w:id="2258" w:name="bookmark2258"/>
      <w:bookmarkEnd w:id="2257"/>
      <w:r>
        <w:rPr>
          <w:color w:val="000000"/>
          <w:spacing w:val="0"/>
          <w:w w:val="100"/>
          <w:position w:val="0"/>
        </w:rPr>
        <w:t>.</w:t>
      </w:r>
      <w:r>
        <w:rPr>
          <w:color w:val="000000"/>
          <w:spacing w:val="0"/>
          <w:w w:val="100"/>
          <w:position w:val="0"/>
        </w:rPr>
        <w:t>应收股利</w:t>
      </w:r>
      <w:bookmarkEnd w:id="2254"/>
      <w:bookmarkEnd w:id="2255"/>
      <w:bookmarkEnd w:id="2258"/>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5"/>
        </w:numPr>
        <w:shd w:val="clear" w:color="auto" w:fill="auto"/>
        <w:tabs>
          <w:tab w:pos="430" w:val="left"/>
        </w:tabs>
        <w:bidi w:val="0"/>
        <w:spacing w:before="0" w:after="100" w:line="240" w:lineRule="auto"/>
        <w:ind w:left="0" w:right="0" w:firstLine="0"/>
        <w:jc w:val="both"/>
      </w:pPr>
      <w:bookmarkStart w:id="2259" w:name="bookmark2259"/>
      <w:bookmarkEnd w:id="2259"/>
      <w:r>
        <w:rPr>
          <w:b/>
          <w:bCs/>
          <w:color w:val="000000"/>
          <w:spacing w:val="0"/>
          <w:w w:val="100"/>
          <w:position w:val="0"/>
        </w:rPr>
        <w:t>.</w:t>
      </w:r>
      <w:r>
        <w:rPr>
          <w:b/>
          <w:bCs/>
          <w:color w:val="000000"/>
          <w:spacing w:val="0"/>
          <w:w w:val="100"/>
          <w:position w:val="0"/>
        </w:rPr>
        <w:t>重要的账龄超过1年的应收股利</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5"/>
        </w:numPr>
        <w:shd w:val="clear" w:color="auto" w:fill="auto"/>
        <w:tabs>
          <w:tab w:pos="430" w:val="left"/>
        </w:tabs>
        <w:bidi w:val="0"/>
        <w:spacing w:before="0" w:after="100" w:line="240" w:lineRule="auto"/>
        <w:ind w:left="0" w:right="0" w:firstLine="0"/>
        <w:jc w:val="both"/>
      </w:pPr>
      <w:bookmarkStart w:id="2260" w:name="bookmark2260"/>
      <w:bookmarkEnd w:id="2260"/>
      <w:r>
        <w:rPr>
          <w:b/>
          <w:bCs/>
          <w:color w:val="000000"/>
          <w:spacing w:val="0"/>
          <w:w w:val="100"/>
          <w:position w:val="0"/>
        </w:rPr>
        <w:t>.</w:t>
      </w:r>
      <w:r>
        <w:rPr>
          <w:b/>
          <w:bCs/>
          <w:color w:val="000000"/>
          <w:spacing w:val="0"/>
          <w:w w:val="100"/>
          <w:position w:val="0"/>
        </w:rPr>
        <w:t>坏账准备计提情况</w:t>
      </w: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2261" w:name="bookmark2261"/>
      <w:bookmarkStart w:id="2262" w:name="bookmark2262"/>
      <w:bookmarkStart w:id="2263" w:name="bookmark2263"/>
      <w:r>
        <w:rPr>
          <w:color w:val="000000"/>
          <w:spacing w:val="0"/>
          <w:w w:val="100"/>
          <w:position w:val="0"/>
        </w:rPr>
        <w:t>其他应收款</w:t>
      </w:r>
      <w:bookmarkEnd w:id="2261"/>
      <w:bookmarkEnd w:id="2262"/>
      <w:bookmarkEnd w:id="2263"/>
    </w:p>
    <w:p>
      <w:pPr>
        <w:pStyle w:val="Style35"/>
        <w:keepNext/>
        <w:keepLines/>
        <w:widowControl w:val="0"/>
        <w:shd w:val="clear" w:color="auto" w:fill="auto"/>
        <w:bidi w:val="0"/>
        <w:spacing w:before="0" w:after="100" w:line="240" w:lineRule="auto"/>
        <w:ind w:left="0" w:right="0" w:firstLine="0"/>
        <w:jc w:val="both"/>
      </w:pPr>
      <w:bookmarkStart w:id="2261" w:name="bookmark2261"/>
      <w:bookmarkStart w:id="2262" w:name="bookmark2262"/>
      <w:bookmarkStart w:id="2264" w:name="bookmark2264"/>
      <w:r>
        <w:rPr>
          <w:color w:val="000000"/>
          <w:spacing w:val="0"/>
          <w:w w:val="100"/>
          <w:position w:val="0"/>
        </w:rPr>
        <w:t>(1).</w:t>
      </w:r>
      <w:r>
        <w:rPr>
          <w:color w:val="000000"/>
          <w:spacing w:val="0"/>
          <w:w w:val="100"/>
          <w:position w:val="0"/>
        </w:rPr>
        <w:t>按账龄披露</w:t>
      </w:r>
      <w:bookmarkEnd w:id="2261"/>
      <w:bookmarkEnd w:id="2262"/>
      <w:bookmarkEnd w:id="2264"/>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96,523,535.39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3,430, 961, </w:t>
            </w:r>
            <w:r>
              <w:rPr>
                <w:color w:val="000000"/>
                <w:spacing w:val="0"/>
                <w:w w:val="100"/>
                <w:position w:val="0"/>
                <w:sz w:val="18"/>
                <w:szCs w:val="18"/>
              </w:rPr>
              <w:t xml:space="preserve">242.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145,706,090.00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162,741,611.58</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3,835, 932, </w:t>
            </w:r>
            <w:r>
              <w:rPr>
                <w:color w:val="000000"/>
                <w:spacing w:val="0"/>
                <w:w w:val="100"/>
                <w:position w:val="0"/>
                <w:sz w:val="18"/>
                <w:szCs w:val="18"/>
              </w:rPr>
              <w:t xml:space="preserve">479. </w:t>
            </w:r>
            <w:r>
              <w:rPr>
                <w:color w:val="000000"/>
                <w:spacing w:val="0"/>
                <w:w w:val="100"/>
                <w:position w:val="0"/>
                <w:sz w:val="18"/>
                <w:szCs w:val="18"/>
              </w:rPr>
              <w:t>56</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both"/>
      </w:pPr>
      <w:bookmarkStart w:id="2265" w:name="bookmark2265"/>
      <w:bookmarkStart w:id="2266" w:name="bookmark2266"/>
      <w:bookmarkStart w:id="2267" w:name="bookmark2267"/>
      <w:r>
        <w:rPr>
          <w:color w:val="000000"/>
          <w:spacing w:val="0"/>
          <w:w w:val="100"/>
          <w:position w:val="0"/>
        </w:rPr>
        <w:t>(2).</w:t>
      </w:r>
      <w:r>
        <w:rPr>
          <w:color w:val="000000"/>
          <w:spacing w:val="0"/>
          <w:w w:val="100"/>
          <w:position w:val="0"/>
        </w:rPr>
        <w:t>按款项性质分类情况</w:t>
      </w:r>
      <w:bookmarkEnd w:id="2265"/>
      <w:bookmarkEnd w:id="2266"/>
      <w:bookmarkEnd w:id="2267"/>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合并范围内资金往来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3,833,919, </w:t>
            </w:r>
            <w:r>
              <w:rPr>
                <w:color w:val="000000"/>
                <w:spacing w:val="0"/>
                <w:w w:val="100"/>
                <w:position w:val="0"/>
                <w:sz w:val="18"/>
                <w:szCs w:val="18"/>
              </w:rPr>
              <w:t xml:space="preserve">057.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5,770, 983, </w:t>
            </w:r>
            <w:r>
              <w:rPr>
                <w:color w:val="000000"/>
                <w:spacing w:val="0"/>
                <w:w w:val="100"/>
                <w:position w:val="0"/>
                <w:sz w:val="18"/>
                <w:szCs w:val="18"/>
              </w:rPr>
              <w:t xml:space="preserve">580.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777,253.99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756,003.99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168.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1,228,713.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3,835, 932,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5,772, 968, </w:t>
            </w:r>
            <w:r>
              <w:rPr>
                <w:color w:val="000000"/>
                <w:spacing w:val="0"/>
                <w:w w:val="100"/>
                <w:position w:val="0"/>
                <w:sz w:val="18"/>
                <w:szCs w:val="18"/>
              </w:rPr>
              <w:t xml:space="preserve">297. </w:t>
            </w:r>
            <w:r>
              <w:rPr>
                <w:color w:val="000000"/>
                <w:spacing w:val="0"/>
                <w:w w:val="100"/>
                <w:position w:val="0"/>
                <w:sz w:val="18"/>
                <w:szCs w:val="18"/>
              </w:rPr>
              <w:t>48</w:t>
            </w:r>
          </w:p>
        </w:tc>
      </w:tr>
    </w:tbl>
    <w:p>
      <w:pPr>
        <w:widowControl w:val="0"/>
        <w:spacing w:after="319" w:line="1" w:lineRule="exact"/>
      </w:pPr>
    </w:p>
    <w:p>
      <w:pPr>
        <w:pStyle w:val="Style35"/>
        <w:keepNext/>
        <w:keepLines/>
        <w:widowControl w:val="0"/>
        <w:numPr>
          <w:ilvl w:val="0"/>
          <w:numId w:val="197"/>
        </w:numPr>
        <w:shd w:val="clear" w:color="auto" w:fill="auto"/>
        <w:bidi w:val="0"/>
        <w:spacing w:before="0" w:after="100" w:line="240" w:lineRule="auto"/>
        <w:ind w:left="0" w:right="0" w:firstLine="0"/>
        <w:jc w:val="both"/>
      </w:pPr>
      <w:bookmarkStart w:id="2268" w:name="bookmark2268"/>
      <w:bookmarkStart w:id="2269" w:name="bookmark2269"/>
      <w:bookmarkStart w:id="2270" w:name="bookmark2270"/>
      <w:bookmarkStart w:id="2271" w:name="bookmark2271"/>
      <w:bookmarkEnd w:id="2270"/>
      <w:r>
        <w:rPr>
          <w:color w:val="000000"/>
          <w:spacing w:val="0"/>
          <w:w w:val="100"/>
          <w:position w:val="0"/>
        </w:rPr>
        <w:t>. 坏账准备计提情况</w:t>
      </w:r>
      <w:bookmarkEnd w:id="2268"/>
      <w:bookmarkEnd w:id="2269"/>
      <w:bookmarkEnd w:id="2271"/>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98,713.61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1,044.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99,758.11</w:t>
            </w: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44,700.20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630.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1,123, </w:t>
            </w:r>
            <w:r>
              <w:rPr>
                <w:color w:val="000000"/>
                <w:spacing w:val="0"/>
                <w:w w:val="100"/>
                <w:position w:val="0"/>
                <w:sz w:val="18"/>
                <w:szCs w:val="18"/>
              </w:rPr>
              <w:t xml:space="preserve">330. </w:t>
            </w:r>
            <w:r>
              <w:rPr>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96,445.61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96,445.61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46,968.20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1,044.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630.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1,126, </w:t>
            </w:r>
            <w:r>
              <w:rPr>
                <w:color w:val="000000"/>
                <w:spacing w:val="0"/>
                <w:w w:val="100"/>
                <w:position w:val="0"/>
                <w:sz w:val="18"/>
                <w:szCs w:val="18"/>
              </w:rPr>
              <w:t xml:space="preserve">643. </w:t>
            </w:r>
            <w:r>
              <w:rPr>
                <w:color w:val="000000"/>
                <w:spacing w:val="0"/>
                <w:w w:val="100"/>
                <w:position w:val="0"/>
                <w:sz w:val="18"/>
                <w:szCs w:val="18"/>
              </w:rPr>
              <w:t>39</w:t>
            </w:r>
          </w:p>
        </w:tc>
      </w:tr>
    </w:tbl>
    <w:p>
      <w:pPr>
        <w:widowControl w:val="0"/>
        <w:spacing w:after="259" w:line="1" w:lineRule="exact"/>
      </w:pPr>
    </w:p>
    <w:p>
      <w:pPr>
        <w:pStyle w:val="Style16"/>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7"/>
        </w:numPr>
        <w:shd w:val="clear" w:color="auto" w:fill="auto"/>
        <w:bidi w:val="0"/>
        <w:spacing w:before="0" w:after="0" w:line="274" w:lineRule="exact"/>
        <w:ind w:left="0" w:right="0" w:firstLine="0"/>
        <w:jc w:val="left"/>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坏账准备的情况</w:t>
      </w:r>
      <w:bookmarkEnd w:id="2272"/>
      <w:bookmarkEnd w:id="2273"/>
      <w:bookmarkEnd w:id="2275"/>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8"/>
        <w:gridCol w:w="1171"/>
        <w:gridCol w:w="1488"/>
        <w:gridCol w:w="1171"/>
        <w:gridCol w:w="1162"/>
        <w:gridCol w:w="1214"/>
        <w:gridCol w:w="1498"/>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99,758.11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1,123,330.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96,445.61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 </w:t>
            </w:r>
            <w:r>
              <w:rPr>
                <w:color w:val="000000"/>
                <w:spacing w:val="0"/>
                <w:w w:val="100"/>
                <w:position w:val="0"/>
                <w:sz w:val="18"/>
                <w:szCs w:val="18"/>
              </w:rPr>
              <w:t xml:space="preserve">643. </w:t>
            </w:r>
            <w:r>
              <w:rPr>
                <w:color w:val="000000"/>
                <w:spacing w:val="0"/>
                <w:w w:val="100"/>
                <w:position w:val="0"/>
                <w:sz w:val="18"/>
                <w:szCs w:val="18"/>
              </w:rPr>
              <w:t>39</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99,758.11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1,123,330.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96,445.61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 </w:t>
            </w:r>
            <w:r>
              <w:rPr>
                <w:color w:val="000000"/>
                <w:spacing w:val="0"/>
                <w:w w:val="100"/>
                <w:position w:val="0"/>
                <w:sz w:val="18"/>
                <w:szCs w:val="18"/>
              </w:rPr>
              <w:t xml:space="preserve">643. </w:t>
            </w:r>
            <w:r>
              <w:rPr>
                <w:color w:val="000000"/>
                <w:spacing w:val="0"/>
                <w:w w:val="100"/>
                <w:position w:val="0"/>
                <w:sz w:val="18"/>
                <w:szCs w:val="18"/>
              </w:rPr>
              <w:t>39</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7"/>
        </w:numPr>
        <w:shd w:val="clear" w:color="auto" w:fill="auto"/>
        <w:tabs>
          <w:tab w:pos="430" w:val="left"/>
        </w:tabs>
        <w:bidi w:val="0"/>
        <w:spacing w:before="0" w:after="100" w:line="240" w:lineRule="auto"/>
        <w:ind w:left="0" w:right="0" w:firstLine="0"/>
        <w:jc w:val="left"/>
      </w:pPr>
      <w:bookmarkStart w:id="2276" w:name="bookmark2276"/>
      <w:bookmarkEnd w:id="2276"/>
      <w:r>
        <w:rPr>
          <w:b/>
          <w:bCs/>
          <w:color w:val="000000"/>
          <w:spacing w:val="0"/>
          <w:w w:val="100"/>
          <w:position w:val="0"/>
        </w:rPr>
        <w:t>.</w:t>
      </w:r>
      <w:r>
        <w:rPr>
          <w:b/>
          <w:bCs/>
          <w:color w:val="000000"/>
          <w:spacing w:val="0"/>
          <w:w w:val="100"/>
          <w:position w:val="0"/>
        </w:rPr>
        <w:t>本期实际核销的其他应收款情况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2277" w:name="bookmark2277"/>
      <w:bookmarkStart w:id="2278" w:name="bookmark2278"/>
      <w:bookmarkStart w:id="2279" w:name="bookmark2279"/>
      <w:bookmarkStart w:id="2280" w:name="bookmark2280"/>
      <w:bookmarkEnd w:id="2279"/>
      <w:r>
        <w:rPr>
          <w:color w:val="000000"/>
          <w:spacing w:val="0"/>
          <w:w w:val="100"/>
          <w:position w:val="0"/>
        </w:rPr>
        <w:t>.</w:t>
      </w:r>
      <w:r>
        <w:rPr>
          <w:color w:val="000000"/>
          <w:spacing w:val="0"/>
          <w:w w:val="100"/>
          <w:position w:val="0"/>
        </w:rPr>
        <w:t>按欠款方归集的期末余额前五名的其他应收款情况</w:t>
      </w:r>
      <w:bookmarkEnd w:id="2277"/>
      <w:bookmarkEnd w:id="2278"/>
      <w:bookmarkEnd w:id="228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26"/>
        <w:gridCol w:w="1234"/>
        <w:gridCol w:w="1968"/>
        <w:gridCol w:w="1210"/>
        <w:gridCol w:w="1651"/>
        <w:gridCol w:w="1574"/>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8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180"/>
              <w:jc w:val="left"/>
            </w:pPr>
            <w:r>
              <w:rPr>
                <w:color w:val="000000"/>
                <w:spacing w:val="0"/>
                <w:w w:val="100"/>
                <w:position w:val="0"/>
              </w:rPr>
              <w:t>占其他应收款</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公司</w:t>
            </w:r>
            <w:r>
              <w:rPr>
                <w:color w:val="000000"/>
                <w:spacing w:val="0"/>
                <w:w w:val="100"/>
                <w:position w:val="0"/>
                <w:sz w:val="18"/>
                <w:szCs w:val="18"/>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合并范围 内资金往 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1,514, 142, </w:t>
            </w:r>
            <w:r>
              <w:rPr>
                <w:color w:val="000000"/>
                <w:spacing w:val="0"/>
                <w:w w:val="100"/>
                <w:position w:val="0"/>
                <w:sz w:val="18"/>
                <w:szCs w:val="18"/>
              </w:rPr>
              <w:t xml:space="preserve">769.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39.47</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公司</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合并范围 内资金往 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1,382,720,573.82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34"/>
        <w:gridCol w:w="1968"/>
        <w:gridCol w:w="1210"/>
        <w:gridCol w:w="1651"/>
        <w:gridCol w:w="1574"/>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公司</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合并范围 内资金往 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612,236,156.94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公司</w:t>
            </w:r>
            <w:r>
              <w:rPr>
                <w:color w:val="000000"/>
                <w:spacing w:val="0"/>
                <w:w w:val="100"/>
                <w:position w:val="0"/>
                <w:sz w:val="18"/>
                <w:szCs w:val="18"/>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合并范围 内资金往 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248,890,402.97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公司</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合并范围 内资金往 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59,552,298.61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3,817, 542, </w:t>
            </w:r>
            <w:r>
              <w:rPr>
                <w:color w:val="000000"/>
                <w:spacing w:val="0"/>
                <w:w w:val="100"/>
                <w:position w:val="0"/>
                <w:sz w:val="18"/>
                <w:szCs w:val="18"/>
              </w:rPr>
              <w:t>201.72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2281" w:name="bookmark2281"/>
      <w:bookmarkStart w:id="2282" w:name="bookmark2282"/>
      <w:bookmarkStart w:id="2283" w:name="bookmark2283"/>
      <w:bookmarkStart w:id="2284" w:name="bookmark2284"/>
      <w:bookmarkEnd w:id="2283"/>
      <w:r>
        <w:rPr>
          <w:color w:val="000000"/>
          <w:spacing w:val="0"/>
          <w:w w:val="100"/>
          <w:position w:val="0"/>
        </w:rPr>
        <w:t>.</w:t>
      </w:r>
      <w:r>
        <w:rPr>
          <w:color w:val="000000"/>
          <w:spacing w:val="0"/>
          <w:w w:val="100"/>
          <w:position w:val="0"/>
        </w:rPr>
        <w:t>涉及政府补助的应收款项</w:t>
      </w:r>
      <w:bookmarkEnd w:id="2281"/>
      <w:bookmarkEnd w:id="2282"/>
      <w:bookmarkEnd w:id="2284"/>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numPr>
          <w:ilvl w:val="0"/>
          <w:numId w:val="197"/>
        </w:numPr>
        <w:shd w:val="clear" w:color="auto" w:fill="auto"/>
        <w:tabs>
          <w:tab w:pos="430" w:val="left"/>
        </w:tabs>
        <w:bidi w:val="0"/>
        <w:spacing w:before="0" w:after="100" w:line="240" w:lineRule="auto"/>
        <w:ind w:left="0" w:right="0" w:firstLine="0"/>
        <w:jc w:val="left"/>
      </w:pPr>
      <w:bookmarkStart w:id="2285" w:name="bookmark2285"/>
      <w:bookmarkEnd w:id="2285"/>
      <w:r>
        <w:rPr>
          <w:b/>
          <w:bCs/>
          <w:color w:val="000000"/>
          <w:spacing w:val="0"/>
          <w:w w:val="100"/>
          <w:position w:val="0"/>
        </w:rPr>
        <w:t>.</w:t>
      </w:r>
      <w:r>
        <w:rPr>
          <w:b/>
          <w:bCs/>
          <w:color w:val="000000"/>
          <w:spacing w:val="0"/>
          <w:w w:val="100"/>
          <w:position w:val="0"/>
        </w:rPr>
        <w:t>因金融资产转移而终止确认的其他应收款</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w:t>
      </w:r>
      <w:r>
        <w:rPr>
          <w:color w:val="000000"/>
          <w:spacing w:val="0"/>
          <w:w w:val="100"/>
          <w:position w:val="0"/>
        </w:rPr>
        <w:t>转移其他应收款且继续涉入形成的资产、负债金额</w:t>
      </w:r>
      <w:bookmarkEnd w:id="2286"/>
      <w:bookmarkEnd w:id="2287"/>
      <w:bookmarkEnd w:id="2289"/>
    </w:p>
    <w:p>
      <w:pPr>
        <w:pStyle w:val="Style16"/>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rPr>
        <w:t>3</w:t>
      </w:r>
      <w:bookmarkEnd w:id="2292"/>
      <w:r>
        <w:rPr>
          <w:color w:val="000000"/>
          <w:spacing w:val="0"/>
          <w:w w:val="100"/>
          <w:position w:val="0"/>
        </w:rPr>
        <w:t>、长期股权投资</w:t>
      </w:r>
      <w:bookmarkEnd w:id="2290"/>
      <w:bookmarkEnd w:id="2291"/>
      <w:bookmarkEnd w:id="2293"/>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277"/>
        <w:gridCol w:w="1416"/>
        <w:gridCol w:w="1416"/>
        <w:gridCol w:w="1277"/>
        <w:gridCol w:w="1272"/>
        <w:gridCol w:w="1301"/>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6,404, 483,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4,293, 647, 2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2,110,836,0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4,604, 483,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4,293, 647,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310,836,00</w:t>
            </w:r>
          </w:p>
        </w:tc>
      </w:tr>
      <w:tr>
        <w:trPr>
          <w:trHeight w:val="269"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291.29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91.29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291.29</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0.00</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20,387,516</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20,387,516.</w:t>
            </w:r>
          </w:p>
          <w:p>
            <w:pPr>
              <w:pStyle w:val="Style3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15,864,292</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15,864,292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r>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6,424, 870,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4,293, 647, 2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2,131,223,5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4,620, 347,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4,293, 647,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326,700,29</w:t>
            </w:r>
          </w:p>
        </w:tc>
      </w:tr>
      <w:tr>
        <w:trPr>
          <w:trHeight w:val="26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807.39</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91.29</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16.10</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583.90</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291.29</w:t>
            </w:r>
          </w:p>
        </w:tc>
        <w:tc>
          <w:tcPr>
            <w:tcBorders>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2.61</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2294" w:name="bookmark2294"/>
      <w:bookmarkStart w:id="2295" w:name="bookmark2295"/>
      <w:bookmarkStart w:id="2296" w:name="bookmark2296"/>
      <w:r>
        <w:rPr>
          <w:color w:val="000000"/>
          <w:spacing w:val="0"/>
          <w:w w:val="100"/>
          <w:position w:val="0"/>
        </w:rPr>
        <w:t>(1).</w:t>
      </w:r>
      <w:r>
        <w:rPr>
          <w:color w:val="000000"/>
          <w:spacing w:val="0"/>
          <w:w w:val="100"/>
          <w:position w:val="0"/>
        </w:rPr>
        <w:t>对子公司投资</w:t>
      </w:r>
      <w:bookmarkEnd w:id="2294"/>
      <w:bookmarkEnd w:id="2295"/>
      <w:bookmarkEnd w:id="229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1958"/>
        <w:gridCol w:w="1555"/>
        <w:gridCol w:w="1560"/>
        <w:gridCol w:w="1277"/>
        <w:gridCol w:w="1133"/>
        <w:gridCol w:w="710"/>
        <w:gridCol w:w="869"/>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泉州安通物流有限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3,493,647,29</w:t>
            </w:r>
          </w:p>
          <w:p>
            <w:pPr>
              <w:pStyle w:val="Style3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800,000,000.</w:t>
            </w:r>
          </w:p>
          <w:p>
            <w:pPr>
              <w:pStyle w:val="Style3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4,293,64</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3,493,</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647,29</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1.29</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泉州安盛船务有限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800,000,000.</w:t>
            </w:r>
          </w:p>
          <w:p>
            <w:pPr>
              <w:pStyle w:val="Style3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1,000, 000, 00</w:t>
            </w:r>
          </w:p>
          <w:p>
            <w:pPr>
              <w:pStyle w:val="Style3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1,800,00</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800,00 0,000.</w:t>
            </w:r>
          </w:p>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1958"/>
        <w:gridCol w:w="1555"/>
        <w:gridCol w:w="1560"/>
        <w:gridCol w:w="1277"/>
        <w:gridCol w:w="1133"/>
        <w:gridCol w:w="710"/>
        <w:gridCol w:w="869"/>
      </w:tblGrid>
      <w:tr>
        <w:trPr>
          <w:trHeight w:val="83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安通（唐山海港） 多式联运物流有限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121,516,000.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121,516, 000.00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安通供应链管理有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100,000,000.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100,000,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安通（泉州）多式 联运基地有限公司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89,170,000.0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89,170,0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海南安云区块链科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150,000.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4,604, 483, 29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1,800, 000, 00</w:t>
            </w:r>
          </w:p>
          <w:p>
            <w:pPr>
              <w:pStyle w:val="Style3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6,404,48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4,293,</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647,29</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1.29</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2297" w:name="bookmark2297"/>
      <w:bookmarkStart w:id="2298" w:name="bookmark2298"/>
      <w:bookmarkStart w:id="2299" w:name="bookmark2299"/>
      <w:r>
        <w:rPr>
          <w:color w:val="000000"/>
          <w:spacing w:val="0"/>
          <w:w w:val="100"/>
          <w:position w:val="0"/>
        </w:rPr>
        <w:t>（2）.</w:t>
      </w:r>
      <w:r>
        <w:rPr>
          <w:color w:val="000000"/>
          <w:spacing w:val="0"/>
          <w:w w:val="100"/>
          <w:position w:val="0"/>
        </w:rPr>
        <w:t>对联营、合营企业投资</w:t>
      </w:r>
      <w:bookmarkEnd w:id="2297"/>
      <w:bookmarkEnd w:id="2298"/>
      <w:bookmarkEnd w:id="229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754"/>
        <w:gridCol w:w="758"/>
        <w:gridCol w:w="658"/>
        <w:gridCol w:w="802"/>
        <w:gridCol w:w="710"/>
        <w:gridCol w:w="706"/>
        <w:gridCol w:w="787"/>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w:t>
            </w:r>
          </w:p>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textDirection w:val="tbRlV"/>
            <w:vAlign w:val="bottom"/>
          </w:tcPr>
          <w:p>
            <w:pPr>
              <w:pStyle w:val="Style7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综合</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收益</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权益</w:t>
            </w:r>
          </w:p>
          <w:p>
            <w:pPr>
              <w:pStyle w:val="Style3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18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安铁 供应 链管 理有 限责 任公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4,292</w:t>
            </w:r>
          </w:p>
          <w:p>
            <w:pPr>
              <w:pStyle w:val="Style32"/>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6,776</w:t>
            </w:r>
          </w:p>
          <w:p>
            <w:pPr>
              <w:pStyle w:val="Style32"/>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10,58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 迅联 航运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both"/>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4,292</w:t>
            </w:r>
          </w:p>
          <w:p>
            <w:pPr>
              <w:pStyle w:val="Style32"/>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16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 xml:space="preserve">6,776 </w:t>
            </w: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20,38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340"/>
              <w:jc w:val="both"/>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15,86</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4,292</w:t>
            </w:r>
          </w:p>
          <w:p>
            <w:pPr>
              <w:pStyle w:val="Style32"/>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9,800 ,000.</w:t>
            </w:r>
          </w:p>
          <w:p>
            <w:pPr>
              <w:pStyle w:val="Style32"/>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60"/>
              <w:jc w:val="both"/>
              <w:rPr>
                <w:sz w:val="18"/>
                <w:szCs w:val="18"/>
              </w:rPr>
            </w:pPr>
            <w:r>
              <w:rPr>
                <w:color w:val="000000"/>
                <w:spacing w:val="0"/>
                <w:w w:val="100"/>
                <w:position w:val="0"/>
                <w:sz w:val="18"/>
                <w:szCs w:val="18"/>
              </w:rPr>
              <w:t>-5,27</w:t>
            </w:r>
          </w:p>
          <w:p>
            <w:pPr>
              <w:pStyle w:val="Style32"/>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6,776 </w:t>
            </w: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20,38</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7,516</w:t>
            </w:r>
          </w:p>
          <w:p>
            <w:pPr>
              <w:pStyle w:val="Style32"/>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180" w:line="278" w:lineRule="exact"/>
        <w:ind w:left="0" w:right="0" w:firstLine="0"/>
        <w:jc w:val="left"/>
      </w:pPr>
      <w:r>
        <w:rPr>
          <w:color w:val="000000"/>
          <w:spacing w:val="0"/>
          <w:w w:val="100"/>
          <w:position w:val="0"/>
        </w:rPr>
        <w:t>其他说明: 无</w:t>
      </w:r>
      <w:r>
        <w:br w:type="page"/>
      </w:r>
    </w:p>
    <w:p>
      <w:pPr>
        <w:pStyle w:val="Style16"/>
        <w:keepNext w:val="0"/>
        <w:keepLines w:val="0"/>
        <w:widowControl w:val="0"/>
        <w:shd w:val="clear" w:color="auto" w:fill="auto"/>
        <w:bidi w:val="0"/>
        <w:spacing w:before="0" w:after="0" w:line="338" w:lineRule="exact"/>
        <w:ind w:left="0" w:right="0" w:firstLine="0"/>
        <w:jc w:val="left"/>
      </w:pPr>
      <w:bookmarkStart w:id="2300" w:name="bookmark2300"/>
      <w:r>
        <w:rPr>
          <w:b/>
          <w:bCs/>
          <w:color w:val="000000"/>
          <w:spacing w:val="0"/>
          <w:w w:val="100"/>
          <w:position w:val="0"/>
        </w:rPr>
        <w:t>4</w:t>
      </w:r>
      <w:bookmarkEnd w:id="2300"/>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646"/>
        <w:gridCol w:w="1651"/>
        <w:gridCol w:w="1579"/>
        <w:gridCol w:w="135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53,046,805.82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47,940,251.10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53,046,805.82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47,940,251.10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2301" w:name="bookmark2301"/>
      <w:bookmarkStart w:id="2302" w:name="bookmark2302"/>
      <w:bookmarkStart w:id="2303" w:name="bookmark2303"/>
      <w:bookmarkStart w:id="2304" w:name="bookmark2304"/>
      <w:bookmarkEnd w:id="2303"/>
      <w:r>
        <w:rPr>
          <w:color w:val="000000"/>
          <w:spacing w:val="0"/>
          <w:w w:val="100"/>
          <w:position w:val="0"/>
        </w:rPr>
        <w:t>.</w:t>
      </w:r>
      <w:r>
        <w:rPr>
          <w:color w:val="000000"/>
          <w:spacing w:val="0"/>
          <w:w w:val="100"/>
          <w:position w:val="0"/>
        </w:rPr>
        <w:t>合同产生的收入的情况</w:t>
      </w:r>
      <w:bookmarkEnd w:id="2301"/>
      <w:bookmarkEnd w:id="2302"/>
      <w:bookmarkEnd w:id="230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2305" w:name="bookmark2305"/>
      <w:bookmarkStart w:id="2306" w:name="bookmark2306"/>
      <w:bookmarkStart w:id="2307" w:name="bookmark2307"/>
      <w:bookmarkStart w:id="2308" w:name="bookmark2308"/>
      <w:bookmarkEnd w:id="2307"/>
      <w:r>
        <w:rPr>
          <w:color w:val="000000"/>
          <w:spacing w:val="0"/>
          <w:w w:val="100"/>
          <w:position w:val="0"/>
        </w:rPr>
        <w:t>.</w:t>
      </w:r>
      <w:r>
        <w:rPr>
          <w:color w:val="000000"/>
          <w:spacing w:val="0"/>
          <w:w w:val="100"/>
          <w:position w:val="0"/>
        </w:rPr>
        <w:t>履约义务的说明</w:t>
      </w:r>
      <w:bookmarkEnd w:id="2305"/>
      <w:bookmarkEnd w:id="2306"/>
      <w:bookmarkEnd w:id="230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2309" w:name="bookmark2309"/>
      <w:bookmarkStart w:id="2310" w:name="bookmark2310"/>
      <w:bookmarkStart w:id="2311" w:name="bookmark2311"/>
      <w:bookmarkStart w:id="2312" w:name="bookmark2312"/>
      <w:bookmarkEnd w:id="2311"/>
      <w:r>
        <w:rPr>
          <w:color w:val="000000"/>
          <w:spacing w:val="0"/>
          <w:w w:val="100"/>
          <w:position w:val="0"/>
        </w:rPr>
        <w:t>,</w:t>
      </w:r>
      <w:r>
        <w:rPr>
          <w:color w:val="000000"/>
          <w:spacing w:val="0"/>
          <w:w w:val="100"/>
          <w:position w:val="0"/>
        </w:rPr>
        <w:t>分摊至剩余履约义务的说明</w:t>
      </w:r>
      <w:bookmarkEnd w:id="2309"/>
      <w:bookmarkEnd w:id="2310"/>
      <w:bookmarkEnd w:id="231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2313" w:name="bookmark2313"/>
      <w:bookmarkStart w:id="2314" w:name="bookmark2314"/>
      <w:bookmarkStart w:id="2315" w:name="bookmark2315"/>
      <w:bookmarkStart w:id="2316" w:name="bookmark2316"/>
      <w:r>
        <w:rPr>
          <w:color w:val="000000"/>
          <w:spacing w:val="0"/>
          <w:w w:val="100"/>
          <w:position w:val="0"/>
        </w:rPr>
        <w:t>5</w:t>
      </w:r>
      <w:bookmarkEnd w:id="2315"/>
      <w:r>
        <w:rPr>
          <w:color w:val="000000"/>
          <w:spacing w:val="0"/>
          <w:w w:val="100"/>
          <w:position w:val="0"/>
        </w:rPr>
        <w:t>、投资收益</w:t>
      </w:r>
      <w:bookmarkEnd w:id="2313"/>
      <w:bookmarkEnd w:id="2314"/>
      <w:bookmarkEnd w:id="231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-5,276,776.51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-818,558.96</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交易性金融资产在持有期间的投资收</w:t>
            </w:r>
          </w:p>
          <w:p>
            <w:pPr>
              <w:pStyle w:val="Style32"/>
              <w:keepNext w:val="0"/>
              <w:keepLines w:val="0"/>
              <w:widowControl w:val="0"/>
              <w:shd w:val="clear" w:color="auto" w:fill="auto"/>
              <w:bidi w:val="0"/>
              <w:spacing w:before="0" w:after="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A4-</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32"/>
              <w:keepNext w:val="0"/>
              <w:keepLines w:val="0"/>
              <w:widowControl w:val="0"/>
              <w:shd w:val="clear" w:color="auto" w:fill="auto"/>
              <w:bidi w:val="0"/>
              <w:spacing w:before="0" w:after="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A4-</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398,507,223.32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-5,276,776.51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397,688,664.36</w:t>
            </w:r>
          </w:p>
        </w:tc>
      </w:tr>
    </w:tbl>
    <w:p>
      <w:pPr>
        <w:pStyle w:val="Style16"/>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其他说明: 无</w:t>
      </w:r>
      <w:r>
        <w:br w:type="page"/>
      </w:r>
    </w:p>
    <w:p>
      <w:pPr>
        <w:pStyle w:val="Style35"/>
        <w:keepNext/>
        <w:keepLines/>
        <w:widowControl w:val="0"/>
        <w:shd w:val="clear" w:color="auto" w:fill="auto"/>
        <w:bidi w:val="0"/>
        <w:spacing w:before="0" w:after="100" w:line="240" w:lineRule="auto"/>
        <w:ind w:left="0" w:right="0" w:firstLine="0"/>
        <w:jc w:val="left"/>
      </w:pPr>
      <w:bookmarkStart w:id="2317" w:name="bookmark2317"/>
      <w:bookmarkStart w:id="2318" w:name="bookmark2318"/>
      <w:bookmarkStart w:id="2319" w:name="bookmark2319"/>
      <w:bookmarkStart w:id="2320" w:name="bookmark2320"/>
      <w:r>
        <w:rPr>
          <w:color w:val="000000"/>
          <w:spacing w:val="0"/>
          <w:w w:val="100"/>
          <w:position w:val="0"/>
        </w:rPr>
        <w:t>6</w:t>
      </w:r>
      <w:bookmarkEnd w:id="2319"/>
      <w:r>
        <w:rPr>
          <w:color w:val="000000"/>
          <w:spacing w:val="0"/>
          <w:w w:val="100"/>
          <w:position w:val="0"/>
        </w:rPr>
        <w:t>、其他</w:t>
      </w:r>
      <w:bookmarkEnd w:id="2317"/>
      <w:bookmarkEnd w:id="2318"/>
      <w:bookmarkEnd w:id="232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321" w:name="bookmark2321"/>
      <w:bookmarkStart w:id="2322" w:name="bookmark2322"/>
      <w:bookmarkStart w:id="2323" w:name="bookmark2323"/>
      <w:r>
        <w:rPr>
          <w:color w:val="000000"/>
          <w:spacing w:val="0"/>
          <w:w w:val="100"/>
          <w:position w:val="0"/>
        </w:rPr>
        <w:t>十八、补充资料</w:t>
      </w:r>
      <w:bookmarkEnd w:id="2321"/>
      <w:bookmarkEnd w:id="2322"/>
      <w:bookmarkEnd w:id="2323"/>
    </w:p>
    <w:p>
      <w:pPr>
        <w:pStyle w:val="Style35"/>
        <w:keepNext/>
        <w:keepLines/>
        <w:widowControl w:val="0"/>
        <w:shd w:val="clear" w:color="auto" w:fill="auto"/>
        <w:bidi w:val="0"/>
        <w:spacing w:before="0" w:after="100" w:line="240" w:lineRule="auto"/>
        <w:ind w:left="0" w:right="0" w:firstLine="0"/>
        <w:jc w:val="left"/>
      </w:pPr>
      <w:bookmarkStart w:id="2321" w:name="bookmark2321"/>
      <w:bookmarkStart w:id="2322" w:name="bookmark2322"/>
      <w:bookmarkStart w:id="2324" w:name="bookmark2324"/>
      <w:r>
        <w:rPr>
          <w:color w:val="000000"/>
          <w:spacing w:val="0"/>
          <w:w w:val="100"/>
          <w:position w:val="0"/>
        </w:rPr>
        <w:t>1、当期非经常性损益明细表</w:t>
      </w:r>
      <w:bookmarkEnd w:id="2321"/>
      <w:bookmarkEnd w:id="2322"/>
      <w:bookmarkEnd w:id="232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15,441,055.23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主要系处置固定资产所 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157,033,607.58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主要系收到政府补贴所 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9,018, </w:t>
            </w:r>
            <w:r>
              <w:rPr>
                <w:color w:val="000000"/>
                <w:spacing w:val="0"/>
                <w:w w:val="100"/>
                <w:position w:val="0"/>
                <w:sz w:val="18"/>
                <w:szCs w:val="18"/>
              </w:rPr>
              <w:t xml:space="preserve">224.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主要系本期投资理财产 品收益所致。</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14,891,045.04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-48,654,134.63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主要系对金融资产、负债 按公允价值计提的投资 收益。</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-6,069,736.60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11,096,010.23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130,564,050.58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4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16"/>
        <w:keepNext w:val="0"/>
        <w:keepLines w:val="0"/>
        <w:widowControl w:val="0"/>
        <w:shd w:val="clear" w:color="auto" w:fill="auto"/>
        <w:bidi w:val="0"/>
        <w:spacing w:before="0" w:after="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bidi w:val="0"/>
        <w:spacing w:before="0" w:after="100" w:line="254" w:lineRule="exact"/>
        <w:ind w:left="0" w:right="0" w:firstLine="0"/>
        <w:jc w:val="both"/>
      </w:pPr>
      <w:bookmarkStart w:id="2325" w:name="bookmark2325"/>
      <w:bookmarkStart w:id="2326" w:name="bookmark2326"/>
      <w:bookmarkStart w:id="2327" w:name="bookmark2327"/>
      <w:r>
        <w:rPr>
          <w:color w:val="000000"/>
          <w:spacing w:val="0"/>
          <w:w w:val="100"/>
          <w:position w:val="0"/>
        </w:rPr>
        <w:t>2、净资产收益率及每股收益</w:t>
      </w:r>
      <w:bookmarkEnd w:id="2325"/>
      <w:bookmarkEnd w:id="2326"/>
      <w:bookmarkEnd w:id="2327"/>
    </w:p>
    <w:p>
      <w:pPr>
        <w:pStyle w:val="Style29"/>
        <w:keepNext w:val="0"/>
        <w:keepLines w:val="0"/>
        <w:widowControl w:val="0"/>
        <w:shd w:val="clear" w:color="auto" w:fill="auto"/>
        <w:bidi w:val="0"/>
        <w:spacing w:before="0" w:after="0" w:line="254"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0.4047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0.4047</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0.3748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0.3748</w:t>
            </w:r>
          </w:p>
        </w:tc>
      </w:tr>
    </w:tbl>
    <w:p>
      <w:pPr>
        <w:widowControl w:val="0"/>
        <w:spacing w:after="359" w:line="1" w:lineRule="exact"/>
      </w:pPr>
    </w:p>
    <w:p>
      <w:pPr>
        <w:pStyle w:val="Style35"/>
        <w:keepNext/>
        <w:keepLines/>
        <w:widowControl w:val="0"/>
        <w:shd w:val="clear" w:color="auto" w:fill="auto"/>
        <w:tabs>
          <w:tab w:pos="420" w:val="left"/>
        </w:tabs>
        <w:bidi w:val="0"/>
        <w:spacing w:before="0" w:after="100" w:line="240" w:lineRule="auto"/>
        <w:ind w:left="0" w:right="0" w:firstLine="0"/>
        <w:jc w:val="both"/>
      </w:pPr>
      <w:bookmarkStart w:id="2328" w:name="bookmark2328"/>
      <w:bookmarkStart w:id="2329" w:name="bookmark2329"/>
      <w:bookmarkStart w:id="2330" w:name="bookmark2330"/>
      <w:bookmarkStart w:id="2331" w:name="bookmark2331"/>
      <w:r>
        <w:rPr>
          <w:color w:val="000000"/>
          <w:spacing w:val="0"/>
          <w:w w:val="100"/>
          <w:position w:val="0"/>
        </w:rPr>
        <w:t>3</w:t>
      </w:r>
      <w:bookmarkEnd w:id="2330"/>
      <w:r>
        <w:rPr>
          <w:color w:val="000000"/>
          <w:spacing w:val="0"/>
          <w:w w:val="100"/>
          <w:position w:val="0"/>
        </w:rPr>
        <w:t>、</w:t>
        <w:tab/>
        <w:t>境内外会计准则下会计数据差异</w:t>
      </w:r>
      <w:bookmarkEnd w:id="2328"/>
      <w:bookmarkEnd w:id="2329"/>
      <w:bookmarkEnd w:id="2331"/>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both"/>
      </w:pPr>
      <w:bookmarkStart w:id="2332" w:name="bookmark2332"/>
      <w:bookmarkStart w:id="2333" w:name="bookmark2333"/>
      <w:bookmarkStart w:id="2334" w:name="bookmark2334"/>
      <w:bookmarkStart w:id="2335" w:name="bookmark2335"/>
      <w:r>
        <w:rPr>
          <w:color w:val="000000"/>
          <w:spacing w:val="0"/>
          <w:w w:val="100"/>
          <w:position w:val="0"/>
        </w:rPr>
        <w:t>4</w:t>
      </w:r>
      <w:bookmarkEnd w:id="2334"/>
      <w:r>
        <w:rPr>
          <w:color w:val="000000"/>
          <w:spacing w:val="0"/>
          <w:w w:val="100"/>
          <w:position w:val="0"/>
        </w:rPr>
        <w:t>、</w:t>
        <w:tab/>
        <w:t>其他</w:t>
      </w:r>
      <w:bookmarkEnd w:id="2332"/>
      <w:bookmarkEnd w:id="2333"/>
      <w:bookmarkEnd w:id="2335"/>
    </w:p>
    <w:p>
      <w:pPr>
        <w:pStyle w:val="Style16"/>
        <w:keepNext w:val="0"/>
        <w:keepLines w:val="0"/>
        <w:widowControl w:val="0"/>
        <w:shd w:val="clear" w:color="auto" w:fill="auto"/>
        <w:bidi w:val="0"/>
        <w:spacing w:before="0" w:after="6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820" w:line="360" w:lineRule="exact"/>
        <w:ind w:left="5160" w:right="220" w:firstLine="0"/>
        <w:jc w:val="right"/>
      </w:pPr>
      <w:r>
        <w:rPr>
          <w:color w:val="000000"/>
          <w:spacing w:val="0"/>
          <w:w w:val="100"/>
          <w:position w:val="0"/>
        </w:rPr>
        <w:t>董事长：王维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32"/>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rPr>
        <w:t>修订信息</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2147" w:h="16857"/>
      <w:pgMar w:top="1395" w:right="1283" w:bottom="1498" w:left="1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Sun" w:eastAsia="SimSun" w:hAnsi="SimSun" w:cs="SimSun"/>
      <w:b/>
      <w:bCs/>
      <w:i w:val="0"/>
      <w:iCs w:val="0"/>
      <w:smallCaps w:val="0"/>
      <w:strike w:val="0"/>
      <w:color w:val="333333"/>
      <w:sz w:val="20"/>
      <w:szCs w:val="20"/>
      <w:u w:val="none"/>
      <w:shd w:val="clear" w:color="auto" w:fill="auto"/>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color w:val="466FAD"/>
      <w:sz w:val="42"/>
      <w:szCs w:val="42"/>
      <w:u w:val="none"/>
      <w:shd w:val="clear" w:color="auto" w:fill="auto"/>
    </w:rPr>
  </w:style>
  <w:style w:type="character" w:customStyle="1" w:styleId="CharStyle12">
    <w:name w:val="Body text (5)_"/>
    <w:basedOn w:val="DefaultParagraphFont"/>
    <w:link w:val="Style11"/>
    <w:rPr>
      <w:rFonts w:ascii="SimSun" w:eastAsia="SimSun" w:hAnsi="SimSun" w:cs="SimSun"/>
      <w:b w:val="0"/>
      <w:bCs w:val="0"/>
      <w:i w:val="0"/>
      <w:iCs w:val="0"/>
      <w:smallCaps w:val="0"/>
      <w:strike w:val="0"/>
      <w:color w:val="615D5F"/>
      <w:sz w:val="44"/>
      <w:szCs w:val="44"/>
      <w:u w:val="none"/>
      <w:shd w:val="clear" w:color="auto" w:fill="auto"/>
    </w:rPr>
  </w:style>
  <w:style w:type="character" w:customStyle="1" w:styleId="CharStyle14">
    <w:name w:val="Heading #1_"/>
    <w:basedOn w:val="DefaultParagraphFont"/>
    <w:link w:val="Style13"/>
    <w:rPr>
      <w:rFonts w:ascii="SimHei" w:eastAsia="SimHei" w:hAnsi="SimHei" w:cs="SimHei"/>
      <w:b w:val="0"/>
      <w:bCs w:val="0"/>
      <w:i w:val="0"/>
      <w:iCs w:val="0"/>
      <w:smallCaps w:val="0"/>
      <w:strike w:val="0"/>
      <w:color w:val="466FAD"/>
      <w:sz w:val="66"/>
      <w:szCs w:val="66"/>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Heading #3_"/>
    <w:basedOn w:val="DefaultParagraphFont"/>
    <w:link w:val="Style18"/>
    <w:rPr>
      <w:rFonts w:ascii="SimHei" w:eastAsia="SimHei" w:hAnsi="SimHei" w:cs="SimHei"/>
      <w:b/>
      <w:bCs/>
      <w:i w:val="0"/>
      <w:iCs w:val="0"/>
      <w:smallCaps w:val="0"/>
      <w:strike w:val="0"/>
      <w:sz w:val="28"/>
      <w:szCs w:val="28"/>
      <w:u w:val="none"/>
      <w:shd w:val="clear" w:color="auto" w:fill="auto"/>
    </w:rPr>
  </w:style>
  <w:style w:type="character" w:customStyle="1" w:styleId="CharStyle23">
    <w:name w:val="Body text (2)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Table of contents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Other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3)_"/>
    <w:basedOn w:val="DefaultParagraphFont"/>
    <w:link w:val="Style42"/>
    <w:rPr>
      <w:rFonts w:ascii="SimSun" w:eastAsia="SimSun" w:hAnsi="SimSun" w:cs="SimSun"/>
      <w:b w:val="0"/>
      <w:bCs w:val="0"/>
      <w:i w:val="0"/>
      <w:iCs w:val="0"/>
      <w:smallCaps w:val="0"/>
      <w:strike w:val="0"/>
      <w:sz w:val="28"/>
      <w:szCs w:val="28"/>
      <w:u w:val="none"/>
      <w:shd w:val="clear" w:color="auto" w:fill="auto"/>
    </w:rPr>
  </w:style>
  <w:style w:type="character" w:customStyle="1" w:styleId="CharStyle52">
    <w:name w:val="Heading #2_"/>
    <w:basedOn w:val="DefaultParagraphFont"/>
    <w:link w:val="Style51"/>
    <w:rPr>
      <w:rFonts w:ascii="SimSun" w:eastAsia="SimSun" w:hAnsi="SimSun" w:cs="SimSun"/>
      <w:b w:val="0"/>
      <w:bCs w:val="0"/>
      <w:i w:val="0"/>
      <w:iCs w:val="0"/>
      <w:smallCaps w:val="0"/>
      <w:strike w:val="0"/>
      <w:sz w:val="32"/>
      <w:szCs w:val="32"/>
      <w:u w:val="none"/>
      <w:shd w:val="clear" w:color="auto" w:fill="auto"/>
    </w:rPr>
  </w:style>
  <w:style w:type="character" w:customStyle="1" w:styleId="CharStyle54">
    <w:name w:val="Body text (6)_"/>
    <w:basedOn w:val="DefaultParagraphFont"/>
    <w:link w:val="Style53"/>
    <w:rPr>
      <w:rFonts w:ascii="Calibri" w:eastAsia="Calibri" w:hAnsi="Calibri" w:cs="Calibri"/>
      <w:b/>
      <w:bCs/>
      <w:i w:val="0"/>
      <w:iCs w:val="0"/>
      <w:smallCaps w:val="0"/>
      <w:strike w:val="0"/>
      <w:sz w:val="18"/>
      <w:szCs w:val="18"/>
      <w:u w:val="none"/>
      <w:shd w:val="clear" w:color="auto" w:fill="auto"/>
    </w:rPr>
  </w:style>
  <w:style w:type="character" w:customStyle="1" w:styleId="CharStyle76">
    <w:name w:val="Other (3)_"/>
    <w:basedOn w:val="DefaultParagraphFont"/>
    <w:link w:val="Style75"/>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Picture caption"/>
    <w:basedOn w:val="Normal"/>
    <w:link w:val="CharStyle3"/>
    <w:pPr>
      <w:widowControl w:val="0"/>
      <w:shd w:val="clear" w:color="auto" w:fill="auto"/>
    </w:pPr>
    <w:rPr>
      <w:rFonts w:ascii="SimSun" w:eastAsia="SimSun" w:hAnsi="SimSun" w:cs="SimSun"/>
      <w:b/>
      <w:bCs/>
      <w:i w:val="0"/>
      <w:iCs w:val="0"/>
      <w:smallCaps w:val="0"/>
      <w:strike w:val="0"/>
      <w:color w:val="333333"/>
      <w:sz w:val="20"/>
      <w:szCs w:val="20"/>
      <w:u w:val="none"/>
      <w:shd w:val="clear" w:color="auto" w:fill="auto"/>
    </w:rPr>
  </w:style>
  <w:style w:type="paragraph" w:customStyle="1" w:styleId="Style6">
    <w:name w:val="Body text (4)"/>
    <w:basedOn w:val="Normal"/>
    <w:link w:val="CharStyle7"/>
    <w:pPr>
      <w:widowControl w:val="0"/>
      <w:shd w:val="clear" w:color="auto" w:fill="auto"/>
      <w:ind w:left="-20"/>
      <w:jc w:val="center"/>
    </w:pPr>
    <w:rPr>
      <w:rFonts w:ascii="Cambria" w:eastAsia="Cambria" w:hAnsi="Cambria" w:cs="Cambria"/>
      <w:b w:val="0"/>
      <w:bCs w:val="0"/>
      <w:i w:val="0"/>
      <w:iCs w:val="0"/>
      <w:smallCaps w:val="0"/>
      <w:strike w:val="0"/>
      <w:color w:val="466FAD"/>
      <w:sz w:val="42"/>
      <w:szCs w:val="42"/>
      <w:u w:val="none"/>
      <w:shd w:val="clear" w:color="auto" w:fill="auto"/>
    </w:rPr>
  </w:style>
  <w:style w:type="paragraph" w:customStyle="1" w:styleId="Style11">
    <w:name w:val="Body text (5)"/>
    <w:basedOn w:val="Normal"/>
    <w:link w:val="CharStyle12"/>
    <w:pPr>
      <w:widowControl w:val="0"/>
      <w:shd w:val="clear" w:color="auto" w:fill="auto"/>
      <w:spacing w:after="60"/>
    </w:pPr>
    <w:rPr>
      <w:rFonts w:ascii="SimSun" w:eastAsia="SimSun" w:hAnsi="SimSun" w:cs="SimSun"/>
      <w:b w:val="0"/>
      <w:bCs w:val="0"/>
      <w:i w:val="0"/>
      <w:iCs w:val="0"/>
      <w:smallCaps w:val="0"/>
      <w:strike w:val="0"/>
      <w:color w:val="615D5F"/>
      <w:sz w:val="44"/>
      <w:szCs w:val="44"/>
      <w:u w:val="none"/>
      <w:shd w:val="clear" w:color="auto" w:fill="auto"/>
    </w:rPr>
  </w:style>
  <w:style w:type="paragraph" w:customStyle="1" w:styleId="Style13">
    <w:name w:val="Heading #1"/>
    <w:basedOn w:val="Normal"/>
    <w:link w:val="CharStyle14"/>
    <w:pPr>
      <w:widowControl w:val="0"/>
      <w:shd w:val="clear" w:color="auto" w:fill="auto"/>
      <w:spacing w:line="206" w:lineRule="auto"/>
      <w:outlineLvl w:val="0"/>
    </w:pPr>
    <w:rPr>
      <w:rFonts w:ascii="SimHei" w:eastAsia="SimHei" w:hAnsi="SimHei" w:cs="SimHei"/>
      <w:b w:val="0"/>
      <w:bCs w:val="0"/>
      <w:i w:val="0"/>
      <w:iCs w:val="0"/>
      <w:smallCaps w:val="0"/>
      <w:strike w:val="0"/>
      <w:color w:val="466FAD"/>
      <w:sz w:val="66"/>
      <w:szCs w:val="66"/>
      <w:u w:val="none"/>
      <w:shd w:val="clear" w:color="auto" w:fill="auto"/>
    </w:rPr>
  </w:style>
  <w:style w:type="paragraph" w:styleId="Style16">
    <w:name w:val="Body text"/>
    <w:basedOn w:val="Normal"/>
    <w:link w:val="CharStyle17"/>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Heading #3"/>
    <w:basedOn w:val="Normal"/>
    <w:link w:val="CharStyle19"/>
    <w:pPr>
      <w:widowControl w:val="0"/>
      <w:shd w:val="clear" w:color="auto" w:fill="auto"/>
      <w:spacing w:after="3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Body text (2)"/>
    <w:basedOn w:val="Normal"/>
    <w:link w:val="CharStyle23"/>
    <w:pPr>
      <w:widowControl w:val="0"/>
      <w:shd w:val="clear" w:color="auto" w:fill="auto"/>
      <w:spacing w:after="240" w:line="410" w:lineRule="exact"/>
      <w:ind w:firstLine="520"/>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Table of contents"/>
    <w:basedOn w:val="Normal"/>
    <w:link w:val="CharStyle2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Other"/>
    <w:basedOn w:val="Normal"/>
    <w:link w:val="CharStyle3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Heading #4"/>
    <w:basedOn w:val="Normal"/>
    <w:link w:val="CharStyle36"/>
    <w:pPr>
      <w:widowControl w:val="0"/>
      <w:shd w:val="clear" w:color="auto" w:fill="auto"/>
      <w:spacing w:after="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3)"/>
    <w:basedOn w:val="Normal"/>
    <w:link w:val="CharStyle43"/>
    <w:pPr>
      <w:widowControl w:val="0"/>
      <w:shd w:val="clear" w:color="auto" w:fill="auto"/>
      <w:spacing w:after="160"/>
      <w:jc w:val="center"/>
    </w:pPr>
    <w:rPr>
      <w:rFonts w:ascii="SimSun" w:eastAsia="SimSun" w:hAnsi="SimSun" w:cs="SimSun"/>
      <w:b w:val="0"/>
      <w:bCs w:val="0"/>
      <w:i w:val="0"/>
      <w:iCs w:val="0"/>
      <w:smallCaps w:val="0"/>
      <w:strike w:val="0"/>
      <w:sz w:val="28"/>
      <w:szCs w:val="28"/>
      <w:u w:val="none"/>
      <w:shd w:val="clear" w:color="auto" w:fill="auto"/>
    </w:rPr>
  </w:style>
  <w:style w:type="paragraph" w:customStyle="1" w:styleId="Style51">
    <w:name w:val="Heading #2"/>
    <w:basedOn w:val="Normal"/>
    <w:link w:val="CharStyle52"/>
    <w:pPr>
      <w:widowControl w:val="0"/>
      <w:shd w:val="clear" w:color="auto" w:fill="auto"/>
      <w:spacing w:after="220"/>
      <w:jc w:val="center"/>
      <w:outlineLvl w:val="1"/>
    </w:pPr>
    <w:rPr>
      <w:rFonts w:ascii="SimSun" w:eastAsia="SimSun" w:hAnsi="SimSun" w:cs="SimSun"/>
      <w:b w:val="0"/>
      <w:bCs w:val="0"/>
      <w:i w:val="0"/>
      <w:iCs w:val="0"/>
      <w:smallCaps w:val="0"/>
      <w:strike w:val="0"/>
      <w:sz w:val="32"/>
      <w:szCs w:val="32"/>
      <w:u w:val="none"/>
      <w:shd w:val="clear" w:color="auto" w:fill="auto"/>
    </w:rPr>
  </w:style>
  <w:style w:type="paragraph" w:customStyle="1" w:styleId="Style53">
    <w:name w:val="Body text (6)"/>
    <w:basedOn w:val="Normal"/>
    <w:link w:val="CharStyle54"/>
    <w:pPr>
      <w:widowControl w:val="0"/>
      <w:shd w:val="clear" w:color="auto" w:fill="auto"/>
      <w:spacing w:after="1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5">
    <w:name w:val="Other (3)"/>
    <w:basedOn w:val="Normal"/>
    <w:link w:val="CharStyle76"/>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