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公司代码：</w:t>
      </w:r>
      <w:r>
        <w:rPr>
          <w:color w:val="000000"/>
          <w:spacing w:val="0"/>
          <w:w w:val="100"/>
          <w:position w:val="0"/>
        </w:rPr>
        <w:t>600190/900952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债券代码：</w:t>
      </w:r>
      <w:r>
        <w:rPr>
          <w:color w:val="000000"/>
          <w:spacing w:val="0"/>
          <w:w w:val="100"/>
          <w:position w:val="0"/>
        </w:rPr>
        <w:t>163483</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公司简称：锦州港/锦港</w:t>
      </w:r>
      <w:r>
        <w:rPr>
          <w:color w:val="000000"/>
          <w:spacing w:val="0"/>
          <w:w w:val="100"/>
          <w:position w:val="0"/>
          <w:sz w:val="18"/>
          <w:szCs w:val="18"/>
        </w:rPr>
        <w:t>B</w:t>
      </w:r>
      <w:r>
        <w:rPr>
          <w:color w:val="000000"/>
          <w:spacing w:val="0"/>
          <w:w w:val="100"/>
          <w:position w:val="0"/>
        </w:rPr>
        <w:t>股</w:t>
      </w:r>
    </w:p>
    <w:p>
      <w:pPr>
        <w:pStyle w:val="Style19"/>
        <w:keepNext w:val="0"/>
        <w:keepLines w:val="0"/>
        <w:widowControl w:val="0"/>
        <w:shd w:val="clear" w:color="auto" w:fill="auto"/>
        <w:bidi w:val="0"/>
        <w:spacing w:before="0" w:after="0" w:line="240" w:lineRule="auto"/>
        <w:ind w:left="0" w:right="0" w:firstLine="0"/>
        <w:jc w:val="left"/>
        <w:rPr>
          <w:sz w:val="18"/>
          <w:szCs w:val="18"/>
        </w:rPr>
        <w:sectPr>
          <w:headerReference w:type="default" r:id="rId5"/>
          <w:footerReference w:type="default" r:id="rId6"/>
          <w:footnotePr>
            <w:pos w:val="pageBottom"/>
            <w:numFmt w:val="decimal"/>
            <w:numRestart w:val="continuous"/>
          </w:footnotePr>
          <w:pgSz w:w="11900" w:h="16840"/>
          <w:pgMar w:top="1657" w:right="1369" w:bottom="12044" w:left="1776" w:header="0" w:footer="3" w:gutter="0"/>
          <w:pgNumType w:start="1"/>
          <w:cols w:num="2" w:space="3427"/>
          <w:noEndnote/>
          <w:rtlGutter w:val="0"/>
          <w:docGrid w:linePitch="360"/>
        </w:sectPr>
      </w:pPr>
      <w:r>
        <w:rPr>
          <w:color w:val="000000"/>
          <w:spacing w:val="0"/>
          <w:w w:val="100"/>
          <w:position w:val="0"/>
          <w:sz w:val="20"/>
          <w:szCs w:val="20"/>
        </w:rPr>
        <w:t>债券简称：</w:t>
      </w:r>
      <w:r>
        <w:rPr>
          <w:color w:val="000000"/>
          <w:spacing w:val="0"/>
          <w:w w:val="100"/>
          <w:position w:val="0"/>
          <w:sz w:val="18"/>
          <w:szCs w:val="18"/>
        </w:rPr>
        <w:t>20</w:t>
      </w:r>
      <w:r>
        <w:rPr>
          <w:color w:val="000000"/>
          <w:spacing w:val="0"/>
          <w:w w:val="100"/>
          <w:position w:val="0"/>
          <w:sz w:val="20"/>
          <w:szCs w:val="20"/>
        </w:rPr>
        <w:t>锦港</w:t>
      </w:r>
      <w:r>
        <w:rPr>
          <w:color w:val="000000"/>
          <w:spacing w:val="0"/>
          <w:w w:val="100"/>
          <w:position w:val="0"/>
          <w:sz w:val="18"/>
          <w:szCs w:val="18"/>
        </w:rPr>
        <w:t>01</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right="0" w:bottom="1657" w:left="0" w:header="0" w:footer="3" w:gutter="0"/>
          <w:cols w:space="720"/>
          <w:noEndnote/>
          <w:rtlGutter w:val="0"/>
          <w:docGrid w:linePitch="360"/>
        </w:sectPr>
      </w:pPr>
    </w:p>
    <w:p>
      <w:pPr>
        <w:pStyle w:val="Style22"/>
        <w:keepNext w:val="0"/>
        <w:keepLines w:val="0"/>
        <w:widowControl w:val="0"/>
        <w:shd w:val="clear" w:color="auto" w:fill="auto"/>
        <w:bidi w:val="0"/>
        <w:spacing w:before="0" w:after="80" w:line="240" w:lineRule="auto"/>
        <w:ind w:left="0" w:right="0" w:firstLine="0"/>
        <w:jc w:val="center"/>
      </w:pPr>
      <w:r>
        <w:rPr>
          <w:spacing w:val="0"/>
          <w:w w:val="100"/>
          <w:position w:val="0"/>
        </w:rPr>
        <w:t>锦州港股份有限公司</w:t>
      </w:r>
    </w:p>
    <w:p>
      <w:pPr>
        <w:pStyle w:val="Style2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657" w:right="1369" w:bottom="1657" w:left="1776" w:header="0" w:footer="3" w:gutter="0"/>
          <w:cols w:space="720"/>
          <w:noEndnote/>
          <w:rtlGutter w:val="0"/>
          <w:docGrid w:linePitch="360"/>
        </w:sectPr>
      </w:pPr>
      <w:r>
        <w:rPr>
          <w:rFonts w:ascii="Arial" w:eastAsia="Arial" w:hAnsi="Arial" w:cs="Arial"/>
          <w:spacing w:val="0"/>
          <w:w w:val="100"/>
          <w:position w:val="0"/>
          <w:sz w:val="40"/>
          <w:szCs w:val="40"/>
        </w:rPr>
        <w:t>2020</w:t>
      </w:r>
      <w:r>
        <w:rPr>
          <w:spacing w:val="0"/>
          <w:w w:val="100"/>
          <w:position w:val="0"/>
        </w:rPr>
        <w:t>年年度报告</w:t>
      </w:r>
    </w:p>
    <w:p>
      <w:pPr>
        <w:pStyle w:val="Style25"/>
        <w:keepNext/>
        <w:keepLines/>
        <w:widowControl w:val="0"/>
        <w:shd w:val="clear" w:color="auto" w:fill="auto"/>
        <w:bidi w:val="0"/>
        <w:spacing w:before="320" w:after="12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19"/>
        <w:keepNext w:val="0"/>
        <w:keepLines w:val="0"/>
        <w:widowControl w:val="0"/>
        <w:shd w:val="clear" w:color="auto" w:fill="auto"/>
        <w:tabs>
          <w:tab w:pos="502" w:val="left"/>
        </w:tabs>
        <w:bidi w:val="0"/>
        <w:spacing w:before="0" w:after="380" w:line="403" w:lineRule="exact"/>
        <w:ind w:left="380" w:right="0" w:hanging="380"/>
        <w:jc w:val="both"/>
      </w:pPr>
      <w:bookmarkStart w:id="3" w:name="bookmark3"/>
      <w:r>
        <w:rPr>
          <w:b/>
          <w:bCs/>
          <w:color w:val="000000"/>
          <w:spacing w:val="0"/>
          <w:w w:val="100"/>
          <w:position w:val="0"/>
        </w:rPr>
        <w:t>一</w:t>
      </w:r>
      <w:bookmarkEnd w:id="3"/>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19"/>
        <w:keepNext w:val="0"/>
        <w:keepLines w:val="0"/>
        <w:widowControl w:val="0"/>
        <w:shd w:val="clear" w:color="auto" w:fill="auto"/>
        <w:tabs>
          <w:tab w:pos="502" w:val="left"/>
        </w:tabs>
        <w:bidi w:val="0"/>
        <w:spacing w:before="0" w:after="380" w:line="282" w:lineRule="exact"/>
        <w:ind w:left="0" w:right="0" w:firstLine="0"/>
        <w:jc w:val="left"/>
      </w:pPr>
      <w:bookmarkStart w:id="4" w:name="bookmark4"/>
      <w:r>
        <w:rPr>
          <w:b/>
          <w:bCs/>
          <w:color w:val="000000"/>
          <w:spacing w:val="0"/>
          <w:w w:val="100"/>
          <w:position w:val="0"/>
        </w:rPr>
        <w:t>二</w:t>
      </w:r>
      <w:bookmarkEnd w:id="4"/>
      <w:r>
        <w:rPr>
          <w:b/>
          <w:bCs/>
          <w:color w:val="000000"/>
          <w:spacing w:val="0"/>
          <w:w w:val="100"/>
          <w:position w:val="0"/>
        </w:rPr>
        <w:t>、</w:t>
        <w:tab/>
        <w:t>公司全体董事出席董事会会议。</w:t>
      </w:r>
    </w:p>
    <w:p>
      <w:pPr>
        <w:pStyle w:val="Style19"/>
        <w:keepNext w:val="0"/>
        <w:keepLines w:val="0"/>
        <w:widowControl w:val="0"/>
        <w:shd w:val="clear" w:color="auto" w:fill="auto"/>
        <w:tabs>
          <w:tab w:pos="502" w:val="left"/>
        </w:tabs>
        <w:bidi w:val="0"/>
        <w:spacing w:before="0" w:after="260" w:line="282" w:lineRule="exact"/>
        <w:ind w:left="0" w:right="0" w:firstLine="0"/>
        <w:jc w:val="left"/>
      </w:pPr>
      <w:bookmarkStart w:id="5" w:name="bookmark5"/>
      <w:r>
        <w:rPr>
          <w:b/>
          <w:bCs/>
          <w:color w:val="000000"/>
          <w:spacing w:val="0"/>
          <w:w w:val="100"/>
          <w:position w:val="0"/>
        </w:rPr>
        <w:t>三</w:t>
      </w:r>
      <w:bookmarkEnd w:id="5"/>
      <w:r>
        <w:rPr>
          <w:b/>
          <w:bCs/>
          <w:color w:val="000000"/>
          <w:spacing w:val="0"/>
          <w:w w:val="100"/>
          <w:position w:val="0"/>
        </w:rPr>
        <w:t>、</w:t>
        <w:tab/>
        <w:t>大华会计师事务所（特殊普通合伙）为本公司出具了标准无保留意见的审计报告。</w:t>
      </w:r>
    </w:p>
    <w:p>
      <w:pPr>
        <w:pStyle w:val="Style19"/>
        <w:keepNext w:val="0"/>
        <w:keepLines w:val="0"/>
        <w:widowControl w:val="0"/>
        <w:shd w:val="clear" w:color="auto" w:fill="auto"/>
        <w:tabs>
          <w:tab w:pos="502" w:val="left"/>
        </w:tabs>
        <w:bidi w:val="0"/>
        <w:spacing w:before="0" w:after="380" w:line="408" w:lineRule="exact"/>
        <w:ind w:left="380" w:right="0" w:hanging="380"/>
        <w:jc w:val="left"/>
      </w:pPr>
      <w:bookmarkStart w:id="6" w:name="bookmark6"/>
      <w:r>
        <w:rPr>
          <w:b/>
          <w:bCs/>
          <w:color w:val="000000"/>
          <w:spacing w:val="0"/>
          <w:w w:val="100"/>
          <w:position w:val="0"/>
        </w:rPr>
        <w:t>四</w:t>
      </w:r>
      <w:bookmarkEnd w:id="6"/>
      <w:r>
        <w:rPr>
          <w:b/>
          <w:bCs/>
          <w:color w:val="000000"/>
          <w:spacing w:val="0"/>
          <w:w w:val="100"/>
          <w:position w:val="0"/>
        </w:rPr>
        <w:t>、</w:t>
        <w:tab/>
        <w:t>公司负责人徐健、主管会计工作负责人李挺及会计机构负责人（会计主管人员）马壮声明: 保证年度报告中财务报告的真实、准确、完整。</w:t>
      </w:r>
    </w:p>
    <w:p>
      <w:pPr>
        <w:pStyle w:val="Style28"/>
        <w:keepNext/>
        <w:keepLines/>
        <w:widowControl w:val="0"/>
        <w:shd w:val="clear" w:color="auto" w:fill="auto"/>
        <w:tabs>
          <w:tab w:pos="502" w:val="left"/>
        </w:tabs>
        <w:bidi w:val="0"/>
        <w:spacing w:before="0" w:after="120" w:line="282" w:lineRule="exact"/>
        <w:ind w:left="0" w:right="0" w:firstLine="0"/>
        <w:jc w:val="left"/>
      </w:pPr>
      <w:bookmarkStart w:id="10" w:name="bookmark10"/>
      <w:bookmarkStart w:id="7" w:name="bookmark7"/>
      <w:bookmarkStart w:id="8" w:name="bookmark8"/>
      <w:bookmarkStart w:id="9" w:name="bookmark9"/>
      <w:r>
        <w:rPr>
          <w:color w:val="000000"/>
          <w:spacing w:val="0"/>
          <w:w w:val="100"/>
          <w:position w:val="0"/>
        </w:rPr>
        <w:t>五</w:t>
      </w:r>
      <w:bookmarkEnd w:id="9"/>
      <w:r>
        <w:rPr>
          <w:color w:val="000000"/>
          <w:spacing w:val="0"/>
          <w:w w:val="100"/>
          <w:position w:val="0"/>
        </w:rPr>
        <w:t>、</w:t>
        <w:tab/>
        <w:t>经董事会审议的报告期利润分配预案或公积金转增股本预案</w:t>
      </w:r>
      <w:bookmarkEnd w:id="10"/>
      <w:bookmarkEnd w:id="7"/>
      <w:bookmarkEnd w:id="8"/>
    </w:p>
    <w:p>
      <w:pPr>
        <w:pStyle w:val="Style19"/>
        <w:keepNext w:val="0"/>
        <w:keepLines w:val="0"/>
        <w:widowControl w:val="0"/>
        <w:shd w:val="clear" w:color="auto" w:fill="auto"/>
        <w:bidi w:val="0"/>
        <w:spacing w:before="0" w:after="340" w:line="282" w:lineRule="exact"/>
        <w:ind w:left="0" w:right="0" w:firstLine="420"/>
        <w:jc w:val="both"/>
      </w:pPr>
      <w:r>
        <w:rPr>
          <w:color w:val="000000"/>
          <w:spacing w:val="0"/>
          <w:w w:val="100"/>
          <w:position w:val="0"/>
        </w:rPr>
        <w:t>经本公司第十届董事会第八次会议审议，拟以实施</w:t>
      </w:r>
      <w:r>
        <w:rPr>
          <w:color w:val="000000"/>
          <w:spacing w:val="0"/>
          <w:w w:val="100"/>
          <w:position w:val="0"/>
          <w:sz w:val="18"/>
          <w:szCs w:val="18"/>
        </w:rPr>
        <w:t>2020</w:t>
      </w:r>
      <w:r>
        <w:rPr>
          <w:color w:val="000000"/>
          <w:spacing w:val="0"/>
          <w:w w:val="100"/>
          <w:position w:val="0"/>
        </w:rPr>
        <w:t>年度利润分配方案股权登记日的股本 总数为基数，每</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0.20</w:t>
      </w:r>
      <w:r>
        <w:rPr>
          <w:color w:val="000000"/>
          <w:spacing w:val="0"/>
          <w:w w:val="100"/>
          <w:position w:val="0"/>
        </w:rPr>
        <w:t>元（含税），本年度不进行资本公积转增股本。此 次分配后剩余可分配利润转入下一年度，用于公司生产经营及以后年度分配。此方案尚需提交公 司股东大会审议。</w:t>
      </w:r>
    </w:p>
    <w:p>
      <w:pPr>
        <w:pStyle w:val="Style28"/>
        <w:keepNext/>
        <w:keepLines/>
        <w:widowControl w:val="0"/>
        <w:shd w:val="clear" w:color="auto" w:fill="auto"/>
        <w:tabs>
          <w:tab w:pos="502" w:val="left"/>
        </w:tabs>
        <w:bidi w:val="0"/>
        <w:spacing w:before="0" w:after="120" w:line="282"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六</w:t>
      </w:r>
      <w:bookmarkEnd w:id="13"/>
      <w:r>
        <w:rPr>
          <w:color w:val="000000"/>
          <w:spacing w:val="0"/>
          <w:w w:val="100"/>
          <w:position w:val="0"/>
        </w:rPr>
        <w:t>、</w:t>
        <w:tab/>
        <w:t>前瞻性陈述的风险声明</w:t>
      </w:r>
      <w:bookmarkEnd w:id="11"/>
      <w:bookmarkEnd w:id="12"/>
      <w:bookmarkEnd w:id="14"/>
    </w:p>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340" w:line="271" w:lineRule="exact"/>
        <w:ind w:left="0" w:right="0" w:firstLine="420"/>
        <w:jc w:val="both"/>
      </w:pPr>
      <w:r>
        <w:rPr>
          <w:color w:val="000000"/>
          <w:spacing w:val="0"/>
          <w:w w:val="100"/>
          <w:position w:val="0"/>
        </w:rPr>
        <w:t>本报告涉及的各项公司对未来企业战略、业务发展、经营计划、财务状况等前瞻性描述，是 基于当前公司能够掌握的信息和数据对未来所作出的评估和预测，不构成公司对投资者的实质性 承诺，敬请投资者注意投资风险。</w:t>
      </w:r>
    </w:p>
    <w:p>
      <w:pPr>
        <w:pStyle w:val="Style28"/>
        <w:keepNext/>
        <w:keepLines/>
        <w:widowControl w:val="0"/>
        <w:shd w:val="clear" w:color="auto" w:fill="auto"/>
        <w:tabs>
          <w:tab w:pos="502" w:val="left"/>
        </w:tabs>
        <w:bidi w:val="0"/>
        <w:spacing w:before="0" w:after="180" w:line="282"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rPr>
        <w:t>七</w:t>
      </w:r>
      <w:bookmarkEnd w:id="17"/>
      <w:r>
        <w:rPr>
          <w:color w:val="000000"/>
          <w:spacing w:val="0"/>
          <w:w w:val="100"/>
          <w:position w:val="0"/>
        </w:rPr>
        <w:t>、</w:t>
        <w:tab/>
        <w:t>是否存在被控股股东及其关联方非经营性占用资金情况</w:t>
      </w:r>
      <w:bookmarkEnd w:id="15"/>
      <w:bookmarkEnd w:id="16"/>
      <w:bookmarkEnd w:id="18"/>
    </w:p>
    <w:p>
      <w:pPr>
        <w:pStyle w:val="Style19"/>
        <w:keepNext w:val="0"/>
        <w:keepLines w:val="0"/>
        <w:widowControl w:val="0"/>
        <w:shd w:val="clear" w:color="auto" w:fill="auto"/>
        <w:bidi w:val="0"/>
        <w:spacing w:before="0" w:after="340" w:line="282" w:lineRule="exact"/>
        <w:ind w:left="0" w:right="0" w:firstLine="0"/>
        <w:jc w:val="left"/>
      </w:pPr>
      <w:r>
        <w:rPr>
          <w:color w:val="000000"/>
          <w:spacing w:val="0"/>
          <w:w w:val="100"/>
          <w:position w:val="0"/>
        </w:rPr>
        <w:t>否</w:t>
      </w:r>
    </w:p>
    <w:p>
      <w:pPr>
        <w:pStyle w:val="Style28"/>
        <w:keepNext/>
        <w:keepLines/>
        <w:widowControl w:val="0"/>
        <w:shd w:val="clear" w:color="auto" w:fill="auto"/>
        <w:tabs>
          <w:tab w:pos="502" w:val="left"/>
        </w:tabs>
        <w:bidi w:val="0"/>
        <w:spacing w:before="0" w:after="120" w:line="282" w:lineRule="exact"/>
        <w:ind w:left="0" w:right="0" w:firstLine="0"/>
        <w:jc w:val="left"/>
      </w:pPr>
      <w:bookmarkStart w:id="19" w:name="bookmark19"/>
      <w:bookmarkStart w:id="20" w:name="bookmark20"/>
      <w:bookmarkStart w:id="21" w:name="bookmark21"/>
      <w:bookmarkStart w:id="22" w:name="bookmark22"/>
      <w:r>
        <w:rPr>
          <w:color w:val="000000"/>
          <w:spacing w:val="0"/>
          <w:w w:val="100"/>
          <w:position w:val="0"/>
        </w:rPr>
        <w:t>八</w:t>
      </w:r>
      <w:bookmarkEnd w:id="21"/>
      <w:r>
        <w:rPr>
          <w:color w:val="000000"/>
          <w:spacing w:val="0"/>
          <w:w w:val="100"/>
          <w:position w:val="0"/>
        </w:rPr>
        <w:t>、</w:t>
        <w:tab/>
        <w:t>是否存在违反规定决策程序对外提供担保的情况</w:t>
      </w:r>
      <w:bookmarkEnd w:id="19"/>
      <w:bookmarkEnd w:id="20"/>
      <w:bookmarkEnd w:id="22"/>
    </w:p>
    <w:p>
      <w:pPr>
        <w:pStyle w:val="Style19"/>
        <w:keepNext w:val="0"/>
        <w:keepLines w:val="0"/>
        <w:widowControl w:val="0"/>
        <w:shd w:val="clear" w:color="auto" w:fill="auto"/>
        <w:bidi w:val="0"/>
        <w:spacing w:before="0" w:after="260" w:line="282" w:lineRule="exact"/>
        <w:ind w:left="0" w:right="0" w:firstLine="0"/>
        <w:jc w:val="left"/>
      </w:pPr>
      <w:r>
        <w:rPr>
          <w:color w:val="000000"/>
          <w:spacing w:val="0"/>
          <w:w w:val="100"/>
          <w:position w:val="0"/>
        </w:rPr>
        <w:t>否</w:t>
      </w:r>
    </w:p>
    <w:p>
      <w:pPr>
        <w:pStyle w:val="Style28"/>
        <w:keepNext/>
        <w:keepLines/>
        <w:widowControl w:val="0"/>
        <w:shd w:val="clear" w:color="auto" w:fill="auto"/>
        <w:tabs>
          <w:tab w:pos="502" w:val="left"/>
        </w:tabs>
        <w:bidi w:val="0"/>
        <w:spacing w:before="0" w:after="120" w:line="282" w:lineRule="exact"/>
        <w:ind w:left="0" w:right="0" w:firstLine="0"/>
        <w:jc w:val="left"/>
      </w:pPr>
      <w:bookmarkStart w:id="23" w:name="bookmark23"/>
      <w:bookmarkStart w:id="24" w:name="bookmark24"/>
      <w:bookmarkStart w:id="25" w:name="bookmark25"/>
      <w:bookmarkStart w:id="26" w:name="bookmark26"/>
      <w:r>
        <w:rPr>
          <w:color w:val="000000"/>
          <w:spacing w:val="0"/>
          <w:w w:val="100"/>
          <w:position w:val="0"/>
        </w:rPr>
        <w:t>九</w:t>
      </w:r>
      <w:bookmarkEnd w:id="25"/>
      <w:r>
        <w:rPr>
          <w:color w:val="000000"/>
          <w:spacing w:val="0"/>
          <w:w w:val="100"/>
          <w:position w:val="0"/>
        </w:rPr>
        <w:t>、</w:t>
        <w:tab/>
        <w:t>是否存在半数以上董事无法保证公司所披露年度报告的真实性、准确性和完整性</w:t>
      </w:r>
      <w:bookmarkEnd w:id="23"/>
      <w:bookmarkEnd w:id="24"/>
      <w:bookmarkEnd w:id="26"/>
    </w:p>
    <w:p>
      <w:pPr>
        <w:pStyle w:val="Style19"/>
        <w:keepNext w:val="0"/>
        <w:keepLines w:val="0"/>
        <w:widowControl w:val="0"/>
        <w:shd w:val="clear" w:color="auto" w:fill="auto"/>
        <w:bidi w:val="0"/>
        <w:spacing w:before="0" w:after="260" w:line="282" w:lineRule="exact"/>
        <w:ind w:left="0" w:right="0" w:firstLine="0"/>
        <w:jc w:val="left"/>
      </w:pPr>
      <w:r>
        <w:rPr>
          <w:color w:val="000000"/>
          <w:spacing w:val="0"/>
          <w:w w:val="100"/>
          <w:position w:val="0"/>
        </w:rPr>
        <w:t>否</w:t>
      </w:r>
    </w:p>
    <w:p>
      <w:pPr>
        <w:pStyle w:val="Style28"/>
        <w:keepNext/>
        <w:keepLines/>
        <w:widowControl w:val="0"/>
        <w:shd w:val="clear" w:color="auto" w:fill="auto"/>
        <w:bidi w:val="0"/>
        <w:spacing w:before="0" w:after="120" w:line="282" w:lineRule="exact"/>
        <w:ind w:left="0" w:right="0" w:firstLine="0"/>
        <w:jc w:val="left"/>
      </w:pPr>
      <w:bookmarkStart w:id="27" w:name="bookmark27"/>
      <w:bookmarkStart w:id="28" w:name="bookmark28"/>
      <w:bookmarkStart w:id="29" w:name="bookmark29"/>
      <w:r>
        <w:rPr>
          <w:color w:val="000000"/>
          <w:spacing w:val="0"/>
          <w:w w:val="100"/>
          <w:position w:val="0"/>
        </w:rPr>
        <w:t>十、重大风险提示</w:t>
      </w:r>
      <w:bookmarkEnd w:id="27"/>
      <w:bookmarkEnd w:id="28"/>
      <w:bookmarkEnd w:id="29"/>
    </w:p>
    <w:p>
      <w:pPr>
        <w:pStyle w:val="Style19"/>
        <w:keepNext w:val="0"/>
        <w:keepLines w:val="0"/>
        <w:widowControl w:val="0"/>
        <w:shd w:val="clear" w:color="auto" w:fill="auto"/>
        <w:bidi w:val="0"/>
        <w:spacing w:before="0" w:after="340" w:line="274" w:lineRule="exact"/>
        <w:ind w:left="0" w:right="0" w:firstLine="420"/>
        <w:jc w:val="both"/>
      </w:pPr>
      <w:r>
        <w:rPr>
          <w:color w:val="000000"/>
          <w:spacing w:val="0"/>
          <w:w w:val="100"/>
          <w:position w:val="0"/>
        </w:rPr>
        <w:t>公司已在本报告中描述了公司经营发展中可能存在的风险因素及应对措施,请投资者查阅“第 四节经营情况讨论与分析”之“三、公司关于公司未来发展的讨论与分析”中“（四）可能面对 的风险</w:t>
      </w:r>
      <w:r>
        <w:rPr>
          <w:color w:val="000000"/>
          <w:spacing w:val="0"/>
          <w:w w:val="100"/>
          <w:position w:val="0"/>
        </w:rPr>
        <w:t>”</w:t>
      </w:r>
      <w:r>
        <w:rPr>
          <w:color w:val="000000"/>
          <w:spacing w:val="0"/>
          <w:w w:val="100"/>
          <w:position w:val="0"/>
        </w:rPr>
        <w:t>部分的内容。</w:t>
      </w:r>
    </w:p>
    <w:p>
      <w:pPr>
        <w:pStyle w:val="Style28"/>
        <w:keepNext/>
        <w:keepLines/>
        <w:widowControl w:val="0"/>
        <w:shd w:val="clear" w:color="auto" w:fill="auto"/>
        <w:bidi w:val="0"/>
        <w:spacing w:before="0" w:after="180" w:line="240" w:lineRule="auto"/>
        <w:ind w:left="0" w:right="0" w:firstLine="0"/>
        <w:jc w:val="left"/>
      </w:pPr>
      <w:bookmarkStart w:id="30" w:name="bookmark30"/>
      <w:bookmarkStart w:id="31" w:name="bookmark31"/>
      <w:bookmarkStart w:id="32" w:name="bookmark32"/>
      <w:r>
        <w:rPr>
          <w:color w:val="000000"/>
          <w:spacing w:val="0"/>
          <w:w w:val="100"/>
          <w:position w:val="0"/>
        </w:rPr>
        <w:t>十一、其他</w:t>
      </w:r>
      <w:bookmarkEnd w:id="30"/>
      <w:bookmarkEnd w:id="31"/>
      <w:bookmarkEnd w:id="32"/>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center"/>
      </w:pPr>
      <w:bookmarkStart w:id="33" w:name="bookmark33"/>
      <w:bookmarkStart w:id="34" w:name="bookmark34"/>
      <w:bookmarkStart w:id="35" w:name="bookmark35"/>
      <w:r>
        <w:rPr>
          <w:rFonts w:ascii="SimSun" w:eastAsia="SimSun" w:hAnsi="SimSun" w:cs="SimSun"/>
          <w:color w:val="000000"/>
          <w:spacing w:val="0"/>
          <w:w w:val="100"/>
          <w:position w:val="0"/>
        </w:rPr>
        <w:t>目录</w:t>
      </w:r>
      <w:bookmarkEnd w:id="33"/>
      <w:bookmarkEnd w:id="34"/>
      <w:bookmarkEnd w:id="35"/>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37"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1"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4"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95"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62"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25</w:t>
        </w:r>
      </w:hyperlink>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57"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47</w:t>
      </w:r>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44"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76"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31"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66"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3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443"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192</w:t>
        </w:r>
      </w:hyperlink>
      <w:r>
        <w:br w:type="page"/>
      </w:r>
      <w:r>
        <w:fldChar w:fldCharType="end"/>
      </w:r>
    </w:p>
    <w:p>
      <w:pPr>
        <w:pStyle w:val="Style25"/>
        <w:keepNext/>
        <w:keepLines/>
        <w:widowControl w:val="0"/>
        <w:shd w:val="clear" w:color="auto" w:fill="auto"/>
        <w:bidi w:val="0"/>
        <w:spacing w:before="0" w:after="260" w:line="240" w:lineRule="auto"/>
        <w:ind w:left="0" w:right="0" w:firstLine="0"/>
        <w:jc w:val="center"/>
      </w:pPr>
      <w:bookmarkStart w:id="36" w:name="bookmark36"/>
      <w:bookmarkStart w:id="37" w:name="bookmark37"/>
      <w:bookmarkStart w:id="38" w:name="bookmark38"/>
      <w:r>
        <w:rPr>
          <w:color w:val="000000"/>
          <w:spacing w:val="0"/>
          <w:w w:val="100"/>
          <w:position w:val="0"/>
        </w:rPr>
        <w:t>第一节释义</w:t>
      </w:r>
      <w:bookmarkEnd w:id="36"/>
      <w:bookmarkEnd w:id="37"/>
      <w:bookmarkEnd w:id="38"/>
    </w:p>
    <w:p>
      <w:pPr>
        <w:pStyle w:val="Style34"/>
        <w:keepNext w:val="0"/>
        <w:keepLines w:val="0"/>
        <w:widowControl w:val="0"/>
        <w:shd w:val="clear" w:color="auto" w:fill="auto"/>
        <w:bidi w:val="0"/>
        <w:spacing w:before="0" w:after="80" w:line="240" w:lineRule="auto"/>
        <w:ind w:left="101" w:right="0" w:firstLine="0"/>
        <w:jc w:val="left"/>
      </w:pPr>
      <w:bookmarkStart w:id="39" w:name="bookmark39"/>
      <w:r>
        <w:rPr>
          <w:b/>
          <w:bCs/>
          <w:color w:val="000000"/>
          <w:spacing w:val="0"/>
          <w:w w:val="100"/>
          <w:position w:val="0"/>
        </w:rPr>
        <w:t>一、释义</w:t>
      </w:r>
      <w:bookmarkEnd w:id="39"/>
    </w:p>
    <w:p>
      <w:pPr>
        <w:pStyle w:val="Style3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40"/>
        <w:gridCol w:w="1560"/>
        <w:gridCol w:w="4272"/>
      </w:tblGrid>
      <w:tr>
        <w:trPr>
          <w:trHeight w:val="302" w:hRule="exact"/>
        </w:trPr>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160" w:firstLine="0"/>
              <w:jc w:val="center"/>
            </w:pPr>
            <w:r>
              <w:rPr>
                <w:b/>
                <w:bCs/>
                <w:color w:val="000000"/>
                <w:spacing w:val="0"/>
                <w:w w:val="100"/>
                <w:position w:val="0"/>
              </w:rPr>
              <w:t>常用词语释</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隆义</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公司、本公司、锦州港</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锦州港股份有限公司章程</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大港投控</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西藏天圣交通发展投资有限公司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锦港国经</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辽宁港口集团</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辽宁港口集团有限公司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招商局集团</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招商局集团有限公司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招商局辽宁</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招商局（辽宁）港口发展有限公司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辽西发展</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辽西投资发展有限公司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锦州腾锐</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锦州腾锐投资有限公司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中丝辽化</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中丝辽宁化工物流有限公司</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中丝锦港</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集发公司</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锦州港口集装箱发展有限公司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宝来化工</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辽宁宝来化工有限公司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宝来集团</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辽宁宝来企业集团有限公司</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盘锦浩业</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盘锦浩业化工有限公司</w:t>
            </w:r>
          </w:p>
        </w:tc>
      </w:tr>
      <w:tr>
        <w:trPr>
          <w:trHeight w:val="30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人民币元、万元、亿元</w:t>
            </w:r>
          </w:p>
        </w:tc>
      </w:tr>
    </w:tbl>
    <w:p>
      <w:pPr>
        <w:sectPr>
          <w:footnotePr>
            <w:pos w:val="pageBottom"/>
            <w:numFmt w:val="decimal"/>
            <w:numRestart w:val="continuous"/>
          </w:footnotePr>
          <w:pgSz w:w="11900" w:h="16840"/>
          <w:pgMar w:top="1513" w:right="1311" w:bottom="1921" w:left="1517" w:header="0" w:footer="3" w:gutter="0"/>
          <w:cols w:space="720"/>
          <w:noEndnote/>
          <w:rtlGutter w:val="0"/>
          <w:docGrid w:linePitch="360"/>
        </w:sectPr>
      </w:pPr>
    </w:p>
    <w:p>
      <w:pPr>
        <w:pStyle w:val="Style25"/>
        <w:keepNext/>
        <w:keepLines/>
        <w:widowControl w:val="0"/>
        <w:shd w:val="clear" w:color="auto" w:fill="auto"/>
        <w:bidi w:val="0"/>
        <w:spacing w:before="0" w:after="280" w:line="240" w:lineRule="auto"/>
        <w:ind w:left="0" w:right="0" w:firstLine="0"/>
        <w:jc w:val="center"/>
      </w:pPr>
      <w:bookmarkStart w:id="40" w:name="bookmark40"/>
      <w:bookmarkStart w:id="41" w:name="bookmark41"/>
      <w:bookmarkStart w:id="42" w:name="bookmark42"/>
      <w:r>
        <w:rPr>
          <w:color w:val="000000"/>
          <w:spacing w:val="0"/>
          <w:w w:val="100"/>
          <w:position w:val="0"/>
        </w:rPr>
        <w:t>第二节公司简介和主要财务指标</w:t>
      </w:r>
      <w:bookmarkEnd w:id="40"/>
      <w:bookmarkEnd w:id="41"/>
      <w:bookmarkEnd w:id="42"/>
    </w:p>
    <w:p>
      <w:pPr>
        <w:pStyle w:val="Style34"/>
        <w:keepNext w:val="0"/>
        <w:keepLines w:val="0"/>
        <w:widowControl w:val="0"/>
        <w:shd w:val="clear" w:color="auto" w:fill="auto"/>
        <w:bidi w:val="0"/>
        <w:spacing w:before="0" w:after="0" w:line="240" w:lineRule="auto"/>
        <w:ind w:left="250" w:right="0" w:firstLine="0"/>
        <w:jc w:val="left"/>
      </w:pPr>
      <w:bookmarkStart w:id="43" w:name="bookmark43"/>
      <w:r>
        <w:rPr>
          <w:b/>
          <w:bCs/>
          <w:color w:val="000000"/>
          <w:spacing w:val="0"/>
          <w:w w:val="100"/>
          <w:position w:val="0"/>
        </w:rPr>
        <w:t>、公司信息</w:t>
      </w:r>
      <w:bookmarkEnd w:id="43"/>
    </w:p>
    <w:tbl>
      <w:tblPr>
        <w:tblOverlap w:val="never"/>
        <w:jc w:val="center"/>
        <w:tblLayout w:type="fixed"/>
      </w:tblPr>
      <w:tblGrid>
        <w:gridCol w:w="3874"/>
        <w:gridCol w:w="5045"/>
      </w:tblGrid>
      <w:tr>
        <w:trPr>
          <w:trHeight w:val="322"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锦州港股份有限公司</w:t>
            </w:r>
          </w:p>
        </w:tc>
      </w:tr>
      <w:tr>
        <w:trPr>
          <w:trHeight w:val="307"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w:t>
            </w:r>
          </w:p>
        </w:tc>
      </w:tr>
      <w:tr>
        <w:trPr>
          <w:trHeight w:val="312"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JINZHOU PORT CO.,LTD.</w:t>
            </w:r>
          </w:p>
        </w:tc>
      </w:tr>
      <w:tr>
        <w:trPr>
          <w:trHeight w:val="307"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JZP</w:t>
            </w:r>
          </w:p>
        </w:tc>
      </w:tr>
      <w:tr>
        <w:trPr>
          <w:trHeight w:val="322" w:hRule="exact"/>
        </w:trPr>
        <w:tc>
          <w:tcPr>
            <w:tcBorders>
              <w:top w:val="single" w:sz="4"/>
              <w:left w:val="single" w:sz="4"/>
              <w:bottom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250" w:right="0" w:firstLine="0"/>
        <w:jc w:val="left"/>
      </w:pPr>
      <w:r>
        <w:rPr>
          <w:b/>
          <w:bCs/>
          <w:color w:val="000000"/>
          <w:spacing w:val="0"/>
          <w:w w:val="100"/>
          <w:position w:val="0"/>
        </w:rPr>
        <w:t>、联系人和联系方式</w:t>
      </w:r>
    </w:p>
    <w:tbl>
      <w:tblPr>
        <w:tblOverlap w:val="never"/>
        <w:jc w:val="center"/>
        <w:tblLayout w:type="fixed"/>
      </w:tblPr>
      <w:tblGrid>
        <w:gridCol w:w="1464"/>
        <w:gridCol w:w="3682"/>
        <w:gridCol w:w="3773"/>
      </w:tblGrid>
      <w:tr>
        <w:trPr>
          <w:trHeight w:val="302"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董事会秘书</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证券事务代表</w:t>
            </w:r>
          </w:p>
        </w:tc>
      </w:tr>
      <w:tr>
        <w:trPr>
          <w:trHeight w:val="288"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姓名</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李桂萍</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赵刚</w:t>
            </w:r>
          </w:p>
        </w:tc>
      </w:tr>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联系地址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r>
      <w:tr>
        <w:trPr>
          <w:trHeight w:val="288"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电话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0416-3586462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0416-3586234</w:t>
            </w:r>
          </w:p>
        </w:tc>
      </w:tr>
      <w:tr>
        <w:trPr>
          <w:trHeight w:val="288"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传真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0416-3582431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0416-3582431</w:t>
            </w:r>
          </w:p>
        </w:tc>
      </w:tr>
      <w:tr>
        <w:trPr>
          <w:trHeight w:val="302" w:hRule="exact"/>
        </w:trPr>
        <w:tc>
          <w:tcPr>
            <w:tcBorders>
              <w:top w:val="single" w:sz="4"/>
              <w:left w:val="single" w:sz="4"/>
              <w:bottom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"mailto:MSC@JINZHOUPORT.COM" </w:instrText>
            </w:r>
            <w:r>
              <w:fldChar w:fldCharType="separate"/>
            </w:r>
            <w:r>
              <w:rPr>
                <w:color w:val="000000"/>
                <w:spacing w:val="0"/>
                <w:w w:val="100"/>
                <w:position w:val="0"/>
                <w:sz w:val="18"/>
                <w:szCs w:val="18"/>
              </w:rPr>
              <w:t>MSC@JINZHOUPORT.COM</w:t>
            </w:r>
            <w:r>
              <w:fldChar w:fldCharType="end"/>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"mailto:MSC@JINZHOUPORT.COM" </w:instrText>
            </w:r>
            <w:r>
              <w:fldChar w:fldCharType="separate"/>
            </w:r>
            <w:r>
              <w:rPr>
                <w:color w:val="000000"/>
                <w:spacing w:val="0"/>
                <w:w w:val="100"/>
                <w:position w:val="0"/>
                <w:sz w:val="18"/>
                <w:szCs w:val="18"/>
              </w:rPr>
              <w:t>MSC@JINZHOUPORT.COM</w:t>
            </w:r>
            <w:r>
              <w:fldChar w:fldCharType="end"/>
            </w: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三、基本情况简介</w:t>
      </w:r>
    </w:p>
    <w:tbl>
      <w:tblPr>
        <w:tblOverlap w:val="never"/>
        <w:jc w:val="center"/>
        <w:tblLayout w:type="fixed"/>
      </w:tblPr>
      <w:tblGrid>
        <w:gridCol w:w="3874"/>
        <w:gridCol w:w="5045"/>
      </w:tblGrid>
      <w:tr>
        <w:trPr>
          <w:trHeight w:val="326"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r>
      <w:tr>
        <w:trPr>
          <w:trHeight w:val="307"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121007</w:t>
            </w:r>
          </w:p>
        </w:tc>
      </w:tr>
      <w:tr>
        <w:trPr>
          <w:trHeight w:val="307"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r>
      <w:tr>
        <w:trPr>
          <w:trHeight w:val="307"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121007</w:t>
            </w:r>
          </w:p>
        </w:tc>
      </w:tr>
      <w:tr>
        <w:trPr>
          <w:trHeight w:val="307"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公司网址</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HTTP://WWW.JINZHOUPORT</w:t>
            </w:r>
            <w:r>
              <w:rPr>
                <w:color w:val="000000"/>
                <w:spacing w:val="0"/>
                <w:w w:val="100"/>
                <w:position w:val="0"/>
                <w:sz w:val="18"/>
                <w:szCs w:val="18"/>
              </w:rPr>
              <w:t>. COM</w:t>
            </w:r>
          </w:p>
        </w:tc>
      </w:tr>
      <w:tr>
        <w:trPr>
          <w:trHeight w:val="326" w:hRule="exact"/>
        </w:trPr>
        <w:tc>
          <w:tcPr>
            <w:tcBorders>
              <w:top w:val="single" w:sz="4"/>
              <w:left w:val="single" w:sz="4"/>
              <w:bottom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"mailto:JZP@JINZHOUPORT.COM" </w:instrText>
            </w:r>
            <w:r>
              <w:fldChar w:fldCharType="separate"/>
            </w:r>
            <w:r>
              <w:rPr>
                <w:color w:val="000000"/>
                <w:spacing w:val="0"/>
                <w:w w:val="100"/>
                <w:position w:val="0"/>
                <w:sz w:val="18"/>
                <w:szCs w:val="18"/>
              </w:rPr>
              <w:t>JZP@JINZHOUPORT.COM</w:t>
            </w:r>
            <w:r>
              <w:fldChar w:fldCharType="end"/>
            </w: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四、信息披露及备置地点</w:t>
      </w:r>
    </w:p>
    <w:tbl>
      <w:tblPr>
        <w:tblOverlap w:val="never"/>
        <w:jc w:val="center"/>
        <w:tblLayout w:type="fixed"/>
      </w:tblPr>
      <w:tblGrid>
        <w:gridCol w:w="4157"/>
        <w:gridCol w:w="4762"/>
      </w:tblGrid>
      <w:tr>
        <w:trPr>
          <w:trHeight w:val="576"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《中国证券报》《上海证券报》《证券时报》《香 港商报》</w:t>
            </w:r>
          </w:p>
        </w:tc>
      </w:tr>
      <w:tr>
        <w:trPr>
          <w:trHeight w:val="307"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"http://www.see.com.cn" </w:instrText>
            </w:r>
            <w:r>
              <w:fldChar w:fldCharType="separate"/>
            </w:r>
            <w:r>
              <w:rPr>
                <w:color w:val="000000"/>
                <w:spacing w:val="0"/>
                <w:w w:val="100"/>
                <w:position w:val="0"/>
                <w:sz w:val="18"/>
                <w:szCs w:val="18"/>
              </w:rPr>
              <w:t>www.see.com.cn</w:t>
            </w:r>
            <w:r>
              <w:fldChar w:fldCharType="end"/>
            </w:r>
          </w:p>
        </w:tc>
      </w:tr>
      <w:tr>
        <w:trPr>
          <w:trHeight w:val="322" w:hRule="exact"/>
        </w:trPr>
        <w:tc>
          <w:tcPr>
            <w:tcBorders>
              <w:top w:val="single" w:sz="4"/>
              <w:left w:val="single" w:sz="4"/>
              <w:bottom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本公司董监事会秘书处</w:t>
            </w: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24" w:right="0" w:firstLine="0"/>
        <w:jc w:val="left"/>
      </w:pPr>
      <w:r>
        <w:rPr>
          <w:b/>
          <w:bCs/>
          <w:color w:val="000000"/>
          <w:spacing w:val="0"/>
          <w:w w:val="100"/>
          <w:position w:val="0"/>
        </w:rPr>
        <w:t>五、公司股票简况</w:t>
      </w:r>
    </w:p>
    <w:tbl>
      <w:tblPr>
        <w:tblOverlap w:val="never"/>
        <w:jc w:val="center"/>
        <w:tblLayout w:type="fixed"/>
      </w:tblPr>
      <w:tblGrid>
        <w:gridCol w:w="1790"/>
        <w:gridCol w:w="1781"/>
        <w:gridCol w:w="1776"/>
        <w:gridCol w:w="1781"/>
        <w:gridCol w:w="1790"/>
      </w:tblGrid>
      <w:tr>
        <w:trPr>
          <w:trHeight w:val="322" w:hRule="exact"/>
        </w:trPr>
        <w:tc>
          <w:tcPr>
            <w:gridSpan w:val="5"/>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公司股票简况</w:t>
            </w:r>
          </w:p>
        </w:tc>
      </w:tr>
      <w:tr>
        <w:trPr>
          <w:trHeight w:val="307"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股票种类</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股票上市交易所</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股票简称</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股票代码</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变更前股票简称</w:t>
            </w:r>
          </w:p>
        </w:tc>
      </w:tr>
      <w:tr>
        <w:trPr>
          <w:trHeight w:val="30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上海证券交易所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600190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B</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锦港</w:t>
            </w:r>
            <w:r>
              <w:rPr>
                <w:color w:val="000000"/>
                <w:spacing w:val="0"/>
                <w:w w:val="100"/>
                <w:position w:val="0"/>
                <w:sz w:val="18"/>
                <w:szCs w:val="18"/>
              </w:rPr>
              <w:t>B</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900952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六、其他相关资料</w:t>
      </w:r>
    </w:p>
    <w:tbl>
      <w:tblPr>
        <w:tblOverlap w:val="never"/>
        <w:jc w:val="center"/>
        <w:tblLayout w:type="fixed"/>
      </w:tblPr>
      <w:tblGrid>
        <w:gridCol w:w="3005"/>
        <w:gridCol w:w="1795"/>
        <w:gridCol w:w="4272"/>
      </w:tblGrid>
      <w:tr>
        <w:trPr>
          <w:trHeight w:val="302"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公司聘请的会计师事务所 （境内）</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名称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288"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办公地址</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北京市海淀区西四环中路</w:t>
            </w:r>
            <w:r>
              <w:rPr>
                <w:color w:val="000000"/>
                <w:spacing w:val="0"/>
                <w:w w:val="100"/>
                <w:position w:val="0"/>
                <w:sz w:val="18"/>
                <w:szCs w:val="18"/>
              </w:rPr>
              <w:t>16</w:t>
            </w:r>
            <w:r>
              <w:rPr>
                <w:color w:val="000000"/>
                <w:spacing w:val="0"/>
                <w:w w:val="100"/>
                <w:position w:val="0"/>
                <w:sz w:val="20"/>
                <w:szCs w:val="20"/>
              </w:rPr>
              <w:t>号院</w:t>
            </w:r>
            <w:r>
              <w:rPr>
                <w:i/>
                <w:iCs/>
                <w:color w:val="000000"/>
                <w:spacing w:val="0"/>
                <w:w w:val="100"/>
                <w:position w:val="0"/>
                <w:sz w:val="20"/>
                <w:szCs w:val="20"/>
              </w:rPr>
              <w:t>7</w:t>
            </w:r>
            <w:r>
              <w:rPr>
                <w:color w:val="000000"/>
                <w:spacing w:val="0"/>
                <w:w w:val="100"/>
                <w:position w:val="0"/>
                <w:sz w:val="20"/>
                <w:szCs w:val="20"/>
              </w:rPr>
              <w:t>号楼</w:t>
            </w:r>
            <w:r>
              <w:rPr>
                <w:color w:val="000000"/>
                <w:spacing w:val="0"/>
                <w:w w:val="100"/>
                <w:position w:val="0"/>
                <w:sz w:val="18"/>
                <w:szCs w:val="18"/>
              </w:rPr>
              <w:t>1101</w:t>
            </w:r>
          </w:p>
        </w:tc>
      </w:tr>
      <w:tr>
        <w:trPr>
          <w:trHeight w:val="302" w:hRule="exact"/>
        </w:trPr>
        <w:tc>
          <w:tcPr>
            <w:vMerge/>
            <w:tcBorders>
              <w:left w:val="single" w:sz="4"/>
              <w:bottom w:val="single" w:sz="4"/>
            </w:tcBorders>
            <w:shd w:val="clear" w:color="auto" w:fill="D9D9D9"/>
            <w:vAlign w:val="center"/>
          </w:tcPr>
          <w:p>
            <w:pPr/>
          </w:p>
        </w:tc>
        <w:tc>
          <w:tcPr>
            <w:tcBorders>
              <w:top w:val="single" w:sz="4"/>
              <w:left w:val="single" w:sz="4"/>
              <w:bottom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tabs>
                <w:tab w:pos="1046" w:val="left"/>
              </w:tabs>
              <w:bidi w:val="0"/>
              <w:spacing w:before="0" w:after="0" w:line="240" w:lineRule="auto"/>
              <w:ind w:left="0" w:right="0" w:firstLine="0"/>
              <w:jc w:val="left"/>
            </w:pPr>
            <w:r>
              <w:rPr>
                <w:color w:val="000000"/>
                <w:spacing w:val="0"/>
                <w:w w:val="100"/>
                <w:position w:val="0"/>
              </w:rPr>
              <w:t>刘璐</w:t>
              <w:tab/>
              <w:t>孙国华</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720"/>
        <w:jc w:val="both"/>
      </w:pPr>
      <w:bookmarkStart w:id="44" w:name="bookmark44"/>
      <w:bookmarkStart w:id="45" w:name="bookmark45"/>
      <w:bookmarkStart w:id="46" w:name="bookmark46"/>
      <w:bookmarkStart w:id="47" w:name="bookmark47"/>
      <w:r>
        <w:rPr>
          <w:color w:val="000000"/>
          <w:spacing w:val="0"/>
          <w:w w:val="100"/>
          <w:position w:val="0"/>
        </w:rPr>
        <w:t>七</w:t>
      </w:r>
      <w:bookmarkEnd w:id="46"/>
      <w:r>
        <w:rPr>
          <w:color w:val="000000"/>
          <w:spacing w:val="0"/>
          <w:w w:val="100"/>
          <w:position w:val="0"/>
        </w:rPr>
        <w:t>、近三年主要会计数据和财务指标</w:t>
      </w:r>
      <w:bookmarkEnd w:id="44"/>
      <w:bookmarkEnd w:id="45"/>
      <w:bookmarkEnd w:id="47"/>
    </w:p>
    <w:p>
      <w:pPr>
        <w:pStyle w:val="Style28"/>
        <w:keepNext/>
        <w:keepLines/>
        <w:widowControl w:val="0"/>
        <w:shd w:val="clear" w:color="auto" w:fill="auto"/>
        <w:bidi w:val="0"/>
        <w:spacing w:before="0" w:line="240" w:lineRule="auto"/>
        <w:ind w:left="0" w:right="0" w:firstLine="720"/>
        <w:jc w:val="both"/>
      </w:pPr>
      <w:bookmarkStart w:id="44" w:name="bookmark44"/>
      <w:bookmarkStart w:id="45" w:name="bookmark45"/>
      <w:bookmarkStart w:id="48" w:name="bookmark48"/>
      <w:bookmarkStart w:id="49" w:name="bookmark49"/>
      <w:r>
        <w:rPr>
          <w:rFonts w:ascii="Calibri" w:eastAsia="Calibri" w:hAnsi="Calibri" w:cs="Calibri"/>
          <w:color w:val="000000"/>
          <w:spacing w:val="0"/>
          <w:w w:val="100"/>
          <w:position w:val="0"/>
          <w:sz w:val="20"/>
          <w:szCs w:val="20"/>
        </w:rPr>
        <w:t>（</w:t>
      </w:r>
      <w:bookmarkEnd w:id="48"/>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4"/>
      <w:bookmarkEnd w:id="45"/>
      <w:bookmarkEnd w:id="49"/>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02"/>
        <w:gridCol w:w="2126"/>
        <w:gridCol w:w="2131"/>
        <w:gridCol w:w="1272"/>
        <w:gridCol w:w="2141"/>
      </w:tblGrid>
      <w:tr>
        <w:trPr>
          <w:trHeight w:val="845"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主要会计数据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 年</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6" w:lineRule="exact"/>
              <w:ind w:left="0" w:right="0" w:firstLine="0"/>
              <w:jc w:val="center"/>
            </w:pPr>
            <w:r>
              <w:rPr>
                <w:b/>
                <w:bCs/>
                <w:color w:val="000000"/>
                <w:spacing w:val="0"/>
                <w:w w:val="100"/>
                <w:position w:val="0"/>
              </w:rPr>
              <w:t>本期比上年 同期增减 （%）</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2018 年</w:t>
            </w:r>
          </w:p>
        </w:tc>
      </w:tr>
      <w:tr>
        <w:trPr>
          <w:trHeight w:val="30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6,804,217, </w:t>
            </w:r>
            <w:r>
              <w:rPr>
                <w:color w:val="000000"/>
                <w:spacing w:val="0"/>
                <w:w w:val="100"/>
                <w:position w:val="0"/>
                <w:sz w:val="18"/>
                <w:szCs w:val="18"/>
              </w:rPr>
              <w:t xml:space="preserve">807.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7,032,618,014.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5,921,650,579. </w:t>
            </w:r>
            <w:r>
              <w:rPr>
                <w:color w:val="000000"/>
                <w:spacing w:val="0"/>
                <w:w w:val="100"/>
                <w:position w:val="0"/>
                <w:sz w:val="18"/>
                <w:szCs w:val="18"/>
              </w:rPr>
              <w:t>62</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186,998,887.83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167,638,363.96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241,881,889.31</w:t>
            </w:r>
          </w:p>
        </w:tc>
      </w:tr>
      <w:tr>
        <w:trPr>
          <w:trHeight w:val="83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37,602,313.72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107,335,151.36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52,939,689.51</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769,957,619.48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682,201,728.03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536,342,646.47</w:t>
            </w:r>
          </w:p>
        </w:tc>
      </w:tr>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2020年末</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2019年末</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2018年末</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6,478, 198, </w:t>
            </w:r>
            <w:r>
              <w:rPr>
                <w:color w:val="000000"/>
                <w:spacing w:val="0"/>
                <w:w w:val="100"/>
                <w:position w:val="0"/>
                <w:sz w:val="18"/>
                <w:szCs w:val="18"/>
              </w:rPr>
              <w:t xml:space="preserve">137.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6,331,014, </w:t>
            </w:r>
            <w:r>
              <w:rPr>
                <w:color w:val="000000"/>
                <w:spacing w:val="0"/>
                <w:w w:val="100"/>
                <w:position w:val="0"/>
                <w:sz w:val="18"/>
                <w:szCs w:val="18"/>
              </w:rPr>
              <w:t xml:space="preserve">108.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6,226,518, </w:t>
            </w:r>
            <w:r>
              <w:rPr>
                <w:color w:val="000000"/>
                <w:spacing w:val="0"/>
                <w:w w:val="100"/>
                <w:position w:val="0"/>
                <w:sz w:val="18"/>
                <w:szCs w:val="18"/>
              </w:rPr>
              <w:t xml:space="preserve">984. </w:t>
            </w:r>
            <w:r>
              <w:rPr>
                <w:color w:val="000000"/>
                <w:spacing w:val="0"/>
                <w:w w:val="100"/>
                <w:position w:val="0"/>
                <w:sz w:val="18"/>
                <w:szCs w:val="18"/>
              </w:rPr>
              <w:t>68</w:t>
            </w:r>
          </w:p>
        </w:tc>
      </w:tr>
      <w:tr>
        <w:trPr>
          <w:trHeight w:val="317"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18,280,016,110.65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17,352,869,127.10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16,492,146,654.83</w:t>
            </w:r>
          </w:p>
        </w:tc>
      </w:tr>
    </w:tbl>
    <w:p>
      <w:pPr>
        <w:widowControl w:val="0"/>
        <w:spacing w:after="339" w:line="1" w:lineRule="exact"/>
      </w:pPr>
    </w:p>
    <w:p>
      <w:pPr>
        <w:pStyle w:val="Style34"/>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（二）主要财务指标</w:t>
      </w:r>
    </w:p>
    <w:tbl>
      <w:tblPr>
        <w:tblOverlap w:val="never"/>
        <w:jc w:val="center"/>
        <w:tblLayout w:type="fixed"/>
      </w:tblPr>
      <w:tblGrid>
        <w:gridCol w:w="3206"/>
        <w:gridCol w:w="1454"/>
        <w:gridCol w:w="1325"/>
        <w:gridCol w:w="1541"/>
        <w:gridCol w:w="1546"/>
      </w:tblGrid>
      <w:tr>
        <w:trPr>
          <w:trHeight w:val="576"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主要财务指标</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jc w:val="left"/>
            </w:pPr>
            <w:r>
              <w:rPr>
                <w:b/>
                <w:bCs/>
                <w:color w:val="000000"/>
                <w:spacing w:val="0"/>
                <w:w w:val="100"/>
                <w:position w:val="0"/>
              </w:rPr>
              <w:t>2020年</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2019 年</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本期比上年同 期增减（%）</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2018 年</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0.093392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0.083723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0.120803</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0.093392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0.083723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0.120803</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0.018780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0.0536062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0.0264396</w:t>
            </w:r>
          </w:p>
        </w:tc>
      </w:tr>
      <w:tr>
        <w:trPr>
          <w:trHeight w:val="56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2.92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rPr>
              <w:t>增加</w:t>
            </w:r>
            <w:r>
              <w:rPr>
                <w:color w:val="000000"/>
                <w:spacing w:val="0"/>
                <w:w w:val="100"/>
                <w:position w:val="0"/>
                <w:sz w:val="18"/>
                <w:szCs w:val="18"/>
              </w:rPr>
              <w:t>0.25</w:t>
            </w:r>
            <w:r>
              <w:rPr>
                <w:color w:val="000000"/>
                <w:spacing w:val="0"/>
                <w:w w:val="100"/>
                <w:position w:val="0"/>
              </w:rPr>
              <w:t>个百</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3.95</w:t>
            </w:r>
          </w:p>
        </w:tc>
      </w:tr>
      <w:tr>
        <w:trPr>
          <w:trHeight w:val="57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扣除非经常性损益后的加权平均 净资产收益率（%）</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0.59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1.71</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color w:val="000000"/>
                <w:spacing w:val="0"/>
                <w:w w:val="100"/>
                <w:position w:val="0"/>
                <w:sz w:val="18"/>
                <w:szCs w:val="18"/>
              </w:rPr>
              <w:t>1.12</w:t>
            </w:r>
            <w:r>
              <w:rPr>
                <w:color w:val="000000"/>
                <w:spacing w:val="0"/>
                <w:w w:val="100"/>
                <w:position w:val="0"/>
              </w:rPr>
              <w:t>个百</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0.87</w:t>
            </w:r>
          </w:p>
        </w:tc>
      </w:tr>
    </w:tbl>
    <w:p>
      <w:pPr>
        <w:widowControl w:val="0"/>
        <w:spacing w:after="239" w:line="1" w:lineRule="exact"/>
      </w:pPr>
    </w:p>
    <w:p>
      <w:pPr>
        <w:pStyle w:val="Style19"/>
        <w:keepNext w:val="0"/>
        <w:keepLines w:val="0"/>
        <w:widowControl w:val="0"/>
        <w:shd w:val="clear" w:color="auto" w:fill="auto"/>
        <w:bidi w:val="0"/>
        <w:spacing w:before="0" w:after="340" w:line="278" w:lineRule="exact"/>
        <w:ind w:left="720" w:right="0" w:firstLine="0"/>
        <w:jc w:val="both"/>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62" w:lineRule="exact"/>
        <w:ind w:left="720" w:right="0" w:firstLine="0"/>
        <w:jc w:val="both"/>
      </w:pPr>
      <w:bookmarkStart w:id="50" w:name="bookmark50"/>
      <w:bookmarkStart w:id="51" w:name="bookmark51"/>
      <w:bookmarkStart w:id="52" w:name="bookmark52"/>
      <w:bookmarkStart w:id="53" w:name="bookmark53"/>
      <w:r>
        <w:rPr>
          <w:color w:val="000000"/>
          <w:spacing w:val="0"/>
          <w:w w:val="100"/>
          <w:position w:val="0"/>
        </w:rPr>
        <w:t>八</w:t>
      </w:r>
      <w:bookmarkEnd w:id="52"/>
      <w:r>
        <w:rPr>
          <w:color w:val="000000"/>
          <w:spacing w:val="0"/>
          <w:w w:val="100"/>
          <w:position w:val="0"/>
        </w:rPr>
        <w:t>、境内外会计准则下会计数据差异</w:t>
      </w:r>
      <w:bookmarkEnd w:id="50"/>
      <w:bookmarkEnd w:id="51"/>
      <w:bookmarkEnd w:id="53"/>
    </w:p>
    <w:p>
      <w:pPr>
        <w:pStyle w:val="Style28"/>
        <w:keepNext/>
        <w:keepLines/>
        <w:widowControl w:val="0"/>
        <w:shd w:val="clear" w:color="auto" w:fill="auto"/>
        <w:tabs>
          <w:tab w:pos="1246" w:val="left"/>
        </w:tabs>
        <w:bidi w:val="0"/>
        <w:spacing w:before="0" w:line="269" w:lineRule="exact"/>
        <w:ind w:left="1080" w:right="0" w:hanging="360"/>
        <w:jc w:val="both"/>
      </w:pPr>
      <w:bookmarkStart w:id="54" w:name="bookmark54"/>
      <w:bookmarkStart w:id="55" w:name="bookmark55"/>
      <w:bookmarkStart w:id="56" w:name="bookmark56"/>
      <w:bookmarkStart w:id="57" w:name="bookmark57"/>
      <w:r>
        <w:rPr>
          <w:rFonts w:ascii="Calibri" w:eastAsia="Calibri" w:hAnsi="Calibri" w:cs="Calibri"/>
          <w:color w:val="000000"/>
          <w:spacing w:val="0"/>
          <w:w w:val="100"/>
          <w:position w:val="0"/>
          <w:sz w:val="20"/>
          <w:szCs w:val="20"/>
        </w:rPr>
        <w:t>（</w:t>
      </w:r>
      <w:bookmarkEnd w:id="56"/>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 的净资产差异情况</w:t>
      </w:r>
      <w:bookmarkEnd w:id="54"/>
      <w:bookmarkEnd w:id="55"/>
      <w:bookmarkEnd w:id="57"/>
    </w:p>
    <w:p>
      <w:pPr>
        <w:pStyle w:val="Style19"/>
        <w:keepNext w:val="0"/>
        <w:keepLines w:val="0"/>
        <w:widowControl w:val="0"/>
        <w:shd w:val="clear" w:color="auto" w:fill="auto"/>
        <w:bidi w:val="0"/>
        <w:spacing w:before="0" w:after="340" w:line="262"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246" w:val="left"/>
        </w:tabs>
        <w:bidi w:val="0"/>
        <w:spacing w:before="0" w:line="254" w:lineRule="exact"/>
        <w:ind w:left="1080" w:right="0" w:hanging="360"/>
        <w:jc w:val="both"/>
      </w:pPr>
      <w:bookmarkStart w:id="58" w:name="bookmark58"/>
      <w:bookmarkStart w:id="59" w:name="bookmark59"/>
      <w:bookmarkStart w:id="60" w:name="bookmark60"/>
      <w:bookmarkStart w:id="61" w:name="bookmark61"/>
      <w:r>
        <w:rPr>
          <w:rFonts w:ascii="Calibri" w:eastAsia="Calibri" w:hAnsi="Calibri" w:cs="Calibri"/>
          <w:color w:val="000000"/>
          <w:spacing w:val="0"/>
          <w:w w:val="100"/>
          <w:position w:val="0"/>
          <w:sz w:val="20"/>
          <w:szCs w:val="20"/>
        </w:rPr>
        <w:t>（</w:t>
      </w:r>
      <w:bookmarkEnd w:id="60"/>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58"/>
      <w:bookmarkEnd w:id="59"/>
      <w:bookmarkEnd w:id="61"/>
    </w:p>
    <w:p>
      <w:pPr>
        <w:pStyle w:val="Style19"/>
        <w:keepNext w:val="0"/>
        <w:keepLines w:val="0"/>
        <w:widowControl w:val="0"/>
        <w:shd w:val="clear" w:color="auto" w:fill="auto"/>
        <w:bidi w:val="0"/>
        <w:spacing w:before="0" w:after="340" w:line="262"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720"/>
        <w:jc w:val="both"/>
      </w:pPr>
      <w:bookmarkStart w:id="62" w:name="bookmark62"/>
      <w:bookmarkStart w:id="63" w:name="bookmark63"/>
      <w:bookmarkStart w:id="64" w:name="bookmark64"/>
      <w:bookmarkStart w:id="65" w:name="bookmark65"/>
      <w:r>
        <w:rPr>
          <w:rFonts w:ascii="Calibri" w:eastAsia="Calibri" w:hAnsi="Calibri" w:cs="Calibri"/>
          <w:color w:val="000000"/>
          <w:spacing w:val="0"/>
          <w:w w:val="100"/>
          <w:position w:val="0"/>
          <w:sz w:val="20"/>
          <w:szCs w:val="20"/>
        </w:rPr>
        <w:t>（</w:t>
      </w:r>
      <w:bookmarkEnd w:id="64"/>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62"/>
      <w:bookmarkEnd w:id="63"/>
      <w:bookmarkEnd w:id="65"/>
    </w:p>
    <w:p>
      <w:pPr>
        <w:pStyle w:val="Style19"/>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4"/>
        <w:keepNext w:val="0"/>
        <w:keepLines w:val="0"/>
        <w:widowControl w:val="0"/>
        <w:shd w:val="clear" w:color="auto" w:fill="auto"/>
        <w:bidi w:val="0"/>
        <w:spacing w:before="0" w:after="0" w:line="240" w:lineRule="auto"/>
        <w:ind w:left="701" w:right="0" w:firstLine="0"/>
        <w:jc w:val="left"/>
      </w:pPr>
      <w:r>
        <w:rPr>
          <w:b/>
          <w:bCs/>
          <w:color w:val="000000"/>
          <w:spacing w:val="0"/>
          <w:w w:val="100"/>
          <w:position w:val="0"/>
        </w:rPr>
        <w:t>九、2020年分季度主要财务数据</w:t>
      </w:r>
    </w:p>
    <w:tbl>
      <w:tblPr>
        <w:tblOverlap w:val="never"/>
        <w:jc w:val="center"/>
        <w:tblLayout w:type="fixed"/>
      </w:tblPr>
      <w:tblGrid>
        <w:gridCol w:w="2424"/>
        <w:gridCol w:w="1982"/>
        <w:gridCol w:w="1987"/>
        <w:gridCol w:w="1992"/>
        <w:gridCol w:w="1987"/>
      </w:tblGrid>
      <w:tr>
        <w:trPr>
          <w:trHeight w:val="269" w:hRule="exact"/>
        </w:trPr>
        <w:tc>
          <w:tcPr>
            <w:gridSpan w:val="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种：人民币</w:t>
            </w:r>
          </w:p>
        </w:tc>
      </w:tr>
      <w:tr>
        <w:trPr>
          <w:trHeight w:val="566"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第一季度</w:t>
            </w:r>
          </w:p>
          <w:p>
            <w:pPr>
              <w:pStyle w:val="Style3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（1-3</w:t>
            </w:r>
            <w:r>
              <w:rPr>
                <w:b/>
                <w:bCs/>
                <w:color w:val="000000"/>
                <w:spacing w:val="0"/>
                <w:w w:val="100"/>
                <w:position w:val="0"/>
              </w:rPr>
              <w:t>月份）</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第二季度</w:t>
            </w:r>
          </w:p>
          <w:p>
            <w:pPr>
              <w:pStyle w:val="Style37"/>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（4-6</w:t>
            </w:r>
            <w:r>
              <w:rPr>
                <w:b/>
                <w:bCs/>
                <w:color w:val="000000"/>
                <w:spacing w:val="0"/>
                <w:w w:val="100"/>
                <w:position w:val="0"/>
              </w:rPr>
              <w:t>月份）</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第三季度</w:t>
            </w:r>
          </w:p>
          <w:p>
            <w:pPr>
              <w:pStyle w:val="Style3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（7-9</w:t>
            </w:r>
            <w:r>
              <w:rPr>
                <w:b/>
                <w:bCs/>
                <w:color w:val="000000"/>
                <w:spacing w:val="0"/>
                <w:w w:val="100"/>
                <w:position w:val="0"/>
              </w:rPr>
              <w:t>月份）</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第四季度</w:t>
            </w:r>
          </w:p>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 xml:space="preserve">（10-12 </w:t>
            </w:r>
            <w:r>
              <w:rPr>
                <w:b/>
                <w:bCs/>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1,215,737, </w:t>
            </w:r>
            <w:r>
              <w:rPr>
                <w:color w:val="000000"/>
                <w:spacing w:val="0"/>
                <w:w w:val="100"/>
                <w:position w:val="0"/>
                <w:sz w:val="18"/>
                <w:szCs w:val="18"/>
              </w:rPr>
              <w:t xml:space="preserve">506.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1,957, </w:t>
            </w:r>
            <w:r>
              <w:rPr>
                <w:color w:val="000000"/>
                <w:spacing w:val="0"/>
                <w:w w:val="100"/>
                <w:position w:val="0"/>
                <w:sz w:val="18"/>
                <w:szCs w:val="18"/>
              </w:rPr>
              <w:t xml:space="preserve">761,653.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1,969, 183, </w:t>
            </w:r>
            <w:r>
              <w:rPr>
                <w:color w:val="000000"/>
                <w:spacing w:val="0"/>
                <w:w w:val="100"/>
                <w:position w:val="0"/>
                <w:sz w:val="18"/>
                <w:szCs w:val="18"/>
              </w:rPr>
              <w:t xml:space="preserve">224.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1,661,535, </w:t>
            </w:r>
            <w:r>
              <w:rPr>
                <w:color w:val="000000"/>
                <w:spacing w:val="0"/>
                <w:w w:val="100"/>
                <w:position w:val="0"/>
                <w:sz w:val="18"/>
                <w:szCs w:val="18"/>
              </w:rPr>
              <w:t>423.01</w:t>
            </w:r>
          </w:p>
        </w:tc>
      </w:tr>
      <w:tr>
        <w:trPr>
          <w:trHeight w:val="56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47,667,266.63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57,848,507.24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48,770,526.14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32,712,587.82</w:t>
            </w:r>
          </w:p>
        </w:tc>
      </w:tr>
      <w:tr>
        <w:trPr>
          <w:trHeight w:val="83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49,682,389.03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-12,526,229.20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5,608,998.85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-5,162,844.96</w:t>
            </w:r>
          </w:p>
        </w:tc>
      </w:tr>
      <w:tr>
        <w:trPr>
          <w:trHeight w:val="57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190,156,665.82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239,061,802.92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65,100,667.19</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275,638,483.55</w:t>
            </w:r>
          </w:p>
        </w:tc>
      </w:tr>
    </w:tbl>
    <w:p>
      <w:pPr>
        <w:widowControl w:val="0"/>
        <w:spacing w:after="239" w:line="1" w:lineRule="exact"/>
      </w:pPr>
    </w:p>
    <w:p>
      <w:pPr>
        <w:pStyle w:val="Style19"/>
        <w:keepNext w:val="0"/>
        <w:keepLines w:val="0"/>
        <w:widowControl w:val="0"/>
        <w:shd w:val="clear" w:color="auto" w:fill="auto"/>
        <w:bidi w:val="0"/>
        <w:spacing w:before="0" w:after="360" w:line="274" w:lineRule="exact"/>
        <w:ind w:left="72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696" w:right="0" w:firstLine="0"/>
        <w:jc w:val="left"/>
      </w:pPr>
      <w:r>
        <w:rPr>
          <w:b/>
          <w:bCs/>
          <w:color w:val="000000"/>
          <w:spacing w:val="0"/>
          <w:w w:val="100"/>
          <w:position w:val="0"/>
        </w:rPr>
        <w:t>十、非经常性损益项目和金额</w:t>
      </w:r>
    </w:p>
    <w:p>
      <w:pPr>
        <w:pStyle w:val="Style34"/>
        <w:keepNext w:val="0"/>
        <w:keepLines w:val="0"/>
        <w:widowControl w:val="0"/>
        <w:shd w:val="clear" w:color="auto" w:fill="auto"/>
        <w:bidi w:val="0"/>
        <w:spacing w:before="0" w:after="0" w:line="240" w:lineRule="auto"/>
        <w:ind w:left="696" w:right="0" w:firstLine="0"/>
        <w:jc w:val="left"/>
      </w:pPr>
      <w:r>
        <w:rPr>
          <w:color w:val="000000"/>
          <w:spacing w:val="0"/>
          <w:w w:val="100"/>
          <w:position w:val="0"/>
        </w:rPr>
        <w:t>"适用口不适用</w:t>
      </w:r>
    </w:p>
    <w:tbl>
      <w:tblPr>
        <w:tblOverlap w:val="never"/>
        <w:jc w:val="center"/>
        <w:tblLayout w:type="fixed"/>
      </w:tblPr>
      <w:tblGrid>
        <w:gridCol w:w="3658"/>
        <w:gridCol w:w="1690"/>
        <w:gridCol w:w="1469"/>
        <w:gridCol w:w="1699"/>
        <w:gridCol w:w="1858"/>
      </w:tblGrid>
      <w:tr>
        <w:trPr>
          <w:trHeight w:val="269" w:hRule="exact"/>
        </w:trPr>
        <w:tc>
          <w:tcPr>
            <w:gridSpan w:val="4"/>
            <w:tcBorders/>
            <w:shd w:val="clear" w:color="auto" w:fill="FFFFFF"/>
            <w:vAlign w:val="top"/>
          </w:tcPr>
          <w:p>
            <w:pPr>
              <w:pStyle w:val="Style37"/>
              <w:keepNext w:val="0"/>
              <w:keepLines w:val="0"/>
              <w:widowControl w:val="0"/>
              <w:shd w:val="clear" w:color="auto" w:fill="auto"/>
              <w:tabs>
                <w:tab w:pos="960"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种:人民币</w:t>
            </w:r>
          </w:p>
        </w:tc>
      </w:tr>
      <w:tr>
        <w:trPr>
          <w:trHeight w:val="566"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非经常性损益项目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2020年金额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附注（如适 用）</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2019年金额</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2018年金额</w:t>
            </w:r>
          </w:p>
        </w:tc>
      </w:tr>
      <w:tr>
        <w:trPr>
          <w:trHeight w:val="56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84,563,682.98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主要为股权 处置收益。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-1,027,080.30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204,103,354.55</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越权审批，或无正式批准文件，或偶 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24,578,545.34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14,111,702.64</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16,109,073.64</w:t>
            </w:r>
          </w:p>
        </w:tc>
      </w:tr>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 资金占用费</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96,078,399.31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4,140, </w:t>
            </w:r>
            <w:r>
              <w:rPr>
                <w:color w:val="000000"/>
                <w:spacing w:val="0"/>
                <w:w w:val="100"/>
                <w:position w:val="0"/>
                <w:sz w:val="18"/>
                <w:szCs w:val="18"/>
              </w:rPr>
              <w:t xml:space="preserve">772.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588,924.53</w:t>
            </w:r>
          </w:p>
        </w:tc>
      </w:tr>
      <w:tr>
        <w:trPr>
          <w:trHeight w:val="1104"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 业的投资成本小于取得投资时应享有 被投资单位可辨认净资产公允价值产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62,848,330.55</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 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 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 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58"/>
        <w:gridCol w:w="1690"/>
        <w:gridCol w:w="1469"/>
        <w:gridCol w:w="1704"/>
        <w:gridCol w:w="1853"/>
      </w:tblGrid>
      <w:tr>
        <w:trPr>
          <w:trHeight w:val="3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both"/>
            </w:pPr>
            <w:r>
              <w:rPr>
                <w:color w:val="000000"/>
                <w:spacing w:val="0"/>
                <w:w w:val="100"/>
                <w:position w:val="0"/>
              </w:rPr>
              <w:t>除同公司正常经营业务相关的有效套 期保值业务外，持有交易性金融资产、 衍生金融资产、交易性金融负债、衍 生金融负债产生的公允价值变动损 益，以及处置交易性金融资产、衍生 金融资产、交易性金融负债、衍生金 融负债和其他债权投资取得的投资收 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535,200.00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24,902,400.00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 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8,833,258.35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 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 对当期损益进行一次性调整对当期损 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-2,054,617.42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193,269.47</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1,584, </w:t>
            </w:r>
            <w:r>
              <w:rPr>
                <w:color w:val="000000"/>
                <w:spacing w:val="0"/>
                <w:w w:val="100"/>
                <w:position w:val="0"/>
                <w:sz w:val="18"/>
                <w:szCs w:val="18"/>
              </w:rPr>
              <w:t xml:space="preserve">368. </w:t>
            </w:r>
            <w:r>
              <w:rPr>
                <w:color w:val="000000"/>
                <w:spacing w:val="0"/>
                <w:w w:val="100"/>
                <w:position w:val="0"/>
                <w:sz w:val="18"/>
                <w:szCs w:val="18"/>
              </w:rPr>
              <w:t>46</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其他符合非经常性损益定义的损益项 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-7,141,326.40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-145,394.42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-3,065.77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-138.53</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-47,017,915.28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-10,848,044.08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-96,291,713.40</w:t>
            </w: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149,396,574.11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60,303,212.60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188,942,199.80</w:t>
            </w:r>
          </w:p>
        </w:tc>
      </w:tr>
    </w:tbl>
    <w:p>
      <w:pPr>
        <w:widowControl w:val="0"/>
        <w:spacing w:after="319" w:line="1" w:lineRule="exact"/>
      </w:pPr>
    </w:p>
    <w:p>
      <w:pPr>
        <w:pStyle w:val="Style28"/>
        <w:keepNext/>
        <w:keepLines/>
        <w:widowControl w:val="0"/>
        <w:shd w:val="clear" w:color="auto" w:fill="auto"/>
        <w:bidi w:val="0"/>
        <w:spacing w:before="0" w:after="100" w:line="240" w:lineRule="auto"/>
        <w:ind w:left="0" w:right="0" w:firstLine="720"/>
        <w:jc w:val="both"/>
      </w:pPr>
      <w:bookmarkStart w:id="66" w:name="bookmark66"/>
      <w:bookmarkStart w:id="67" w:name="bookmark67"/>
      <w:bookmarkStart w:id="68" w:name="bookmark68"/>
      <w:r>
        <w:rPr>
          <w:color w:val="000000"/>
          <w:spacing w:val="0"/>
          <w:w w:val="100"/>
          <w:position w:val="0"/>
        </w:rPr>
        <w:t>十一、采用公允价值计量的项</w:t>
      </w:r>
      <w:bookmarkEnd w:id="66"/>
      <w:bookmarkEnd w:id="67"/>
      <w:bookmarkEnd w:id="68"/>
    </w:p>
    <w:p>
      <w:pPr>
        <w:pStyle w:val="Style19"/>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63"/>
        <w:gridCol w:w="1843"/>
        <w:gridCol w:w="1843"/>
        <w:gridCol w:w="1704"/>
        <w:gridCol w:w="2419"/>
      </w:tblGrid>
      <w:tr>
        <w:trPr>
          <w:trHeight w:val="302"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当期变动</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对当期利润的影响金额</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26,531,099.51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-26,531,099.51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135,018.40</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21,355,754.44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17,388,946.48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-3,966,807.96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124,962,683.69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110,076,191.35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-14,886,492.34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79,315,200.00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79,850,400.00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535,200.00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535,200.00</w:t>
            </w: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252,164,737.64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207,315,537.83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-44,849,199.81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670,218.40</w:t>
            </w:r>
          </w:p>
        </w:tc>
      </w:tr>
    </w:tbl>
    <w:p>
      <w:pPr>
        <w:widowControl w:val="0"/>
        <w:spacing w:after="239" w:line="1" w:lineRule="exact"/>
      </w:pPr>
    </w:p>
    <w:p>
      <w:pPr>
        <w:pStyle w:val="Style19"/>
        <w:keepNext w:val="0"/>
        <w:keepLines w:val="0"/>
        <w:widowControl w:val="0"/>
        <w:shd w:val="clear" w:color="auto" w:fill="auto"/>
        <w:bidi w:val="0"/>
        <w:spacing w:before="0" w:after="320" w:line="275" w:lineRule="exact"/>
        <w:ind w:left="720" w:right="0" w:firstLine="420"/>
        <w:jc w:val="both"/>
      </w:pPr>
      <w:r>
        <w:rPr>
          <w:color w:val="000000"/>
          <w:spacing w:val="0"/>
          <w:w w:val="100"/>
          <w:position w:val="0"/>
        </w:rPr>
        <w:t>交易性金融资产详见审计报告附注“七、合并财务报表项目注释</w:t>
      </w:r>
      <w:r>
        <w:rPr>
          <w:color w:val="000000"/>
          <w:spacing w:val="0"/>
          <w:w w:val="100"/>
          <w:position w:val="0"/>
          <w:sz w:val="18"/>
          <w:szCs w:val="18"/>
        </w:rPr>
        <w:t>2</w:t>
      </w:r>
      <w:r>
        <w:rPr>
          <w:color w:val="000000"/>
          <w:spacing w:val="0"/>
          <w:w w:val="100"/>
          <w:position w:val="0"/>
        </w:rPr>
        <w:t>交易性金融资产；应收款 项融资详见审计报告附注“七、合并财务报表项目注释</w:t>
      </w:r>
      <w:r>
        <w:rPr>
          <w:color w:val="000000"/>
          <w:spacing w:val="0"/>
          <w:w w:val="100"/>
          <w:position w:val="0"/>
          <w:sz w:val="18"/>
          <w:szCs w:val="18"/>
        </w:rPr>
        <w:t>6</w:t>
      </w:r>
      <w:r>
        <w:rPr>
          <w:color w:val="000000"/>
          <w:spacing w:val="0"/>
          <w:w w:val="100"/>
          <w:position w:val="0"/>
        </w:rPr>
        <w:t>应收款项融资；其他权益工具投资、其 他非流动金融资产详见“第四节二、（五）投资状况分析</w:t>
      </w:r>
      <w:r>
        <w:rPr>
          <w:color w:val="000000"/>
          <w:spacing w:val="0"/>
          <w:w w:val="100"/>
          <w:position w:val="0"/>
          <w:sz w:val="18"/>
          <w:szCs w:val="18"/>
        </w:rPr>
        <w:t>（3）</w:t>
      </w:r>
      <w:r>
        <w:rPr>
          <w:color w:val="000000"/>
          <w:spacing w:val="0"/>
          <w:w w:val="100"/>
          <w:position w:val="0"/>
        </w:rPr>
        <w:t>以公允价值计量的金融资产”相关 内容。</w:t>
      </w:r>
    </w:p>
    <w:p>
      <w:pPr>
        <w:pStyle w:val="Style28"/>
        <w:keepNext/>
        <w:keepLines/>
        <w:widowControl w:val="0"/>
        <w:shd w:val="clear" w:color="auto" w:fill="auto"/>
        <w:bidi w:val="0"/>
        <w:spacing w:before="0" w:after="40" w:line="275" w:lineRule="exact"/>
        <w:ind w:left="0" w:right="0" w:firstLine="720"/>
        <w:jc w:val="both"/>
      </w:pPr>
      <w:bookmarkStart w:id="69" w:name="bookmark69"/>
      <w:bookmarkStart w:id="70" w:name="bookmark70"/>
      <w:bookmarkStart w:id="71" w:name="bookmark71"/>
      <w:r>
        <w:rPr>
          <w:color w:val="000000"/>
          <w:spacing w:val="0"/>
          <w:w w:val="100"/>
          <w:position w:val="0"/>
        </w:rPr>
        <w:t>十二、其他</w:t>
      </w:r>
      <w:bookmarkEnd w:id="69"/>
      <w:bookmarkEnd w:id="70"/>
      <w:bookmarkEnd w:id="71"/>
    </w:p>
    <w:p>
      <w:pPr>
        <w:pStyle w:val="Style19"/>
        <w:keepNext w:val="0"/>
        <w:keepLines w:val="0"/>
        <w:widowControl w:val="0"/>
        <w:shd w:val="clear" w:color="auto" w:fill="auto"/>
        <w:bidi w:val="0"/>
        <w:spacing w:before="0" w:after="160" w:line="275" w:lineRule="exact"/>
        <w:ind w:left="0" w:right="0" w:firstLine="720"/>
        <w:jc w:val="both"/>
      </w:pPr>
      <w:bookmarkStart w:id="72" w:name="bookmark72"/>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72"/>
    </w:p>
    <w:p>
      <w:pPr>
        <w:pStyle w:val="Style25"/>
        <w:keepNext/>
        <w:keepLines/>
        <w:widowControl w:val="0"/>
        <w:shd w:val="clear" w:color="auto" w:fill="auto"/>
        <w:bidi w:val="0"/>
        <w:spacing w:before="0" w:after="240" w:line="240" w:lineRule="auto"/>
        <w:ind w:left="0" w:right="0" w:firstLine="0"/>
        <w:jc w:val="center"/>
      </w:pPr>
      <w:bookmarkStart w:id="73" w:name="bookmark73"/>
      <w:bookmarkStart w:id="74" w:name="bookmark74"/>
      <w:bookmarkStart w:id="75" w:name="bookmark75"/>
      <w:r>
        <w:rPr>
          <w:color w:val="000000"/>
          <w:spacing w:val="0"/>
          <w:w w:val="100"/>
          <w:position w:val="0"/>
        </w:rPr>
        <w:t>第三节公司业务概要</w:t>
      </w:r>
      <w:bookmarkEnd w:id="73"/>
      <w:bookmarkEnd w:id="74"/>
      <w:bookmarkEnd w:id="75"/>
    </w:p>
    <w:p>
      <w:pPr>
        <w:pStyle w:val="Style28"/>
        <w:keepNext/>
        <w:keepLines/>
        <w:widowControl w:val="0"/>
        <w:shd w:val="clear" w:color="auto" w:fill="auto"/>
        <w:bidi w:val="0"/>
        <w:spacing w:before="0" w:after="40" w:line="272" w:lineRule="exact"/>
        <w:ind w:left="0" w:right="0" w:firstLine="720"/>
        <w:jc w:val="both"/>
      </w:pPr>
      <w:bookmarkStart w:id="76" w:name="bookmark76"/>
      <w:bookmarkStart w:id="77" w:name="bookmark77"/>
      <w:bookmarkStart w:id="78" w:name="bookmark78"/>
      <w:bookmarkStart w:id="79" w:name="bookmark79"/>
      <w:r>
        <w:rPr>
          <w:color w:val="000000"/>
          <w:spacing w:val="0"/>
          <w:w w:val="100"/>
          <w:position w:val="0"/>
        </w:rPr>
        <w:t>一</w:t>
      </w:r>
      <w:bookmarkEnd w:id="78"/>
      <w:r>
        <w:rPr>
          <w:color w:val="000000"/>
          <w:spacing w:val="0"/>
          <w:w w:val="100"/>
          <w:position w:val="0"/>
        </w:rPr>
        <w:t>、报告期内公司所从事的主要业务、经营模式及行业情况说明</w:t>
      </w:r>
      <w:bookmarkEnd w:id="76"/>
      <w:bookmarkEnd w:id="77"/>
      <w:bookmarkEnd w:id="79"/>
    </w:p>
    <w:p>
      <w:pPr>
        <w:pStyle w:val="Style19"/>
        <w:keepNext w:val="0"/>
        <w:keepLines w:val="0"/>
        <w:widowControl w:val="0"/>
        <w:shd w:val="clear" w:color="auto" w:fill="auto"/>
        <w:tabs>
          <w:tab w:pos="1669" w:val="left"/>
        </w:tabs>
        <w:bidi w:val="0"/>
        <w:spacing w:before="0" w:after="0" w:line="272" w:lineRule="exact"/>
        <w:ind w:left="1140" w:right="0" w:firstLine="0"/>
        <w:jc w:val="both"/>
      </w:pPr>
      <w:bookmarkStart w:id="80" w:name="bookmark80"/>
      <w:r>
        <w:rPr>
          <w:color w:val="000000"/>
          <w:spacing w:val="0"/>
          <w:w w:val="100"/>
          <w:position w:val="0"/>
        </w:rPr>
        <w:t>（</w:t>
      </w:r>
      <w:bookmarkEnd w:id="80"/>
      <w:r>
        <w:rPr>
          <w:color w:val="000000"/>
          <w:spacing w:val="0"/>
          <w:w w:val="100"/>
          <w:position w:val="0"/>
        </w:rPr>
        <w:t>一）</w:t>
        <w:tab/>
        <w:t>公司主营业务</w:t>
      </w:r>
    </w:p>
    <w:p>
      <w:pPr>
        <w:pStyle w:val="Style19"/>
        <w:keepNext w:val="0"/>
        <w:keepLines w:val="0"/>
        <w:widowControl w:val="0"/>
        <w:shd w:val="clear" w:color="auto" w:fill="auto"/>
        <w:bidi w:val="0"/>
        <w:spacing w:before="0" w:after="0" w:line="272" w:lineRule="exact"/>
        <w:ind w:left="720" w:right="0" w:firstLine="420"/>
        <w:jc w:val="both"/>
      </w:pPr>
      <w:r>
        <w:rPr>
          <w:color w:val="000000"/>
          <w:spacing w:val="0"/>
          <w:w w:val="100"/>
          <w:position w:val="0"/>
        </w:rPr>
        <w:t>锦州港位于辽宁西部、渤海西北部的锦州湾北岸，地处辽西走廊上咽，是辽宁省重点发展的 北方区域性港口。报告期内，公司主营业务未发生变化，港口服务业务和贸易业务依然是公司主 要的收入来源。锦州港充分发挥优越的自然条件和独特的区位优势，以齐备的集疏运体系为依托， 以完善的港口基础设施为保障，通过高效的装卸、集疏运作业和优质的辅助、保障服务，吸引经 济腹地上下游的石油化工、冶金、粮食购销、物流企业等到港中转。为客户提供全方位的货物装 卸、运输、仓储等综合物流服务及其衍生服务，并与客户签订港口作业协议、货物运输协议、港 口配套服务等合同，向客户收取港口装卸作业费、堆存保管费、船舶服务费等相关费用。目前， 锦州港已形成了以油品及化工品、粮食、煤炭、金属矿、钢材为主，氧化铝、化肥及其他货物为 辅的货源结构。为在复杂的经济环境和激烈的市场竞争中取得先机，公司充分利用港口企业在信 息、资金、客户、物流等方面的独特优势，积极对接上下游客户，开展大宗商品贸易业务。以贸 易业务为突破口，稳固市场货源，增加客户粘度，挖掘潜在客户，拉动港口货物吞吐量并提升公 司营业收入。</w:t>
      </w:r>
    </w:p>
    <w:p>
      <w:pPr>
        <w:pStyle w:val="Style19"/>
        <w:keepNext w:val="0"/>
        <w:keepLines w:val="0"/>
        <w:widowControl w:val="0"/>
        <w:shd w:val="clear" w:color="auto" w:fill="auto"/>
        <w:tabs>
          <w:tab w:pos="1669" w:val="left"/>
        </w:tabs>
        <w:bidi w:val="0"/>
        <w:spacing w:before="0" w:after="0" w:line="272" w:lineRule="exact"/>
        <w:ind w:left="1140" w:right="0" w:firstLine="0"/>
        <w:jc w:val="both"/>
      </w:pPr>
      <w:bookmarkStart w:id="81" w:name="bookmark81"/>
      <w:r>
        <w:rPr>
          <w:color w:val="000000"/>
          <w:spacing w:val="0"/>
          <w:w w:val="100"/>
          <w:position w:val="0"/>
        </w:rPr>
        <w:t>（</w:t>
      </w:r>
      <w:bookmarkEnd w:id="81"/>
      <w:r>
        <w:rPr>
          <w:color w:val="000000"/>
          <w:spacing w:val="0"/>
          <w:w w:val="100"/>
          <w:position w:val="0"/>
        </w:rPr>
        <w:t>二）</w:t>
        <w:tab/>
        <w:t>主要业绩驱动因素</w:t>
      </w:r>
    </w:p>
    <w:p>
      <w:pPr>
        <w:pStyle w:val="Style19"/>
        <w:keepNext w:val="0"/>
        <w:keepLines w:val="0"/>
        <w:widowControl w:val="0"/>
        <w:shd w:val="clear" w:color="auto" w:fill="auto"/>
        <w:bidi w:val="0"/>
        <w:spacing w:before="0" w:after="0" w:line="272" w:lineRule="exact"/>
        <w:ind w:left="720" w:right="0" w:firstLine="420"/>
        <w:jc w:val="both"/>
      </w:pPr>
      <w:r>
        <w:rPr>
          <w:color w:val="000000"/>
          <w:spacing w:val="0"/>
          <w:w w:val="100"/>
          <w:position w:val="0"/>
        </w:rPr>
        <w:t>一是，公司所属的港口行业是国民经济基础产业，行业盈利能力与宏观经济周期有较强的相 关性，因此宏观经济景气程度对港口行业和公司未来发展有着重要影响。二是，港口货物吞吐总 量与其所在腹地经济发展水平具有较强的关联性，腹地经济发达程度及产业结构将直接影响港口 吞吐总量及货源结构。三是，港口的硬件功能和基础设施的完备程度将决定港口的揽货及作业能 力，从而影响港口吞吐量。四是，港口生产是极其复杂的系统工程，港口生产的管理水平将影响 码头作业效率和成本，从而影响公司的经营业绩。</w:t>
      </w:r>
    </w:p>
    <w:p>
      <w:pPr>
        <w:pStyle w:val="Style19"/>
        <w:keepNext w:val="0"/>
        <w:keepLines w:val="0"/>
        <w:widowControl w:val="0"/>
        <w:shd w:val="clear" w:color="auto" w:fill="auto"/>
        <w:tabs>
          <w:tab w:pos="1669" w:val="left"/>
        </w:tabs>
        <w:bidi w:val="0"/>
        <w:spacing w:before="0" w:after="0" w:line="272" w:lineRule="exact"/>
        <w:ind w:left="1140" w:right="0" w:firstLine="0"/>
        <w:jc w:val="both"/>
      </w:pPr>
      <w:bookmarkStart w:id="82" w:name="bookmark82"/>
      <w:r>
        <w:rPr>
          <w:color w:val="000000"/>
          <w:spacing w:val="0"/>
          <w:w w:val="100"/>
          <w:position w:val="0"/>
        </w:rPr>
        <w:t>（</w:t>
      </w:r>
      <w:bookmarkEnd w:id="82"/>
      <w:r>
        <w:rPr>
          <w:color w:val="000000"/>
          <w:spacing w:val="0"/>
          <w:w w:val="100"/>
          <w:position w:val="0"/>
        </w:rPr>
        <w:t>三）</w:t>
        <w:tab/>
        <w:t>行业情况</w:t>
      </w:r>
    </w:p>
    <w:p>
      <w:pPr>
        <w:pStyle w:val="Style19"/>
        <w:keepNext w:val="0"/>
        <w:keepLines w:val="0"/>
        <w:widowControl w:val="0"/>
        <w:shd w:val="clear" w:color="auto" w:fill="auto"/>
        <w:bidi w:val="0"/>
        <w:spacing w:before="0" w:after="600" w:line="272" w:lineRule="exact"/>
        <w:ind w:left="720" w:right="0" w:firstLine="420"/>
        <w:jc w:val="both"/>
      </w:pPr>
      <w:r>
        <w:rPr>
          <w:color w:val="000000"/>
          <w:spacing w:val="0"/>
          <w:w w:val="100"/>
          <w:position w:val="0"/>
        </w:rPr>
        <w:t>港口行业是国民经济和社会发展的重要基础行业，与宏观经济的发展关系密切。</w:t>
      </w:r>
      <w:r>
        <w:rPr>
          <w:color w:val="000000"/>
          <w:spacing w:val="0"/>
          <w:w w:val="100"/>
          <w:position w:val="0"/>
          <w:sz w:val="18"/>
          <w:szCs w:val="18"/>
        </w:rPr>
        <w:t>2020</w:t>
      </w:r>
      <w:r>
        <w:rPr>
          <w:color w:val="000000"/>
          <w:spacing w:val="0"/>
          <w:w w:val="100"/>
          <w:position w:val="0"/>
        </w:rPr>
        <w:t>年，在 全球范围内爆发的新冠疫情使近年来本已疲软的全球经济雪上加霜，国际贸易和投资大幅萎缩。 根据国际货币基金组织</w:t>
      </w:r>
      <w:r>
        <w:rPr>
          <w:color w:val="000000"/>
          <w:spacing w:val="0"/>
          <w:w w:val="100"/>
          <w:position w:val="0"/>
          <w:sz w:val="18"/>
          <w:szCs w:val="18"/>
        </w:rPr>
        <w:t>（IMF</w:t>
      </w:r>
      <w:r>
        <w:rPr>
          <w:color w:val="000000"/>
          <w:spacing w:val="0"/>
          <w:w w:val="100"/>
          <w:position w:val="0"/>
          <w:sz w:val="18"/>
          <w:szCs w:val="18"/>
        </w:rPr>
        <w:t>）</w:t>
      </w:r>
      <w:r>
        <w:rPr>
          <w:color w:val="000000"/>
          <w:spacing w:val="0"/>
          <w:w w:val="100"/>
          <w:position w:val="0"/>
        </w:rPr>
        <w:t>预计，</w:t>
      </w:r>
      <w:r>
        <w:rPr>
          <w:color w:val="000000"/>
          <w:spacing w:val="0"/>
          <w:w w:val="100"/>
          <w:position w:val="0"/>
          <w:sz w:val="18"/>
          <w:szCs w:val="18"/>
        </w:rPr>
        <w:t>2020</w:t>
      </w:r>
      <w:r>
        <w:rPr>
          <w:color w:val="000000"/>
          <w:spacing w:val="0"/>
          <w:w w:val="100"/>
          <w:position w:val="0"/>
        </w:rPr>
        <w:t>年世界经济将同比下降</w:t>
      </w:r>
      <w:r>
        <w:rPr>
          <w:color w:val="000000"/>
          <w:spacing w:val="0"/>
          <w:w w:val="100"/>
          <w:position w:val="0"/>
          <w:sz w:val="18"/>
          <w:szCs w:val="18"/>
        </w:rPr>
        <w:t>4.4%</w:t>
      </w:r>
      <w:r>
        <w:rPr>
          <w:color w:val="000000"/>
          <w:spacing w:val="0"/>
          <w:w w:val="100"/>
          <w:position w:val="0"/>
        </w:rPr>
        <w:t>，发达经济体和新兴经济 体将分别下降</w:t>
      </w:r>
      <w:r>
        <w:rPr>
          <w:color w:val="000000"/>
          <w:spacing w:val="0"/>
          <w:w w:val="100"/>
          <w:position w:val="0"/>
          <w:sz w:val="18"/>
          <w:szCs w:val="18"/>
        </w:rPr>
        <w:t>5.8%</w:t>
      </w:r>
      <w:r>
        <w:rPr>
          <w:color w:val="000000"/>
          <w:spacing w:val="0"/>
          <w:w w:val="100"/>
          <w:position w:val="0"/>
        </w:rPr>
        <w:t xml:space="preserve">和 </w:t>
      </w:r>
      <w:r>
        <w:rPr>
          <w:color w:val="000000"/>
          <w:spacing w:val="0"/>
          <w:w w:val="100"/>
          <w:position w:val="0"/>
          <w:sz w:val="18"/>
          <w:szCs w:val="18"/>
        </w:rPr>
        <w:t>3.3%</w:t>
      </w:r>
      <w:r>
        <w:rPr>
          <w:color w:val="000000"/>
          <w:spacing w:val="0"/>
          <w:w w:val="100"/>
          <w:position w:val="0"/>
        </w:rPr>
        <w:t>。面对复杂严峻的国际形势和新冠疫情的严重冲击，我国兼顾疫情防控 和经济社会发展，疫情防控取得重大战略成果，国民生产、生活秩序迅速恢复，国民经济稳步复 苏，</w:t>
      </w:r>
      <w:r>
        <w:rPr>
          <w:color w:val="000000"/>
          <w:spacing w:val="0"/>
          <w:w w:val="100"/>
          <w:position w:val="0"/>
          <w:sz w:val="18"/>
          <w:szCs w:val="18"/>
        </w:rPr>
        <w:t>2020</w:t>
      </w:r>
      <w:r>
        <w:rPr>
          <w:color w:val="000000"/>
          <w:spacing w:val="0"/>
          <w:w w:val="100"/>
          <w:position w:val="0"/>
        </w:rPr>
        <w:t>年国内生产总值达</w:t>
      </w:r>
      <w:r>
        <w:rPr>
          <w:color w:val="000000"/>
          <w:spacing w:val="0"/>
          <w:w w:val="100"/>
          <w:position w:val="0"/>
          <w:sz w:val="18"/>
          <w:szCs w:val="18"/>
        </w:rPr>
        <w:t>101.6</w:t>
      </w:r>
      <w:r>
        <w:rPr>
          <w:color w:val="000000"/>
          <w:spacing w:val="0"/>
          <w:w w:val="100"/>
          <w:position w:val="0"/>
        </w:rPr>
        <w:t>万亿元，增长</w:t>
      </w:r>
      <w:r>
        <w:rPr>
          <w:color w:val="000000"/>
          <w:spacing w:val="0"/>
          <w:w w:val="100"/>
          <w:position w:val="0"/>
          <w:sz w:val="18"/>
          <w:szCs w:val="18"/>
        </w:rPr>
        <w:t>2.3%，</w:t>
      </w:r>
      <w:r>
        <w:rPr>
          <w:color w:val="000000"/>
          <w:spacing w:val="0"/>
          <w:w w:val="100"/>
          <w:position w:val="0"/>
        </w:rPr>
        <w:t>成为全球唯一实现经济正增长的主要经济 体。在国民经济稳步复苏的背景下，中国港口企业通过实施港口整合，优化资源配置；实施码头 自动化改造，加速智慧港口建设等方式，有效化解了因国际经贸环境不稳定带来的吞吐量下滑压 力，全年吞吐量实现原预期增长。据交通运输部公告的统计数据显示，</w:t>
      </w:r>
      <w:r>
        <w:rPr>
          <w:color w:val="000000"/>
          <w:spacing w:val="0"/>
          <w:w w:val="100"/>
          <w:position w:val="0"/>
          <w:sz w:val="18"/>
          <w:szCs w:val="18"/>
        </w:rPr>
        <w:t>2020</w:t>
      </w:r>
      <w:r>
        <w:rPr>
          <w:color w:val="000000"/>
          <w:spacing w:val="0"/>
          <w:w w:val="100"/>
          <w:position w:val="0"/>
        </w:rPr>
        <w:t>年全国港口完成货物 吞吐量</w:t>
      </w:r>
      <w:r>
        <w:rPr>
          <w:color w:val="000000"/>
          <w:spacing w:val="0"/>
          <w:w w:val="100"/>
          <w:position w:val="0"/>
          <w:sz w:val="18"/>
          <w:szCs w:val="18"/>
        </w:rPr>
        <w:t>145.5</w:t>
      </w:r>
      <w:r>
        <w:rPr>
          <w:color w:val="000000"/>
          <w:spacing w:val="0"/>
          <w:w w:val="100"/>
          <w:position w:val="0"/>
          <w:sz w:val="18"/>
          <w:szCs w:val="18"/>
        </w:rPr>
        <w:t>0</w:t>
      </w:r>
      <w:r>
        <w:rPr>
          <w:color w:val="000000"/>
          <w:spacing w:val="0"/>
          <w:w w:val="100"/>
          <w:position w:val="0"/>
        </w:rPr>
        <w:t>亿吨，同比增长</w:t>
      </w:r>
      <w:r>
        <w:rPr>
          <w:color w:val="000000"/>
          <w:spacing w:val="0"/>
          <w:w w:val="100"/>
          <w:position w:val="0"/>
          <w:sz w:val="18"/>
          <w:szCs w:val="18"/>
        </w:rPr>
        <w:t>4.3%；</w:t>
      </w:r>
      <w:r>
        <w:rPr>
          <w:color w:val="000000"/>
          <w:spacing w:val="0"/>
          <w:w w:val="100"/>
          <w:position w:val="0"/>
        </w:rPr>
        <w:t>完成集装箱吞吐量</w:t>
      </w:r>
      <w:r>
        <w:rPr>
          <w:color w:val="000000"/>
          <w:spacing w:val="0"/>
          <w:w w:val="100"/>
          <w:position w:val="0"/>
          <w:sz w:val="18"/>
          <w:szCs w:val="18"/>
        </w:rPr>
        <w:t>2.64</w:t>
      </w:r>
      <w:r>
        <w:rPr>
          <w:color w:val="000000"/>
          <w:spacing w:val="0"/>
          <w:w w:val="100"/>
          <w:position w:val="0"/>
        </w:rPr>
        <w:t>亿标箱，同比增长</w:t>
      </w:r>
      <w:r>
        <w:rPr>
          <w:color w:val="000000"/>
          <w:spacing w:val="0"/>
          <w:w w:val="100"/>
          <w:position w:val="0"/>
          <w:sz w:val="18"/>
          <w:szCs w:val="18"/>
        </w:rPr>
        <w:t>1.2%；</w:t>
      </w:r>
      <w:r>
        <w:rPr>
          <w:color w:val="000000"/>
          <w:spacing w:val="0"/>
          <w:w w:val="100"/>
          <w:position w:val="0"/>
        </w:rPr>
        <w:t>其中沿海 港口全年完成货物吞吐量</w:t>
      </w:r>
      <w:r>
        <w:rPr>
          <w:color w:val="000000"/>
          <w:spacing w:val="0"/>
          <w:w w:val="100"/>
          <w:position w:val="0"/>
          <w:sz w:val="18"/>
          <w:szCs w:val="18"/>
        </w:rPr>
        <w:t>94.80</w:t>
      </w:r>
      <w:r>
        <w:rPr>
          <w:color w:val="000000"/>
          <w:spacing w:val="0"/>
          <w:w w:val="100"/>
          <w:position w:val="0"/>
        </w:rPr>
        <w:t>亿吨，同比增长</w:t>
      </w:r>
      <w:r>
        <w:rPr>
          <w:color w:val="000000"/>
          <w:spacing w:val="0"/>
          <w:w w:val="100"/>
          <w:position w:val="0"/>
          <w:sz w:val="18"/>
          <w:szCs w:val="18"/>
        </w:rPr>
        <w:t>3.2%；</w:t>
      </w:r>
      <w:r>
        <w:rPr>
          <w:color w:val="000000"/>
          <w:spacing w:val="0"/>
          <w:w w:val="100"/>
          <w:position w:val="0"/>
        </w:rPr>
        <w:t>完成集装箱吞吐量</w:t>
      </w:r>
      <w:r>
        <w:rPr>
          <w:color w:val="000000"/>
          <w:spacing w:val="0"/>
          <w:w w:val="100"/>
          <w:position w:val="0"/>
          <w:sz w:val="18"/>
          <w:szCs w:val="18"/>
        </w:rPr>
        <w:t xml:space="preserve">2. </w:t>
      </w:r>
      <w:r>
        <w:rPr>
          <w:color w:val="000000"/>
          <w:spacing w:val="0"/>
          <w:w w:val="100"/>
          <w:position w:val="0"/>
          <w:sz w:val="18"/>
          <w:szCs w:val="18"/>
        </w:rPr>
        <w:t>34</w:t>
      </w:r>
      <w:r>
        <w:rPr>
          <w:color w:val="000000"/>
          <w:spacing w:val="0"/>
          <w:w w:val="100"/>
          <w:position w:val="0"/>
        </w:rPr>
        <w:t xml:space="preserve">亿标箱，同比增 长 </w:t>
      </w:r>
      <w:r>
        <w:rPr>
          <w:color w:val="000000"/>
          <w:spacing w:val="0"/>
          <w:w w:val="100"/>
          <w:position w:val="0"/>
          <w:sz w:val="18"/>
          <w:szCs w:val="18"/>
        </w:rPr>
        <w:t>1.5%</w:t>
      </w:r>
      <w:r>
        <w:rPr>
          <w:color w:val="000000"/>
          <w:spacing w:val="0"/>
          <w:w w:val="100"/>
          <w:position w:val="0"/>
        </w:rPr>
        <w:t>。</w:t>
      </w:r>
    </w:p>
    <w:p>
      <w:pPr>
        <w:pStyle w:val="Style28"/>
        <w:keepNext/>
        <w:keepLines/>
        <w:widowControl w:val="0"/>
        <w:shd w:val="clear" w:color="auto" w:fill="auto"/>
        <w:bidi w:val="0"/>
        <w:spacing w:before="0" w:after="40" w:line="272" w:lineRule="exact"/>
        <w:ind w:left="0" w:right="0" w:firstLine="720"/>
        <w:jc w:val="both"/>
      </w:pPr>
      <w:bookmarkStart w:id="83" w:name="bookmark83"/>
      <w:bookmarkStart w:id="84" w:name="bookmark84"/>
      <w:bookmarkStart w:id="85" w:name="bookmark85"/>
      <w:bookmarkStart w:id="86" w:name="bookmark86"/>
      <w:r>
        <w:rPr>
          <w:color w:val="000000"/>
          <w:spacing w:val="0"/>
          <w:w w:val="100"/>
          <w:position w:val="0"/>
        </w:rPr>
        <w:t>二</w:t>
      </w:r>
      <w:bookmarkEnd w:id="85"/>
      <w:r>
        <w:rPr>
          <w:color w:val="000000"/>
          <w:spacing w:val="0"/>
          <w:w w:val="100"/>
          <w:position w:val="0"/>
        </w:rPr>
        <w:t>、报告期内公司主要资产发生重大变化情况的说明</w:t>
      </w:r>
      <w:bookmarkEnd w:id="83"/>
      <w:bookmarkEnd w:id="84"/>
      <w:bookmarkEnd w:id="86"/>
    </w:p>
    <w:p>
      <w:pPr>
        <w:pStyle w:val="Style19"/>
        <w:keepNext w:val="0"/>
        <w:keepLines w:val="0"/>
        <w:widowControl w:val="0"/>
        <w:shd w:val="clear" w:color="auto" w:fill="auto"/>
        <w:bidi w:val="0"/>
        <w:spacing w:before="0" w:after="0" w:line="272" w:lineRule="exact"/>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2" w:lineRule="exact"/>
        <w:ind w:left="720" w:right="0" w:firstLine="420"/>
        <w:jc w:val="both"/>
      </w:pPr>
      <w:r>
        <w:rPr>
          <w:color w:val="000000"/>
          <w:spacing w:val="0"/>
          <w:w w:val="100"/>
          <w:position w:val="0"/>
        </w:rPr>
        <w:t>报告期内，公司发生重大变化的主要资产有货币资金、应收账款、其他应收款、长期股权投 资等。</w:t>
      </w:r>
    </w:p>
    <w:p>
      <w:pPr>
        <w:pStyle w:val="Style19"/>
        <w:keepNext w:val="0"/>
        <w:keepLines w:val="0"/>
        <w:widowControl w:val="0"/>
        <w:shd w:val="clear" w:color="auto" w:fill="auto"/>
        <w:bidi w:val="0"/>
        <w:spacing w:before="0" w:after="0" w:line="272" w:lineRule="exact"/>
        <w:ind w:left="720" w:right="0" w:firstLine="420"/>
        <w:jc w:val="both"/>
      </w:pPr>
      <w:r>
        <w:rPr>
          <w:color w:val="000000"/>
          <w:spacing w:val="0"/>
          <w:w w:val="100"/>
          <w:position w:val="0"/>
        </w:rPr>
        <w:t>报告期末，公司货币资金余额为</w:t>
      </w:r>
      <w:r>
        <w:rPr>
          <w:color w:val="000000"/>
          <w:spacing w:val="0"/>
          <w:w w:val="100"/>
          <w:position w:val="0"/>
          <w:sz w:val="18"/>
          <w:szCs w:val="18"/>
        </w:rPr>
        <w:t>133,477.7</w:t>
      </w:r>
      <w:r>
        <w:rPr>
          <w:color w:val="000000"/>
          <w:spacing w:val="0"/>
          <w:w w:val="100"/>
          <w:position w:val="0"/>
        </w:rPr>
        <w:t xml:space="preserve">万元，比上期期末增加了 </w:t>
      </w:r>
      <w:r>
        <w:rPr>
          <w:color w:val="000000"/>
          <w:spacing w:val="0"/>
          <w:w w:val="100"/>
          <w:position w:val="0"/>
          <w:sz w:val="18"/>
          <w:szCs w:val="18"/>
        </w:rPr>
        <w:t>79,093.65</w:t>
      </w:r>
      <w:r>
        <w:rPr>
          <w:color w:val="000000"/>
          <w:spacing w:val="0"/>
          <w:w w:val="100"/>
          <w:position w:val="0"/>
        </w:rPr>
        <w:t>万元，增幅 为</w:t>
      </w:r>
      <w:r>
        <w:rPr>
          <w:color w:val="000000"/>
          <w:spacing w:val="0"/>
          <w:w w:val="100"/>
          <w:position w:val="0"/>
          <w:sz w:val="18"/>
          <w:szCs w:val="18"/>
        </w:rPr>
        <w:t>145.44%</w:t>
      </w:r>
      <w:r>
        <w:rPr>
          <w:color w:val="000000"/>
          <w:spacing w:val="0"/>
          <w:w w:val="100"/>
          <w:position w:val="0"/>
        </w:rPr>
        <w:t>。主要原因为本期港口业务现金净流量增加、收到股权转让款及资金占用费等共同影 响所致。</w:t>
      </w:r>
    </w:p>
    <w:p>
      <w:pPr>
        <w:pStyle w:val="Style19"/>
        <w:keepNext w:val="0"/>
        <w:keepLines w:val="0"/>
        <w:widowControl w:val="0"/>
        <w:shd w:val="clear" w:color="auto" w:fill="auto"/>
        <w:bidi w:val="0"/>
        <w:spacing w:before="0" w:after="0" w:line="272" w:lineRule="exact"/>
        <w:ind w:left="720" w:right="0" w:firstLine="420"/>
        <w:jc w:val="both"/>
      </w:pPr>
      <w:r>
        <w:rPr>
          <w:color w:val="000000"/>
          <w:spacing w:val="0"/>
          <w:w w:val="100"/>
          <w:position w:val="0"/>
        </w:rPr>
        <w:t>报告期末，公司应收账款余额为</w:t>
      </w:r>
      <w:r>
        <w:rPr>
          <w:color w:val="000000"/>
          <w:spacing w:val="0"/>
          <w:w w:val="100"/>
          <w:position w:val="0"/>
          <w:sz w:val="18"/>
          <w:szCs w:val="18"/>
        </w:rPr>
        <w:t xml:space="preserve">61,488. </w:t>
      </w:r>
      <w:r>
        <w:rPr>
          <w:color w:val="000000"/>
          <w:spacing w:val="0"/>
          <w:w w:val="100"/>
          <w:position w:val="0"/>
          <w:sz w:val="18"/>
          <w:szCs w:val="18"/>
        </w:rPr>
        <w:t>79</w:t>
      </w:r>
      <w:r>
        <w:rPr>
          <w:color w:val="000000"/>
          <w:spacing w:val="0"/>
          <w:w w:val="100"/>
          <w:position w:val="0"/>
        </w:rPr>
        <w:t>万元，比上期期末增加</w:t>
      </w:r>
      <w:r>
        <w:rPr>
          <w:color w:val="000000"/>
          <w:spacing w:val="0"/>
          <w:w w:val="100"/>
          <w:position w:val="0"/>
          <w:sz w:val="18"/>
          <w:szCs w:val="18"/>
        </w:rPr>
        <w:t xml:space="preserve">22, </w:t>
      </w:r>
      <w:r>
        <w:rPr>
          <w:color w:val="000000"/>
          <w:spacing w:val="0"/>
          <w:w w:val="100"/>
          <w:position w:val="0"/>
          <w:sz w:val="18"/>
          <w:szCs w:val="18"/>
        </w:rPr>
        <w:t>225.05</w:t>
      </w:r>
      <w:r>
        <w:rPr>
          <w:color w:val="000000"/>
          <w:spacing w:val="0"/>
          <w:w w:val="100"/>
          <w:position w:val="0"/>
        </w:rPr>
        <w:t xml:space="preserve">万元，增幅为 </w:t>
      </w:r>
      <w:r>
        <w:rPr>
          <w:color w:val="000000"/>
          <w:spacing w:val="0"/>
          <w:w w:val="100"/>
          <w:position w:val="0"/>
          <w:sz w:val="18"/>
          <w:szCs w:val="18"/>
        </w:rPr>
        <w:t>56.6%</w:t>
      </w:r>
      <w:r>
        <w:rPr>
          <w:color w:val="000000"/>
          <w:spacing w:val="0"/>
          <w:w w:val="100"/>
          <w:position w:val="0"/>
        </w:rPr>
        <w:t>。主要为贸易应收款增加所致，报告期末相关款项尚未到结算期。</w:t>
      </w:r>
    </w:p>
    <w:p>
      <w:pPr>
        <w:pStyle w:val="Style19"/>
        <w:keepNext w:val="0"/>
        <w:keepLines w:val="0"/>
        <w:widowControl w:val="0"/>
        <w:shd w:val="clear" w:color="auto" w:fill="auto"/>
        <w:bidi w:val="0"/>
        <w:spacing w:before="0" w:after="40" w:line="272" w:lineRule="exact"/>
        <w:ind w:left="720" w:right="0" w:firstLine="420"/>
        <w:jc w:val="both"/>
      </w:pPr>
      <w:r>
        <w:rPr>
          <w:color w:val="000000"/>
          <w:spacing w:val="0"/>
          <w:w w:val="100"/>
          <w:position w:val="0"/>
        </w:rPr>
        <w:t>报告期末，公司其他应收款余额为</w:t>
      </w:r>
      <w:r>
        <w:rPr>
          <w:color w:val="000000"/>
          <w:spacing w:val="0"/>
          <w:w w:val="100"/>
          <w:position w:val="0"/>
          <w:sz w:val="18"/>
          <w:szCs w:val="18"/>
        </w:rPr>
        <w:t>206,265.66</w:t>
      </w:r>
      <w:r>
        <w:rPr>
          <w:color w:val="000000"/>
          <w:spacing w:val="0"/>
          <w:w w:val="100"/>
          <w:position w:val="0"/>
        </w:rPr>
        <w:t>万元，比上期期末增加</w:t>
      </w:r>
      <w:r>
        <w:rPr>
          <w:color w:val="000000"/>
          <w:spacing w:val="0"/>
          <w:w w:val="100"/>
          <w:position w:val="0"/>
          <w:sz w:val="18"/>
          <w:szCs w:val="18"/>
        </w:rPr>
        <w:t>194,207.51</w:t>
      </w:r>
      <w:r>
        <w:rPr>
          <w:color w:val="000000"/>
          <w:spacing w:val="0"/>
          <w:w w:val="100"/>
          <w:position w:val="0"/>
        </w:rPr>
        <w:t>万元，增 幅为</w:t>
      </w:r>
      <w:r>
        <w:rPr>
          <w:color w:val="000000"/>
          <w:spacing w:val="0"/>
          <w:w w:val="100"/>
          <w:position w:val="0"/>
          <w:sz w:val="18"/>
          <w:szCs w:val="18"/>
        </w:rPr>
        <w:t>1,610.59%，</w:t>
      </w:r>
      <w:r>
        <w:rPr>
          <w:color w:val="000000"/>
          <w:spacing w:val="0"/>
          <w:w w:val="100"/>
          <w:position w:val="0"/>
        </w:rPr>
        <w:t>主要为本期公司转让宝来化工股权款计入其他应收款所致。</w:t>
      </w:r>
    </w:p>
    <w:p>
      <w:pPr>
        <w:pStyle w:val="Style19"/>
        <w:keepNext w:val="0"/>
        <w:keepLines w:val="0"/>
        <w:widowControl w:val="0"/>
        <w:shd w:val="clear" w:color="auto" w:fill="auto"/>
        <w:bidi w:val="0"/>
        <w:spacing w:before="0" w:after="260" w:line="269" w:lineRule="exact"/>
        <w:ind w:left="720" w:right="0" w:firstLine="420"/>
        <w:jc w:val="both"/>
      </w:pPr>
      <w:r>
        <w:rPr>
          <w:color w:val="000000"/>
          <w:spacing w:val="0"/>
          <w:w w:val="100"/>
          <w:position w:val="0"/>
        </w:rPr>
        <w:t>报告期末，公司长期股权投资余额为</w:t>
      </w:r>
      <w:r>
        <w:rPr>
          <w:color w:val="000000"/>
          <w:spacing w:val="0"/>
          <w:w w:val="100"/>
          <w:position w:val="0"/>
          <w:sz w:val="18"/>
          <w:szCs w:val="18"/>
        </w:rPr>
        <w:t>310,175.96</w:t>
      </w:r>
      <w:r>
        <w:rPr>
          <w:color w:val="000000"/>
          <w:spacing w:val="0"/>
          <w:w w:val="100"/>
          <w:position w:val="0"/>
        </w:rPr>
        <w:t>万元，比上期期末减少</w:t>
      </w:r>
      <w:r>
        <w:rPr>
          <w:color w:val="000000"/>
          <w:spacing w:val="0"/>
          <w:w w:val="100"/>
          <w:position w:val="0"/>
          <w:sz w:val="18"/>
          <w:szCs w:val="18"/>
        </w:rPr>
        <w:t xml:space="preserve">194, </w:t>
      </w:r>
      <w:r>
        <w:rPr>
          <w:color w:val="000000"/>
          <w:spacing w:val="0"/>
          <w:w w:val="100"/>
          <w:position w:val="0"/>
          <w:sz w:val="18"/>
          <w:szCs w:val="18"/>
        </w:rPr>
        <w:t>841.92</w:t>
      </w:r>
      <w:r>
        <w:rPr>
          <w:color w:val="000000"/>
          <w:spacing w:val="0"/>
          <w:w w:val="100"/>
          <w:position w:val="0"/>
        </w:rPr>
        <w:t>万元， 降幅为</w:t>
      </w:r>
      <w:r>
        <w:rPr>
          <w:color w:val="000000"/>
          <w:spacing w:val="0"/>
          <w:w w:val="100"/>
          <w:position w:val="0"/>
          <w:sz w:val="18"/>
          <w:szCs w:val="18"/>
        </w:rPr>
        <w:t xml:space="preserve">38. </w:t>
      </w:r>
      <w:r>
        <w:rPr>
          <w:color w:val="000000"/>
          <w:spacing w:val="0"/>
          <w:w w:val="100"/>
          <w:position w:val="0"/>
          <w:sz w:val="18"/>
          <w:szCs w:val="18"/>
        </w:rPr>
        <w:t>58%</w:t>
      </w:r>
      <w:r>
        <w:rPr>
          <w:color w:val="000000"/>
          <w:spacing w:val="0"/>
          <w:w w:val="100"/>
          <w:position w:val="0"/>
        </w:rPr>
        <w:t>。主要为本期公司转让宝来化工股权所致。</w:t>
      </w:r>
    </w:p>
    <w:p>
      <w:pPr>
        <w:pStyle w:val="Style19"/>
        <w:keepNext w:val="0"/>
        <w:keepLines w:val="0"/>
        <w:widowControl w:val="0"/>
        <w:shd w:val="clear" w:color="auto" w:fill="auto"/>
        <w:bidi w:val="0"/>
        <w:spacing w:before="0" w:after="340" w:line="273" w:lineRule="exact"/>
        <w:ind w:left="0" w:right="0" w:firstLine="720"/>
        <w:jc w:val="both"/>
      </w:pPr>
      <w:r>
        <w:rPr>
          <w:color w:val="000000"/>
          <w:spacing w:val="0"/>
          <w:w w:val="100"/>
          <w:position w:val="0"/>
        </w:rPr>
        <w:t>其中：境外资产</w:t>
      </w:r>
      <w:r>
        <w:rPr>
          <w:color w:val="000000"/>
          <w:spacing w:val="0"/>
          <w:w w:val="100"/>
          <w:position w:val="0"/>
          <w:sz w:val="18"/>
          <w:szCs w:val="18"/>
        </w:rPr>
        <w:t xml:space="preserve">79, 850, 400 </w:t>
      </w:r>
      <w:r>
        <w:rPr>
          <w:color w:val="000000"/>
          <w:spacing w:val="0"/>
          <w:w w:val="100"/>
          <w:position w:val="0"/>
        </w:rPr>
        <w:t>（单位：元 币种：人民币），占总资产的比例为</w:t>
      </w:r>
      <w:r>
        <w:rPr>
          <w:color w:val="000000"/>
          <w:spacing w:val="0"/>
          <w:w w:val="100"/>
          <w:position w:val="0"/>
          <w:sz w:val="18"/>
          <w:szCs w:val="18"/>
        </w:rPr>
        <w:t>0.44%</w:t>
      </w:r>
      <w:r>
        <w:rPr>
          <w:color w:val="000000"/>
          <w:spacing w:val="0"/>
          <w:w w:val="100"/>
          <w:position w:val="0"/>
        </w:rPr>
        <w:t>。</w:t>
      </w:r>
    </w:p>
    <w:p>
      <w:pPr>
        <w:pStyle w:val="Style28"/>
        <w:keepNext/>
        <w:keepLines/>
        <w:widowControl w:val="0"/>
        <w:shd w:val="clear" w:color="auto" w:fill="auto"/>
        <w:bidi w:val="0"/>
        <w:spacing w:before="0" w:after="40" w:line="273" w:lineRule="exact"/>
        <w:ind w:left="0" w:right="0" w:firstLine="720"/>
        <w:jc w:val="both"/>
      </w:pPr>
      <w:bookmarkStart w:id="87" w:name="bookmark87"/>
      <w:bookmarkStart w:id="88" w:name="bookmark88"/>
      <w:bookmarkStart w:id="89" w:name="bookmark89"/>
      <w:bookmarkStart w:id="90" w:name="bookmark90"/>
      <w:r>
        <w:rPr>
          <w:color w:val="000000"/>
          <w:spacing w:val="0"/>
          <w:w w:val="100"/>
          <w:position w:val="0"/>
        </w:rPr>
        <w:t>三</w:t>
      </w:r>
      <w:bookmarkEnd w:id="89"/>
      <w:r>
        <w:rPr>
          <w:color w:val="000000"/>
          <w:spacing w:val="0"/>
          <w:w w:val="100"/>
          <w:position w:val="0"/>
        </w:rPr>
        <w:t>、报告期内核心竞争力分析</w:t>
      </w:r>
      <w:bookmarkEnd w:id="87"/>
      <w:bookmarkEnd w:id="88"/>
      <w:bookmarkEnd w:id="90"/>
    </w:p>
    <w:p>
      <w:pPr>
        <w:pStyle w:val="Style19"/>
        <w:keepNext w:val="0"/>
        <w:keepLines w:val="0"/>
        <w:widowControl w:val="0"/>
        <w:shd w:val="clear" w:color="auto" w:fill="auto"/>
        <w:bidi w:val="0"/>
        <w:spacing w:before="0" w:after="0" w:line="273" w:lineRule="exact"/>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tabs>
          <w:tab w:pos="1669" w:val="left"/>
        </w:tabs>
        <w:bidi w:val="0"/>
        <w:spacing w:before="0" w:after="0" w:line="273" w:lineRule="exact"/>
        <w:ind w:left="1140" w:right="0" w:firstLine="0"/>
        <w:jc w:val="both"/>
      </w:pPr>
      <w:bookmarkStart w:id="91" w:name="bookmark91"/>
      <w:r>
        <w:rPr>
          <w:color w:val="000000"/>
          <w:spacing w:val="0"/>
          <w:w w:val="100"/>
          <w:position w:val="0"/>
        </w:rPr>
        <w:t>（</w:t>
      </w:r>
      <w:bookmarkEnd w:id="91"/>
      <w:r>
        <w:rPr>
          <w:color w:val="000000"/>
          <w:spacing w:val="0"/>
          <w:w w:val="100"/>
          <w:position w:val="0"/>
        </w:rPr>
        <w:t>一）</w:t>
        <w:tab/>
        <w:t>区位优势独特，腹地发展潜力突出</w:t>
      </w:r>
    </w:p>
    <w:p>
      <w:pPr>
        <w:pStyle w:val="Style19"/>
        <w:keepNext w:val="0"/>
        <w:keepLines w:val="0"/>
        <w:widowControl w:val="0"/>
        <w:shd w:val="clear" w:color="auto" w:fill="auto"/>
        <w:bidi w:val="0"/>
        <w:spacing w:before="0" w:after="0" w:line="273" w:lineRule="exact"/>
        <w:ind w:left="720" w:right="0" w:firstLine="420"/>
        <w:jc w:val="both"/>
      </w:pPr>
      <w:r>
        <w:rPr>
          <w:color w:val="000000"/>
          <w:spacing w:val="0"/>
          <w:w w:val="100"/>
          <w:position w:val="0"/>
        </w:rPr>
        <w:t>锦州港所在的辽宁省锦州市位于辽西走廊上咽，是连接东北地区和华北地区的重要交通枢纽。 锦州港是中国纬度最高的国际商港，是距离东北三省中西部、内蒙东部乃至蒙古国、俄罗斯西伯 利亚地区最便捷的进出海口。锦州港依托区位优势，加快融入以锡林郭勒盟、赤峰、朝阳、锦州 等内陆城市为节点的“东北陆海新通道”建设，对接经蒙古国、俄罗斯直至欧洲的中蒙俄经济走 廊新通道，日益成为承接国家重大战略的主要出海口。锦州港腹地具备良好的产业基础，形成了 以钢铁、机械加工、石油化工、建材等为主的产业结构，也是重要的林业、商品粮出口基地，同 时，随着蒙东地区有序承接国内外产业转移，有色金属、新材料、炼化产业发展潜力较大，腹地 产业发展为锦州港成为地区性重要港口提供了有力的基础和保障。</w:t>
      </w:r>
    </w:p>
    <w:p>
      <w:pPr>
        <w:pStyle w:val="Style19"/>
        <w:keepNext w:val="0"/>
        <w:keepLines w:val="0"/>
        <w:widowControl w:val="0"/>
        <w:shd w:val="clear" w:color="auto" w:fill="auto"/>
        <w:tabs>
          <w:tab w:pos="1669" w:val="left"/>
        </w:tabs>
        <w:bidi w:val="0"/>
        <w:spacing w:before="0" w:after="0" w:line="273" w:lineRule="exact"/>
        <w:ind w:left="1140" w:right="0" w:firstLine="0"/>
        <w:jc w:val="both"/>
      </w:pPr>
      <w:bookmarkStart w:id="92" w:name="bookmark92"/>
      <w:r>
        <w:rPr>
          <w:color w:val="000000"/>
          <w:spacing w:val="0"/>
          <w:w w:val="100"/>
          <w:position w:val="0"/>
        </w:rPr>
        <w:t>（</w:t>
      </w:r>
      <w:bookmarkEnd w:id="92"/>
      <w:r>
        <w:rPr>
          <w:color w:val="000000"/>
          <w:spacing w:val="0"/>
          <w:w w:val="100"/>
          <w:position w:val="0"/>
        </w:rPr>
        <w:t>二）</w:t>
        <w:tab/>
        <w:t>运输设施完备，集疏运方式齐全</w:t>
      </w:r>
    </w:p>
    <w:p>
      <w:pPr>
        <w:pStyle w:val="Style19"/>
        <w:keepNext w:val="0"/>
        <w:keepLines w:val="0"/>
        <w:widowControl w:val="0"/>
        <w:shd w:val="clear" w:color="auto" w:fill="auto"/>
        <w:bidi w:val="0"/>
        <w:spacing w:before="0" w:after="0" w:line="273" w:lineRule="exact"/>
        <w:ind w:left="720" w:right="0" w:firstLine="420"/>
        <w:jc w:val="both"/>
      </w:pPr>
      <w:r>
        <w:rPr>
          <w:color w:val="000000"/>
          <w:spacing w:val="0"/>
          <w:w w:val="100"/>
          <w:position w:val="0"/>
        </w:rPr>
        <w:t>锦州港拥有五位一体的交通网络体系，具有功能齐全的基础设施，具备发达的多式联运物流 模式，已与</w:t>
      </w:r>
      <w:r>
        <w:rPr>
          <w:color w:val="000000"/>
          <w:spacing w:val="0"/>
          <w:w w:val="100"/>
          <w:position w:val="0"/>
          <w:sz w:val="18"/>
          <w:szCs w:val="18"/>
        </w:rPr>
        <w:t>100</w:t>
      </w:r>
      <w:r>
        <w:rPr>
          <w:color w:val="000000"/>
          <w:spacing w:val="0"/>
          <w:w w:val="100"/>
          <w:position w:val="0"/>
        </w:rPr>
        <w:t>多个国家和地区建立通航关系，国内航线覆盖华南、华东、西南地区及长江、珠 江水域。锦州港具有多门类、多资质的功能优势，拥有保税原油储罐、保税物流中心等海关保税 资质，是全国进口粮食指定口岸、大连商品交易所指定交割库，是海南自贸港启运港、北粮南运 大通道。公司凭借成熟的集疏运体系，多元化的运输方式，可通过公路、铁路、水路组合出针对 不同需求的多式联运，为客户提供便捷、高效、多元、优质的物流解决方案。</w:t>
      </w:r>
    </w:p>
    <w:p>
      <w:pPr>
        <w:pStyle w:val="Style19"/>
        <w:keepNext w:val="0"/>
        <w:keepLines w:val="0"/>
        <w:widowControl w:val="0"/>
        <w:shd w:val="clear" w:color="auto" w:fill="auto"/>
        <w:tabs>
          <w:tab w:pos="1669" w:val="left"/>
        </w:tabs>
        <w:bidi w:val="0"/>
        <w:spacing w:before="0" w:after="0" w:line="273" w:lineRule="exact"/>
        <w:ind w:left="1140" w:right="0" w:firstLine="0"/>
        <w:jc w:val="both"/>
      </w:pPr>
      <w:bookmarkStart w:id="93" w:name="bookmark93"/>
      <w:r>
        <w:rPr>
          <w:color w:val="000000"/>
          <w:spacing w:val="0"/>
          <w:w w:val="100"/>
          <w:position w:val="0"/>
        </w:rPr>
        <w:t>（</w:t>
      </w:r>
      <w:bookmarkEnd w:id="93"/>
      <w:r>
        <w:rPr>
          <w:color w:val="000000"/>
          <w:spacing w:val="0"/>
          <w:w w:val="100"/>
          <w:position w:val="0"/>
        </w:rPr>
        <w:t>三）</w:t>
        <w:tab/>
        <w:t>基础设施完善，港口服务优质</w:t>
      </w:r>
    </w:p>
    <w:p>
      <w:pPr>
        <w:pStyle w:val="Style19"/>
        <w:keepNext w:val="0"/>
        <w:keepLines w:val="0"/>
        <w:widowControl w:val="0"/>
        <w:shd w:val="clear" w:color="auto" w:fill="auto"/>
        <w:bidi w:val="0"/>
        <w:spacing w:before="0" w:after="160" w:line="273" w:lineRule="exact"/>
        <w:ind w:left="720" w:right="0" w:firstLine="420"/>
        <w:jc w:val="both"/>
        <w:sectPr>
          <w:footnotePr>
            <w:pos w:val="pageBottom"/>
            <w:numFmt w:val="decimal"/>
            <w:numRestart w:val="continuous"/>
          </w:footnotePr>
          <w:pgSz w:w="11900" w:h="16840"/>
          <w:pgMar w:top="1417" w:right="986" w:bottom="1652" w:left="542" w:header="0" w:footer="3" w:gutter="0"/>
          <w:cols w:space="720"/>
          <w:noEndnote/>
          <w:rtlGutter w:val="0"/>
          <w:docGrid w:linePitch="360"/>
        </w:sectPr>
      </w:pPr>
      <w:r>
        <w:rPr>
          <w:color w:val="000000"/>
          <w:spacing w:val="0"/>
          <w:w w:val="100"/>
          <w:position w:val="0"/>
        </w:rPr>
        <w:t>锦州港现有</w:t>
      </w:r>
      <w:r>
        <w:rPr>
          <w:color w:val="000000"/>
          <w:spacing w:val="0"/>
          <w:w w:val="100"/>
          <w:position w:val="0"/>
          <w:sz w:val="18"/>
          <w:szCs w:val="18"/>
        </w:rPr>
        <w:t>27</w:t>
      </w:r>
      <w:r>
        <w:rPr>
          <w:color w:val="000000"/>
          <w:spacing w:val="0"/>
          <w:w w:val="100"/>
          <w:position w:val="0"/>
        </w:rPr>
        <w:t>个泊位，其中包括</w:t>
      </w:r>
      <w:r>
        <w:rPr>
          <w:color w:val="000000"/>
          <w:spacing w:val="0"/>
          <w:w w:val="100"/>
          <w:position w:val="0"/>
          <w:sz w:val="18"/>
          <w:szCs w:val="18"/>
        </w:rPr>
        <w:t>1</w:t>
      </w:r>
      <w:r>
        <w:rPr>
          <w:color w:val="000000"/>
          <w:spacing w:val="0"/>
          <w:w w:val="100"/>
          <w:position w:val="0"/>
        </w:rPr>
        <w:t>个</w:t>
      </w:r>
      <w:r>
        <w:rPr>
          <w:color w:val="000000"/>
          <w:spacing w:val="0"/>
          <w:w w:val="100"/>
          <w:position w:val="0"/>
          <w:sz w:val="18"/>
          <w:szCs w:val="18"/>
        </w:rPr>
        <w:t>30</w:t>
      </w:r>
      <w:r>
        <w:rPr>
          <w:color w:val="000000"/>
          <w:spacing w:val="0"/>
          <w:w w:val="100"/>
          <w:position w:val="0"/>
        </w:rPr>
        <w:t>万吨级油泊位，</w:t>
      </w:r>
      <w:r>
        <w:rPr>
          <w:color w:val="000000"/>
          <w:spacing w:val="0"/>
          <w:w w:val="100"/>
          <w:position w:val="0"/>
          <w:sz w:val="18"/>
          <w:szCs w:val="18"/>
        </w:rPr>
        <w:t>5</w:t>
      </w:r>
      <w:r>
        <w:rPr>
          <w:color w:val="000000"/>
          <w:spacing w:val="0"/>
          <w:w w:val="100"/>
          <w:position w:val="0"/>
        </w:rPr>
        <w:t>个</w:t>
      </w:r>
      <w:r>
        <w:rPr>
          <w:color w:val="000000"/>
          <w:spacing w:val="0"/>
          <w:w w:val="100"/>
          <w:position w:val="0"/>
          <w:sz w:val="18"/>
          <w:szCs w:val="18"/>
        </w:rPr>
        <w:t>10</w:t>
      </w:r>
      <w:r>
        <w:rPr>
          <w:color w:val="000000"/>
          <w:spacing w:val="0"/>
          <w:w w:val="100"/>
          <w:position w:val="0"/>
        </w:rPr>
        <w:t>万吨级散杂货泊位，</w:t>
      </w:r>
      <w:r>
        <w:rPr>
          <w:color w:val="000000"/>
          <w:spacing w:val="0"/>
          <w:w w:val="100"/>
          <w:position w:val="0"/>
          <w:sz w:val="18"/>
          <w:szCs w:val="18"/>
        </w:rPr>
        <w:t>4</w:t>
      </w:r>
      <w:r>
        <w:rPr>
          <w:color w:val="000000"/>
          <w:spacing w:val="0"/>
          <w:w w:val="100"/>
          <w:position w:val="0"/>
        </w:rPr>
        <w:t>个</w:t>
      </w:r>
      <w:r>
        <w:rPr>
          <w:color w:val="000000"/>
          <w:spacing w:val="0"/>
          <w:w w:val="100"/>
          <w:position w:val="0"/>
          <w:sz w:val="18"/>
          <w:szCs w:val="18"/>
        </w:rPr>
        <w:t>10</w:t>
      </w:r>
      <w:r>
        <w:rPr>
          <w:color w:val="000000"/>
          <w:spacing w:val="0"/>
          <w:w w:val="100"/>
          <w:position w:val="0"/>
        </w:rPr>
        <w:t>万吨级 集装箱泊位。集装箱、粮食和油品及化工品等专业性泊位及通用散杂货泊位齐备，并配有场桥、 岸桥等大型港口作业需配套的设备设施及油品储罐、散杂货仓库堆场等，可满足不同船型、不同 货种的港口装卸、仓储需求。报告期内，锦州港保税物流中心</w:t>
      </w:r>
      <w:r>
        <w:rPr>
          <w:color w:val="000000"/>
          <w:spacing w:val="0"/>
          <w:w w:val="100"/>
          <w:position w:val="0"/>
          <w:sz w:val="18"/>
          <w:szCs w:val="18"/>
        </w:rPr>
        <w:t>（B</w:t>
      </w:r>
      <w:r>
        <w:rPr>
          <w:color w:val="000000"/>
          <w:spacing w:val="0"/>
          <w:w w:val="100"/>
          <w:position w:val="0"/>
        </w:rPr>
        <w:t>型）顺利通过验收，为有保税需 求的企业提供物流、仓储便利，进一步完善港口功能，提升港口对周边地区外向型经济发展的辐 射带动作用，为公司发展及带动辽西蒙东区域经济深度融合提供新动力。为在激烈的市场竞争与 复杂的市场环境中抢占先机，公司提出“管家式”服务理念，通过转变员工服务思维、优化港口 作业流程、提升装卸作业效率等方式，为客户定制个性化综合物流服务方案，全方位优化客户体 验，有效降低了客户综合物流成本，树立了良好的市场运营口碑力。</w:t>
      </w:r>
    </w:p>
    <w:p>
      <w:pPr>
        <w:pStyle w:val="Style25"/>
        <w:keepNext/>
        <w:keepLines/>
        <w:widowControl w:val="0"/>
        <w:shd w:val="clear" w:color="auto" w:fill="auto"/>
        <w:bidi w:val="0"/>
        <w:spacing w:before="0" w:after="24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8"/>
        <w:keepNext/>
        <w:keepLines/>
        <w:widowControl w:val="0"/>
        <w:shd w:val="clear" w:color="auto" w:fill="auto"/>
        <w:bidi w:val="0"/>
        <w:spacing w:before="0" w:after="40"/>
        <w:ind w:left="0" w:right="0" w:firstLine="720"/>
        <w:jc w:val="both"/>
      </w:pPr>
      <w:bookmarkStart w:id="100" w:name="bookmark100"/>
      <w:bookmarkStart w:id="101" w:name="bookmark101"/>
      <w:bookmarkStart w:id="97" w:name="bookmark97"/>
      <w:bookmarkStart w:id="98" w:name="bookmark98"/>
      <w:bookmarkStart w:id="99" w:name="bookmark99"/>
      <w:r>
        <w:rPr>
          <w:color w:val="000000"/>
          <w:spacing w:val="0"/>
          <w:w w:val="100"/>
          <w:position w:val="0"/>
        </w:rPr>
        <w:t>一</w:t>
      </w:r>
      <w:bookmarkEnd w:id="100"/>
      <w:r>
        <w:rPr>
          <w:color w:val="000000"/>
          <w:spacing w:val="0"/>
          <w:w w:val="100"/>
          <w:position w:val="0"/>
        </w:rPr>
        <w:t>、经营情况讨论与分析</w:t>
      </w:r>
      <w:bookmarkEnd w:id="101"/>
      <w:bookmarkEnd w:id="98"/>
      <w:bookmarkEnd w:id="99"/>
      <w:bookmarkEnd w:id="97"/>
    </w:p>
    <w:p>
      <w:pPr>
        <w:pStyle w:val="Style19"/>
        <w:keepNext w:val="0"/>
        <w:keepLines w:val="0"/>
        <w:widowControl w:val="0"/>
        <w:shd w:val="clear" w:color="auto" w:fill="auto"/>
        <w:bidi w:val="0"/>
        <w:spacing w:before="0" w:after="0" w:line="272" w:lineRule="exact"/>
        <w:ind w:left="720" w:right="0" w:firstLine="420"/>
        <w:jc w:val="both"/>
      </w:pPr>
      <w:r>
        <w:rPr>
          <w:color w:val="000000"/>
          <w:spacing w:val="0"/>
          <w:w w:val="100"/>
          <w:position w:val="0"/>
        </w:rPr>
        <w:t>报告期内，面对疫情下错综复杂的国内外经济形势和公司整体规划发展的需要，公司紧抓“一 带一路”战略和新一轮东北老工业基地振兴的历史机遇，坚定落实“做强主营板块、做大非主营 板块、加快建设临港产业”的发展方向和战略目标，立足基础设施补短板、调结构，不断提升港 口的集疏运能力；以完善港口基础设施建设为契机，对标国内先进港口，全面提升港口作业效率； 不断优化组织架构，持续推进“管家式”服务，打造一站式服务模式，提升客户体验；进一步完 善港口功能，加快推动临港产业项目合作，发挥港口产业集群效应，形成港、产、城协同发展和 良性互动，主动加快由传统的装卸型港口向物流港、贸易港、信息化港和多功能综合枢纽港转型 升级。</w:t>
      </w:r>
    </w:p>
    <w:p>
      <w:pPr>
        <w:pStyle w:val="Style19"/>
        <w:keepNext w:val="0"/>
        <w:keepLines w:val="0"/>
        <w:widowControl w:val="0"/>
        <w:shd w:val="clear" w:color="auto" w:fill="auto"/>
        <w:tabs>
          <w:tab w:pos="1669" w:val="left"/>
        </w:tabs>
        <w:bidi w:val="0"/>
        <w:spacing w:before="0" w:after="0" w:line="272" w:lineRule="exact"/>
        <w:ind w:left="1140" w:right="0" w:firstLine="0"/>
        <w:jc w:val="both"/>
      </w:pPr>
      <w:bookmarkStart w:id="102" w:name="bookmark102"/>
      <w:r>
        <w:rPr>
          <w:color w:val="000000"/>
          <w:spacing w:val="0"/>
          <w:w w:val="100"/>
          <w:position w:val="0"/>
        </w:rPr>
        <w:t>（</w:t>
      </w:r>
      <w:bookmarkEnd w:id="102"/>
      <w:r>
        <w:rPr>
          <w:color w:val="000000"/>
          <w:spacing w:val="0"/>
          <w:w w:val="100"/>
          <w:position w:val="0"/>
        </w:rPr>
        <w:t>一）</w:t>
        <w:tab/>
        <w:t>港口经营总体稳定，较好地完成年度目标</w:t>
      </w:r>
    </w:p>
    <w:p>
      <w:pPr>
        <w:pStyle w:val="Style19"/>
        <w:keepNext w:val="0"/>
        <w:keepLines w:val="0"/>
        <w:widowControl w:val="0"/>
        <w:shd w:val="clear" w:color="auto" w:fill="auto"/>
        <w:bidi w:val="0"/>
        <w:spacing w:before="0" w:after="0" w:line="272" w:lineRule="exact"/>
        <w:ind w:left="720" w:right="0" w:firstLine="420"/>
        <w:jc w:val="both"/>
      </w:pPr>
      <w:r>
        <w:rPr>
          <w:color w:val="000000"/>
          <w:spacing w:val="0"/>
          <w:w w:val="100"/>
          <w:position w:val="0"/>
          <w:sz w:val="18"/>
          <w:szCs w:val="18"/>
        </w:rPr>
        <w:t>2020</w:t>
      </w:r>
      <w:r>
        <w:rPr>
          <w:color w:val="000000"/>
          <w:spacing w:val="0"/>
          <w:w w:val="100"/>
          <w:position w:val="0"/>
        </w:rPr>
        <w:t>年，新冠肺炎疫情持续蔓延，对公司的生产经营和安全管理造成较大冲击，面对疫情考 验，公司坚持以稳固主业为核心，全力保证抗疫期间不停工、不停产，针对业务变化及时调整货 源承揽方案，努力做好客户维护，最大限度保证到港中转份额和生产运营平稳。</w:t>
      </w:r>
      <w:r>
        <w:rPr>
          <w:color w:val="000000"/>
          <w:spacing w:val="0"/>
          <w:w w:val="100"/>
          <w:position w:val="0"/>
          <w:sz w:val="18"/>
          <w:szCs w:val="18"/>
        </w:rPr>
        <w:t>2020</w:t>
      </w:r>
      <w:r>
        <w:rPr>
          <w:color w:val="000000"/>
          <w:spacing w:val="0"/>
          <w:w w:val="100"/>
          <w:position w:val="0"/>
        </w:rPr>
        <w:t>年，锦州港 各业务板块实施了如下主要举措，油品板块：深挖区域内油品市场，优化保税原油业务流程，抓 住外贸成品油下海契机，实现客户中转量赶超周边港口；积极培植化工品及小品种货源，提升设 备运转效能；充分发挥保税储罐中转能效，</w:t>
      </w:r>
      <w:r>
        <w:rPr>
          <w:color w:val="000000"/>
          <w:spacing w:val="0"/>
          <w:w w:val="100"/>
          <w:position w:val="0"/>
          <w:sz w:val="18"/>
          <w:szCs w:val="18"/>
        </w:rPr>
        <w:t>2020</w:t>
      </w:r>
      <w:r>
        <w:rPr>
          <w:color w:val="000000"/>
          <w:spacing w:val="0"/>
          <w:w w:val="100"/>
          <w:position w:val="0"/>
        </w:rPr>
        <w:t>年保税储罐完成中转</w:t>
      </w:r>
      <w:r>
        <w:rPr>
          <w:color w:val="000000"/>
          <w:spacing w:val="0"/>
          <w:w w:val="100"/>
          <w:position w:val="0"/>
          <w:sz w:val="18"/>
          <w:szCs w:val="18"/>
        </w:rPr>
        <w:t>370</w:t>
      </w:r>
      <w:r>
        <w:rPr>
          <w:color w:val="000000"/>
          <w:spacing w:val="0"/>
          <w:w w:val="100"/>
          <w:position w:val="0"/>
        </w:rPr>
        <w:t>余万吨，创造保税罐区 运营以来同期新高。粮食板块：受疫情下进口替代品增量、饲方需求尚未恢复等因素影响，东北 港口散粮下海量同比下降</w:t>
      </w:r>
      <w:r>
        <w:rPr>
          <w:color w:val="000000"/>
          <w:spacing w:val="0"/>
          <w:w w:val="100"/>
          <w:position w:val="0"/>
          <w:sz w:val="18"/>
          <w:szCs w:val="18"/>
        </w:rPr>
        <w:t>14.1%</w:t>
      </w:r>
      <w:r>
        <w:rPr>
          <w:color w:val="000000"/>
          <w:spacing w:val="0"/>
          <w:w w:val="100"/>
          <w:position w:val="0"/>
        </w:rPr>
        <w:t>。</w:t>
      </w:r>
      <w:r>
        <w:rPr>
          <w:color w:val="000000"/>
          <w:spacing w:val="0"/>
          <w:w w:val="100"/>
          <w:position w:val="0"/>
          <w:sz w:val="18"/>
          <w:szCs w:val="18"/>
        </w:rPr>
        <w:t>2020</w:t>
      </w:r>
      <w:r>
        <w:rPr>
          <w:color w:val="000000"/>
          <w:spacing w:val="0"/>
          <w:w w:val="100"/>
          <w:position w:val="0"/>
        </w:rPr>
        <w:t>年，锦州港散粮完成量虽有所下滑，但占据东北下海份额 同比提升</w:t>
      </w:r>
      <w:r>
        <w:rPr>
          <w:color w:val="000000"/>
          <w:spacing w:val="0"/>
          <w:w w:val="100"/>
          <w:position w:val="0"/>
          <w:sz w:val="18"/>
          <w:szCs w:val="18"/>
        </w:rPr>
        <w:t>3.1</w:t>
      </w:r>
      <w:r>
        <w:rPr>
          <w:color w:val="000000"/>
          <w:spacing w:val="0"/>
          <w:w w:val="100"/>
          <w:position w:val="0"/>
        </w:rPr>
        <w:t>个百分点，位居东北各港口首位，连续</w:t>
      </w:r>
      <w:r>
        <w:rPr>
          <w:color w:val="000000"/>
          <w:spacing w:val="0"/>
          <w:w w:val="100"/>
          <w:position w:val="0"/>
          <w:sz w:val="18"/>
          <w:szCs w:val="18"/>
        </w:rPr>
        <w:t>21</w:t>
      </w:r>
      <w:r>
        <w:rPr>
          <w:color w:val="000000"/>
          <w:spacing w:val="0"/>
          <w:w w:val="100"/>
          <w:position w:val="0"/>
        </w:rPr>
        <w:t>年蝉联“中国内贸玉米中转第一大港”。 公司通过持续深化“两港一航”粮食航线运营战略合作，协同农联盟拓展产区战略合作库，延伸 港口服务功能；作为大连商品交易所农业品优秀交割仓库，发挥以期货带动现货效能，完成东北 地区首单粳米期货交割业务。杂货板块：面对因行业政策调整及疫情影响造成的矿建材料集港量 大幅下滑，公司积极采取措施应对货源结构变化，通过贸易矿、进口上岸煤带来增量，沟通缩短 通关时长、科学调配释放堆场能力。集装箱板块：内贸集装箱仍是港口重点业务，持续完善市场 航线布局，新增“锦州-威海-潍坊-太仓”集装箱航线，开通“锦州-海南（洋浦）”内外贸同船航 线，新增“元宝山一锦州港”、“大板一锦州港”、“衙门营一锦州港”三条海铁班列，助力海 铁联运，全年累计完成</w:t>
      </w:r>
      <w:r>
        <w:rPr>
          <w:color w:val="000000"/>
          <w:spacing w:val="0"/>
          <w:w w:val="100"/>
          <w:position w:val="0"/>
          <w:sz w:val="18"/>
          <w:szCs w:val="18"/>
        </w:rPr>
        <w:t>12.5</w:t>
      </w:r>
      <w:r>
        <w:rPr>
          <w:color w:val="000000"/>
          <w:spacing w:val="0"/>
          <w:w w:val="100"/>
          <w:position w:val="0"/>
        </w:rPr>
        <w:t>万</w:t>
      </w:r>
      <w:r>
        <w:rPr>
          <w:color w:val="000000"/>
          <w:spacing w:val="0"/>
          <w:w w:val="100"/>
          <w:position w:val="0"/>
          <w:sz w:val="18"/>
          <w:szCs w:val="18"/>
        </w:rPr>
        <w:t>TEU</w:t>
      </w:r>
      <w:r>
        <w:rPr>
          <w:color w:val="000000"/>
          <w:spacing w:val="0"/>
          <w:w w:val="100"/>
          <w:position w:val="0"/>
        </w:rPr>
        <w:t>。</w:t>
      </w:r>
    </w:p>
    <w:p>
      <w:pPr>
        <w:pStyle w:val="Style19"/>
        <w:keepNext w:val="0"/>
        <w:keepLines w:val="0"/>
        <w:widowControl w:val="0"/>
        <w:shd w:val="clear" w:color="auto" w:fill="auto"/>
        <w:tabs>
          <w:tab w:pos="1669" w:val="left"/>
        </w:tabs>
        <w:bidi w:val="0"/>
        <w:spacing w:before="0" w:after="0" w:line="272" w:lineRule="exact"/>
        <w:ind w:left="1140" w:right="0" w:firstLine="0"/>
        <w:jc w:val="both"/>
      </w:pPr>
      <w:bookmarkStart w:id="103" w:name="bookmark103"/>
      <w:r>
        <w:rPr>
          <w:color w:val="000000"/>
          <w:spacing w:val="0"/>
          <w:w w:val="100"/>
          <w:position w:val="0"/>
        </w:rPr>
        <w:t>（</w:t>
      </w:r>
      <w:bookmarkEnd w:id="103"/>
      <w:r>
        <w:rPr>
          <w:color w:val="000000"/>
          <w:spacing w:val="0"/>
          <w:w w:val="100"/>
          <w:position w:val="0"/>
        </w:rPr>
        <w:t>二）</w:t>
        <w:tab/>
        <w:t>优化流程、提高统筹调度能力，生产管理有序提升</w:t>
      </w:r>
    </w:p>
    <w:p>
      <w:pPr>
        <w:pStyle w:val="Style19"/>
        <w:keepNext w:val="0"/>
        <w:keepLines w:val="0"/>
        <w:widowControl w:val="0"/>
        <w:shd w:val="clear" w:color="auto" w:fill="auto"/>
        <w:bidi w:val="0"/>
        <w:spacing w:before="0" w:after="0" w:line="272" w:lineRule="exact"/>
        <w:ind w:left="720" w:right="0" w:firstLine="420"/>
        <w:jc w:val="both"/>
      </w:pPr>
      <w:r>
        <w:rPr>
          <w:color w:val="000000"/>
          <w:spacing w:val="0"/>
          <w:w w:val="100"/>
          <w:position w:val="0"/>
        </w:rPr>
        <w:t>报告期内，公司强化生产领域统筹力度，优化生产组织流程，执行标准化作业流程，同时大 力推进“管家式”服务具体工作，高效有序组织生产。强化计划源头管理，通过科学指泊，提高 泊位生产作业效率，整体泊位利用率</w:t>
      </w:r>
      <w:r>
        <w:rPr>
          <w:color w:val="000000"/>
          <w:spacing w:val="0"/>
          <w:w w:val="100"/>
          <w:position w:val="0"/>
          <w:sz w:val="18"/>
          <w:szCs w:val="18"/>
        </w:rPr>
        <w:t xml:space="preserve">50. </w:t>
      </w:r>
      <w:r>
        <w:rPr>
          <w:color w:val="000000"/>
          <w:spacing w:val="0"/>
          <w:w w:val="100"/>
          <w:position w:val="0"/>
          <w:sz w:val="18"/>
          <w:szCs w:val="18"/>
        </w:rPr>
        <w:t>3%，</w:t>
      </w:r>
      <w:r>
        <w:rPr>
          <w:color w:val="000000"/>
          <w:spacing w:val="0"/>
          <w:w w:val="100"/>
          <w:position w:val="0"/>
        </w:rPr>
        <w:t>持续优化堆场计划编制规则，提高库场周转效率。 通过统一指挥突破港口资源配置局限性，提升铁路集疏运整体效率，全年铁路完成直取、直达共 计</w:t>
      </w:r>
      <w:r>
        <w:rPr>
          <w:color w:val="000000"/>
          <w:spacing w:val="0"/>
          <w:w w:val="100"/>
          <w:position w:val="0"/>
          <w:sz w:val="18"/>
          <w:szCs w:val="18"/>
        </w:rPr>
        <w:t>104</w:t>
      </w:r>
      <w:r>
        <w:rPr>
          <w:color w:val="000000"/>
          <w:spacing w:val="0"/>
          <w:w w:val="100"/>
          <w:position w:val="0"/>
        </w:rPr>
        <w:t>万吨；提高集装箱作业计划前瞻性与准确性，严格控制箱属种类数量及出口重箱翻倒率， 集装箱船时效率同比提升</w:t>
      </w:r>
      <w:r>
        <w:rPr>
          <w:color w:val="000000"/>
          <w:spacing w:val="0"/>
          <w:w w:val="100"/>
          <w:position w:val="0"/>
          <w:sz w:val="18"/>
          <w:szCs w:val="18"/>
        </w:rPr>
        <w:t>6.3%</w:t>
      </w:r>
      <w:r>
        <w:rPr>
          <w:color w:val="000000"/>
          <w:spacing w:val="0"/>
          <w:w w:val="100"/>
          <w:position w:val="0"/>
        </w:rPr>
        <w:t>。</w:t>
      </w:r>
    </w:p>
    <w:p>
      <w:pPr>
        <w:pStyle w:val="Style19"/>
        <w:keepNext w:val="0"/>
        <w:keepLines w:val="0"/>
        <w:widowControl w:val="0"/>
        <w:shd w:val="clear" w:color="auto" w:fill="auto"/>
        <w:tabs>
          <w:tab w:pos="1669" w:val="left"/>
        </w:tabs>
        <w:bidi w:val="0"/>
        <w:spacing w:before="0" w:after="0" w:line="272" w:lineRule="exact"/>
        <w:ind w:left="1140" w:right="0" w:firstLine="0"/>
        <w:jc w:val="both"/>
      </w:pPr>
      <w:bookmarkStart w:id="104" w:name="bookmark104"/>
      <w:r>
        <w:rPr>
          <w:color w:val="000000"/>
          <w:spacing w:val="0"/>
          <w:w w:val="100"/>
          <w:position w:val="0"/>
        </w:rPr>
        <w:t>（</w:t>
      </w:r>
      <w:bookmarkEnd w:id="104"/>
      <w:r>
        <w:rPr>
          <w:color w:val="000000"/>
          <w:spacing w:val="0"/>
          <w:w w:val="100"/>
          <w:position w:val="0"/>
        </w:rPr>
        <w:t>三）</w:t>
        <w:tab/>
        <w:t>合资合作持续深入，全方位拓宽企业发展格局</w:t>
      </w:r>
    </w:p>
    <w:p>
      <w:pPr>
        <w:pStyle w:val="Style19"/>
        <w:keepNext w:val="0"/>
        <w:keepLines w:val="0"/>
        <w:widowControl w:val="0"/>
        <w:shd w:val="clear" w:color="auto" w:fill="auto"/>
        <w:bidi w:val="0"/>
        <w:spacing w:before="0" w:after="0" w:line="272" w:lineRule="exact"/>
        <w:ind w:left="720" w:right="0" w:firstLine="420"/>
        <w:jc w:val="both"/>
      </w:pPr>
      <w:r>
        <w:rPr>
          <w:color w:val="000000"/>
          <w:spacing w:val="0"/>
          <w:w w:val="100"/>
          <w:position w:val="0"/>
        </w:rPr>
        <w:t>锦州港积极担当，主动服务当地经济发展，与航运公司、腹地企业、铁路部门建立优势互补、 密切合作的共赢关系。共同支持临港产业项目建设，实现港口、产业和城市联动共赢；全力支持 “锦联长输管线项目”建设，打通锦州港与盘锦地方炼厂之间业务瓶颈，实现了区域石化企业与 港口油品业务双赢；加强与铁路部门、货运中心沟通协调，保证港口铁路集疏运高效顺畅，全年 锦州口岸海铁门到门完成</w:t>
      </w:r>
      <w:r>
        <w:rPr>
          <w:color w:val="000000"/>
          <w:spacing w:val="0"/>
          <w:w w:val="100"/>
          <w:position w:val="0"/>
          <w:sz w:val="18"/>
          <w:szCs w:val="18"/>
        </w:rPr>
        <w:t>9</w:t>
      </w:r>
      <w:r>
        <w:rPr>
          <w:color w:val="000000"/>
          <w:spacing w:val="0"/>
          <w:w w:val="100"/>
          <w:position w:val="0"/>
        </w:rPr>
        <w:t>万</w:t>
      </w:r>
      <w:r>
        <w:rPr>
          <w:color w:val="000000"/>
          <w:spacing w:val="0"/>
          <w:w w:val="100"/>
          <w:position w:val="0"/>
          <w:sz w:val="18"/>
          <w:szCs w:val="18"/>
        </w:rPr>
        <w:t>TEU,</w:t>
      </w:r>
      <w:r>
        <w:rPr>
          <w:color w:val="000000"/>
          <w:spacing w:val="0"/>
          <w:w w:val="100"/>
          <w:position w:val="0"/>
        </w:rPr>
        <w:t>与去年同期相比增长</w:t>
      </w:r>
      <w:r>
        <w:rPr>
          <w:color w:val="000000"/>
          <w:spacing w:val="0"/>
          <w:w w:val="100"/>
          <w:position w:val="0"/>
          <w:sz w:val="18"/>
          <w:szCs w:val="18"/>
        </w:rPr>
        <w:t>39.3%，</w:t>
      </w:r>
      <w:r>
        <w:rPr>
          <w:color w:val="000000"/>
          <w:spacing w:val="0"/>
          <w:w w:val="100"/>
          <w:position w:val="0"/>
        </w:rPr>
        <w:t>实现铁路运价下浮</w:t>
      </w:r>
      <w:r>
        <w:rPr>
          <w:color w:val="000000"/>
          <w:spacing w:val="0"/>
          <w:w w:val="100"/>
          <w:position w:val="0"/>
          <w:sz w:val="18"/>
          <w:szCs w:val="18"/>
        </w:rPr>
        <w:t>20</w:t>
      </w:r>
      <w:r>
        <w:rPr>
          <w:color w:val="000000"/>
          <w:spacing w:val="0"/>
          <w:w w:val="100"/>
          <w:position w:val="0"/>
        </w:rPr>
        <w:t>项，承认 车兑现率达到</w:t>
      </w:r>
      <w:r>
        <w:rPr>
          <w:color w:val="000000"/>
          <w:spacing w:val="0"/>
          <w:w w:val="100"/>
          <w:position w:val="0"/>
          <w:sz w:val="18"/>
          <w:szCs w:val="18"/>
        </w:rPr>
        <w:t>99.5%</w:t>
      </w:r>
      <w:r>
        <w:rPr>
          <w:color w:val="000000"/>
          <w:spacing w:val="0"/>
          <w:w w:val="100"/>
          <w:position w:val="0"/>
        </w:rPr>
        <w:t>，远高于周边港口。</w:t>
      </w:r>
    </w:p>
    <w:p>
      <w:pPr>
        <w:pStyle w:val="Style19"/>
        <w:keepNext w:val="0"/>
        <w:keepLines w:val="0"/>
        <w:widowControl w:val="0"/>
        <w:shd w:val="clear" w:color="auto" w:fill="auto"/>
        <w:tabs>
          <w:tab w:pos="1669" w:val="left"/>
        </w:tabs>
        <w:bidi w:val="0"/>
        <w:spacing w:before="0" w:after="0" w:line="272" w:lineRule="exact"/>
        <w:ind w:left="1140" w:right="0" w:firstLine="0"/>
        <w:jc w:val="both"/>
      </w:pPr>
      <w:bookmarkStart w:id="105" w:name="bookmark105"/>
      <w:r>
        <w:rPr>
          <w:color w:val="000000"/>
          <w:spacing w:val="0"/>
          <w:w w:val="100"/>
          <w:position w:val="0"/>
        </w:rPr>
        <w:t>（</w:t>
      </w:r>
      <w:bookmarkEnd w:id="105"/>
      <w:r>
        <w:rPr>
          <w:color w:val="000000"/>
          <w:spacing w:val="0"/>
          <w:w w:val="100"/>
          <w:position w:val="0"/>
        </w:rPr>
        <w:t>四）</w:t>
        <w:tab/>
        <w:t>立足主业需求，港口规划建设全力推进</w:t>
      </w:r>
    </w:p>
    <w:p>
      <w:pPr>
        <w:pStyle w:val="Style19"/>
        <w:keepNext w:val="0"/>
        <w:keepLines w:val="0"/>
        <w:widowControl w:val="0"/>
        <w:shd w:val="clear" w:color="auto" w:fill="auto"/>
        <w:bidi w:val="0"/>
        <w:spacing w:before="0" w:after="0" w:line="272" w:lineRule="exact"/>
        <w:ind w:left="720" w:right="0" w:firstLine="420"/>
        <w:jc w:val="left"/>
      </w:pPr>
      <w:r>
        <w:rPr>
          <w:color w:val="000000"/>
          <w:spacing w:val="0"/>
          <w:w w:val="100"/>
          <w:position w:val="0"/>
        </w:rPr>
        <w:t>根据</w:t>
      </w:r>
      <w:r>
        <w:rPr>
          <w:color w:val="000000"/>
          <w:spacing w:val="0"/>
          <w:w w:val="100"/>
          <w:position w:val="0"/>
          <w:sz w:val="18"/>
          <w:szCs w:val="18"/>
        </w:rPr>
        <w:t>2020</w:t>
      </w:r>
      <w:r>
        <w:rPr>
          <w:color w:val="000000"/>
          <w:spacing w:val="0"/>
          <w:w w:val="100"/>
          <w:position w:val="0"/>
        </w:rPr>
        <w:t>年度发展趋势和实际需求，公司对部分港口建设项目进行了调整，满足了市场需求, 缓解了生产压力，全年累计完成投资</w:t>
      </w:r>
      <w:r>
        <w:rPr>
          <w:color w:val="000000"/>
          <w:spacing w:val="0"/>
          <w:w w:val="100"/>
          <w:position w:val="0"/>
          <w:sz w:val="18"/>
          <w:szCs w:val="18"/>
        </w:rPr>
        <w:t xml:space="preserve">39, </w:t>
      </w:r>
      <w:r>
        <w:rPr>
          <w:color w:val="000000"/>
          <w:spacing w:val="0"/>
          <w:w w:val="100"/>
          <w:position w:val="0"/>
          <w:sz w:val="18"/>
          <w:szCs w:val="18"/>
        </w:rPr>
        <w:t>450.81</w:t>
      </w:r>
      <w:r>
        <w:rPr>
          <w:color w:val="000000"/>
          <w:spacing w:val="0"/>
          <w:w w:val="100"/>
          <w:position w:val="0"/>
        </w:rPr>
        <w:t>万元。顺利完成保税物流中心</w:t>
      </w:r>
      <w:r>
        <w:rPr>
          <w:color w:val="000000"/>
          <w:spacing w:val="0"/>
          <w:w w:val="100"/>
          <w:position w:val="0"/>
          <w:sz w:val="18"/>
          <w:szCs w:val="18"/>
        </w:rPr>
        <w:t>（B</w:t>
      </w:r>
      <w:r>
        <w:rPr>
          <w:color w:val="000000"/>
          <w:spacing w:val="0"/>
          <w:w w:val="100"/>
          <w:position w:val="0"/>
        </w:rPr>
        <w:t>型）、三港池 站台南侧专业化铁路及铁路站台工程、经二路与纬一路连通工程等</w:t>
      </w:r>
      <w:r>
        <w:rPr>
          <w:color w:val="000000"/>
          <w:spacing w:val="0"/>
          <w:w w:val="100"/>
          <w:position w:val="0"/>
          <w:sz w:val="18"/>
          <w:szCs w:val="18"/>
        </w:rPr>
        <w:t>7</w:t>
      </w:r>
      <w:r>
        <w:rPr>
          <w:color w:val="000000"/>
          <w:spacing w:val="0"/>
          <w:w w:val="100"/>
          <w:position w:val="0"/>
        </w:rPr>
        <w:t>项工程建设，完善了港口集 疏运体系；在建工程中粮食物流项目工程，总建设仓容</w:t>
      </w:r>
      <w:r>
        <w:rPr>
          <w:color w:val="000000"/>
          <w:spacing w:val="0"/>
          <w:w w:val="100"/>
          <w:position w:val="0"/>
          <w:sz w:val="18"/>
          <w:szCs w:val="18"/>
        </w:rPr>
        <w:t>15</w:t>
      </w:r>
      <w:r>
        <w:rPr>
          <w:color w:val="000000"/>
          <w:spacing w:val="0"/>
          <w:w w:val="100"/>
          <w:position w:val="0"/>
        </w:rPr>
        <w:t>万吨立筒仓，可有效提升粮食库容存储 能力，罐区西侧散货堆场及铁路线工程基本竣工，总用地面积</w:t>
      </w:r>
      <w:r>
        <w:rPr>
          <w:color w:val="000000"/>
          <w:spacing w:val="0"/>
          <w:w w:val="100"/>
          <w:position w:val="0"/>
          <w:sz w:val="18"/>
          <w:szCs w:val="18"/>
        </w:rPr>
        <w:t>37</w:t>
      </w:r>
      <w:r>
        <w:rPr>
          <w:color w:val="000000"/>
          <w:spacing w:val="0"/>
          <w:w w:val="100"/>
          <w:position w:val="0"/>
        </w:rPr>
        <w:t xml:space="preserve">万血，满足镍矿、建材、金属矿 </w:t>
      </w:r>
      <w:r>
        <w:rPr>
          <w:color w:val="000000"/>
          <w:spacing w:val="0"/>
          <w:w w:val="100"/>
          <w:position w:val="0"/>
        </w:rPr>
        <w:t>粉、煤炭等散货堆场使用需求。除上述工程外，</w:t>
      </w:r>
      <w:r>
        <w:rPr>
          <w:color w:val="000000"/>
          <w:spacing w:val="0"/>
          <w:w w:val="100"/>
          <w:position w:val="0"/>
          <w:sz w:val="18"/>
          <w:szCs w:val="18"/>
        </w:rPr>
        <w:t>301</w:t>
      </w:r>
      <w:r>
        <w:rPr>
          <w:color w:val="000000"/>
          <w:spacing w:val="0"/>
          <w:w w:val="100"/>
          <w:position w:val="0"/>
        </w:rPr>
        <w:t>泊位改扩建及支航道疏浚、集装箱码头二期 升级港池浚深等多项工程也在有序推进中。</w:t>
      </w:r>
    </w:p>
    <w:p>
      <w:pPr>
        <w:pStyle w:val="Style19"/>
        <w:keepNext w:val="0"/>
        <w:keepLines w:val="0"/>
        <w:widowControl w:val="0"/>
        <w:shd w:val="clear" w:color="auto" w:fill="auto"/>
        <w:tabs>
          <w:tab w:pos="1669" w:val="left"/>
        </w:tabs>
        <w:bidi w:val="0"/>
        <w:spacing w:before="0" w:after="0" w:line="274" w:lineRule="exact"/>
        <w:ind w:left="1140" w:right="0" w:firstLine="0"/>
        <w:jc w:val="left"/>
      </w:pPr>
      <w:bookmarkStart w:id="106" w:name="bookmark106"/>
      <w:r>
        <w:rPr>
          <w:color w:val="000000"/>
          <w:spacing w:val="0"/>
          <w:w w:val="100"/>
          <w:position w:val="0"/>
        </w:rPr>
        <w:t>（</w:t>
      </w:r>
      <w:bookmarkEnd w:id="106"/>
      <w:r>
        <w:rPr>
          <w:color w:val="000000"/>
          <w:spacing w:val="0"/>
          <w:w w:val="100"/>
          <w:position w:val="0"/>
        </w:rPr>
        <w:t>五）</w:t>
        <w:tab/>
        <w:t>创新融资模式，同时优化债务结构</w:t>
      </w:r>
    </w:p>
    <w:p>
      <w:pPr>
        <w:pStyle w:val="Style19"/>
        <w:keepNext w:val="0"/>
        <w:keepLines w:val="0"/>
        <w:widowControl w:val="0"/>
        <w:shd w:val="clear" w:color="auto" w:fill="auto"/>
        <w:bidi w:val="0"/>
        <w:spacing w:before="0" w:after="0" w:line="274" w:lineRule="exact"/>
        <w:ind w:left="720" w:right="0" w:firstLine="420"/>
        <w:jc w:val="both"/>
      </w:pPr>
      <w:r>
        <w:rPr>
          <w:color w:val="000000"/>
          <w:spacing w:val="0"/>
          <w:w w:val="100"/>
          <w:position w:val="0"/>
          <w:sz w:val="18"/>
          <w:szCs w:val="18"/>
        </w:rPr>
        <w:t>2020</w:t>
      </w:r>
      <w:r>
        <w:rPr>
          <w:color w:val="000000"/>
          <w:spacing w:val="0"/>
          <w:w w:val="100"/>
          <w:position w:val="0"/>
        </w:rPr>
        <w:t>年，公司发行不超过</w:t>
      </w:r>
      <w:r>
        <w:rPr>
          <w:color w:val="000000"/>
          <w:spacing w:val="0"/>
          <w:w w:val="100"/>
          <w:position w:val="0"/>
          <w:sz w:val="18"/>
          <w:szCs w:val="18"/>
        </w:rPr>
        <w:t>15</w:t>
      </w:r>
      <w:r>
        <w:rPr>
          <w:color w:val="000000"/>
          <w:spacing w:val="0"/>
          <w:w w:val="100"/>
          <w:position w:val="0"/>
        </w:rPr>
        <w:t>亿元公司债券用于偿还债务及补充流动资金已获得证监会核准， 同时中国银行间市场交易商协会已接受我公司</w:t>
      </w:r>
      <w:r>
        <w:rPr>
          <w:color w:val="000000"/>
          <w:spacing w:val="0"/>
          <w:w w:val="100"/>
          <w:position w:val="0"/>
          <w:sz w:val="18"/>
          <w:szCs w:val="18"/>
        </w:rPr>
        <w:t>10</w:t>
      </w:r>
      <w:r>
        <w:rPr>
          <w:color w:val="000000"/>
          <w:spacing w:val="0"/>
          <w:w w:val="100"/>
          <w:position w:val="0"/>
        </w:rPr>
        <w:t>亿中期票据及</w:t>
      </w:r>
      <w:r>
        <w:rPr>
          <w:color w:val="000000"/>
          <w:spacing w:val="0"/>
          <w:w w:val="100"/>
          <w:position w:val="0"/>
          <w:sz w:val="18"/>
          <w:szCs w:val="18"/>
        </w:rPr>
        <w:t>10</w:t>
      </w:r>
      <w:r>
        <w:rPr>
          <w:color w:val="000000"/>
          <w:spacing w:val="0"/>
          <w:w w:val="100"/>
          <w:position w:val="0"/>
        </w:rPr>
        <w:t>亿元超短融的注册。目前，已 完成</w:t>
      </w:r>
      <w:r>
        <w:rPr>
          <w:color w:val="000000"/>
          <w:spacing w:val="0"/>
          <w:w w:val="100"/>
          <w:position w:val="0"/>
          <w:sz w:val="18"/>
          <w:szCs w:val="18"/>
        </w:rPr>
        <w:t>6</w:t>
      </w:r>
      <w:r>
        <w:rPr>
          <w:color w:val="000000"/>
          <w:spacing w:val="0"/>
          <w:w w:val="100"/>
          <w:position w:val="0"/>
        </w:rPr>
        <w:t>亿元中期票据及</w:t>
      </w:r>
      <w:r>
        <w:rPr>
          <w:color w:val="000000"/>
          <w:spacing w:val="0"/>
          <w:w w:val="100"/>
          <w:position w:val="0"/>
          <w:sz w:val="18"/>
          <w:szCs w:val="18"/>
        </w:rPr>
        <w:t>4.2</w:t>
      </w:r>
      <w:r>
        <w:rPr>
          <w:color w:val="000000"/>
          <w:spacing w:val="0"/>
          <w:w w:val="100"/>
          <w:position w:val="0"/>
        </w:rPr>
        <w:t>亿元公司债券的发行。</w:t>
      </w:r>
      <w:r>
        <w:rPr>
          <w:color w:val="000000"/>
          <w:spacing w:val="0"/>
          <w:w w:val="100"/>
          <w:position w:val="0"/>
          <w:sz w:val="18"/>
          <w:szCs w:val="18"/>
        </w:rPr>
        <w:t>2020</w:t>
      </w:r>
      <w:r>
        <w:rPr>
          <w:color w:val="000000"/>
          <w:spacing w:val="0"/>
          <w:w w:val="100"/>
          <w:position w:val="0"/>
        </w:rPr>
        <w:t>年，公司积极与各合作银行沟通，将部分 短期流动资金借款调整为中长期流动资金借款，本年共新增中长期流动资金借款</w:t>
      </w:r>
      <w:r>
        <w:rPr>
          <w:color w:val="000000"/>
          <w:spacing w:val="0"/>
          <w:w w:val="100"/>
          <w:position w:val="0"/>
          <w:sz w:val="18"/>
          <w:szCs w:val="18"/>
        </w:rPr>
        <w:t>18.1</w:t>
      </w:r>
      <w:r>
        <w:rPr>
          <w:color w:val="000000"/>
          <w:spacing w:val="0"/>
          <w:w w:val="100"/>
          <w:position w:val="0"/>
        </w:rPr>
        <w:t>亿元，这些 融资举措不仅优化了债务结构，也为下阶段公司生产经营及项目发展提供了资金支持。</w:t>
      </w:r>
    </w:p>
    <w:p>
      <w:pPr>
        <w:pStyle w:val="Style19"/>
        <w:keepNext w:val="0"/>
        <w:keepLines w:val="0"/>
        <w:widowControl w:val="0"/>
        <w:shd w:val="clear" w:color="auto" w:fill="auto"/>
        <w:tabs>
          <w:tab w:pos="1669" w:val="left"/>
        </w:tabs>
        <w:bidi w:val="0"/>
        <w:spacing w:before="0" w:after="0" w:line="274" w:lineRule="exact"/>
        <w:ind w:left="1140" w:right="0" w:firstLine="0"/>
        <w:jc w:val="left"/>
      </w:pPr>
      <w:bookmarkStart w:id="107" w:name="bookmark107"/>
      <w:r>
        <w:rPr>
          <w:color w:val="000000"/>
          <w:spacing w:val="0"/>
          <w:w w:val="100"/>
          <w:position w:val="0"/>
        </w:rPr>
        <w:t>（</w:t>
      </w:r>
      <w:bookmarkEnd w:id="107"/>
      <w:r>
        <w:rPr>
          <w:color w:val="000000"/>
          <w:spacing w:val="0"/>
          <w:w w:val="100"/>
          <w:position w:val="0"/>
        </w:rPr>
        <w:t>六）</w:t>
        <w:tab/>
        <w:t>管理机制与战略目标紧密融合，内部管理实现突破</w:t>
      </w:r>
    </w:p>
    <w:p>
      <w:pPr>
        <w:pStyle w:val="Style19"/>
        <w:keepNext w:val="0"/>
        <w:keepLines w:val="0"/>
        <w:widowControl w:val="0"/>
        <w:shd w:val="clear" w:color="auto" w:fill="auto"/>
        <w:bidi w:val="0"/>
        <w:spacing w:before="0" w:after="0" w:line="274" w:lineRule="exact"/>
        <w:ind w:left="720" w:right="0" w:firstLine="420"/>
        <w:jc w:val="both"/>
      </w:pPr>
      <w:r>
        <w:rPr>
          <w:color w:val="000000"/>
          <w:spacing w:val="0"/>
          <w:w w:val="100"/>
          <w:position w:val="0"/>
        </w:rPr>
        <w:t>报告期内，公司致力于内部管理体系建设，促进管理机制与战略目标相融合。面对经济下行 压力和市场需求变化，公司成立了运营指挥中心和临港产业中心，充分利用生产要素，统领全港 市场开发和生产组织，提高运营效率和质量；在疫情防控常态化方面，根据“外防输入、内防扩 散”的疫情防控要求，与海关、海事、交通运输局等单位建立联防机制，实现对疫情的精准防控 和快速处置；人才培养方面，大力弘扬工匠精神，营造“崇尚技能、尊重人才”的良好氛围。开 展校企培训合作新局面，搭建多元化人才成长平台；信息化建设方面，实现港区内大面积</w:t>
      </w:r>
      <w:r>
        <w:rPr>
          <w:color w:val="000000"/>
          <w:spacing w:val="0"/>
          <w:w w:val="100"/>
          <w:position w:val="0"/>
          <w:sz w:val="18"/>
          <w:szCs w:val="18"/>
        </w:rPr>
        <w:t>5G</w:t>
      </w:r>
      <w:r>
        <w:rPr>
          <w:color w:val="000000"/>
          <w:spacing w:val="0"/>
          <w:w w:val="100"/>
          <w:position w:val="0"/>
        </w:rPr>
        <w:t>网络 信号覆盖，持续推进无人理货与</w:t>
      </w:r>
      <w:r>
        <w:rPr>
          <w:color w:val="000000"/>
          <w:spacing w:val="0"/>
          <w:w w:val="100"/>
          <w:position w:val="0"/>
          <w:sz w:val="18"/>
          <w:szCs w:val="18"/>
        </w:rPr>
        <w:t>5G</w:t>
      </w:r>
      <w:r>
        <w:rPr>
          <w:color w:val="000000"/>
          <w:spacing w:val="0"/>
          <w:w w:val="100"/>
          <w:position w:val="0"/>
        </w:rPr>
        <w:t>相结合的智慧理货项目。全面升级线上办理新生产系统，满足 生产作业需求；技术创新方面，完成创新项目</w:t>
      </w:r>
      <w:r>
        <w:rPr>
          <w:color w:val="000000"/>
          <w:spacing w:val="0"/>
          <w:w w:val="100"/>
          <w:position w:val="0"/>
          <w:sz w:val="18"/>
          <w:szCs w:val="18"/>
        </w:rPr>
        <w:t>50</w:t>
      </w:r>
      <w:r>
        <w:rPr>
          <w:color w:val="000000"/>
          <w:spacing w:val="0"/>
          <w:w w:val="100"/>
          <w:position w:val="0"/>
        </w:rPr>
        <w:t>项，成功消除安全隐患</w:t>
      </w:r>
      <w:r>
        <w:rPr>
          <w:color w:val="000000"/>
          <w:spacing w:val="0"/>
          <w:w w:val="100"/>
          <w:position w:val="0"/>
          <w:sz w:val="18"/>
          <w:szCs w:val="18"/>
        </w:rPr>
        <w:t>26</w:t>
      </w:r>
      <w:r>
        <w:rPr>
          <w:color w:val="000000"/>
          <w:spacing w:val="0"/>
          <w:w w:val="100"/>
          <w:position w:val="0"/>
        </w:rPr>
        <w:t>项、提高作业效率</w:t>
      </w:r>
      <w:r>
        <w:rPr>
          <w:color w:val="000000"/>
          <w:spacing w:val="0"/>
          <w:w w:val="100"/>
          <w:position w:val="0"/>
          <w:sz w:val="18"/>
          <w:szCs w:val="18"/>
        </w:rPr>
        <w:t>24</w:t>
      </w:r>
      <w:r>
        <w:rPr>
          <w:color w:val="000000"/>
          <w:spacing w:val="0"/>
          <w:w w:val="100"/>
          <w:position w:val="0"/>
        </w:rPr>
        <w:t>项。 同时，注重创新项目推广，</w:t>
      </w:r>
      <w:r>
        <w:rPr>
          <w:color w:val="000000"/>
          <w:spacing w:val="0"/>
          <w:w w:val="100"/>
          <w:position w:val="0"/>
          <w:sz w:val="18"/>
          <w:szCs w:val="18"/>
        </w:rPr>
        <w:t>9</w:t>
      </w:r>
      <w:r>
        <w:rPr>
          <w:color w:val="000000"/>
          <w:spacing w:val="0"/>
          <w:w w:val="100"/>
          <w:position w:val="0"/>
        </w:rPr>
        <w:t>个项目成功申报国家专利、</w:t>
      </w:r>
      <w:r>
        <w:rPr>
          <w:color w:val="000000"/>
          <w:spacing w:val="0"/>
          <w:w w:val="100"/>
          <w:position w:val="0"/>
          <w:sz w:val="18"/>
          <w:szCs w:val="18"/>
        </w:rPr>
        <w:t>9</w:t>
      </w:r>
      <w:r>
        <w:rPr>
          <w:color w:val="000000"/>
          <w:spacing w:val="0"/>
          <w:w w:val="100"/>
          <w:position w:val="0"/>
        </w:rPr>
        <w:t>个项目获批国家级实用新型专利、</w:t>
      </w:r>
      <w:r>
        <w:rPr>
          <w:color w:val="000000"/>
          <w:spacing w:val="0"/>
          <w:w w:val="100"/>
          <w:position w:val="0"/>
          <w:sz w:val="18"/>
          <w:szCs w:val="18"/>
        </w:rPr>
        <w:t>13</w:t>
      </w:r>
      <w:r>
        <w:rPr>
          <w:color w:val="000000"/>
          <w:spacing w:val="0"/>
          <w:w w:val="100"/>
          <w:position w:val="0"/>
        </w:rPr>
        <w:t>篇 学术论文在国家级刊物发表；在公司治理方面，面对监管强化新常态，公司持续提升治理水平、</w:t>
      </w:r>
    </w:p>
    <w:p>
      <w:pPr>
        <w:pStyle w:val="Style19"/>
        <w:keepNext w:val="0"/>
        <w:keepLines w:val="0"/>
        <w:widowControl w:val="0"/>
        <w:shd w:val="clear" w:color="auto" w:fill="auto"/>
        <w:bidi w:val="0"/>
        <w:spacing w:before="0" w:after="320" w:line="274" w:lineRule="exact"/>
        <w:ind w:left="720" w:right="0" w:firstLine="0"/>
        <w:jc w:val="both"/>
      </w:pPr>
      <w:r>
        <w:rPr>
          <w:color w:val="000000"/>
          <w:spacing w:val="0"/>
          <w:w w:val="100"/>
          <w:position w:val="0"/>
        </w:rPr>
        <w:t>“三会”运作效率和信息披露水平，继续保持上海证券交易所“上证公司治理板块样本股”，连 续两年获得上海证券交易所年度信息披露评价</w:t>
      </w:r>
      <w:r>
        <w:rPr>
          <w:color w:val="000000"/>
          <w:spacing w:val="0"/>
          <w:w w:val="100"/>
          <w:position w:val="0"/>
          <w:sz w:val="18"/>
          <w:szCs w:val="18"/>
        </w:rPr>
        <w:t>“A</w:t>
      </w:r>
      <w:r>
        <w:rPr>
          <w:color w:val="000000"/>
          <w:spacing w:val="0"/>
          <w:w w:val="100"/>
          <w:position w:val="0"/>
        </w:rPr>
        <w:t>级”，公司连续六年荣获中国上市公司董事会金 圆桌“优秀董事会”奖，资本市场品牌影响力日益提升。</w:t>
      </w:r>
    </w:p>
    <w:p>
      <w:pPr>
        <w:pStyle w:val="Style28"/>
        <w:keepNext/>
        <w:keepLines/>
        <w:widowControl w:val="0"/>
        <w:shd w:val="clear" w:color="auto" w:fill="auto"/>
        <w:bidi w:val="0"/>
        <w:spacing w:before="0" w:after="40" w:line="274" w:lineRule="exact"/>
        <w:ind w:left="0" w:right="0" w:firstLine="720"/>
        <w:jc w:val="left"/>
      </w:pPr>
      <w:bookmarkStart w:id="108" w:name="bookmark108"/>
      <w:bookmarkStart w:id="109" w:name="bookmark109"/>
      <w:bookmarkStart w:id="110" w:name="bookmark110"/>
      <w:bookmarkStart w:id="111" w:name="bookmark111"/>
      <w:r>
        <w:rPr>
          <w:color w:val="000000"/>
          <w:spacing w:val="0"/>
          <w:w w:val="100"/>
          <w:position w:val="0"/>
        </w:rPr>
        <w:t>二</w:t>
      </w:r>
      <w:bookmarkEnd w:id="110"/>
      <w:r>
        <w:rPr>
          <w:color w:val="000000"/>
          <w:spacing w:val="0"/>
          <w:w w:val="100"/>
          <w:position w:val="0"/>
        </w:rPr>
        <w:t>、报告期内主要经营情况</w:t>
      </w:r>
      <w:bookmarkEnd w:id="108"/>
      <w:bookmarkEnd w:id="109"/>
      <w:bookmarkEnd w:id="111"/>
    </w:p>
    <w:p>
      <w:pPr>
        <w:pStyle w:val="Style19"/>
        <w:keepNext w:val="0"/>
        <w:keepLines w:val="0"/>
        <w:widowControl w:val="0"/>
        <w:shd w:val="clear" w:color="auto" w:fill="auto"/>
        <w:bidi w:val="0"/>
        <w:spacing w:before="0" w:after="840" w:line="273" w:lineRule="exact"/>
        <w:ind w:left="720" w:right="0" w:firstLine="420"/>
        <w:jc w:val="left"/>
      </w:pPr>
      <w:r>
        <w:rPr>
          <w:color w:val="000000"/>
          <w:spacing w:val="0"/>
          <w:w w:val="100"/>
          <w:position w:val="0"/>
        </w:rPr>
        <w:t>报告期内，由于业务模式调整及代理收入减少，同时受港口贸易业务规模略有扩大，贸易收 入增加共同影响，公司营业收入略有下降，</w:t>
      </w:r>
      <w:r>
        <w:rPr>
          <w:color w:val="000000"/>
          <w:spacing w:val="0"/>
          <w:w w:val="100"/>
          <w:position w:val="0"/>
          <w:sz w:val="18"/>
          <w:szCs w:val="18"/>
        </w:rPr>
        <w:t>2020</w:t>
      </w:r>
      <w:r>
        <w:rPr>
          <w:color w:val="000000"/>
          <w:spacing w:val="0"/>
          <w:w w:val="100"/>
          <w:position w:val="0"/>
        </w:rPr>
        <w:t>年实现营业总收入</w:t>
      </w:r>
      <w:r>
        <w:rPr>
          <w:color w:val="000000"/>
          <w:spacing w:val="0"/>
          <w:w w:val="100"/>
          <w:position w:val="0"/>
          <w:sz w:val="18"/>
          <w:szCs w:val="18"/>
        </w:rPr>
        <w:t xml:space="preserve">680,421. </w:t>
      </w:r>
      <w:r>
        <w:rPr>
          <w:color w:val="000000"/>
          <w:spacing w:val="0"/>
          <w:w w:val="100"/>
          <w:position w:val="0"/>
          <w:sz w:val="18"/>
          <w:szCs w:val="18"/>
        </w:rPr>
        <w:t>78</w:t>
      </w:r>
      <w:r>
        <w:rPr>
          <w:color w:val="000000"/>
          <w:spacing w:val="0"/>
          <w:w w:val="100"/>
          <w:position w:val="0"/>
        </w:rPr>
        <w:t>万元，较去年同 期减少</w:t>
      </w:r>
      <w:r>
        <w:rPr>
          <w:color w:val="000000"/>
          <w:spacing w:val="0"/>
          <w:w w:val="100"/>
          <w:position w:val="0"/>
          <w:sz w:val="18"/>
          <w:szCs w:val="18"/>
        </w:rPr>
        <w:t>3.25%</w:t>
      </w:r>
      <w:r>
        <w:rPr>
          <w:color w:val="000000"/>
          <w:spacing w:val="0"/>
          <w:w w:val="100"/>
          <w:position w:val="0"/>
        </w:rPr>
        <w:t>。港口服务毛利率同比增加</w:t>
      </w:r>
      <w:r>
        <w:rPr>
          <w:color w:val="000000"/>
          <w:spacing w:val="0"/>
          <w:w w:val="100"/>
          <w:position w:val="0"/>
          <w:sz w:val="18"/>
          <w:szCs w:val="18"/>
        </w:rPr>
        <w:t>4.77</w:t>
      </w:r>
      <w:r>
        <w:rPr>
          <w:color w:val="000000"/>
          <w:spacing w:val="0"/>
          <w:w w:val="100"/>
          <w:position w:val="0"/>
        </w:rPr>
        <w:t>个百分点；贸易业务毛利率同比增加</w:t>
      </w:r>
      <w:r>
        <w:rPr>
          <w:color w:val="000000"/>
          <w:spacing w:val="0"/>
          <w:w w:val="100"/>
          <w:position w:val="0"/>
          <w:sz w:val="18"/>
          <w:szCs w:val="18"/>
        </w:rPr>
        <w:t>0.33</w:t>
      </w:r>
      <w:r>
        <w:rPr>
          <w:color w:val="000000"/>
          <w:spacing w:val="0"/>
          <w:w w:val="100"/>
          <w:position w:val="0"/>
        </w:rPr>
        <w:t>个百分 点；受港口服务和贸易毛利率变动共同影响，整体毛利率</w:t>
      </w:r>
      <w:r>
        <w:rPr>
          <w:color w:val="000000"/>
          <w:spacing w:val="0"/>
          <w:w w:val="100"/>
          <w:position w:val="0"/>
          <w:sz w:val="18"/>
          <w:szCs w:val="18"/>
        </w:rPr>
        <w:t>13.85%</w:t>
      </w:r>
      <w:r>
        <w:rPr>
          <w:color w:val="000000"/>
          <w:spacing w:val="0"/>
          <w:w w:val="100"/>
          <w:position w:val="0"/>
        </w:rPr>
        <w:t>，同比增加</w:t>
      </w:r>
      <w:r>
        <w:rPr>
          <w:color w:val="000000"/>
          <w:spacing w:val="0"/>
          <w:w w:val="100"/>
          <w:position w:val="0"/>
          <w:sz w:val="18"/>
          <w:szCs w:val="18"/>
        </w:rPr>
        <w:t>1.14</w:t>
      </w:r>
      <w:r>
        <w:rPr>
          <w:color w:val="000000"/>
          <w:spacing w:val="0"/>
          <w:w w:val="100"/>
          <w:position w:val="0"/>
        </w:rPr>
        <w:t>个百分点。报 告期内，公司实现归属于上市公司股东的净利润</w:t>
      </w:r>
      <w:r>
        <w:rPr>
          <w:color w:val="000000"/>
          <w:spacing w:val="0"/>
          <w:w w:val="100"/>
          <w:position w:val="0"/>
          <w:sz w:val="18"/>
          <w:szCs w:val="18"/>
        </w:rPr>
        <w:t>18,699.89</w:t>
      </w:r>
      <w:r>
        <w:rPr>
          <w:color w:val="000000"/>
          <w:spacing w:val="0"/>
          <w:w w:val="100"/>
          <w:position w:val="0"/>
        </w:rPr>
        <w:t>万元，较去年同期增加</w:t>
      </w:r>
      <w:r>
        <w:rPr>
          <w:color w:val="000000"/>
          <w:spacing w:val="0"/>
          <w:w w:val="100"/>
          <w:position w:val="0"/>
          <w:sz w:val="18"/>
          <w:szCs w:val="18"/>
        </w:rPr>
        <w:t>11.55%,</w:t>
      </w:r>
      <w:r>
        <w:rPr>
          <w:color w:val="000000"/>
          <w:spacing w:val="0"/>
          <w:w w:val="100"/>
          <w:position w:val="0"/>
        </w:rPr>
        <w:t>主要 是由于报告期内取得出售宝来化工股权收益所致。</w:t>
      </w:r>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rPr>
        <w:t>2016-2020</w:t>
      </w:r>
      <w:r>
        <w:rPr>
          <w:color w:val="000000"/>
          <w:spacing w:val="0"/>
          <w:w w:val="100"/>
          <w:position w:val="0"/>
        </w:rPr>
        <w:t>年营业收入变动趋势示意图</w:t>
      </w:r>
    </w:p>
    <w:p>
      <w:pPr>
        <w:widowControl w:val="0"/>
        <w:jc w:val="center"/>
        <w:rPr>
          <w:sz w:val="2"/>
          <w:szCs w:val="2"/>
        </w:rPr>
      </w:pPr>
      <w:r>
        <w:drawing>
          <wp:inline>
            <wp:extent cx="3736975" cy="196913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3736975" cy="1969135"/>
                    </a:xfrm>
                    <a:prstGeom prst="rect"/>
                  </pic:spPr>
                </pic:pic>
              </a:graphicData>
            </a:graphic>
          </wp:inline>
        </w:drawing>
      </w:r>
    </w:p>
    <w:p>
      <w:pPr>
        <w:pStyle w:val="Style4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营业收入（万元）</w:t>
      </w:r>
      <w:r>
        <w:br w:type="page"/>
      </w:r>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rPr>
        <w:t>2016-2020</w:t>
      </w:r>
      <w:r>
        <w:rPr>
          <w:color w:val="000000"/>
          <w:spacing w:val="0"/>
          <w:w w:val="100"/>
          <w:position w:val="0"/>
        </w:rPr>
        <w:t>年净利润变动趋势示意图</w:t>
      </w:r>
    </w:p>
    <w:p>
      <w:pPr>
        <w:widowControl w:val="0"/>
        <w:jc w:val="center"/>
        <w:rPr>
          <w:sz w:val="2"/>
          <w:szCs w:val="2"/>
        </w:rPr>
      </w:pPr>
      <w:r>
        <w:drawing>
          <wp:inline>
            <wp:extent cx="3432175" cy="13169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3432175" cy="1316990"/>
                    </a:xfrm>
                    <a:prstGeom prst="rect"/>
                  </pic:spPr>
                </pic:pic>
              </a:graphicData>
            </a:graphic>
          </wp:inline>
        </w:drawing>
      </w:r>
    </w:p>
    <w:p>
      <w:pPr>
        <w:widowControl w:val="0"/>
        <w:spacing w:after="399" w:line="1" w:lineRule="exact"/>
      </w:pPr>
    </w:p>
    <w:p>
      <w:pPr>
        <w:pStyle w:val="Style19"/>
        <w:keepNext w:val="0"/>
        <w:keepLines w:val="0"/>
        <w:widowControl w:val="0"/>
        <w:shd w:val="clear" w:color="auto" w:fill="auto"/>
        <w:bidi w:val="0"/>
        <w:spacing w:before="0" w:after="640" w:line="240" w:lineRule="auto"/>
        <w:ind w:left="0" w:right="0" w:firstLine="0"/>
        <w:jc w:val="center"/>
      </w:pPr>
      <w:r>
        <w:rPr>
          <w:color w:val="000000"/>
          <w:spacing w:val="0"/>
          <w:w w:val="100"/>
          <w:position w:val="0"/>
        </w:rPr>
        <w:t>归属于上市公司股东的净利润(万元)</w:t>
      </w:r>
    </w:p>
    <w:p>
      <w:pPr>
        <w:pStyle w:val="Style28"/>
        <w:keepNext/>
        <w:keepLines/>
        <w:widowControl w:val="0"/>
        <w:numPr>
          <w:ilvl w:val="0"/>
          <w:numId w:val="1"/>
        </w:numPr>
        <w:shd w:val="clear" w:color="auto" w:fill="auto"/>
        <w:tabs>
          <w:tab w:pos="1507" w:val="left"/>
        </w:tabs>
        <w:bidi w:val="0"/>
        <w:spacing w:before="0" w:after="80" w:line="240" w:lineRule="auto"/>
        <w:ind w:left="0" w:right="0" w:firstLine="720"/>
        <w:jc w:val="left"/>
      </w:pPr>
      <w:bookmarkStart w:id="112" w:name="bookmark112"/>
      <w:bookmarkStart w:id="113" w:name="bookmark113"/>
      <w:bookmarkStart w:id="114" w:name="bookmark114"/>
      <w:bookmarkStart w:id="115" w:name="bookmark115"/>
      <w:bookmarkEnd w:id="114"/>
      <w:r>
        <w:rPr>
          <w:color w:val="000000"/>
          <w:spacing w:val="0"/>
          <w:w w:val="100"/>
          <w:position w:val="0"/>
        </w:rPr>
        <w:t>主营业务分析</w:t>
      </w:r>
      <w:bookmarkEnd w:id="112"/>
      <w:bookmarkEnd w:id="113"/>
      <w:bookmarkEnd w:id="115"/>
    </w:p>
    <w:p>
      <w:pPr>
        <w:pStyle w:val="Style28"/>
        <w:keepNext/>
        <w:keepLines/>
        <w:widowControl w:val="0"/>
        <w:numPr>
          <w:ilvl w:val="0"/>
          <w:numId w:val="3"/>
        </w:numPr>
        <w:shd w:val="clear" w:color="auto" w:fill="auto"/>
        <w:bidi w:val="0"/>
        <w:spacing w:before="0" w:after="80" w:line="240" w:lineRule="auto"/>
        <w:ind w:left="0" w:right="0" w:firstLine="720"/>
        <w:jc w:val="left"/>
      </w:pPr>
      <w:bookmarkStart w:id="112" w:name="bookmark112"/>
      <w:bookmarkStart w:id="113" w:name="bookmark113"/>
      <w:bookmarkStart w:id="116" w:name="bookmark116"/>
      <w:bookmarkStart w:id="117" w:name="bookmark117"/>
      <w:bookmarkEnd w:id="116"/>
      <w:r>
        <w:rPr>
          <w:color w:val="000000"/>
          <w:spacing w:val="0"/>
          <w:w w:val="100"/>
          <w:position w:val="0"/>
        </w:rPr>
        <w:t>利润表及现金流量表相关科目变动分析表</w:t>
      </w:r>
      <w:bookmarkEnd w:id="112"/>
      <w:bookmarkEnd w:id="113"/>
      <w:bookmarkEnd w:id="117"/>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0"/>
        <w:gridCol w:w="1896"/>
        <w:gridCol w:w="1896"/>
        <w:gridCol w:w="1910"/>
      </w:tblGrid>
      <w:tr>
        <w:trPr>
          <w:trHeight w:val="326"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科目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本期数</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上年同期数</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变动比例(%)</w:t>
            </w:r>
          </w:p>
        </w:tc>
      </w:tr>
      <w:tr>
        <w:trPr>
          <w:trHeight w:val="31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6,804,217, </w:t>
            </w:r>
            <w:r>
              <w:rPr>
                <w:color w:val="000000"/>
                <w:spacing w:val="0"/>
                <w:w w:val="100"/>
                <w:position w:val="0"/>
                <w:sz w:val="18"/>
                <w:szCs w:val="18"/>
              </w:rPr>
              <w:t>807.24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7,032,618,014.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-3.25</w:t>
            </w:r>
          </w:p>
        </w:tc>
      </w:tr>
      <w:tr>
        <w:trPr>
          <w:trHeight w:val="31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5,861,910, </w:t>
            </w:r>
            <w:r>
              <w:rPr>
                <w:color w:val="000000"/>
                <w:spacing w:val="0"/>
                <w:w w:val="100"/>
                <w:position w:val="0"/>
                <w:sz w:val="18"/>
                <w:szCs w:val="18"/>
              </w:rPr>
              <w:t>154.81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6,138,835, </w:t>
            </w:r>
            <w:r>
              <w:rPr>
                <w:color w:val="000000"/>
                <w:spacing w:val="0"/>
                <w:w w:val="100"/>
                <w:position w:val="0"/>
                <w:sz w:val="18"/>
                <w:szCs w:val="18"/>
              </w:rPr>
              <w:t xml:space="preserve">698.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-4.51</w:t>
            </w:r>
          </w:p>
        </w:tc>
      </w:tr>
      <w:tr>
        <w:trPr>
          <w:trHeight w:val="31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19,785,999.80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26,751,879.90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-26.04</w:t>
            </w:r>
          </w:p>
        </w:tc>
      </w:tr>
      <w:tr>
        <w:trPr>
          <w:trHeight w:val="31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168,770,098.37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148,850,230.37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13.38</w:t>
            </w:r>
          </w:p>
        </w:tc>
      </w:tr>
      <w:tr>
        <w:trPr>
          <w:trHeight w:val="31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570,275,599.53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548,314,351.11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w:t>
            </w:r>
          </w:p>
        </w:tc>
      </w:tr>
      <w:tr>
        <w:trPr>
          <w:trHeight w:val="31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769,957,619.48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682,201,728.03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12.86</w:t>
            </w:r>
          </w:p>
        </w:tc>
      </w:tr>
      <w:tr>
        <w:trPr>
          <w:trHeight w:val="31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120,428,889.55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-194,591,363.01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-216,899,324.17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-447,573,746.17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不适用</w:t>
            </w:r>
          </w:p>
        </w:tc>
      </w:tr>
    </w:tbl>
    <w:p>
      <w:pPr>
        <w:widowControl w:val="0"/>
        <w:spacing w:after="299" w:line="1" w:lineRule="exact"/>
      </w:pPr>
    </w:p>
    <w:p>
      <w:pPr>
        <w:pStyle w:val="Style28"/>
        <w:keepNext/>
        <w:keepLines/>
        <w:widowControl w:val="0"/>
        <w:numPr>
          <w:ilvl w:val="0"/>
          <w:numId w:val="3"/>
        </w:numPr>
        <w:shd w:val="clear" w:color="auto" w:fill="auto"/>
        <w:bidi w:val="0"/>
        <w:spacing w:before="0" w:after="80" w:line="272" w:lineRule="exact"/>
        <w:ind w:left="0" w:right="0" w:firstLine="720"/>
        <w:jc w:val="left"/>
      </w:pPr>
      <w:bookmarkStart w:id="118" w:name="bookmark118"/>
      <w:bookmarkStart w:id="119" w:name="bookmark119"/>
      <w:bookmarkStart w:id="120" w:name="bookmark120"/>
      <w:bookmarkStart w:id="121" w:name="bookmark121"/>
      <w:bookmarkEnd w:id="120"/>
      <w:r>
        <w:rPr>
          <w:color w:val="000000"/>
          <w:spacing w:val="0"/>
          <w:w w:val="100"/>
          <w:position w:val="0"/>
        </w:rPr>
        <w:t>收入和成本分析</w:t>
      </w:r>
      <w:bookmarkEnd w:id="118"/>
      <w:bookmarkEnd w:id="119"/>
      <w:bookmarkEnd w:id="121"/>
    </w:p>
    <w:p>
      <w:pPr>
        <w:pStyle w:val="Style19"/>
        <w:keepNext w:val="0"/>
        <w:keepLines w:val="0"/>
        <w:widowControl w:val="0"/>
        <w:shd w:val="clear" w:color="auto" w:fill="auto"/>
        <w:bidi w:val="0"/>
        <w:spacing w:before="0" w:after="0" w:line="272" w:lineRule="exact"/>
        <w:ind w:left="0" w:right="0" w:firstLine="72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72" w:lineRule="exact"/>
        <w:ind w:left="720" w:right="0" w:firstLine="420"/>
        <w:jc w:val="both"/>
      </w:pPr>
      <w:r>
        <w:rPr>
          <w:color w:val="000000"/>
          <w:spacing w:val="0"/>
          <w:w w:val="100"/>
          <w:position w:val="0"/>
        </w:rPr>
        <w:t>公司主营业务收入主要来源于提供港口服务业务，港口作业主要货种为油品、粮食、建材、 金属矿、集装箱。经济腹地主要集中在辽西、蒙东地区以及京哈线以西的东北西部地区，覆盖锦 州、葫芦岛、盘锦、阜新、朝阳及内蒙古霍林河、白音华、赤峰等城市。主要客户群集中在港口 经济腹地的上下游企业，包括石油加工、钢铁生产、粮食购销、物流企业等。</w:t>
      </w:r>
    </w:p>
    <w:p>
      <w:pPr>
        <w:pStyle w:val="Style19"/>
        <w:keepNext w:val="0"/>
        <w:keepLines w:val="0"/>
        <w:widowControl w:val="0"/>
        <w:shd w:val="clear" w:color="auto" w:fill="auto"/>
        <w:bidi w:val="0"/>
        <w:spacing w:before="0" w:after="340" w:line="272" w:lineRule="exact"/>
        <w:ind w:left="720" w:right="0" w:firstLine="420"/>
        <w:jc w:val="both"/>
      </w:pPr>
      <w:r>
        <w:rPr>
          <w:color w:val="000000"/>
          <w:spacing w:val="0"/>
          <w:w w:val="100"/>
          <w:position w:val="0"/>
        </w:rPr>
        <w:t>报告期内，公司实现营业收入</w:t>
      </w:r>
      <w:r>
        <w:rPr>
          <w:color w:val="000000"/>
          <w:spacing w:val="0"/>
          <w:w w:val="100"/>
          <w:position w:val="0"/>
          <w:sz w:val="18"/>
          <w:szCs w:val="18"/>
        </w:rPr>
        <w:t>680,421.78</w:t>
      </w:r>
      <w:r>
        <w:rPr>
          <w:color w:val="000000"/>
          <w:spacing w:val="0"/>
          <w:w w:val="100"/>
          <w:position w:val="0"/>
        </w:rPr>
        <w:t xml:space="preserve">万元，同比减少了 </w:t>
      </w:r>
      <w:r>
        <w:rPr>
          <w:color w:val="000000"/>
          <w:spacing w:val="0"/>
          <w:w w:val="100"/>
          <w:position w:val="0"/>
          <w:sz w:val="18"/>
          <w:szCs w:val="18"/>
        </w:rPr>
        <w:t>3.25%,</w:t>
      </w:r>
      <w:r>
        <w:rPr>
          <w:color w:val="000000"/>
          <w:spacing w:val="0"/>
          <w:w w:val="100"/>
          <w:position w:val="0"/>
        </w:rPr>
        <w:t>主要是报告期内业务模 式调整及代理收入减少，同时受港口贸易业务规模略有扩大，收入增加共同影响所致；实现营业 成本</w:t>
      </w:r>
      <w:r>
        <w:rPr>
          <w:color w:val="000000"/>
          <w:spacing w:val="0"/>
          <w:w w:val="100"/>
          <w:position w:val="0"/>
          <w:sz w:val="18"/>
          <w:szCs w:val="18"/>
        </w:rPr>
        <w:t xml:space="preserve">586, </w:t>
      </w:r>
      <w:r>
        <w:rPr>
          <w:color w:val="000000"/>
          <w:spacing w:val="0"/>
          <w:w w:val="100"/>
          <w:position w:val="0"/>
          <w:sz w:val="18"/>
          <w:szCs w:val="18"/>
        </w:rPr>
        <w:t xml:space="preserve">191. </w:t>
      </w:r>
      <w:r>
        <w:rPr>
          <w:color w:val="000000"/>
          <w:spacing w:val="0"/>
          <w:w w:val="100"/>
          <w:position w:val="0"/>
          <w:sz w:val="18"/>
          <w:szCs w:val="18"/>
        </w:rPr>
        <w:t>02</w:t>
      </w:r>
      <w:r>
        <w:rPr>
          <w:color w:val="000000"/>
          <w:spacing w:val="0"/>
          <w:w w:val="100"/>
          <w:position w:val="0"/>
        </w:rPr>
        <w:t xml:space="preserve">万元，同比减少了 </w:t>
      </w:r>
      <w:r>
        <w:rPr>
          <w:color w:val="000000"/>
          <w:spacing w:val="0"/>
          <w:w w:val="100"/>
          <w:position w:val="0"/>
          <w:sz w:val="18"/>
          <w:szCs w:val="18"/>
        </w:rPr>
        <w:t>4.51%</w:t>
      </w:r>
      <w:r>
        <w:rPr>
          <w:color w:val="000000"/>
          <w:spacing w:val="0"/>
          <w:w w:val="100"/>
          <w:position w:val="0"/>
        </w:rPr>
        <w:t>。</w:t>
      </w:r>
    </w:p>
    <w:p>
      <w:pPr>
        <w:pStyle w:val="Style28"/>
        <w:keepNext/>
        <w:keepLines/>
        <w:widowControl w:val="0"/>
        <w:numPr>
          <w:ilvl w:val="0"/>
          <w:numId w:val="5"/>
        </w:numPr>
        <w:shd w:val="clear" w:color="auto" w:fill="auto"/>
        <w:bidi w:val="0"/>
        <w:spacing w:before="0" w:after="80" w:line="272" w:lineRule="exact"/>
        <w:ind w:left="0" w:right="0" w:firstLine="720"/>
        <w:jc w:val="left"/>
      </w:pPr>
      <w:bookmarkStart w:id="122" w:name="bookmark122"/>
      <w:bookmarkStart w:id="123" w:name="bookmark123"/>
      <w:bookmarkStart w:id="124" w:name="bookmark124"/>
      <w:bookmarkStart w:id="125" w:name="bookmark125"/>
      <w:bookmarkEnd w:id="124"/>
      <w:r>
        <w:rPr>
          <w:color w:val="000000"/>
          <w:spacing w:val="0"/>
          <w:w w:val="100"/>
          <w:position w:val="0"/>
        </w:rPr>
        <w:t>.</w:t>
      </w:r>
      <w:r>
        <w:rPr>
          <w:color w:val="000000"/>
          <w:spacing w:val="0"/>
          <w:w w:val="100"/>
          <w:position w:val="0"/>
        </w:rPr>
        <w:t>主营业务分行业、分产品、分地区情况</w:t>
      </w:r>
      <w:bookmarkEnd w:id="122"/>
      <w:bookmarkEnd w:id="123"/>
      <w:bookmarkEnd w:id="125"/>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1"/>
        <w:gridCol w:w="1896"/>
        <w:gridCol w:w="1930"/>
        <w:gridCol w:w="994"/>
        <w:gridCol w:w="1272"/>
        <w:gridCol w:w="1243"/>
        <w:gridCol w:w="2174"/>
      </w:tblGrid>
      <w:tr>
        <w:trPr>
          <w:trHeight w:val="302" w:hRule="exact"/>
        </w:trPr>
        <w:tc>
          <w:tcPr>
            <w:gridSpan w:val="7"/>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主营业务分行业情况</w:t>
            </w:r>
          </w:p>
        </w:tc>
      </w:tr>
      <w:tr>
        <w:trPr>
          <w:trHeight w:val="830"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分行业</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毛利率 (%)</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营业收入比 上年增减 (%)</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营业成本 比上年增 减(%)</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40" w:line="240" w:lineRule="auto"/>
              <w:ind w:left="0" w:right="0" w:firstLine="220"/>
              <w:jc w:val="left"/>
            </w:pPr>
            <w:r>
              <w:rPr>
                <w:b/>
                <w:bCs/>
                <w:color w:val="000000"/>
                <w:spacing w:val="0"/>
                <w:w w:val="100"/>
                <w:position w:val="0"/>
              </w:rPr>
              <w:t>毛利率比上年增减</w:t>
            </w:r>
          </w:p>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港口服务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1,706, 557, </w:t>
            </w:r>
            <w:r>
              <w:rPr>
                <w:color w:val="000000"/>
                <w:spacing w:val="0"/>
                <w:w w:val="100"/>
                <w:position w:val="0"/>
                <w:sz w:val="18"/>
                <w:szCs w:val="18"/>
              </w:rPr>
              <w:t xml:space="preserve">664.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1,075,739,812.02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36.96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color w:val="000000"/>
                <w:spacing w:val="0"/>
                <w:w w:val="100"/>
                <w:position w:val="0"/>
                <w:sz w:val="18"/>
                <w:szCs w:val="18"/>
              </w:rPr>
              <w:t>4.77</w:t>
            </w:r>
            <w:r>
              <w:rPr>
                <w:color w:val="000000"/>
                <w:spacing w:val="0"/>
                <w:w w:val="100"/>
                <w:position w:val="0"/>
              </w:rPr>
              <w:t>个百分点</w:t>
            </w: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4,766, </w:t>
            </w:r>
            <w:r>
              <w:rPr>
                <w:color w:val="000000"/>
                <w:spacing w:val="0"/>
                <w:w w:val="100"/>
                <w:position w:val="0"/>
                <w:sz w:val="18"/>
                <w:szCs w:val="18"/>
              </w:rPr>
              <w:t xml:space="preserve">481,909.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4,703, 603, </w:t>
            </w:r>
            <w:r>
              <w:rPr>
                <w:color w:val="000000"/>
                <w:spacing w:val="0"/>
                <w:w w:val="100"/>
                <w:position w:val="0"/>
                <w:sz w:val="18"/>
                <w:szCs w:val="18"/>
              </w:rPr>
              <w:t xml:space="preserve">296. </w:t>
            </w:r>
            <w:r>
              <w:rPr>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color w:val="000000"/>
                <w:spacing w:val="0"/>
                <w:w w:val="100"/>
                <w:position w:val="0"/>
                <w:sz w:val="18"/>
                <w:szCs w:val="18"/>
              </w:rPr>
              <w:t>0.33</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1291"/>
        <w:gridCol w:w="1896"/>
        <w:gridCol w:w="1930"/>
        <w:gridCol w:w="994"/>
        <w:gridCol w:w="1454"/>
        <w:gridCol w:w="1061"/>
        <w:gridCol w:w="2174"/>
      </w:tblGrid>
      <w:tr>
        <w:trPr>
          <w:trHeight w:val="302" w:hRule="exact"/>
        </w:trPr>
        <w:tc>
          <w:tcPr>
            <w:gridSpan w:val="7"/>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主营业务分地区情况</w:t>
            </w:r>
          </w:p>
        </w:tc>
      </w:tr>
      <w:tr>
        <w:trPr>
          <w:trHeight w:val="1109"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分地区</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毛利率 (%)</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营业收入比 上年增减(%)</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营业成 本比上 年增减</w:t>
            </w:r>
          </w:p>
          <w:p>
            <w:pPr>
              <w:pStyle w:val="Style37"/>
              <w:keepNext w:val="0"/>
              <w:keepLines w:val="0"/>
              <w:widowControl w:val="0"/>
              <w:shd w:val="clear" w:color="auto" w:fill="auto"/>
              <w:bidi w:val="0"/>
              <w:spacing w:before="0" w:after="0" w:line="274" w:lineRule="exact"/>
              <w:ind w:left="0" w:right="0" w:firstLine="200"/>
              <w:jc w:val="left"/>
            </w:pPr>
            <w:r>
              <w:rPr>
                <w:b/>
                <w:bCs/>
                <w:color w:val="000000"/>
                <w:spacing w:val="0"/>
                <w:w w:val="100"/>
                <w:position w:val="0"/>
              </w:rPr>
              <w:t>(%)</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毛利率比上年增减 (%)</w:t>
            </w: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锦州地区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6,804,217, </w:t>
            </w:r>
            <w:r>
              <w:rPr>
                <w:color w:val="000000"/>
                <w:spacing w:val="0"/>
                <w:w w:val="100"/>
                <w:position w:val="0"/>
                <w:sz w:val="18"/>
                <w:szCs w:val="18"/>
              </w:rPr>
              <w:t xml:space="preserve">807.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5,861,910, </w:t>
            </w:r>
            <w:r>
              <w:rPr>
                <w:color w:val="000000"/>
                <w:spacing w:val="0"/>
                <w:w w:val="100"/>
                <w:position w:val="0"/>
                <w:sz w:val="18"/>
                <w:szCs w:val="18"/>
              </w:rPr>
              <w:t>154.81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13.85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color w:val="000000"/>
                <w:spacing w:val="0"/>
                <w:w w:val="100"/>
                <w:position w:val="0"/>
                <w:sz w:val="18"/>
                <w:szCs w:val="18"/>
              </w:rPr>
              <w:t>1.14</w:t>
            </w:r>
            <w:r>
              <w:rPr>
                <w:color w:val="000000"/>
                <w:spacing w:val="0"/>
                <w:w w:val="100"/>
                <w:position w:val="0"/>
              </w:rPr>
              <w:t>个百分点</w:t>
            </w:r>
          </w:p>
        </w:tc>
      </w:tr>
    </w:tbl>
    <w:p>
      <w:pPr>
        <w:widowControl w:val="0"/>
        <w:spacing w:after="239" w:line="1" w:lineRule="exact"/>
      </w:pPr>
    </w:p>
    <w:p>
      <w:pPr>
        <w:pStyle w:val="Style19"/>
        <w:keepNext w:val="0"/>
        <w:keepLines w:val="0"/>
        <w:widowControl w:val="0"/>
        <w:shd w:val="clear" w:color="auto" w:fill="auto"/>
        <w:bidi w:val="0"/>
        <w:spacing w:before="0" w:after="0" w:line="270" w:lineRule="exact"/>
        <w:ind w:left="0" w:right="0" w:firstLine="840"/>
        <w:jc w:val="left"/>
      </w:pPr>
      <w:r>
        <w:rPr>
          <w:color w:val="000000"/>
          <w:spacing w:val="0"/>
          <w:w w:val="100"/>
          <w:position w:val="0"/>
        </w:rPr>
        <w:t>主营业务分行业、分产品、分地区情况的说明</w:t>
      </w:r>
    </w:p>
    <w:p>
      <w:pPr>
        <w:pStyle w:val="Style19"/>
        <w:keepNext w:val="0"/>
        <w:keepLines w:val="0"/>
        <w:widowControl w:val="0"/>
        <w:shd w:val="clear" w:color="auto" w:fill="auto"/>
        <w:bidi w:val="0"/>
        <w:spacing w:before="0" w:after="0" w:line="270" w:lineRule="exact"/>
        <w:ind w:left="840" w:right="0" w:firstLine="440"/>
        <w:jc w:val="left"/>
      </w:pPr>
      <w:r>
        <w:rPr>
          <w:color w:val="000000"/>
          <w:spacing w:val="0"/>
          <w:w w:val="100"/>
          <w:position w:val="0"/>
        </w:rPr>
        <w:t>报告期内，公司实现港口服务收入</w:t>
      </w:r>
      <w:r>
        <w:rPr>
          <w:color w:val="000000"/>
          <w:spacing w:val="0"/>
          <w:w w:val="100"/>
          <w:position w:val="0"/>
          <w:sz w:val="18"/>
          <w:szCs w:val="18"/>
        </w:rPr>
        <w:t xml:space="preserve">170, </w:t>
      </w:r>
      <w:r>
        <w:rPr>
          <w:color w:val="000000"/>
          <w:spacing w:val="0"/>
          <w:w w:val="100"/>
          <w:position w:val="0"/>
          <w:sz w:val="18"/>
          <w:szCs w:val="18"/>
        </w:rPr>
        <w:t xml:space="preserve">655. </w:t>
      </w:r>
      <w:r>
        <w:rPr>
          <w:color w:val="000000"/>
          <w:spacing w:val="0"/>
          <w:w w:val="100"/>
          <w:position w:val="0"/>
          <w:sz w:val="18"/>
          <w:szCs w:val="18"/>
        </w:rPr>
        <w:t>77</w:t>
      </w:r>
      <w:r>
        <w:rPr>
          <w:color w:val="000000"/>
          <w:spacing w:val="0"/>
          <w:w w:val="100"/>
          <w:position w:val="0"/>
        </w:rPr>
        <w:t>万元，同比减少</w:t>
      </w:r>
      <w:r>
        <w:rPr>
          <w:color w:val="000000"/>
          <w:spacing w:val="0"/>
          <w:w w:val="100"/>
          <w:position w:val="0"/>
          <w:sz w:val="18"/>
          <w:szCs w:val="18"/>
        </w:rPr>
        <w:t>21.97%；</w:t>
      </w:r>
      <w:r>
        <w:rPr>
          <w:color w:val="000000"/>
          <w:spacing w:val="0"/>
          <w:w w:val="100"/>
          <w:position w:val="0"/>
        </w:rPr>
        <w:t>主要是由于业务模 式调整及代理收入减少。报告期内公司调整经营策略，实施降本增效，同时边际贡献较高的货种 占比增加，影响港口服务毛利率同比增加</w:t>
      </w:r>
      <w:r>
        <w:rPr>
          <w:color w:val="000000"/>
          <w:spacing w:val="0"/>
          <w:w w:val="100"/>
          <w:position w:val="0"/>
          <w:sz w:val="18"/>
          <w:szCs w:val="18"/>
        </w:rPr>
        <w:t>4.77</w:t>
      </w:r>
      <w:r>
        <w:rPr>
          <w:color w:val="000000"/>
          <w:spacing w:val="0"/>
          <w:w w:val="100"/>
          <w:position w:val="0"/>
        </w:rPr>
        <w:t>个百分点；贸易业务实现收入</w:t>
      </w:r>
      <w:r>
        <w:rPr>
          <w:color w:val="000000"/>
          <w:spacing w:val="0"/>
          <w:w w:val="100"/>
          <w:position w:val="0"/>
          <w:sz w:val="18"/>
          <w:szCs w:val="18"/>
        </w:rPr>
        <w:t xml:space="preserve">476, </w:t>
      </w:r>
      <w:r>
        <w:rPr>
          <w:color w:val="000000"/>
          <w:spacing w:val="0"/>
          <w:w w:val="100"/>
          <w:position w:val="0"/>
          <w:sz w:val="18"/>
          <w:szCs w:val="18"/>
        </w:rPr>
        <w:t xml:space="preserve">648. </w:t>
      </w:r>
      <w:r>
        <w:rPr>
          <w:color w:val="000000"/>
          <w:spacing w:val="0"/>
          <w:w w:val="100"/>
          <w:position w:val="0"/>
          <w:sz w:val="18"/>
          <w:szCs w:val="18"/>
        </w:rPr>
        <w:t>19</w:t>
      </w:r>
      <w:r>
        <w:rPr>
          <w:color w:val="000000"/>
          <w:spacing w:val="0"/>
          <w:w w:val="100"/>
          <w:position w:val="0"/>
        </w:rPr>
        <w:t>万元， 同比增长</w:t>
      </w:r>
      <w:r>
        <w:rPr>
          <w:color w:val="000000"/>
          <w:spacing w:val="0"/>
          <w:w w:val="100"/>
          <w:position w:val="0"/>
          <w:sz w:val="18"/>
          <w:szCs w:val="18"/>
        </w:rPr>
        <w:t>3.31%</w:t>
      </w:r>
      <w:r>
        <w:rPr>
          <w:color w:val="000000"/>
          <w:spacing w:val="0"/>
          <w:w w:val="100"/>
          <w:position w:val="0"/>
        </w:rPr>
        <w:t>，主要原因是本期贸易业务量增加影响贸易收入提高。</w:t>
      </w:r>
    </w:p>
    <w:p>
      <w:pPr>
        <w:pStyle w:val="Style19"/>
        <w:keepNext w:val="0"/>
        <w:keepLines w:val="0"/>
        <w:widowControl w:val="0"/>
        <w:shd w:val="clear" w:color="auto" w:fill="auto"/>
        <w:bidi w:val="0"/>
        <w:spacing w:before="0" w:after="0" w:line="270" w:lineRule="exact"/>
        <w:ind w:left="1280" w:right="0" w:firstLine="0"/>
        <w:jc w:val="left"/>
      </w:pPr>
      <w:r>
        <w:rPr>
          <w:color w:val="000000"/>
          <w:spacing w:val="0"/>
          <w:w w:val="100"/>
          <w:position w:val="0"/>
        </w:rPr>
        <w:t>报告期内,一公司业务均在锦州地区，主要为港口服务业务及贸易业务，实现营业收入</w:t>
      </w:r>
    </w:p>
    <w:p>
      <w:pPr>
        <w:pStyle w:val="Style11"/>
        <w:keepNext w:val="0"/>
        <w:keepLines w:val="0"/>
        <w:widowControl w:val="0"/>
        <w:shd w:val="clear" w:color="auto" w:fill="auto"/>
        <w:bidi w:val="0"/>
        <w:spacing w:before="0" w:after="360" w:line="270" w:lineRule="exact"/>
        <w:ind w:left="0" w:right="0" w:firstLine="840"/>
        <w:jc w:val="left"/>
        <w:rPr>
          <w:sz w:val="20"/>
          <w:szCs w:val="20"/>
        </w:rPr>
      </w:pPr>
      <w:r>
        <w:rPr>
          <w:color w:val="000000"/>
          <w:spacing w:val="0"/>
          <w:w w:val="100"/>
          <w:position w:val="0"/>
          <w:sz w:val="18"/>
          <w:szCs w:val="18"/>
        </w:rPr>
        <w:t xml:space="preserve">680, </w:t>
      </w:r>
      <w:r>
        <w:rPr>
          <w:color w:val="000000"/>
          <w:spacing w:val="0"/>
          <w:w w:val="100"/>
          <w:position w:val="0"/>
          <w:sz w:val="18"/>
          <w:szCs w:val="18"/>
        </w:rPr>
        <w:t xml:space="preserve">421. </w:t>
      </w:r>
      <w:r>
        <w:rPr>
          <w:color w:val="000000"/>
          <w:spacing w:val="0"/>
          <w:w w:val="100"/>
          <w:position w:val="0"/>
          <w:sz w:val="18"/>
          <w:szCs w:val="18"/>
        </w:rPr>
        <w:t>78</w:t>
      </w:r>
      <w:r>
        <w:rPr>
          <w:color w:val="000000"/>
          <w:spacing w:val="0"/>
          <w:w w:val="100"/>
          <w:position w:val="0"/>
          <w:sz w:val="20"/>
          <w:szCs w:val="20"/>
        </w:rPr>
        <w:t>万元，同比减少</w:t>
      </w:r>
      <w:r>
        <w:rPr>
          <w:color w:val="000000"/>
          <w:spacing w:val="0"/>
          <w:w w:val="100"/>
          <w:position w:val="0"/>
          <w:sz w:val="18"/>
          <w:szCs w:val="18"/>
        </w:rPr>
        <w:t>3.25%</w:t>
      </w:r>
      <w:r>
        <w:rPr>
          <w:color w:val="000000"/>
          <w:spacing w:val="0"/>
          <w:w w:val="100"/>
          <w:position w:val="0"/>
          <w:sz w:val="20"/>
          <w:szCs w:val="20"/>
        </w:rPr>
        <w:t>。</w:t>
      </w:r>
    </w:p>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产销量情况分析表</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1531"/>
        <w:gridCol w:w="994"/>
        <w:gridCol w:w="1133"/>
        <w:gridCol w:w="1133"/>
        <w:gridCol w:w="874"/>
        <w:gridCol w:w="1128"/>
        <w:gridCol w:w="1133"/>
        <w:gridCol w:w="1138"/>
      </w:tblGrid>
      <w:tr>
        <w:trPr>
          <w:trHeight w:val="830"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主要产品</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生产量</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销售量</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库存量</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40" w:line="278" w:lineRule="exact"/>
              <w:ind w:left="0" w:right="0" w:firstLine="0"/>
              <w:jc w:val="center"/>
            </w:pPr>
            <w:r>
              <w:rPr>
                <w:b/>
                <w:bCs/>
                <w:color w:val="000000"/>
                <w:spacing w:val="0"/>
                <w:w w:val="100"/>
                <w:position w:val="0"/>
              </w:rPr>
              <w:t>生产量比 上年增减</w:t>
            </w:r>
          </w:p>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40" w:line="274" w:lineRule="exact"/>
              <w:ind w:left="0" w:right="0" w:firstLine="0"/>
              <w:jc w:val="center"/>
            </w:pPr>
            <w:r>
              <w:rPr>
                <w:b/>
                <w:bCs/>
                <w:color w:val="000000"/>
                <w:spacing w:val="0"/>
                <w:w w:val="100"/>
                <w:position w:val="0"/>
              </w:rPr>
              <w:t>销售量比 上年增减</w:t>
            </w:r>
          </w:p>
          <w:p>
            <w:pPr>
              <w:pStyle w:val="Style37"/>
              <w:keepNext w:val="0"/>
              <w:keepLines w:val="0"/>
              <w:widowControl w:val="0"/>
              <w:shd w:val="clear" w:color="auto" w:fill="auto"/>
              <w:bidi w:val="0"/>
              <w:spacing w:before="0" w:after="0" w:line="274" w:lineRule="exact"/>
              <w:ind w:left="0" w:right="0" w:firstLine="300"/>
              <w:jc w:val="left"/>
            </w:pPr>
            <w:r>
              <w:rPr>
                <w:b/>
                <w:bCs/>
                <w:color w:val="000000"/>
                <w:spacing w:val="0"/>
                <w:w w:val="100"/>
                <w:position w:val="0"/>
              </w:rPr>
              <w:t>(%)</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40" w:line="274" w:lineRule="exact"/>
              <w:ind w:left="0" w:right="0" w:firstLine="0"/>
              <w:jc w:val="center"/>
            </w:pPr>
            <w:r>
              <w:rPr>
                <w:b/>
                <w:bCs/>
                <w:color w:val="000000"/>
                <w:spacing w:val="0"/>
                <w:w w:val="100"/>
                <w:position w:val="0"/>
              </w:rPr>
              <w:t>库存量比 上年增减</w:t>
            </w:r>
          </w:p>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油品化工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24.92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63.30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粮食等农产品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49.04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79.63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金属、矿</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万吨</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19.49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9"/>
        <w:keepNext w:val="0"/>
        <w:keepLines w:val="0"/>
        <w:widowControl w:val="0"/>
        <w:shd w:val="clear" w:color="auto" w:fill="auto"/>
        <w:bidi w:val="0"/>
        <w:spacing w:before="0" w:after="0" w:line="278" w:lineRule="exact"/>
        <w:ind w:left="0" w:right="0" w:firstLine="840"/>
        <w:jc w:val="both"/>
      </w:pPr>
      <w:r>
        <w:rPr>
          <w:color w:val="000000"/>
          <w:spacing w:val="0"/>
          <w:w w:val="100"/>
          <w:position w:val="0"/>
        </w:rPr>
        <w:t>产销量情况说明</w:t>
      </w:r>
    </w:p>
    <w:p>
      <w:pPr>
        <w:pStyle w:val="Style19"/>
        <w:keepNext w:val="0"/>
        <w:keepLines w:val="0"/>
        <w:widowControl w:val="0"/>
        <w:shd w:val="clear" w:color="auto" w:fill="auto"/>
        <w:bidi w:val="0"/>
        <w:spacing w:before="0" w:after="620" w:line="278" w:lineRule="exact"/>
        <w:ind w:left="840" w:right="0" w:firstLine="440"/>
        <w:jc w:val="left"/>
      </w:pPr>
      <w:r>
        <w:rPr>
          <w:color w:val="000000"/>
          <w:spacing w:val="0"/>
          <w:w w:val="100"/>
          <w:position w:val="0"/>
        </w:rPr>
        <w:t>上表中“生产量”为“采购量”，受市场供需关系影响，本年粮食、油品、化工品采购量及 销售量同比大幅增加，金属、矿同比减少，整体业务量增长。</w:t>
      </w:r>
    </w:p>
    <w:p>
      <w:pPr>
        <w:pStyle w:val="Style34"/>
        <w:keepNext w:val="0"/>
        <w:keepLines w:val="0"/>
        <w:widowControl w:val="0"/>
        <w:shd w:val="clear" w:color="auto" w:fill="auto"/>
        <w:bidi w:val="0"/>
        <w:spacing w:before="0" w:after="0" w:line="240" w:lineRule="auto"/>
        <w:ind w:left="859" w:right="0" w:firstLine="0"/>
        <w:jc w:val="left"/>
      </w:pPr>
      <w:r>
        <w:rPr>
          <w:b/>
          <w:bCs/>
          <w:color w:val="000000"/>
          <w:spacing w:val="0"/>
          <w:w w:val="100"/>
          <w:position w:val="0"/>
        </w:rPr>
        <w:t>(3).</w:t>
      </w:r>
      <w:r>
        <w:rPr>
          <w:b/>
          <w:bCs/>
          <w:color w:val="000000"/>
          <w:spacing w:val="0"/>
          <w:w w:val="100"/>
          <w:position w:val="0"/>
        </w:rPr>
        <w:t>成本分析表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2"/>
        <w:gridCol w:w="1560"/>
        <w:gridCol w:w="1901"/>
        <w:gridCol w:w="912"/>
        <w:gridCol w:w="1891"/>
        <w:gridCol w:w="840"/>
        <w:gridCol w:w="850"/>
        <w:gridCol w:w="1978"/>
      </w:tblGrid>
      <w:tr>
        <w:trPr>
          <w:trHeight w:val="283" w:hRule="exact"/>
        </w:trPr>
        <w:tc>
          <w:tcPr>
            <w:gridSpan w:val="8"/>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分行业情况</w:t>
            </w:r>
          </w:p>
        </w:tc>
      </w:tr>
      <w:tr>
        <w:trPr>
          <w:trHeight w:val="1646"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分行业</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成本构成项目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本期占 总成本 比例 (%)</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上年同期金额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2" w:lineRule="exact"/>
              <w:ind w:left="140" w:right="0" w:firstLine="60"/>
              <w:jc w:val="left"/>
            </w:pPr>
            <w:r>
              <w:rPr>
                <w:b/>
                <w:bCs/>
                <w:color w:val="000000"/>
                <w:spacing w:val="0"/>
                <w:w w:val="100"/>
                <w:position w:val="0"/>
              </w:rPr>
              <w:t>上年 同期 占总 成本 比例</w:t>
            </w:r>
          </w:p>
          <w:p>
            <w:pPr>
              <w:pStyle w:val="Style37"/>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本期金 额较上 年同期 变动比 例(%)</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情况 说明</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港口服务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港口服务成本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1,075,739,812.02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1,483, 203, </w:t>
            </w:r>
            <w:r>
              <w:rPr>
                <w:color w:val="000000"/>
                <w:spacing w:val="0"/>
                <w:w w:val="100"/>
                <w:position w:val="0"/>
                <w:sz w:val="18"/>
                <w:szCs w:val="18"/>
              </w:rPr>
              <w:t xml:space="preserve">063.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主要由于代理成本 及部分货种港口成 本同比减少所致。</w:t>
            </w:r>
          </w:p>
        </w:tc>
      </w:tr>
      <w:tr>
        <w:trPr>
          <w:trHeight w:val="840"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贸易成本</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4,703,603,296.95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80.24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4,568,089,194.25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74.41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left"/>
            </w:pPr>
            <w:r>
              <w:rPr>
                <w:color w:val="000000"/>
                <w:spacing w:val="0"/>
                <w:w w:val="100"/>
                <w:position w:val="0"/>
              </w:rPr>
              <w:t>受贸易业务量增加 影响，本年贸易成 本略有增加。</w:t>
            </w:r>
          </w:p>
        </w:tc>
      </w:tr>
    </w:tbl>
    <w:p>
      <w:pPr>
        <w:widowControl w:val="0"/>
        <w:spacing w:after="359" w:line="1" w:lineRule="exact"/>
      </w:pPr>
    </w:p>
    <w:p>
      <w:pPr>
        <w:pStyle w:val="Style28"/>
        <w:keepNext/>
        <w:keepLines/>
        <w:widowControl w:val="0"/>
        <w:numPr>
          <w:ilvl w:val="0"/>
          <w:numId w:val="7"/>
        </w:numPr>
        <w:shd w:val="clear" w:color="auto" w:fill="auto"/>
        <w:bidi w:val="0"/>
        <w:spacing w:before="0" w:after="100" w:line="240" w:lineRule="auto"/>
        <w:ind w:left="0" w:right="0" w:firstLine="840"/>
        <w:jc w:val="left"/>
      </w:pPr>
      <w:bookmarkStart w:id="126" w:name="bookmark126"/>
      <w:bookmarkStart w:id="127" w:name="bookmark127"/>
      <w:bookmarkStart w:id="128" w:name="bookmark128"/>
      <w:bookmarkStart w:id="129" w:name="bookmark129"/>
      <w:bookmarkEnd w:id="128"/>
      <w:r>
        <w:rPr>
          <w:color w:val="000000"/>
          <w:spacing w:val="0"/>
          <w:w w:val="100"/>
          <w:position w:val="0"/>
        </w:rPr>
        <w:t>.</w:t>
      </w:r>
      <w:r>
        <w:rPr>
          <w:color w:val="000000"/>
          <w:spacing w:val="0"/>
          <w:w w:val="100"/>
          <w:position w:val="0"/>
        </w:rPr>
        <w:t>主要销售客户及主要供应商情况</w:t>
      </w:r>
      <w:bookmarkEnd w:id="126"/>
      <w:bookmarkEnd w:id="127"/>
      <w:bookmarkEnd w:id="129"/>
    </w:p>
    <w:p>
      <w:pPr>
        <w:pStyle w:val="Style19"/>
        <w:keepNext w:val="0"/>
        <w:keepLines w:val="0"/>
        <w:widowControl w:val="0"/>
        <w:shd w:val="clear" w:color="auto" w:fill="auto"/>
        <w:bidi w:val="0"/>
        <w:spacing w:before="0" w:after="300" w:line="240" w:lineRule="auto"/>
        <w:ind w:left="0" w:right="0" w:firstLine="840"/>
        <w:jc w:val="both"/>
      </w:pPr>
      <w:r>
        <w:rPr>
          <w:color w:val="000000"/>
          <w:spacing w:val="0"/>
          <w:w w:val="100"/>
          <w:position w:val="0"/>
        </w:rPr>
        <w:t>"适用口不适用</w:t>
      </w:r>
    </w:p>
    <w:p>
      <w:pPr>
        <w:pStyle w:val="Style19"/>
        <w:keepNext w:val="0"/>
        <w:keepLines w:val="0"/>
        <w:widowControl w:val="0"/>
        <w:shd w:val="clear" w:color="auto" w:fill="auto"/>
        <w:bidi w:val="0"/>
        <w:spacing w:before="0" w:after="260" w:line="274" w:lineRule="exact"/>
        <w:ind w:left="840" w:right="0" w:firstLine="440"/>
        <w:jc w:val="left"/>
      </w:pPr>
      <w:r>
        <w:rPr>
          <w:color w:val="000000"/>
          <w:spacing w:val="0"/>
          <w:w w:val="100"/>
          <w:position w:val="0"/>
        </w:rPr>
        <w:t>前五名客户销售额</w:t>
      </w:r>
      <w:r>
        <w:rPr>
          <w:color w:val="000000"/>
          <w:spacing w:val="0"/>
          <w:w w:val="100"/>
          <w:position w:val="0"/>
          <w:sz w:val="18"/>
          <w:szCs w:val="18"/>
        </w:rPr>
        <w:t xml:space="preserve">438, </w:t>
      </w:r>
      <w:r>
        <w:rPr>
          <w:color w:val="000000"/>
          <w:spacing w:val="0"/>
          <w:w w:val="100"/>
          <w:position w:val="0"/>
          <w:sz w:val="18"/>
          <w:szCs w:val="18"/>
        </w:rPr>
        <w:t xml:space="preserve">417. </w:t>
      </w:r>
      <w:r>
        <w:rPr>
          <w:color w:val="000000"/>
          <w:spacing w:val="0"/>
          <w:w w:val="100"/>
          <w:position w:val="0"/>
          <w:sz w:val="18"/>
          <w:szCs w:val="18"/>
        </w:rPr>
        <w:t>78</w:t>
      </w:r>
      <w:r>
        <w:rPr>
          <w:color w:val="000000"/>
          <w:spacing w:val="0"/>
          <w:w w:val="100"/>
          <w:position w:val="0"/>
        </w:rPr>
        <w:t>万元，占年度销售总额</w:t>
      </w:r>
      <w:r>
        <w:rPr>
          <w:color w:val="000000"/>
          <w:spacing w:val="0"/>
          <w:w w:val="100"/>
          <w:position w:val="0"/>
          <w:sz w:val="18"/>
          <w:szCs w:val="18"/>
        </w:rPr>
        <w:t xml:space="preserve">64. </w:t>
      </w:r>
      <w:r>
        <w:rPr>
          <w:color w:val="000000"/>
          <w:spacing w:val="0"/>
          <w:w w:val="100"/>
          <w:position w:val="0"/>
          <w:sz w:val="18"/>
          <w:szCs w:val="18"/>
        </w:rPr>
        <w:t>43%；</w:t>
      </w:r>
      <w:r>
        <w:rPr>
          <w:color w:val="000000"/>
          <w:spacing w:val="0"/>
          <w:w w:val="100"/>
          <w:position w:val="0"/>
        </w:rPr>
        <w:t>其中前五名客户销售额中关 联方销售额</w:t>
      </w:r>
      <w:r>
        <w:rPr>
          <w:color w:val="000000"/>
          <w:spacing w:val="0"/>
          <w:w w:val="100"/>
          <w:position w:val="0"/>
          <w:sz w:val="18"/>
          <w:szCs w:val="18"/>
        </w:rPr>
        <w:t xml:space="preserve">45, </w:t>
      </w:r>
      <w:r>
        <w:rPr>
          <w:color w:val="000000"/>
          <w:spacing w:val="0"/>
          <w:w w:val="100"/>
          <w:position w:val="0"/>
          <w:sz w:val="18"/>
          <w:szCs w:val="18"/>
        </w:rPr>
        <w:t xml:space="preserve">841. </w:t>
      </w:r>
      <w:r>
        <w:rPr>
          <w:color w:val="000000"/>
          <w:spacing w:val="0"/>
          <w:w w:val="100"/>
          <w:position w:val="0"/>
          <w:sz w:val="18"/>
          <w:szCs w:val="18"/>
        </w:rPr>
        <w:t>03</w:t>
      </w:r>
      <w:r>
        <w:rPr>
          <w:color w:val="000000"/>
          <w:spacing w:val="0"/>
          <w:w w:val="100"/>
          <w:position w:val="0"/>
        </w:rPr>
        <w:t>万元，占年度销售总额</w:t>
      </w:r>
      <w:r>
        <w:rPr>
          <w:color w:val="000000"/>
          <w:spacing w:val="0"/>
          <w:w w:val="100"/>
          <w:position w:val="0"/>
          <w:sz w:val="18"/>
          <w:szCs w:val="18"/>
        </w:rPr>
        <w:t xml:space="preserve">6.74 </w:t>
      </w:r>
      <w:r>
        <w:rPr>
          <w:color w:val="000000"/>
          <w:spacing w:val="0"/>
          <w:w w:val="100"/>
          <w:position w:val="0"/>
        </w:rPr>
        <w:t>%。</w:t>
      </w:r>
    </w:p>
    <w:p>
      <w:pPr>
        <w:pStyle w:val="Style19"/>
        <w:keepNext w:val="0"/>
        <w:keepLines w:val="0"/>
        <w:widowControl w:val="0"/>
        <w:shd w:val="clear" w:color="auto" w:fill="auto"/>
        <w:bidi w:val="0"/>
        <w:spacing w:before="0" w:after="260" w:line="278" w:lineRule="exact"/>
        <w:ind w:left="840" w:right="0" w:firstLine="440"/>
        <w:jc w:val="left"/>
      </w:pPr>
      <w:r>
        <w:rPr>
          <w:color w:val="000000"/>
          <w:spacing w:val="0"/>
          <w:w w:val="100"/>
          <w:position w:val="0"/>
        </w:rPr>
        <w:t>前五名供应商采购额</w:t>
      </w:r>
      <w:r>
        <w:rPr>
          <w:color w:val="000000"/>
          <w:spacing w:val="0"/>
          <w:w w:val="100"/>
          <w:position w:val="0"/>
          <w:sz w:val="18"/>
          <w:szCs w:val="18"/>
        </w:rPr>
        <w:t xml:space="preserve">357, </w:t>
      </w:r>
      <w:r>
        <w:rPr>
          <w:color w:val="000000"/>
          <w:spacing w:val="0"/>
          <w:w w:val="100"/>
          <w:position w:val="0"/>
          <w:sz w:val="18"/>
          <w:szCs w:val="18"/>
        </w:rPr>
        <w:t>763.43</w:t>
      </w:r>
      <w:r>
        <w:rPr>
          <w:color w:val="000000"/>
          <w:spacing w:val="0"/>
          <w:w w:val="100"/>
          <w:position w:val="0"/>
        </w:rPr>
        <w:t>万元，占年度采购总额</w:t>
      </w:r>
      <w:r>
        <w:rPr>
          <w:color w:val="000000"/>
          <w:spacing w:val="0"/>
          <w:w w:val="100"/>
          <w:position w:val="0"/>
          <w:sz w:val="18"/>
          <w:szCs w:val="18"/>
        </w:rPr>
        <w:t>69.15%；</w:t>
      </w:r>
      <w:r>
        <w:rPr>
          <w:color w:val="000000"/>
          <w:spacing w:val="0"/>
          <w:w w:val="100"/>
          <w:position w:val="0"/>
        </w:rPr>
        <w:t>其中前五名供应商采购额 中关联方米购额</w:t>
      </w:r>
      <w:r>
        <w:rPr>
          <w:color w:val="000000"/>
          <w:spacing w:val="0"/>
          <w:w w:val="100"/>
          <w:position w:val="0"/>
          <w:sz w:val="18"/>
          <w:szCs w:val="18"/>
        </w:rPr>
        <w:t>0</w:t>
      </w:r>
      <w:r>
        <w:rPr>
          <w:color w:val="000000"/>
          <w:spacing w:val="0"/>
          <w:w w:val="100"/>
          <w:position w:val="0"/>
        </w:rPr>
        <w:t>万元，占年度米购总额</w:t>
      </w:r>
      <w:r>
        <w:rPr>
          <w:color w:val="000000"/>
          <w:spacing w:val="0"/>
          <w:w w:val="100"/>
          <w:position w:val="0"/>
          <w:sz w:val="18"/>
          <w:szCs w:val="18"/>
        </w:rPr>
        <w:t>0%</w:t>
      </w:r>
      <w:r>
        <w:rPr>
          <w:color w:val="000000"/>
          <w:spacing w:val="0"/>
          <w:w w:val="100"/>
          <w:position w:val="0"/>
        </w:rPr>
        <w:t>。</w:t>
      </w:r>
    </w:p>
    <w:p>
      <w:pPr>
        <w:pStyle w:val="Style19"/>
        <w:keepNext w:val="0"/>
        <w:keepLines w:val="0"/>
        <w:widowControl w:val="0"/>
        <w:shd w:val="clear" w:color="auto" w:fill="auto"/>
        <w:bidi w:val="0"/>
        <w:spacing w:before="0" w:after="0" w:line="274" w:lineRule="exact"/>
        <w:ind w:left="0" w:right="0" w:firstLine="840"/>
        <w:jc w:val="both"/>
      </w:pPr>
      <w:r>
        <w:rPr>
          <w:color w:val="000000"/>
          <w:spacing w:val="0"/>
          <w:w w:val="100"/>
          <w:position w:val="0"/>
        </w:rPr>
        <w:t>其他说明</w:t>
      </w:r>
    </w:p>
    <w:p>
      <w:pPr>
        <w:pStyle w:val="Style19"/>
        <w:keepNext w:val="0"/>
        <w:keepLines w:val="0"/>
        <w:widowControl w:val="0"/>
        <w:shd w:val="clear" w:color="auto" w:fill="auto"/>
        <w:bidi w:val="0"/>
        <w:spacing w:before="0" w:after="320" w:line="274" w:lineRule="exact"/>
        <w:ind w:left="840" w:right="0" w:firstLine="440"/>
        <w:jc w:val="both"/>
      </w:pPr>
      <w:r>
        <w:rPr>
          <w:color w:val="000000"/>
          <w:spacing w:val="0"/>
          <w:w w:val="100"/>
          <w:position w:val="0"/>
        </w:rPr>
        <w:t>公司与主要贸易客户及供应商购销油品化工品、粮食、铝锭等商品，该等主要贸易客户及供 应商为公司长期合作业务伙伴，信誉度较高。报告期内，公司增加了贸易业务规模，客户较去年 同期略分散，影响前五名客户销售额占年度销售总额比重下降，及前五名供应商采购额占年度采 购总额比重下降。由于公司贸易业务购销商品均为存在活跃市场的大宗商品，因此对客户的依存 度较低。</w:t>
      </w:r>
    </w:p>
    <w:p>
      <w:pPr>
        <w:pStyle w:val="Style28"/>
        <w:keepNext/>
        <w:keepLines/>
        <w:widowControl w:val="0"/>
        <w:numPr>
          <w:ilvl w:val="0"/>
          <w:numId w:val="3"/>
        </w:numPr>
        <w:shd w:val="clear" w:color="auto" w:fill="auto"/>
        <w:tabs>
          <w:tab w:pos="1206" w:val="left"/>
        </w:tabs>
        <w:bidi w:val="0"/>
        <w:spacing w:before="0" w:line="274" w:lineRule="exact"/>
        <w:ind w:left="0" w:right="0" w:firstLine="840"/>
        <w:jc w:val="both"/>
      </w:pPr>
      <w:bookmarkStart w:id="130" w:name="bookmark130"/>
      <w:bookmarkStart w:id="131" w:name="bookmark131"/>
      <w:bookmarkStart w:id="132" w:name="bookmark132"/>
      <w:bookmarkStart w:id="133" w:name="bookmark133"/>
      <w:bookmarkEnd w:id="132"/>
      <w:r>
        <w:rPr>
          <w:color w:val="000000"/>
          <w:spacing w:val="0"/>
          <w:w w:val="100"/>
          <w:position w:val="0"/>
        </w:rPr>
        <w:t>费用</w:t>
      </w:r>
      <w:bookmarkEnd w:id="130"/>
      <w:bookmarkEnd w:id="131"/>
      <w:bookmarkEnd w:id="133"/>
    </w:p>
    <w:p>
      <w:pPr>
        <w:pStyle w:val="Style19"/>
        <w:keepNext w:val="0"/>
        <w:keepLines w:val="0"/>
        <w:widowControl w:val="0"/>
        <w:shd w:val="clear" w:color="auto" w:fill="auto"/>
        <w:bidi w:val="0"/>
        <w:spacing w:before="0" w:after="0" w:line="274" w:lineRule="exact"/>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320" w:line="275" w:lineRule="exact"/>
        <w:ind w:left="840" w:right="0" w:firstLine="440"/>
        <w:jc w:val="both"/>
      </w:pPr>
      <w:r>
        <w:rPr>
          <w:color w:val="000000"/>
          <w:spacing w:val="0"/>
          <w:w w:val="100"/>
          <w:position w:val="0"/>
        </w:rPr>
        <w:t>报告期内，公司发生销售费用</w:t>
      </w:r>
      <w:r>
        <w:rPr>
          <w:color w:val="000000"/>
          <w:spacing w:val="0"/>
          <w:w w:val="100"/>
          <w:position w:val="0"/>
          <w:sz w:val="18"/>
          <w:szCs w:val="18"/>
        </w:rPr>
        <w:t xml:space="preserve">1, </w:t>
      </w:r>
      <w:r>
        <w:rPr>
          <w:color w:val="000000"/>
          <w:spacing w:val="0"/>
          <w:w w:val="100"/>
          <w:position w:val="0"/>
          <w:sz w:val="18"/>
          <w:szCs w:val="18"/>
        </w:rPr>
        <w:t xml:space="preserve">978. </w:t>
      </w:r>
      <w:r>
        <w:rPr>
          <w:color w:val="000000"/>
          <w:spacing w:val="0"/>
          <w:w w:val="100"/>
          <w:position w:val="0"/>
          <w:sz w:val="18"/>
          <w:szCs w:val="18"/>
        </w:rPr>
        <w:t>60</w:t>
      </w:r>
      <w:r>
        <w:rPr>
          <w:color w:val="000000"/>
          <w:spacing w:val="0"/>
          <w:w w:val="100"/>
          <w:position w:val="0"/>
        </w:rPr>
        <w:t xml:space="preserve">万元，同比减少了 </w:t>
      </w:r>
      <w:r>
        <w:rPr>
          <w:color w:val="000000"/>
          <w:spacing w:val="0"/>
          <w:w w:val="100"/>
          <w:position w:val="0"/>
          <w:sz w:val="18"/>
          <w:szCs w:val="18"/>
        </w:rPr>
        <w:t xml:space="preserve">26. </w:t>
      </w:r>
      <w:r>
        <w:rPr>
          <w:color w:val="000000"/>
          <w:spacing w:val="0"/>
          <w:w w:val="100"/>
          <w:position w:val="0"/>
          <w:sz w:val="18"/>
          <w:szCs w:val="18"/>
        </w:rPr>
        <w:t>04%，</w:t>
      </w:r>
      <w:r>
        <w:rPr>
          <w:color w:val="000000"/>
          <w:spacing w:val="0"/>
          <w:w w:val="100"/>
          <w:position w:val="0"/>
        </w:rPr>
        <w:t>主要是由于受疫情影响， 会议、差旅等业务支出减少及公司内部组织架构调整共同影响所致；发生管理费用</w:t>
      </w:r>
      <w:r>
        <w:rPr>
          <w:color w:val="000000"/>
          <w:spacing w:val="0"/>
          <w:w w:val="100"/>
          <w:position w:val="0"/>
          <w:sz w:val="18"/>
          <w:szCs w:val="18"/>
        </w:rPr>
        <w:t>16,877.01</w:t>
      </w:r>
      <w:r>
        <w:rPr>
          <w:color w:val="000000"/>
          <w:spacing w:val="0"/>
          <w:w w:val="100"/>
          <w:position w:val="0"/>
        </w:rPr>
        <w:t xml:space="preserve">万 元，同比增加了 </w:t>
      </w:r>
      <w:r>
        <w:rPr>
          <w:color w:val="000000"/>
          <w:spacing w:val="0"/>
          <w:w w:val="100"/>
          <w:position w:val="0"/>
          <w:sz w:val="18"/>
          <w:szCs w:val="18"/>
        </w:rPr>
        <w:t>13.38%,</w:t>
      </w:r>
      <w:r>
        <w:rPr>
          <w:color w:val="000000"/>
          <w:spacing w:val="0"/>
          <w:w w:val="100"/>
          <w:position w:val="0"/>
        </w:rPr>
        <w:t>主要原因为本期发生港口规划等费用增加；发生财务费用</w:t>
      </w:r>
      <w:r>
        <w:rPr>
          <w:color w:val="000000"/>
          <w:spacing w:val="0"/>
          <w:w w:val="100"/>
          <w:position w:val="0"/>
          <w:sz w:val="18"/>
          <w:szCs w:val="18"/>
        </w:rPr>
        <w:t xml:space="preserve">57, </w:t>
      </w:r>
      <w:r>
        <w:rPr>
          <w:color w:val="000000"/>
          <w:spacing w:val="0"/>
          <w:w w:val="100"/>
          <w:position w:val="0"/>
          <w:sz w:val="18"/>
          <w:szCs w:val="18"/>
        </w:rPr>
        <w:t xml:space="preserve">027. </w:t>
      </w:r>
      <w:r>
        <w:rPr>
          <w:color w:val="000000"/>
          <w:spacing w:val="0"/>
          <w:w w:val="100"/>
          <w:position w:val="0"/>
          <w:sz w:val="18"/>
          <w:szCs w:val="18"/>
        </w:rPr>
        <w:t>56</w:t>
      </w:r>
      <w:r>
        <w:rPr>
          <w:color w:val="000000"/>
          <w:spacing w:val="0"/>
          <w:w w:val="100"/>
          <w:position w:val="0"/>
        </w:rPr>
        <w:t xml:space="preserve">万 元，同比增加了 </w:t>
      </w:r>
      <w:r>
        <w:rPr>
          <w:color w:val="000000"/>
          <w:spacing w:val="0"/>
          <w:w w:val="100"/>
          <w:position w:val="0"/>
          <w:sz w:val="18"/>
          <w:szCs w:val="18"/>
        </w:rPr>
        <w:t>4.01%，</w:t>
      </w:r>
      <w:r>
        <w:rPr>
          <w:color w:val="000000"/>
          <w:spacing w:val="0"/>
          <w:w w:val="100"/>
          <w:position w:val="0"/>
        </w:rPr>
        <w:t>财务费用增加的原因主要是有息债务平均占用额增加致利息费用增加。</w:t>
      </w:r>
    </w:p>
    <w:p>
      <w:pPr>
        <w:pStyle w:val="Style28"/>
        <w:keepNext/>
        <w:keepLines/>
        <w:widowControl w:val="0"/>
        <w:numPr>
          <w:ilvl w:val="0"/>
          <w:numId w:val="3"/>
        </w:numPr>
        <w:shd w:val="clear" w:color="auto" w:fill="auto"/>
        <w:tabs>
          <w:tab w:pos="1206" w:val="left"/>
        </w:tabs>
        <w:bidi w:val="0"/>
        <w:spacing w:before="0" w:line="274" w:lineRule="exact"/>
        <w:ind w:left="0" w:right="0" w:firstLine="840"/>
        <w:jc w:val="both"/>
      </w:pPr>
      <w:bookmarkStart w:id="134" w:name="bookmark134"/>
      <w:bookmarkStart w:id="135" w:name="bookmark135"/>
      <w:bookmarkStart w:id="136" w:name="bookmark136"/>
      <w:bookmarkStart w:id="137" w:name="bookmark137"/>
      <w:bookmarkEnd w:id="136"/>
      <w:r>
        <w:rPr>
          <w:color w:val="000000"/>
          <w:spacing w:val="0"/>
          <w:w w:val="100"/>
          <w:position w:val="0"/>
        </w:rPr>
        <w:t>研发投入</w:t>
      </w:r>
      <w:bookmarkEnd w:id="134"/>
      <w:bookmarkEnd w:id="135"/>
      <w:bookmarkEnd w:id="137"/>
    </w:p>
    <w:p>
      <w:pPr>
        <w:pStyle w:val="Style28"/>
        <w:keepNext/>
        <w:keepLines/>
        <w:widowControl w:val="0"/>
        <w:shd w:val="clear" w:color="auto" w:fill="auto"/>
        <w:tabs>
          <w:tab w:pos="1270" w:val="left"/>
        </w:tabs>
        <w:bidi w:val="0"/>
        <w:spacing w:before="0" w:line="274" w:lineRule="exact"/>
        <w:ind w:left="0" w:right="0" w:firstLine="840"/>
        <w:jc w:val="both"/>
      </w:pPr>
      <w:bookmarkStart w:id="134" w:name="bookmark134"/>
      <w:bookmarkStart w:id="135" w:name="bookmark135"/>
      <w:bookmarkStart w:id="138" w:name="bookmark138"/>
      <w:bookmarkStart w:id="139" w:name="bookmark139"/>
      <w:r>
        <w:rPr>
          <w:color w:val="000000"/>
          <w:spacing w:val="0"/>
          <w:w w:val="100"/>
          <w:position w:val="0"/>
        </w:rPr>
        <w:t>（</w:t>
      </w:r>
      <w:bookmarkEnd w:id="138"/>
      <w:r>
        <w:rPr>
          <w:color w:val="000000"/>
          <w:spacing w:val="0"/>
          <w:w w:val="100"/>
          <w:position w:val="0"/>
        </w:rPr>
        <w:t>1）</w:t>
        <w:tab/>
        <w:t>.</w:t>
      </w:r>
      <w:r>
        <w:rPr>
          <w:color w:val="000000"/>
          <w:spacing w:val="0"/>
          <w:w w:val="100"/>
          <w:position w:val="0"/>
        </w:rPr>
        <w:t>研发投入情况表</w:t>
      </w:r>
      <w:bookmarkEnd w:id="134"/>
      <w:bookmarkEnd w:id="135"/>
      <w:bookmarkEnd w:id="139"/>
    </w:p>
    <w:p>
      <w:pPr>
        <w:pStyle w:val="Style19"/>
        <w:keepNext w:val="0"/>
        <w:keepLines w:val="0"/>
        <w:widowControl w:val="0"/>
        <w:shd w:val="clear" w:color="auto" w:fill="auto"/>
        <w:bidi w:val="0"/>
        <w:spacing w:before="0" w:after="320" w:line="274" w:lineRule="exact"/>
        <w:ind w:left="0" w:right="0" w:firstLine="8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270" w:val="left"/>
        </w:tabs>
        <w:bidi w:val="0"/>
        <w:spacing w:before="0" w:line="274" w:lineRule="exact"/>
        <w:ind w:left="0" w:right="0" w:firstLine="84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color w:val="000000"/>
          <w:spacing w:val="0"/>
          <w:w w:val="100"/>
          <w:position w:val="0"/>
        </w:rPr>
        <w:t>2）</w:t>
        <w:tab/>
        <w:t>.</w:t>
      </w:r>
      <w:r>
        <w:rPr>
          <w:color w:val="000000"/>
          <w:spacing w:val="0"/>
          <w:w w:val="100"/>
          <w:position w:val="0"/>
        </w:rPr>
        <w:t>情况说明</w:t>
      </w:r>
      <w:bookmarkEnd w:id="140"/>
      <w:bookmarkEnd w:id="141"/>
      <w:bookmarkEnd w:id="143"/>
    </w:p>
    <w:p>
      <w:pPr>
        <w:pStyle w:val="Style19"/>
        <w:keepNext w:val="0"/>
        <w:keepLines w:val="0"/>
        <w:widowControl w:val="0"/>
        <w:shd w:val="clear" w:color="auto" w:fill="auto"/>
        <w:bidi w:val="0"/>
        <w:spacing w:before="0" w:after="360" w:line="274"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3"/>
        </w:numPr>
        <w:shd w:val="clear" w:color="auto" w:fill="auto"/>
        <w:tabs>
          <w:tab w:pos="1206" w:val="left"/>
        </w:tabs>
        <w:bidi w:val="0"/>
        <w:spacing w:before="0" w:line="274" w:lineRule="exact"/>
        <w:ind w:left="0" w:right="0" w:firstLine="840"/>
        <w:jc w:val="both"/>
      </w:pPr>
      <w:bookmarkStart w:id="144" w:name="bookmark144"/>
      <w:bookmarkStart w:id="145" w:name="bookmark145"/>
      <w:bookmarkStart w:id="146" w:name="bookmark146"/>
      <w:bookmarkStart w:id="147" w:name="bookmark147"/>
      <w:bookmarkEnd w:id="146"/>
      <w:r>
        <w:rPr>
          <w:color w:val="000000"/>
          <w:spacing w:val="0"/>
          <w:w w:val="100"/>
          <w:position w:val="0"/>
        </w:rPr>
        <w:t>现金流</w:t>
      </w:r>
      <w:bookmarkEnd w:id="144"/>
      <w:bookmarkEnd w:id="145"/>
      <w:bookmarkEnd w:id="147"/>
    </w:p>
    <w:p>
      <w:pPr>
        <w:pStyle w:val="Style19"/>
        <w:keepNext w:val="0"/>
        <w:keepLines w:val="0"/>
        <w:widowControl w:val="0"/>
        <w:shd w:val="clear" w:color="auto" w:fill="auto"/>
        <w:bidi w:val="0"/>
        <w:spacing w:before="0" w:after="0" w:line="273" w:lineRule="exact"/>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3" w:lineRule="exact"/>
        <w:ind w:left="840" w:right="0" w:firstLine="440"/>
        <w:jc w:val="both"/>
      </w:pPr>
      <w:r>
        <w:rPr>
          <w:color w:val="000000"/>
          <w:spacing w:val="0"/>
          <w:w w:val="100"/>
          <w:position w:val="0"/>
        </w:rPr>
        <w:t>报告期内，公司经营活动产生的现金流量净额为</w:t>
      </w:r>
      <w:r>
        <w:rPr>
          <w:color w:val="000000"/>
          <w:spacing w:val="0"/>
          <w:w w:val="100"/>
          <w:position w:val="0"/>
          <w:sz w:val="18"/>
          <w:szCs w:val="18"/>
        </w:rPr>
        <w:t xml:space="preserve">76, </w:t>
      </w:r>
      <w:r>
        <w:rPr>
          <w:color w:val="000000"/>
          <w:spacing w:val="0"/>
          <w:w w:val="100"/>
          <w:position w:val="0"/>
          <w:sz w:val="18"/>
          <w:szCs w:val="18"/>
        </w:rPr>
        <w:t xml:space="preserve">995. </w:t>
      </w:r>
      <w:r>
        <w:rPr>
          <w:color w:val="000000"/>
          <w:spacing w:val="0"/>
          <w:w w:val="100"/>
          <w:position w:val="0"/>
          <w:sz w:val="18"/>
          <w:szCs w:val="18"/>
        </w:rPr>
        <w:t>76</w:t>
      </w:r>
      <w:r>
        <w:rPr>
          <w:color w:val="000000"/>
          <w:spacing w:val="0"/>
          <w:w w:val="100"/>
          <w:position w:val="0"/>
        </w:rPr>
        <w:t xml:space="preserve">万元，同比增加了 </w:t>
      </w:r>
      <w:r>
        <w:rPr>
          <w:color w:val="000000"/>
          <w:spacing w:val="0"/>
          <w:w w:val="100"/>
          <w:position w:val="0"/>
          <w:sz w:val="18"/>
          <w:szCs w:val="18"/>
        </w:rPr>
        <w:t>12.86%，</w:t>
      </w:r>
      <w:r>
        <w:rPr>
          <w:color w:val="000000"/>
          <w:spacing w:val="0"/>
          <w:w w:val="100"/>
          <w:position w:val="0"/>
        </w:rPr>
        <w:t>主要 原因为港口业务产生的现金净流量增加影响；投资活动产生的现金流量净额为</w:t>
      </w:r>
      <w:r>
        <w:rPr>
          <w:color w:val="000000"/>
          <w:spacing w:val="0"/>
          <w:w w:val="100"/>
          <w:position w:val="0"/>
          <w:sz w:val="18"/>
          <w:szCs w:val="18"/>
        </w:rPr>
        <w:t xml:space="preserve">12, </w:t>
      </w:r>
      <w:r>
        <w:rPr>
          <w:color w:val="000000"/>
          <w:spacing w:val="0"/>
          <w:w w:val="100"/>
          <w:position w:val="0"/>
          <w:sz w:val="18"/>
          <w:szCs w:val="18"/>
        </w:rPr>
        <w:t xml:space="preserve">042. </w:t>
      </w:r>
      <w:r>
        <w:rPr>
          <w:color w:val="000000"/>
          <w:spacing w:val="0"/>
          <w:w w:val="100"/>
          <w:position w:val="0"/>
          <w:sz w:val="18"/>
          <w:szCs w:val="18"/>
        </w:rPr>
        <w:t>89</w:t>
      </w:r>
      <w:r>
        <w:rPr>
          <w:color w:val="000000"/>
          <w:spacing w:val="0"/>
          <w:w w:val="100"/>
          <w:position w:val="0"/>
        </w:rPr>
        <w:t>万元， 去年同期为负，主要原因是本期收到出售宝来化工股权转让款及资金占用费所致；筹资活动产生 的现金流量净额为</w:t>
      </w:r>
      <w:r>
        <w:rPr>
          <w:color w:val="000000"/>
          <w:spacing w:val="0"/>
          <w:w w:val="100"/>
          <w:position w:val="0"/>
          <w:sz w:val="18"/>
          <w:szCs w:val="18"/>
        </w:rPr>
        <w:t xml:space="preserve">-21, 689. </w:t>
      </w:r>
      <w:r>
        <w:rPr>
          <w:color w:val="000000"/>
          <w:spacing w:val="0"/>
          <w:w w:val="100"/>
          <w:position w:val="0"/>
          <w:sz w:val="18"/>
          <w:szCs w:val="18"/>
        </w:rPr>
        <w:t>93</w:t>
      </w:r>
      <w:r>
        <w:rPr>
          <w:color w:val="000000"/>
          <w:spacing w:val="0"/>
          <w:w w:val="100"/>
          <w:position w:val="0"/>
        </w:rPr>
        <w:t>万元，去年同期为</w:t>
      </w:r>
      <w:r>
        <w:rPr>
          <w:color w:val="000000"/>
          <w:spacing w:val="0"/>
          <w:w w:val="100"/>
          <w:position w:val="0"/>
          <w:sz w:val="18"/>
          <w:szCs w:val="18"/>
        </w:rPr>
        <w:t>-44,757.37</w:t>
      </w:r>
      <w:r>
        <w:rPr>
          <w:color w:val="000000"/>
          <w:spacing w:val="0"/>
          <w:w w:val="100"/>
          <w:position w:val="0"/>
        </w:rPr>
        <w:t>万元，主要是由于本期偿还借款现金 净流出同比减少所致。</w:t>
      </w:r>
    </w:p>
    <w:p>
      <w:pPr>
        <w:pStyle w:val="Style19"/>
        <w:keepNext w:val="0"/>
        <w:keepLines w:val="0"/>
        <w:widowControl w:val="0"/>
        <w:shd w:val="clear" w:color="auto" w:fill="auto"/>
        <w:bidi w:val="0"/>
        <w:spacing w:before="0" w:after="320" w:line="273" w:lineRule="exact"/>
        <w:ind w:left="840" w:right="0" w:firstLine="440"/>
        <w:jc w:val="both"/>
      </w:pPr>
      <w:r>
        <w:rPr>
          <w:color w:val="000000"/>
          <w:spacing w:val="0"/>
          <w:w w:val="100"/>
          <w:position w:val="0"/>
        </w:rPr>
        <w:t>报告期内，公司经营活动产生的现金流量净额与净利润的差异为</w:t>
      </w:r>
      <w:r>
        <w:rPr>
          <w:color w:val="000000"/>
          <w:spacing w:val="0"/>
          <w:w w:val="100"/>
          <w:position w:val="0"/>
          <w:sz w:val="18"/>
          <w:szCs w:val="18"/>
        </w:rPr>
        <w:t xml:space="preserve">58, </w:t>
      </w:r>
      <w:r>
        <w:rPr>
          <w:color w:val="000000"/>
          <w:spacing w:val="0"/>
          <w:w w:val="100"/>
          <w:position w:val="0"/>
          <w:sz w:val="18"/>
          <w:szCs w:val="18"/>
        </w:rPr>
        <w:t xml:space="preserve">407. </w:t>
      </w:r>
      <w:r>
        <w:rPr>
          <w:color w:val="000000"/>
          <w:spacing w:val="0"/>
          <w:w w:val="100"/>
          <w:position w:val="0"/>
          <w:sz w:val="18"/>
          <w:szCs w:val="18"/>
        </w:rPr>
        <w:t>13</w:t>
      </w:r>
      <w:r>
        <w:rPr>
          <w:color w:val="000000"/>
          <w:spacing w:val="0"/>
          <w:w w:val="100"/>
          <w:position w:val="0"/>
        </w:rPr>
        <w:t>万元，主要原因为 计提折旧及摊销费用</w:t>
      </w:r>
      <w:r>
        <w:rPr>
          <w:color w:val="000000"/>
          <w:spacing w:val="0"/>
          <w:w w:val="100"/>
          <w:position w:val="0"/>
          <w:sz w:val="18"/>
          <w:szCs w:val="18"/>
        </w:rPr>
        <w:t xml:space="preserve">44, </w:t>
      </w:r>
      <w:r>
        <w:rPr>
          <w:color w:val="000000"/>
          <w:spacing w:val="0"/>
          <w:w w:val="100"/>
          <w:position w:val="0"/>
          <w:sz w:val="18"/>
          <w:szCs w:val="18"/>
        </w:rPr>
        <w:t>176.68</w:t>
      </w:r>
      <w:r>
        <w:rPr>
          <w:color w:val="000000"/>
          <w:spacing w:val="0"/>
          <w:w w:val="100"/>
          <w:position w:val="0"/>
        </w:rPr>
        <w:t>万元；筹资性财务费用支出</w:t>
      </w:r>
      <w:r>
        <w:rPr>
          <w:color w:val="000000"/>
          <w:spacing w:val="0"/>
          <w:w w:val="100"/>
          <w:position w:val="0"/>
          <w:sz w:val="18"/>
          <w:szCs w:val="18"/>
        </w:rPr>
        <w:t xml:space="preserve">57, </w:t>
      </w:r>
      <w:r>
        <w:rPr>
          <w:color w:val="000000"/>
          <w:spacing w:val="0"/>
          <w:w w:val="100"/>
          <w:position w:val="0"/>
          <w:sz w:val="18"/>
          <w:szCs w:val="18"/>
        </w:rPr>
        <w:t xml:space="preserve">589. </w:t>
      </w:r>
      <w:r>
        <w:rPr>
          <w:color w:val="000000"/>
          <w:spacing w:val="0"/>
          <w:w w:val="100"/>
          <w:position w:val="0"/>
          <w:sz w:val="18"/>
          <w:szCs w:val="18"/>
        </w:rPr>
        <w:t>57</w:t>
      </w:r>
      <w:r>
        <w:rPr>
          <w:color w:val="000000"/>
          <w:spacing w:val="0"/>
          <w:w w:val="100"/>
          <w:position w:val="0"/>
        </w:rPr>
        <w:t>万元；以及存货减少、经 营性应收项目减少、应付项目增加等共同影响</w:t>
      </w:r>
      <w:r>
        <w:rPr>
          <w:color w:val="000000"/>
          <w:spacing w:val="0"/>
          <w:w w:val="100"/>
          <w:position w:val="0"/>
          <w:sz w:val="18"/>
          <w:szCs w:val="18"/>
        </w:rPr>
        <w:t>-43,359.12</w:t>
      </w:r>
      <w:r>
        <w:rPr>
          <w:color w:val="000000"/>
          <w:spacing w:val="0"/>
          <w:w w:val="100"/>
          <w:position w:val="0"/>
        </w:rPr>
        <w:t>万元。</w:t>
      </w:r>
    </w:p>
    <w:p>
      <w:pPr>
        <w:pStyle w:val="Style28"/>
        <w:keepNext/>
        <w:keepLines/>
        <w:widowControl w:val="0"/>
        <w:shd w:val="clear" w:color="auto" w:fill="auto"/>
        <w:tabs>
          <w:tab w:pos="1637" w:val="left"/>
        </w:tabs>
        <w:bidi w:val="0"/>
        <w:spacing w:before="0" w:line="274" w:lineRule="exact"/>
        <w:ind w:left="0" w:right="0" w:firstLine="840"/>
        <w:jc w:val="both"/>
      </w:pPr>
      <w:bookmarkStart w:id="148" w:name="bookmark148"/>
      <w:bookmarkStart w:id="149" w:name="bookmark149"/>
      <w:bookmarkStart w:id="150" w:name="bookmark150"/>
      <w:bookmarkStart w:id="151" w:name="bookmark151"/>
      <w:r>
        <w:rPr>
          <w:color w:val="000000"/>
          <w:spacing w:val="0"/>
          <w:w w:val="100"/>
          <w:position w:val="0"/>
        </w:rPr>
        <w:t>（</w:t>
      </w:r>
      <w:bookmarkEnd w:id="150"/>
      <w:r>
        <w:rPr>
          <w:color w:val="000000"/>
          <w:spacing w:val="0"/>
          <w:w w:val="100"/>
          <w:position w:val="0"/>
        </w:rPr>
        <w:t>二）</w:t>
        <w:tab/>
        <w:t>非主营业务导致利润重大变化的说明</w:t>
      </w:r>
      <w:bookmarkEnd w:id="148"/>
      <w:bookmarkEnd w:id="149"/>
      <w:bookmarkEnd w:id="151"/>
    </w:p>
    <w:p>
      <w:pPr>
        <w:pStyle w:val="Style19"/>
        <w:keepNext w:val="0"/>
        <w:keepLines w:val="0"/>
        <w:widowControl w:val="0"/>
        <w:shd w:val="clear" w:color="auto" w:fill="auto"/>
        <w:bidi w:val="0"/>
        <w:spacing w:before="0" w:after="0" w:line="266" w:lineRule="exact"/>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320" w:line="266" w:lineRule="exact"/>
        <w:ind w:left="840" w:right="0" w:firstLine="440"/>
        <w:jc w:val="left"/>
      </w:pPr>
      <w:r>
        <w:rPr>
          <w:color w:val="000000"/>
          <w:spacing w:val="0"/>
          <w:w w:val="100"/>
          <w:position w:val="0"/>
        </w:rPr>
        <w:t xml:space="preserve">本期全资子公司锦州腾锐出售持有的宝来化工股权，取得股权转让收益，影响利润总额 </w:t>
      </w:r>
      <w:r>
        <w:rPr>
          <w:color w:val="000000"/>
          <w:spacing w:val="0"/>
          <w:w w:val="100"/>
          <w:position w:val="0"/>
          <w:sz w:val="18"/>
          <w:szCs w:val="18"/>
        </w:rPr>
        <w:t xml:space="preserve">7,974. </w:t>
      </w:r>
      <w:r>
        <w:rPr>
          <w:color w:val="000000"/>
          <w:spacing w:val="0"/>
          <w:w w:val="100"/>
          <w:position w:val="0"/>
          <w:sz w:val="18"/>
          <w:szCs w:val="18"/>
        </w:rPr>
        <w:t>14</w:t>
      </w:r>
      <w:r>
        <w:rPr>
          <w:color w:val="000000"/>
          <w:spacing w:val="0"/>
          <w:w w:val="100"/>
          <w:position w:val="0"/>
        </w:rPr>
        <w:t>万元，详见公司在上海证券交易所网站披露的临时公告《关于全资子公司转让所持有的 辽宁宝来化工有限公司股权的公告》（公告编号：临</w:t>
      </w:r>
      <w:r>
        <w:rPr>
          <w:color w:val="000000"/>
          <w:spacing w:val="0"/>
          <w:w w:val="100"/>
          <w:position w:val="0"/>
          <w:sz w:val="18"/>
          <w:szCs w:val="18"/>
        </w:rPr>
        <w:t>2020-033</w:t>
      </w:r>
      <w:r>
        <w:rPr>
          <w:color w:val="000000"/>
          <w:spacing w:val="0"/>
          <w:w w:val="100"/>
          <w:position w:val="0"/>
        </w:rPr>
        <w:t>）。</w:t>
      </w:r>
    </w:p>
    <w:p>
      <w:pPr>
        <w:pStyle w:val="Style28"/>
        <w:keepNext/>
        <w:keepLines/>
        <w:widowControl w:val="0"/>
        <w:shd w:val="clear" w:color="auto" w:fill="auto"/>
        <w:tabs>
          <w:tab w:pos="1637" w:val="left"/>
        </w:tabs>
        <w:bidi w:val="0"/>
        <w:spacing w:before="0" w:line="274" w:lineRule="exact"/>
        <w:ind w:left="0" w:right="0" w:firstLine="840"/>
        <w:jc w:val="both"/>
      </w:pPr>
      <w:bookmarkStart w:id="152" w:name="bookmark152"/>
      <w:bookmarkStart w:id="153" w:name="bookmark153"/>
      <w:bookmarkStart w:id="154" w:name="bookmark154"/>
      <w:bookmarkStart w:id="155" w:name="bookmark155"/>
      <w:r>
        <w:rPr>
          <w:color w:val="000000"/>
          <w:spacing w:val="0"/>
          <w:w w:val="100"/>
          <w:position w:val="0"/>
        </w:rPr>
        <w:t>（</w:t>
      </w:r>
      <w:bookmarkEnd w:id="154"/>
      <w:r>
        <w:rPr>
          <w:color w:val="000000"/>
          <w:spacing w:val="0"/>
          <w:w w:val="100"/>
          <w:position w:val="0"/>
        </w:rPr>
        <w:t>三）</w:t>
        <w:tab/>
        <w:t>资产、负债情况分析</w:t>
      </w:r>
      <w:bookmarkEnd w:id="152"/>
      <w:bookmarkEnd w:id="153"/>
      <w:bookmarkEnd w:id="155"/>
    </w:p>
    <w:p>
      <w:pPr>
        <w:pStyle w:val="Style19"/>
        <w:keepNext w:val="0"/>
        <w:keepLines w:val="0"/>
        <w:widowControl w:val="0"/>
        <w:shd w:val="clear" w:color="auto" w:fill="auto"/>
        <w:tabs>
          <w:tab w:pos="1637" w:val="left"/>
        </w:tabs>
        <w:bidi w:val="0"/>
        <w:spacing w:before="0" w:after="160" w:line="274" w:lineRule="exact"/>
        <w:ind w:left="0" w:right="0" w:firstLine="840"/>
        <w:jc w:val="both"/>
      </w:pPr>
      <w:r>
        <w:rPr>
          <w:color w:val="000000"/>
          <w:spacing w:val="0"/>
          <w:w w:val="100"/>
          <w:position w:val="0"/>
          <w:sz w:val="18"/>
          <w:szCs w:val="18"/>
        </w:rPr>
        <w:t>J</w:t>
      </w:r>
      <w:r>
        <w:rPr>
          <w:color w:val="000000"/>
          <w:spacing w:val="0"/>
          <w:w w:val="100"/>
          <w:position w:val="0"/>
        </w:rPr>
        <w:t>适用</w:t>
        <w:tab/>
        <w:t>口不适用</w:t>
      </w:r>
      <w:r>
        <w:br w:type="page"/>
      </w:r>
    </w:p>
    <w:p>
      <w:pPr>
        <w:pStyle w:val="Style34"/>
        <w:keepNext w:val="0"/>
        <w:keepLines w:val="0"/>
        <w:widowControl w:val="0"/>
        <w:shd w:val="clear" w:color="auto" w:fill="auto"/>
        <w:bidi w:val="0"/>
        <w:spacing w:before="0" w:after="0" w:line="240" w:lineRule="auto"/>
        <w:ind w:left="571" w:right="0" w:firstLine="0"/>
        <w:jc w:val="left"/>
      </w:pPr>
      <w:r>
        <w:rPr>
          <w:b/>
          <w:bCs/>
          <w:color w:val="000000"/>
          <w:spacing w:val="0"/>
          <w:w w:val="100"/>
          <w:position w:val="0"/>
        </w:rPr>
        <w:t>1.</w:t>
      </w:r>
      <w:r>
        <w:rPr>
          <w:b/>
          <w:bCs/>
          <w:color w:val="000000"/>
          <w:spacing w:val="0"/>
          <w:w w:val="100"/>
          <w:position w:val="0"/>
        </w:rPr>
        <w:t>资产及负债状况</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4"/>
        <w:gridCol w:w="1896"/>
        <w:gridCol w:w="1123"/>
        <w:gridCol w:w="1896"/>
        <w:gridCol w:w="1075"/>
        <w:gridCol w:w="1056"/>
        <w:gridCol w:w="2030"/>
      </w:tblGrid>
      <w:tr>
        <w:trPr>
          <w:trHeight w:val="1646"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本期期末数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40" w:line="271" w:lineRule="exact"/>
              <w:ind w:left="0" w:right="0" w:firstLine="0"/>
              <w:jc w:val="center"/>
            </w:pPr>
            <w:r>
              <w:rPr>
                <w:b/>
                <w:bCs/>
                <w:color w:val="000000"/>
                <w:spacing w:val="0"/>
                <w:w w:val="100"/>
                <w:position w:val="0"/>
              </w:rPr>
              <w:t>本期期末 数占总资 产的比例</w:t>
            </w:r>
          </w:p>
          <w:p>
            <w:pPr>
              <w:pStyle w:val="Style3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上期期末数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40" w:line="271" w:lineRule="exact"/>
              <w:ind w:left="0" w:right="0" w:firstLine="0"/>
              <w:jc w:val="center"/>
            </w:pPr>
            <w:r>
              <w:rPr>
                <w:b/>
                <w:bCs/>
                <w:color w:val="000000"/>
                <w:spacing w:val="0"/>
                <w:w w:val="100"/>
                <w:position w:val="0"/>
              </w:rPr>
              <w:t>上期期末 数占总资 产的比例</w:t>
            </w:r>
          </w:p>
          <w:p>
            <w:pPr>
              <w:pStyle w:val="Style3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0" w:lineRule="exact"/>
              <w:ind w:left="0" w:right="0" w:firstLine="0"/>
              <w:jc w:val="center"/>
            </w:pPr>
            <w:r>
              <w:rPr>
                <w:b/>
                <w:bCs/>
                <w:color w:val="000000"/>
                <w:spacing w:val="0"/>
                <w:w w:val="100"/>
                <w:position w:val="0"/>
              </w:rPr>
              <w:t>本期期 末金额 较上期 期末变 动比例 （%）</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情况说明</w:t>
            </w:r>
          </w:p>
        </w:tc>
      </w:tr>
      <w:tr>
        <w:trPr>
          <w:trHeight w:val="137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1,334,777,012.69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543,840,482.78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主要原因为本期港 口业务现金净流量 增加、收到股权转让 款及资金占用费等 共同影响所致。</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26,531,099.51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主要为银行理财产 品到期收回所致。</w:t>
            </w:r>
          </w:p>
        </w:tc>
      </w:tr>
      <w:tr>
        <w:trPr>
          <w:trHeight w:val="109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614,887,855.52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392,637,332.48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56.60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主要为公司贸易业 务产生的往来款项。 报告期末相关款项 尚未到结算期。</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2,062, 656, </w:t>
            </w:r>
            <w:r>
              <w:rPr>
                <w:color w:val="000000"/>
                <w:spacing w:val="0"/>
                <w:w w:val="100"/>
                <w:position w:val="0"/>
                <w:sz w:val="18"/>
                <w:szCs w:val="18"/>
              </w:rPr>
              <w:t xml:space="preserve">638.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120,581,500.84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1,610.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主要为转让宝来化 工股权款计入其他 应收款所致。</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40,817,877.60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88,496,537.98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-53.88</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主要为增值税留抵 税额减少所致。</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3,101,759, </w:t>
            </w:r>
            <w:r>
              <w:rPr>
                <w:color w:val="000000"/>
                <w:spacing w:val="0"/>
                <w:w w:val="100"/>
                <w:position w:val="0"/>
                <w:sz w:val="18"/>
                <w:szCs w:val="18"/>
              </w:rPr>
              <w:t>641.27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5,050,178,871.71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-38.58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主要为转让宝来化 工股权所致。</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2,030, </w:t>
            </w:r>
            <w:r>
              <w:rPr>
                <w:color w:val="000000"/>
                <w:spacing w:val="0"/>
                <w:w w:val="100"/>
                <w:position w:val="0"/>
                <w:sz w:val="18"/>
                <w:szCs w:val="18"/>
              </w:rPr>
              <w:t xml:space="preserve">327.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974.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84.58</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主要为本期购入摊 销资产所致。</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68,618,930.75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47,673,043.61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43.94</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主要为本期计提坏 账准备确认递延所 得税资产所致。</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666,125,600.00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309,450,000.00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115.26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主要为以票据方式 结算货款、工程等款 项增加所致。</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423,440,222.42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691,741,851.63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主要为本期支付工 程及设备款所致。</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108,292,579.44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因会计政策变更，本 公司执行新收入准 则影响。</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28,129,726.64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12,618,744.48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122.92</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主要为应交企业所 得税增加所致。</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176,780,348.18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789,175,081.52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-77.60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主要为短期融资券 到期偿付所致。</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1,013, </w:t>
            </w:r>
            <w:r>
              <w:rPr>
                <w:color w:val="000000"/>
                <w:spacing w:val="0"/>
                <w:w w:val="100"/>
                <w:position w:val="0"/>
                <w:sz w:val="18"/>
                <w:szCs w:val="18"/>
              </w:rPr>
              <w:t xml:space="preserve">691,607.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6" w:lineRule="exact"/>
              <w:ind w:left="0" w:right="0" w:firstLine="0"/>
              <w:jc w:val="both"/>
            </w:pPr>
            <w:r>
              <w:rPr>
                <w:color w:val="000000"/>
                <w:spacing w:val="0"/>
                <w:w w:val="100"/>
                <w:position w:val="0"/>
              </w:rPr>
              <w:t>主要为本期发行公 司债和中期票据所 致。</w:t>
            </w:r>
          </w:p>
        </w:tc>
      </w:tr>
      <w:tr>
        <w:trPr>
          <w:trHeight w:val="840"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-33,934,474.51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-22,772,284.11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主要为以公允价值 计量的股权资产变 动所致。</w:t>
            </w:r>
          </w:p>
        </w:tc>
      </w:tr>
    </w:tbl>
    <w:p>
      <w:pPr>
        <w:sectPr>
          <w:footnotePr>
            <w:pos w:val="pageBottom"/>
            <w:numFmt w:val="decimal"/>
            <w:numRestart w:val="continuous"/>
          </w:footnotePr>
          <w:pgSz w:w="11900" w:h="16840"/>
          <w:pgMar w:top="1407" w:right="424" w:bottom="1637" w:left="403" w:header="0" w:footer="3" w:gutter="0"/>
          <w:cols w:space="720"/>
          <w:noEndnote/>
          <w:rtlGutter w:val="0"/>
          <w:docGrid w:linePitch="360"/>
        </w:sectPr>
      </w:pPr>
    </w:p>
    <w:p>
      <w:pPr>
        <w:widowControl w:val="0"/>
        <w:spacing w:line="238" w:lineRule="exact"/>
        <w:rPr>
          <w:sz w:val="19"/>
          <w:szCs w:val="19"/>
        </w:rPr>
      </w:pPr>
    </w:p>
    <w:p>
      <w:pPr>
        <w:widowControl w:val="0"/>
        <w:spacing w:line="1" w:lineRule="exac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274" w:right="1614" w:bottom="1334" w:left="1200" w:header="0" w:footer="3" w:gutter="0"/>
          <w:cols w:space="720"/>
          <w:noEndnote/>
          <w:titlePg/>
          <w:rtlGutter w:val="0"/>
          <w:docGrid w:linePitch="360"/>
        </w:sectPr>
      </w:pPr>
    </w:p>
    <w:p>
      <w:pPr>
        <w:pStyle w:val="Style28"/>
        <w:keepNext/>
        <w:keepLines/>
        <w:widowControl w:val="0"/>
        <w:numPr>
          <w:ilvl w:val="0"/>
          <w:numId w:val="9"/>
        </w:numPr>
        <w:shd w:val="clear" w:color="auto" w:fill="auto"/>
        <w:bidi w:val="0"/>
        <w:spacing w:before="0" w:after="40" w:line="278" w:lineRule="exact"/>
        <w:ind w:left="0" w:right="0" w:firstLine="0"/>
        <w:jc w:val="left"/>
      </w:pPr>
      <w:bookmarkStart w:id="156" w:name="bookmark156"/>
      <w:bookmarkStart w:id="157" w:name="bookmark157"/>
      <w:bookmarkStart w:id="158" w:name="bookmark158"/>
      <w:bookmarkStart w:id="159" w:name="bookmark159"/>
      <w:bookmarkEnd w:id="158"/>
      <w:r>
        <w:rPr>
          <w:color w:val="000000"/>
          <w:spacing w:val="0"/>
          <w:w w:val="100"/>
          <w:position w:val="0"/>
        </w:rPr>
        <w:t>截至报告期末主要资产受限情况</w:t>
      </w:r>
      <w:bookmarkEnd w:id="156"/>
      <w:bookmarkEnd w:id="157"/>
      <w:bookmarkEnd w:id="159"/>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 口不适用</w:t>
      </w:r>
    </w:p>
    <w:p>
      <w:pPr>
        <w:pStyle w:val="Style19"/>
        <w:keepNext w:val="0"/>
        <w:keepLines w:val="0"/>
        <w:widowControl w:val="0"/>
        <w:shd w:val="clear" w:color="auto" w:fill="auto"/>
        <w:bidi w:val="0"/>
        <w:spacing w:before="0" w:after="340" w:line="278" w:lineRule="exact"/>
        <w:ind w:left="0" w:right="0" w:firstLine="440"/>
        <w:jc w:val="both"/>
      </w:pPr>
      <w:r>
        <w:rPr>
          <w:color w:val="000000"/>
          <w:spacing w:val="0"/>
          <w:w w:val="100"/>
          <w:position w:val="0"/>
        </w:rPr>
        <w:t>截止报告期末，公司受限资产账面价值为</w:t>
      </w:r>
      <w:r>
        <w:rPr>
          <w:color w:val="000000"/>
          <w:spacing w:val="0"/>
          <w:w w:val="100"/>
          <w:position w:val="0"/>
          <w:sz w:val="18"/>
          <w:szCs w:val="18"/>
        </w:rPr>
        <w:t>387, 721</w:t>
      </w:r>
      <w:r>
        <w:rPr>
          <w:color w:val="000000"/>
          <w:spacing w:val="0"/>
          <w:w w:val="100"/>
          <w:position w:val="0"/>
        </w:rPr>
        <w:t xml:space="preserve">万元。主要受限资产包括银行承兑汇票保 证金、用于担保的定期存款或通知存款以及融资租赁资产等,其中售后回租资产期末账面价值为 </w:t>
      </w:r>
      <w:r>
        <w:rPr>
          <w:color w:val="000000"/>
          <w:spacing w:val="0"/>
          <w:w w:val="100"/>
          <w:position w:val="0"/>
          <w:sz w:val="18"/>
          <w:szCs w:val="18"/>
        </w:rPr>
        <w:t>358, 491</w:t>
      </w:r>
      <w:r>
        <w:rPr>
          <w:color w:val="000000"/>
          <w:spacing w:val="0"/>
          <w:w w:val="100"/>
          <w:position w:val="0"/>
        </w:rPr>
        <w:t>万元。详见审计报告附注“七、合并财务报表项目注释</w:t>
      </w:r>
      <w:r>
        <w:rPr>
          <w:color w:val="000000"/>
          <w:spacing w:val="0"/>
          <w:w w:val="100"/>
          <w:position w:val="0"/>
          <w:sz w:val="18"/>
          <w:szCs w:val="18"/>
        </w:rPr>
        <w:t>81</w:t>
      </w:r>
      <w:r>
        <w:rPr>
          <w:color w:val="000000"/>
          <w:spacing w:val="0"/>
          <w:w w:val="100"/>
          <w:position w:val="0"/>
        </w:rPr>
        <w:t>.所有权或使用权受到限制的资 产</w:t>
      </w:r>
    </w:p>
    <w:p>
      <w:pPr>
        <w:pStyle w:val="Style28"/>
        <w:keepNext/>
        <w:keepLines/>
        <w:widowControl w:val="0"/>
        <w:numPr>
          <w:ilvl w:val="0"/>
          <w:numId w:val="9"/>
        </w:numPr>
        <w:shd w:val="clear" w:color="auto" w:fill="auto"/>
        <w:bidi w:val="0"/>
        <w:spacing w:before="0" w:after="100" w:line="240" w:lineRule="auto"/>
        <w:ind w:left="0" w:right="0" w:firstLine="0"/>
        <w:jc w:val="left"/>
      </w:pPr>
      <w:bookmarkStart w:id="160" w:name="bookmark160"/>
      <w:bookmarkStart w:id="161" w:name="bookmark161"/>
      <w:bookmarkStart w:id="162" w:name="bookmark162"/>
      <w:bookmarkStart w:id="163" w:name="bookmark163"/>
      <w:bookmarkEnd w:id="162"/>
      <w:r>
        <w:rPr>
          <w:color w:val="000000"/>
          <w:spacing w:val="0"/>
          <w:w w:val="100"/>
          <w:position w:val="0"/>
        </w:rPr>
        <w:t>其他说明</w:t>
      </w:r>
      <w:bookmarkEnd w:id="160"/>
      <w:bookmarkEnd w:id="161"/>
      <w:bookmarkEnd w:id="163"/>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40" w:line="272" w:lineRule="exact"/>
        <w:ind w:left="0" w:right="0" w:firstLine="0"/>
        <w:jc w:val="left"/>
      </w:pPr>
      <w:r>
        <mc:AlternateContent>
          <mc:Choice Requires="wps">
            <w:drawing>
              <wp:anchor distT="0" distB="0" distL="101600" distR="101600" simplePos="0" relativeHeight="125829378" behindDoc="0" locked="0" layoutInCell="1" allowOverlap="1">
                <wp:simplePos x="0" y="0"/>
                <wp:positionH relativeFrom="page">
                  <wp:posOffset>1295400</wp:posOffset>
                </wp:positionH>
                <wp:positionV relativeFrom="paragraph">
                  <wp:posOffset>12700</wp:posOffset>
                </wp:positionV>
                <wp:extent cx="1280160" cy="381000"/>
                <wp:wrapSquare wrapText="left"/>
                <wp:docPr id="16" name="Shape 16"/>
                <a:graphic xmlns:a="http://schemas.openxmlformats.org/drawingml/2006/main">
                  <a:graphicData uri="http://schemas.microsoft.com/office/word/2010/wordprocessingShape">
                    <wps:wsp>
                      <wps:cNvSpPr txBox="1"/>
                      <wps:spPr>
                        <a:xfrm>
                          <a:ext cx="1280160" cy="381000"/>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left"/>
                              <w:rPr>
                                <w:sz w:val="22"/>
                                <w:szCs w:val="22"/>
                              </w:rPr>
                            </w:pPr>
                            <w:r>
                              <w:rPr>
                                <w:b/>
                                <w:bCs/>
                                <w:color w:val="000000"/>
                                <w:spacing w:val="0"/>
                                <w:w w:val="100"/>
                                <w:position w:val="0"/>
                                <w:sz w:val="20"/>
                                <w:szCs w:val="20"/>
                              </w:rPr>
                              <w:t>行业经营性信息分析</w:t>
                            </w:r>
                            <w:r>
                              <w:rPr>
                                <w:rFonts w:ascii="Calibri" w:eastAsia="Calibri" w:hAnsi="Calibri" w:cs="Calibri"/>
                                <w:b/>
                                <w:bCs/>
                                <w:color w:val="000000"/>
                                <w:spacing w:val="0"/>
                                <w:w w:val="100"/>
                                <w:position w:val="0"/>
                                <w:sz w:val="22"/>
                                <w:szCs w:val="22"/>
                                <w:vertAlign w:val="superscript"/>
                              </w:rPr>
                              <w:t>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xbxContent>
                      </wps:txbx>
                      <wps:bodyPr lIns="0" tIns="0" rIns="0" bIns="0">
                        <a:noAutoFit/>
                      </wps:bodyPr>
                    </wps:wsp>
                  </a:graphicData>
                </a:graphic>
              </wp:anchor>
            </w:drawing>
          </mc:Choice>
          <mc:Fallback>
            <w:pict>
              <v:shape id="_x0000_s1042" type="#_x0000_t202" style="position:absolute;margin-left:102.pt;margin-top:1.pt;width:100.8pt;height:30.pt;z-index:-125829375;mso-wrap-distance-left:8.pt;mso-wrap-distance-right:8.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left"/>
                        <w:rPr>
                          <w:sz w:val="22"/>
                          <w:szCs w:val="22"/>
                        </w:rPr>
                      </w:pPr>
                      <w:r>
                        <w:rPr>
                          <w:b/>
                          <w:bCs/>
                          <w:color w:val="000000"/>
                          <w:spacing w:val="0"/>
                          <w:w w:val="100"/>
                          <w:position w:val="0"/>
                          <w:sz w:val="20"/>
                          <w:szCs w:val="20"/>
                        </w:rPr>
                        <w:t>行业经营性信息分析</w:t>
                      </w:r>
                      <w:r>
                        <w:rPr>
                          <w:rFonts w:ascii="Calibri" w:eastAsia="Calibri" w:hAnsi="Calibri" w:cs="Calibri"/>
                          <w:b/>
                          <w:bCs/>
                          <w:color w:val="000000"/>
                          <w:spacing w:val="0"/>
                          <w:w w:val="100"/>
                          <w:position w:val="0"/>
                          <w:sz w:val="22"/>
                          <w:szCs w:val="22"/>
                          <w:vertAlign w:val="superscript"/>
                        </w:rPr>
                        <w:t>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xbxContent>
                </v:textbox>
                <w10:wrap type="square" side="left" anchorx="page"/>
              </v:shape>
            </w:pict>
          </mc:Fallback>
        </mc:AlternateContent>
      </w:r>
      <w:bookmarkStart w:id="164" w:name="bookmark164"/>
      <w:bookmarkStart w:id="165" w:name="bookmark165"/>
      <w:bookmarkStart w:id="166" w:name="bookmark166"/>
      <w:bookmarkStart w:id="167" w:name="bookmark167"/>
      <w:r>
        <w:rPr>
          <w:color w:val="000000"/>
          <w:spacing w:val="0"/>
          <w:w w:val="100"/>
          <w:position w:val="0"/>
        </w:rPr>
        <w:t>(</w:t>
      </w:r>
      <w:bookmarkEnd w:id="166"/>
      <w:r>
        <w:rPr>
          <w:color w:val="000000"/>
          <w:spacing w:val="0"/>
          <w:w w:val="100"/>
          <w:position w:val="0"/>
        </w:rPr>
        <w:t>四)</w:t>
      </w:r>
      <w:bookmarkEnd w:id="164"/>
      <w:bookmarkEnd w:id="165"/>
      <w:bookmarkEnd w:id="167"/>
    </w:p>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V</w:t>
      </w:r>
      <w:r>
        <w:rPr>
          <w:color w:val="000000"/>
          <w:spacing w:val="0"/>
          <w:w w:val="100"/>
          <w:position w:val="0"/>
        </w:rPr>
        <w:t>适用</w:t>
      </w:r>
    </w:p>
    <w:p>
      <w:pPr>
        <w:pStyle w:val="Style19"/>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据交通运输部公告的统计数据显示，沿海港口全年完成货物吞吐量</w:t>
      </w:r>
      <w:r>
        <w:rPr>
          <w:color w:val="000000"/>
          <w:spacing w:val="0"/>
          <w:w w:val="100"/>
          <w:position w:val="0"/>
          <w:sz w:val="18"/>
          <w:szCs w:val="18"/>
        </w:rPr>
        <w:t xml:space="preserve">94. </w:t>
      </w:r>
      <w:r>
        <w:rPr>
          <w:color w:val="000000"/>
          <w:spacing w:val="0"/>
          <w:w w:val="100"/>
          <w:position w:val="0"/>
          <w:sz w:val="18"/>
          <w:szCs w:val="18"/>
        </w:rPr>
        <w:t>80</w:t>
      </w:r>
      <w:r>
        <w:rPr>
          <w:color w:val="000000"/>
          <w:spacing w:val="0"/>
          <w:w w:val="100"/>
          <w:position w:val="0"/>
        </w:rPr>
        <w:t>亿吨，同比增长</w:t>
      </w:r>
      <w:r>
        <w:rPr>
          <w:color w:val="000000"/>
          <w:spacing w:val="0"/>
          <w:w w:val="100"/>
          <w:position w:val="0"/>
          <w:sz w:val="18"/>
          <w:szCs w:val="18"/>
        </w:rPr>
        <w:t xml:space="preserve">3.2%, </w:t>
      </w:r>
      <w:r>
        <w:rPr>
          <w:color w:val="000000"/>
          <w:spacing w:val="0"/>
          <w:w w:val="100"/>
          <w:position w:val="0"/>
        </w:rPr>
        <w:t>实现预期增长，较</w:t>
      </w:r>
      <w:r>
        <w:rPr>
          <w:color w:val="000000"/>
          <w:spacing w:val="0"/>
          <w:w w:val="100"/>
          <w:position w:val="0"/>
          <w:sz w:val="18"/>
          <w:szCs w:val="18"/>
        </w:rPr>
        <w:t>2019</w:t>
      </w:r>
      <w:r>
        <w:rPr>
          <w:color w:val="000000"/>
          <w:spacing w:val="0"/>
          <w:w w:val="100"/>
          <w:position w:val="0"/>
        </w:rPr>
        <w:t>年放缓</w:t>
      </w:r>
      <w:r>
        <w:rPr>
          <w:color w:val="000000"/>
          <w:spacing w:val="0"/>
          <w:w w:val="100"/>
          <w:position w:val="0"/>
          <w:sz w:val="18"/>
          <w:szCs w:val="18"/>
        </w:rPr>
        <w:t>1.1</w:t>
      </w:r>
      <w:r>
        <w:rPr>
          <w:color w:val="000000"/>
          <w:spacing w:val="0"/>
          <w:w w:val="100"/>
          <w:position w:val="0"/>
        </w:rPr>
        <w:t>个百分点，累计增速自</w:t>
      </w:r>
      <w:r>
        <w:rPr>
          <w:color w:val="000000"/>
          <w:spacing w:val="0"/>
          <w:w w:val="100"/>
          <w:position w:val="0"/>
          <w:sz w:val="18"/>
          <w:szCs w:val="18"/>
        </w:rPr>
        <w:t>6</w:t>
      </w:r>
      <w:r>
        <w:rPr>
          <w:color w:val="000000"/>
          <w:spacing w:val="0"/>
          <w:w w:val="100"/>
          <w:position w:val="0"/>
        </w:rPr>
        <w:t>月份由负转正以来，逐步加快。上半 年与下半年走势均超出预期。全年走势前低后高，月度不平衡性加大。上半年沿海港口受疫情冲 击超乎预期。一季度港口运输需求骤降，沿海港口完成货物吞吐量同比下降</w:t>
      </w:r>
      <w:r>
        <w:rPr>
          <w:color w:val="000000"/>
          <w:spacing w:val="0"/>
          <w:w w:val="100"/>
          <w:position w:val="0"/>
          <w:sz w:val="18"/>
          <w:szCs w:val="18"/>
        </w:rPr>
        <w:t>3.9%，</w:t>
      </w:r>
      <w:r>
        <w:rPr>
          <w:color w:val="000000"/>
          <w:spacing w:val="0"/>
          <w:w w:val="100"/>
          <w:position w:val="0"/>
        </w:rPr>
        <w:t>较上年同期放 缓</w:t>
      </w:r>
      <w:r>
        <w:rPr>
          <w:color w:val="000000"/>
          <w:spacing w:val="0"/>
          <w:w w:val="100"/>
          <w:position w:val="0"/>
          <w:sz w:val="18"/>
          <w:szCs w:val="18"/>
        </w:rPr>
        <w:t>7.1</w:t>
      </w:r>
      <w:r>
        <w:rPr>
          <w:color w:val="000000"/>
          <w:spacing w:val="0"/>
          <w:w w:val="100"/>
          <w:position w:val="0"/>
        </w:rPr>
        <w:t>个百分点。</w:t>
      </w:r>
      <w:r>
        <w:rPr>
          <w:color w:val="000000"/>
          <w:spacing w:val="0"/>
          <w:w w:val="100"/>
          <w:position w:val="0"/>
          <w:sz w:val="18"/>
          <w:szCs w:val="18"/>
        </w:rPr>
        <w:t>2</w:t>
      </w:r>
      <w:r>
        <w:rPr>
          <w:color w:val="000000"/>
          <w:spacing w:val="0"/>
          <w:w w:val="100"/>
          <w:position w:val="0"/>
        </w:rPr>
        <w:t>月由于终端市场需求受挫严重，导致大宗货物、集装箱等疏港量降低，卡车 工人复工难以及外部交通管制使得公路运输受限，货物在港堆存时间延长，周转效率下降，港口 吞吐量降幅达到</w:t>
      </w:r>
      <w:r>
        <w:rPr>
          <w:color w:val="000000"/>
          <w:spacing w:val="0"/>
          <w:w w:val="100"/>
          <w:position w:val="0"/>
          <w:sz w:val="18"/>
          <w:szCs w:val="18"/>
        </w:rPr>
        <w:t>7.1%,</w:t>
      </w:r>
      <w:r>
        <w:rPr>
          <w:color w:val="000000"/>
          <w:spacing w:val="0"/>
          <w:w w:val="100"/>
          <w:position w:val="0"/>
        </w:rPr>
        <w:t>创金融危机以来的新低。进入二季度以来，在坚持常态化疫情防控下有力 推动复工复产，港口生产逐步回升，尤其是下半年以来，在大宗物资进口、内贸运输加快的带动 下，沿海港口实现超预期恢复，三季度增速达到</w:t>
      </w:r>
      <w:r>
        <w:rPr>
          <w:color w:val="000000"/>
          <w:spacing w:val="0"/>
          <w:w w:val="100"/>
          <w:position w:val="0"/>
          <w:sz w:val="18"/>
          <w:szCs w:val="18"/>
        </w:rPr>
        <w:t>7.4%, 7</w:t>
      </w:r>
      <w:r>
        <w:rPr>
          <w:color w:val="000000"/>
          <w:spacing w:val="0"/>
          <w:w w:val="100"/>
          <w:position w:val="0"/>
        </w:rPr>
        <w:t>月沿海港口吞吐量增速接近</w:t>
      </w:r>
      <w:r>
        <w:rPr>
          <w:color w:val="000000"/>
          <w:spacing w:val="0"/>
          <w:w w:val="100"/>
          <w:position w:val="0"/>
          <w:sz w:val="18"/>
          <w:szCs w:val="18"/>
        </w:rPr>
        <w:t>10%，</w:t>
      </w:r>
      <w:r>
        <w:rPr>
          <w:color w:val="000000"/>
          <w:spacing w:val="0"/>
          <w:w w:val="100"/>
          <w:position w:val="0"/>
        </w:rPr>
        <w:t>创近</w:t>
      </w:r>
      <w:r>
        <w:rPr>
          <w:i/>
          <w:iCs/>
          <w:color w:val="000000"/>
          <w:spacing w:val="0"/>
          <w:w w:val="100"/>
          <w:position w:val="0"/>
        </w:rPr>
        <w:t xml:space="preserve">7 </w:t>
      </w:r>
      <w:r>
        <w:rPr>
          <w:color w:val="000000"/>
          <w:spacing w:val="0"/>
          <w:w w:val="100"/>
          <w:position w:val="0"/>
        </w:rPr>
        <w:t>年来月度增速新高。港口生产月度不平衡性因疫情影响有所加大，对生产组织提出更高要求，各 月港口运输不平衡性创近年来的新高，不平衡系数较正常年份提高</w:t>
      </w:r>
      <w:r>
        <w:rPr>
          <w:color w:val="000000"/>
          <w:spacing w:val="0"/>
          <w:w w:val="100"/>
          <w:position w:val="0"/>
          <w:sz w:val="18"/>
          <w:szCs w:val="18"/>
        </w:rPr>
        <w:t>5</w:t>
      </w:r>
      <w:r>
        <w:rPr>
          <w:color w:val="000000"/>
          <w:spacing w:val="0"/>
          <w:w w:val="100"/>
          <w:position w:val="0"/>
        </w:rPr>
        <w:t>个百分点左右。</w:t>
      </w:r>
    </w:p>
    <w:p>
      <w:pPr>
        <w:widowControl w:val="0"/>
        <w:spacing w:line="1" w:lineRule="exact"/>
      </w:pPr>
      <w:r>
        <w:drawing>
          <wp:anchor distT="0" distB="0" distL="0" distR="0" simplePos="0" relativeHeight="125829380" behindDoc="0" locked="0" layoutInCell="1" allowOverlap="1">
            <wp:simplePos x="0" y="0"/>
            <wp:positionH relativeFrom="page">
              <wp:posOffset>1969135</wp:posOffset>
            </wp:positionH>
            <wp:positionV relativeFrom="paragraph">
              <wp:posOffset>0</wp:posOffset>
            </wp:positionV>
            <wp:extent cx="3498850" cy="174371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3498850" cy="17437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4401185</wp:posOffset>
                </wp:positionH>
                <wp:positionV relativeFrom="paragraph">
                  <wp:posOffset>804545</wp:posOffset>
                </wp:positionV>
                <wp:extent cx="499745" cy="130810"/>
                <wp:wrapNone/>
                <wp:docPr id="20" name="Shape 20"/>
                <a:graphic xmlns:a="http://schemas.openxmlformats.org/drawingml/2006/main">
                  <a:graphicData uri="http://schemas.microsoft.com/office/word/2010/wordprocessingShape">
                    <wps:wsp>
                      <wps:cNvSpPr txBox="1"/>
                      <wps:spPr>
                        <a:xfrm>
                          <a:ext cx="499745" cy="1308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4"/>
                                <w:szCs w:val="14"/>
                              </w:rPr>
                            </w:pPr>
                            <w:r>
                              <w:rPr>
                                <w:b w:val="0"/>
                                <w:bCs w:val="0"/>
                                <w:color w:val="3A3A39"/>
                                <w:spacing w:val="0"/>
                                <w:w w:val="100"/>
                                <w:position w:val="0"/>
                                <w:sz w:val="14"/>
                                <w:szCs w:val="14"/>
                              </w:rPr>
                              <w:t>原预期增速</w:t>
                            </w:r>
                          </w:p>
                        </w:txbxContent>
                      </wps:txbx>
                      <wps:bodyPr lIns="0" tIns="0" rIns="0" bIns="0">
                        <a:noAutoFit/>
                      </wps:bodyPr>
                    </wps:wsp>
                  </a:graphicData>
                </a:graphic>
              </wp:anchor>
            </w:drawing>
          </mc:Choice>
          <mc:Fallback>
            <w:pict>
              <v:shape id="_x0000_s1046" type="#_x0000_t202" style="position:absolute;margin-left:346.55000000000001pt;margin-top:63.350000000000001pt;width:39.350000000000001pt;height:10.300000000000001pt;z-index:251657729;mso-wrap-distance-left:0;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14"/>
                          <w:szCs w:val="14"/>
                        </w:rPr>
                      </w:pPr>
                      <w:r>
                        <w:rPr>
                          <w:b w:val="0"/>
                          <w:bCs w:val="0"/>
                          <w:color w:val="3A3A39"/>
                          <w:spacing w:val="0"/>
                          <w:w w:val="100"/>
                          <w:position w:val="0"/>
                          <w:sz w:val="14"/>
                          <w:szCs w:val="14"/>
                        </w:rPr>
                        <w:t>原预期增速</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3364865</wp:posOffset>
                </wp:positionH>
                <wp:positionV relativeFrom="paragraph">
                  <wp:posOffset>1012190</wp:posOffset>
                </wp:positionV>
                <wp:extent cx="1999615" cy="118745"/>
                <wp:wrapNone/>
                <wp:docPr id="22" name="Shape 22"/>
                <a:graphic xmlns:a="http://schemas.openxmlformats.org/drawingml/2006/main">
                  <a:graphicData uri="http://schemas.microsoft.com/office/word/2010/wordprocessingShape">
                    <wps:wsp>
                      <wps:cNvSpPr txBox="1"/>
                      <wps:spPr>
                        <a:xfrm>
                          <a:ext cx="1999615" cy="118745"/>
                        </a:xfrm>
                        <a:prstGeom prst="rect"/>
                        <a:noFill/>
                      </wps:spPr>
                      <wps:txbx>
                        <w:txbxContent>
                          <w:p>
                            <w:pPr>
                              <w:pStyle w:val="Style44"/>
                              <w:keepNext w:val="0"/>
                              <w:keepLines w:val="0"/>
                              <w:widowControl w:val="0"/>
                              <w:shd w:val="clear" w:color="auto" w:fill="auto"/>
                              <w:tabs>
                                <w:tab w:pos="384" w:val="left"/>
                                <w:tab w:pos="802" w:val="left"/>
                                <w:tab w:pos="1603" w:val="left"/>
                                <w:tab w:pos="2021" w:val="left"/>
                                <w:tab w:pos="2405" w:val="left"/>
                              </w:tabs>
                              <w:bidi w:val="0"/>
                              <w:spacing w:before="0" w:after="0" w:line="240" w:lineRule="auto"/>
                              <w:ind w:left="0" w:right="0" w:firstLine="0"/>
                              <w:jc w:val="left"/>
                              <w:rPr>
                                <w:sz w:val="14"/>
                                <w:szCs w:val="14"/>
                              </w:rPr>
                            </w:pPr>
                            <w:r>
                              <w:rPr>
                                <w:rFonts w:ascii="Times New Roman" w:eastAsia="Times New Roman" w:hAnsi="Times New Roman" w:cs="Times New Roman"/>
                                <w:color w:val="535452"/>
                                <w:spacing w:val="0"/>
                                <w:w w:val="100"/>
                                <w:position w:val="0"/>
                                <w:sz w:val="14"/>
                                <w:szCs w:val="14"/>
                              </w:rPr>
                              <w:t>4</w:t>
                            </w:r>
                            <w:r>
                              <w:rPr>
                                <w:b w:val="0"/>
                                <w:bCs w:val="0"/>
                                <w:color w:val="6D6D6A"/>
                                <w:spacing w:val="0"/>
                                <w:w w:val="100"/>
                                <w:position w:val="0"/>
                                <w:sz w:val="14"/>
                                <w:szCs w:val="14"/>
                              </w:rPr>
                              <w:t>月</w:t>
                              <w:tab/>
                            </w:r>
                            <w:r>
                              <w:rPr>
                                <w:rFonts w:ascii="Times New Roman" w:eastAsia="Times New Roman" w:hAnsi="Times New Roman" w:cs="Times New Roman"/>
                                <w:color w:val="535452"/>
                                <w:spacing w:val="0"/>
                                <w:w w:val="100"/>
                                <w:position w:val="0"/>
                                <w:sz w:val="14"/>
                                <w:szCs w:val="14"/>
                              </w:rPr>
                              <w:t>5</w:t>
                            </w:r>
                            <w:r>
                              <w:rPr>
                                <w:b w:val="0"/>
                                <w:bCs w:val="0"/>
                                <w:color w:val="535452"/>
                                <w:spacing w:val="0"/>
                                <w:w w:val="100"/>
                                <w:position w:val="0"/>
                                <w:sz w:val="14"/>
                                <w:szCs w:val="14"/>
                              </w:rPr>
                              <w:t>月</w:t>
                              <w:tab/>
                            </w:r>
                            <w:r>
                              <w:rPr>
                                <w:rFonts w:ascii="Times New Roman" w:eastAsia="Times New Roman" w:hAnsi="Times New Roman" w:cs="Times New Roman"/>
                                <w:color w:val="535452"/>
                                <w:spacing w:val="0"/>
                                <w:w w:val="100"/>
                                <w:position w:val="0"/>
                                <w:sz w:val="14"/>
                                <w:szCs w:val="14"/>
                              </w:rPr>
                              <w:t>6</w:t>
                            </w:r>
                            <w:r>
                              <w:rPr>
                                <w:b w:val="0"/>
                                <w:bCs w:val="0"/>
                                <w:color w:val="535452"/>
                                <w:spacing w:val="0"/>
                                <w:w w:val="100"/>
                                <w:position w:val="0"/>
                                <w:sz w:val="14"/>
                                <w:szCs w:val="14"/>
                              </w:rPr>
                              <w:t xml:space="preserve">月 </w:t>
                            </w:r>
                            <w:r>
                              <w:rPr>
                                <w:rFonts w:ascii="Times New Roman" w:eastAsia="Times New Roman" w:hAnsi="Times New Roman" w:cs="Times New Roman"/>
                                <w:color w:val="535452"/>
                                <w:spacing w:val="0"/>
                                <w:w w:val="100"/>
                                <w:position w:val="0"/>
                                <w:sz w:val="14"/>
                                <w:szCs w:val="14"/>
                              </w:rPr>
                              <w:t>7</w:t>
                            </w:r>
                            <w:r>
                              <w:rPr>
                                <w:b w:val="0"/>
                                <w:bCs w:val="0"/>
                                <w:color w:val="6D6D6A"/>
                                <w:spacing w:val="0"/>
                                <w:w w:val="100"/>
                                <w:position w:val="0"/>
                                <w:sz w:val="14"/>
                                <w:szCs w:val="14"/>
                              </w:rPr>
                              <w:t>月</w:t>
                              <w:tab/>
                            </w:r>
                            <w:r>
                              <w:rPr>
                                <w:rFonts w:ascii="Times New Roman" w:eastAsia="Times New Roman" w:hAnsi="Times New Roman" w:cs="Times New Roman"/>
                                <w:color w:val="535452"/>
                                <w:spacing w:val="0"/>
                                <w:w w:val="100"/>
                                <w:position w:val="0"/>
                                <w:sz w:val="14"/>
                                <w:szCs w:val="14"/>
                              </w:rPr>
                              <w:t>8</w:t>
                            </w:r>
                            <w:r>
                              <w:rPr>
                                <w:b w:val="0"/>
                                <w:bCs w:val="0"/>
                                <w:color w:val="6D6D6A"/>
                                <w:spacing w:val="0"/>
                                <w:w w:val="100"/>
                                <w:position w:val="0"/>
                                <w:sz w:val="14"/>
                                <w:szCs w:val="14"/>
                              </w:rPr>
                              <w:t>月</w:t>
                              <w:tab/>
                            </w:r>
                            <w:r>
                              <w:rPr>
                                <w:rFonts w:ascii="Times New Roman" w:eastAsia="Times New Roman" w:hAnsi="Times New Roman" w:cs="Times New Roman"/>
                                <w:color w:val="535452"/>
                                <w:spacing w:val="0"/>
                                <w:w w:val="100"/>
                                <w:position w:val="0"/>
                                <w:sz w:val="14"/>
                                <w:szCs w:val="14"/>
                              </w:rPr>
                              <w:t>9</w:t>
                            </w:r>
                            <w:r>
                              <w:rPr>
                                <w:b w:val="0"/>
                                <w:bCs w:val="0"/>
                                <w:color w:val="6D6D6A"/>
                                <w:spacing w:val="0"/>
                                <w:w w:val="100"/>
                                <w:position w:val="0"/>
                                <w:sz w:val="14"/>
                                <w:szCs w:val="14"/>
                              </w:rPr>
                              <w:t>月</w:t>
                              <w:tab/>
                            </w:r>
                            <w:r>
                              <w:rPr>
                                <w:rFonts w:ascii="Times New Roman" w:eastAsia="Times New Roman" w:hAnsi="Times New Roman" w:cs="Times New Roman"/>
                                <w:color w:val="535452"/>
                                <w:spacing w:val="0"/>
                                <w:w w:val="100"/>
                                <w:position w:val="0"/>
                                <w:sz w:val="14"/>
                                <w:szCs w:val="14"/>
                              </w:rPr>
                              <w:t>10</w:t>
                            </w:r>
                            <w:r>
                              <w:rPr>
                                <w:b w:val="0"/>
                                <w:bCs w:val="0"/>
                                <w:color w:val="6D6D6A"/>
                                <w:spacing w:val="0"/>
                                <w:w w:val="100"/>
                                <w:position w:val="0"/>
                                <w:sz w:val="14"/>
                                <w:szCs w:val="14"/>
                              </w:rPr>
                              <w:t>月</w:t>
                            </w:r>
                            <w:r>
                              <w:rPr>
                                <w:rFonts w:ascii="Times New Roman" w:eastAsia="Times New Roman" w:hAnsi="Times New Roman" w:cs="Times New Roman"/>
                                <w:color w:val="535452"/>
                                <w:spacing w:val="0"/>
                                <w:w w:val="100"/>
                                <w:position w:val="0"/>
                                <w:sz w:val="14"/>
                                <w:szCs w:val="14"/>
                              </w:rPr>
                              <w:t>11</w:t>
                            </w:r>
                            <w:r>
                              <w:rPr>
                                <w:b w:val="0"/>
                                <w:bCs w:val="0"/>
                                <w:color w:val="6D6D6A"/>
                                <w:spacing w:val="0"/>
                                <w:w w:val="100"/>
                                <w:position w:val="0"/>
                                <w:sz w:val="14"/>
                                <w:szCs w:val="14"/>
                              </w:rPr>
                              <w:t>月</w:t>
                            </w:r>
                          </w:p>
                        </w:txbxContent>
                      </wps:txbx>
                      <wps:bodyPr lIns="0" tIns="0" rIns="0" bIns="0">
                        <a:noAutoFit/>
                      </wps:bodyPr>
                    </wps:wsp>
                  </a:graphicData>
                </a:graphic>
              </wp:anchor>
            </w:drawing>
          </mc:Choice>
          <mc:Fallback>
            <w:pict>
              <v:shape id="_x0000_s1048" type="#_x0000_t202" style="position:absolute;margin-left:264.94999999999999pt;margin-top:79.700000000000003pt;width:157.45000000000002pt;height:9.3499999999999996pt;z-index:251657731;mso-wrap-distance-left:0;mso-wrap-distance-right:0;mso-position-horizontal-relative:page" filled="f" stroked="f">
                <v:textbox inset="0,0,0,0">
                  <w:txbxContent>
                    <w:p>
                      <w:pPr>
                        <w:pStyle w:val="Style44"/>
                        <w:keepNext w:val="0"/>
                        <w:keepLines w:val="0"/>
                        <w:widowControl w:val="0"/>
                        <w:shd w:val="clear" w:color="auto" w:fill="auto"/>
                        <w:tabs>
                          <w:tab w:pos="384" w:val="left"/>
                          <w:tab w:pos="802" w:val="left"/>
                          <w:tab w:pos="1603" w:val="left"/>
                          <w:tab w:pos="2021" w:val="left"/>
                          <w:tab w:pos="2405" w:val="left"/>
                        </w:tabs>
                        <w:bidi w:val="0"/>
                        <w:spacing w:before="0" w:after="0" w:line="240" w:lineRule="auto"/>
                        <w:ind w:left="0" w:right="0" w:firstLine="0"/>
                        <w:jc w:val="left"/>
                        <w:rPr>
                          <w:sz w:val="14"/>
                          <w:szCs w:val="14"/>
                        </w:rPr>
                      </w:pPr>
                      <w:r>
                        <w:rPr>
                          <w:rFonts w:ascii="Times New Roman" w:eastAsia="Times New Roman" w:hAnsi="Times New Roman" w:cs="Times New Roman"/>
                          <w:color w:val="535452"/>
                          <w:spacing w:val="0"/>
                          <w:w w:val="100"/>
                          <w:position w:val="0"/>
                          <w:sz w:val="14"/>
                          <w:szCs w:val="14"/>
                        </w:rPr>
                        <w:t>4</w:t>
                      </w:r>
                      <w:r>
                        <w:rPr>
                          <w:b w:val="0"/>
                          <w:bCs w:val="0"/>
                          <w:color w:val="6D6D6A"/>
                          <w:spacing w:val="0"/>
                          <w:w w:val="100"/>
                          <w:position w:val="0"/>
                          <w:sz w:val="14"/>
                          <w:szCs w:val="14"/>
                        </w:rPr>
                        <w:t>月</w:t>
                        <w:tab/>
                      </w:r>
                      <w:r>
                        <w:rPr>
                          <w:rFonts w:ascii="Times New Roman" w:eastAsia="Times New Roman" w:hAnsi="Times New Roman" w:cs="Times New Roman"/>
                          <w:color w:val="535452"/>
                          <w:spacing w:val="0"/>
                          <w:w w:val="100"/>
                          <w:position w:val="0"/>
                          <w:sz w:val="14"/>
                          <w:szCs w:val="14"/>
                        </w:rPr>
                        <w:t>5</w:t>
                      </w:r>
                      <w:r>
                        <w:rPr>
                          <w:b w:val="0"/>
                          <w:bCs w:val="0"/>
                          <w:color w:val="535452"/>
                          <w:spacing w:val="0"/>
                          <w:w w:val="100"/>
                          <w:position w:val="0"/>
                          <w:sz w:val="14"/>
                          <w:szCs w:val="14"/>
                        </w:rPr>
                        <w:t>月</w:t>
                        <w:tab/>
                      </w:r>
                      <w:r>
                        <w:rPr>
                          <w:rFonts w:ascii="Times New Roman" w:eastAsia="Times New Roman" w:hAnsi="Times New Roman" w:cs="Times New Roman"/>
                          <w:color w:val="535452"/>
                          <w:spacing w:val="0"/>
                          <w:w w:val="100"/>
                          <w:position w:val="0"/>
                          <w:sz w:val="14"/>
                          <w:szCs w:val="14"/>
                        </w:rPr>
                        <w:t>6</w:t>
                      </w:r>
                      <w:r>
                        <w:rPr>
                          <w:b w:val="0"/>
                          <w:bCs w:val="0"/>
                          <w:color w:val="535452"/>
                          <w:spacing w:val="0"/>
                          <w:w w:val="100"/>
                          <w:position w:val="0"/>
                          <w:sz w:val="14"/>
                          <w:szCs w:val="14"/>
                        </w:rPr>
                        <w:t xml:space="preserve">月 </w:t>
                      </w:r>
                      <w:r>
                        <w:rPr>
                          <w:rFonts w:ascii="Times New Roman" w:eastAsia="Times New Roman" w:hAnsi="Times New Roman" w:cs="Times New Roman"/>
                          <w:color w:val="535452"/>
                          <w:spacing w:val="0"/>
                          <w:w w:val="100"/>
                          <w:position w:val="0"/>
                          <w:sz w:val="14"/>
                          <w:szCs w:val="14"/>
                        </w:rPr>
                        <w:t>7</w:t>
                      </w:r>
                      <w:r>
                        <w:rPr>
                          <w:b w:val="0"/>
                          <w:bCs w:val="0"/>
                          <w:color w:val="6D6D6A"/>
                          <w:spacing w:val="0"/>
                          <w:w w:val="100"/>
                          <w:position w:val="0"/>
                          <w:sz w:val="14"/>
                          <w:szCs w:val="14"/>
                        </w:rPr>
                        <w:t>月</w:t>
                        <w:tab/>
                      </w:r>
                      <w:r>
                        <w:rPr>
                          <w:rFonts w:ascii="Times New Roman" w:eastAsia="Times New Roman" w:hAnsi="Times New Roman" w:cs="Times New Roman"/>
                          <w:color w:val="535452"/>
                          <w:spacing w:val="0"/>
                          <w:w w:val="100"/>
                          <w:position w:val="0"/>
                          <w:sz w:val="14"/>
                          <w:szCs w:val="14"/>
                        </w:rPr>
                        <w:t>8</w:t>
                      </w:r>
                      <w:r>
                        <w:rPr>
                          <w:b w:val="0"/>
                          <w:bCs w:val="0"/>
                          <w:color w:val="6D6D6A"/>
                          <w:spacing w:val="0"/>
                          <w:w w:val="100"/>
                          <w:position w:val="0"/>
                          <w:sz w:val="14"/>
                          <w:szCs w:val="14"/>
                        </w:rPr>
                        <w:t>月</w:t>
                        <w:tab/>
                      </w:r>
                      <w:r>
                        <w:rPr>
                          <w:rFonts w:ascii="Times New Roman" w:eastAsia="Times New Roman" w:hAnsi="Times New Roman" w:cs="Times New Roman"/>
                          <w:color w:val="535452"/>
                          <w:spacing w:val="0"/>
                          <w:w w:val="100"/>
                          <w:position w:val="0"/>
                          <w:sz w:val="14"/>
                          <w:szCs w:val="14"/>
                        </w:rPr>
                        <w:t>9</w:t>
                      </w:r>
                      <w:r>
                        <w:rPr>
                          <w:b w:val="0"/>
                          <w:bCs w:val="0"/>
                          <w:color w:val="6D6D6A"/>
                          <w:spacing w:val="0"/>
                          <w:w w:val="100"/>
                          <w:position w:val="0"/>
                          <w:sz w:val="14"/>
                          <w:szCs w:val="14"/>
                        </w:rPr>
                        <w:t>月</w:t>
                        <w:tab/>
                      </w:r>
                      <w:r>
                        <w:rPr>
                          <w:rFonts w:ascii="Times New Roman" w:eastAsia="Times New Roman" w:hAnsi="Times New Roman" w:cs="Times New Roman"/>
                          <w:color w:val="535452"/>
                          <w:spacing w:val="0"/>
                          <w:w w:val="100"/>
                          <w:position w:val="0"/>
                          <w:sz w:val="14"/>
                          <w:szCs w:val="14"/>
                        </w:rPr>
                        <w:t>10</w:t>
                      </w:r>
                      <w:r>
                        <w:rPr>
                          <w:b w:val="0"/>
                          <w:bCs w:val="0"/>
                          <w:color w:val="6D6D6A"/>
                          <w:spacing w:val="0"/>
                          <w:w w:val="100"/>
                          <w:position w:val="0"/>
                          <w:sz w:val="14"/>
                          <w:szCs w:val="14"/>
                        </w:rPr>
                        <w:t>月</w:t>
                      </w:r>
                      <w:r>
                        <w:rPr>
                          <w:rFonts w:ascii="Times New Roman" w:eastAsia="Times New Roman" w:hAnsi="Times New Roman" w:cs="Times New Roman"/>
                          <w:color w:val="535452"/>
                          <w:spacing w:val="0"/>
                          <w:w w:val="100"/>
                          <w:position w:val="0"/>
                          <w:sz w:val="14"/>
                          <w:szCs w:val="14"/>
                        </w:rPr>
                        <w:t>11</w:t>
                      </w:r>
                      <w:r>
                        <w:rPr>
                          <w:b w:val="0"/>
                          <w:bCs w:val="0"/>
                          <w:color w:val="6D6D6A"/>
                          <w:spacing w:val="0"/>
                          <w:w w:val="100"/>
                          <w:position w:val="0"/>
                          <w:sz w:val="14"/>
                          <w:szCs w:val="14"/>
                        </w:rPr>
                        <w:t>月</w:t>
                      </w:r>
                    </w:p>
                  </w:txbxContent>
                </v:textbox>
                <w10:wrap anchorx="page"/>
              </v:shape>
            </w:pict>
          </mc:Fallback>
        </mc:AlternateConten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2020</w:t>
      </w:r>
      <w:r>
        <w:rPr>
          <w:color w:val="000000"/>
          <w:spacing w:val="0"/>
          <w:w w:val="100"/>
          <w:position w:val="0"/>
        </w:rPr>
        <w:t>年沿海港口吞吐量月度增速变化</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sz w:val="18"/>
          <w:szCs w:val="18"/>
        </w:rPr>
        <w:t>1</w:t>
      </w:r>
      <w:r>
        <w:rPr>
          <w:color w:val="000000"/>
          <w:spacing w:val="0"/>
          <w:w w:val="100"/>
          <w:position w:val="0"/>
        </w:rPr>
        <w:t>、港口原油、矿石等大宗散货外贸运输保持较快增长</w:t>
      </w:r>
    </w:p>
    <w:p>
      <w:pPr>
        <w:pStyle w:val="Style19"/>
        <w:keepNext w:val="0"/>
        <w:keepLines w:val="0"/>
        <w:widowControl w:val="0"/>
        <w:numPr>
          <w:ilvl w:val="0"/>
          <w:numId w:val="11"/>
        </w:numPr>
        <w:shd w:val="clear" w:color="auto" w:fill="auto"/>
        <w:bidi w:val="0"/>
        <w:spacing w:before="0" w:after="0" w:line="274" w:lineRule="exact"/>
        <w:ind w:left="0" w:right="0" w:firstLine="440"/>
        <w:jc w:val="left"/>
      </w:pPr>
      <w:bookmarkStart w:id="168" w:name="bookmark168"/>
      <w:bookmarkEnd w:id="168"/>
      <w:r>
        <w:rPr>
          <w:color w:val="000000"/>
          <w:spacing w:val="0"/>
          <w:w w:val="100"/>
          <w:position w:val="0"/>
        </w:rPr>
        <w:t>港口煤炭运输需求有所放缓，内外贸出现分化</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2020</w:t>
      </w:r>
      <w:r>
        <w:rPr>
          <w:color w:val="000000"/>
          <w:spacing w:val="0"/>
          <w:w w:val="100"/>
          <w:position w:val="0"/>
        </w:rPr>
        <w:t>年沿海港口煤炭及其制品生产总体有所放缓，将达到</w:t>
      </w:r>
      <w:r>
        <w:rPr>
          <w:color w:val="000000"/>
          <w:spacing w:val="0"/>
          <w:w w:val="100"/>
          <w:position w:val="0"/>
          <w:sz w:val="18"/>
          <w:szCs w:val="18"/>
        </w:rPr>
        <w:t xml:space="preserve">16. </w:t>
      </w:r>
      <w:r>
        <w:rPr>
          <w:color w:val="000000"/>
          <w:spacing w:val="0"/>
          <w:w w:val="100"/>
          <w:position w:val="0"/>
          <w:sz w:val="18"/>
          <w:szCs w:val="18"/>
        </w:rPr>
        <w:t>3</w:t>
      </w:r>
      <w:r>
        <w:rPr>
          <w:color w:val="000000"/>
          <w:spacing w:val="0"/>
          <w:w w:val="100"/>
          <w:position w:val="0"/>
        </w:rPr>
        <w:t>亿吨，同比下降</w:t>
      </w:r>
      <w:r>
        <w:rPr>
          <w:color w:val="000000"/>
          <w:spacing w:val="0"/>
          <w:w w:val="100"/>
          <w:position w:val="0"/>
          <w:sz w:val="18"/>
          <w:szCs w:val="18"/>
        </w:rPr>
        <w:t>1.7%</w:t>
      </w:r>
      <w:r>
        <w:rPr>
          <w:color w:val="000000"/>
          <w:spacing w:val="0"/>
          <w:w w:val="100"/>
          <w:position w:val="0"/>
        </w:rPr>
        <w:t>左右， 继续保持沿海港口第一货类位置。港口煤炭运输月度不平衡系数较</w:t>
      </w:r>
      <w:r>
        <w:rPr>
          <w:color w:val="000000"/>
          <w:spacing w:val="0"/>
          <w:w w:val="100"/>
          <w:position w:val="0"/>
          <w:sz w:val="18"/>
          <w:szCs w:val="18"/>
        </w:rPr>
        <w:t>2019</w:t>
      </w:r>
      <w:r>
        <w:rPr>
          <w:color w:val="000000"/>
          <w:spacing w:val="0"/>
          <w:w w:val="100"/>
          <w:position w:val="0"/>
        </w:rPr>
        <w:t>年提升</w:t>
      </w:r>
      <w:r>
        <w:rPr>
          <w:color w:val="000000"/>
          <w:spacing w:val="0"/>
          <w:w w:val="100"/>
          <w:position w:val="0"/>
          <w:sz w:val="18"/>
          <w:szCs w:val="18"/>
        </w:rPr>
        <w:t>6.2%</w:t>
      </w:r>
      <w:r>
        <w:rPr>
          <w:color w:val="000000"/>
          <w:spacing w:val="0"/>
          <w:w w:val="100"/>
          <w:position w:val="0"/>
        </w:rPr>
        <w:t>。</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2020</w:t>
      </w:r>
      <w:r>
        <w:rPr>
          <w:color w:val="000000"/>
          <w:spacing w:val="0"/>
          <w:w w:val="100"/>
          <w:position w:val="0"/>
        </w:rPr>
        <w:t>年以来，宏观经济发展受疫情冲击严重，煤炭需求总体较为低迷，</w:t>
      </w:r>
      <w:r>
        <w:rPr>
          <w:color w:val="000000"/>
          <w:spacing w:val="0"/>
          <w:w w:val="100"/>
          <w:position w:val="0"/>
          <w:sz w:val="18"/>
          <w:szCs w:val="18"/>
        </w:rPr>
        <w:t>1-11</w:t>
      </w:r>
      <w:r>
        <w:rPr>
          <w:color w:val="000000"/>
          <w:spacing w:val="0"/>
          <w:w w:val="100"/>
          <w:position w:val="0"/>
        </w:rPr>
        <w:t>月全国煤炭消费 量超过</w:t>
      </w:r>
      <w:r>
        <w:rPr>
          <w:color w:val="000000"/>
          <w:spacing w:val="0"/>
          <w:w w:val="100"/>
          <w:position w:val="0"/>
          <w:sz w:val="18"/>
          <w:szCs w:val="18"/>
        </w:rPr>
        <w:t>35</w:t>
      </w:r>
      <w:r>
        <w:rPr>
          <w:color w:val="000000"/>
          <w:spacing w:val="0"/>
          <w:w w:val="100"/>
          <w:position w:val="0"/>
        </w:rPr>
        <w:t>亿吨，同比下降</w:t>
      </w:r>
      <w:r>
        <w:rPr>
          <w:color w:val="000000"/>
          <w:spacing w:val="0"/>
          <w:w w:val="100"/>
          <w:position w:val="0"/>
          <w:sz w:val="18"/>
          <w:szCs w:val="18"/>
        </w:rPr>
        <w:t>0.6%，</w:t>
      </w:r>
      <w:r>
        <w:rPr>
          <w:color w:val="000000"/>
          <w:spacing w:val="0"/>
          <w:w w:val="100"/>
          <w:position w:val="0"/>
        </w:rPr>
        <w:t>火力发电同比增长</w:t>
      </w:r>
      <w:r>
        <w:rPr>
          <w:color w:val="000000"/>
          <w:spacing w:val="0"/>
          <w:w w:val="100"/>
          <w:position w:val="0"/>
          <w:sz w:val="18"/>
          <w:szCs w:val="18"/>
        </w:rPr>
        <w:t>0.3%，</w:t>
      </w:r>
      <w:r>
        <w:rPr>
          <w:color w:val="000000"/>
          <w:spacing w:val="0"/>
          <w:w w:val="100"/>
          <w:position w:val="0"/>
        </w:rPr>
        <w:t>增速较上年同期放缓</w:t>
      </w:r>
      <w:r>
        <w:rPr>
          <w:color w:val="000000"/>
          <w:spacing w:val="0"/>
          <w:w w:val="100"/>
          <w:position w:val="0"/>
          <w:sz w:val="18"/>
          <w:szCs w:val="18"/>
        </w:rPr>
        <w:t>1.3</w:t>
      </w:r>
      <w:r>
        <w:rPr>
          <w:color w:val="000000"/>
          <w:spacing w:val="0"/>
          <w:w w:val="100"/>
          <w:position w:val="0"/>
        </w:rPr>
        <w:t>个百分点。 产地煤矿安全监管力度较大，全国原煤产量达到</w:t>
      </w:r>
      <w:r>
        <w:rPr>
          <w:color w:val="000000"/>
          <w:spacing w:val="0"/>
          <w:w w:val="100"/>
          <w:position w:val="0"/>
          <w:sz w:val="18"/>
          <w:szCs w:val="18"/>
        </w:rPr>
        <w:t xml:space="preserve">34. </w:t>
      </w:r>
      <w:r>
        <w:rPr>
          <w:color w:val="000000"/>
          <w:spacing w:val="0"/>
          <w:w w:val="100"/>
          <w:position w:val="0"/>
          <w:sz w:val="18"/>
          <w:szCs w:val="18"/>
        </w:rPr>
        <w:t>8</w:t>
      </w:r>
      <w:r>
        <w:rPr>
          <w:color w:val="000000"/>
          <w:spacing w:val="0"/>
          <w:w w:val="100"/>
          <w:position w:val="0"/>
        </w:rPr>
        <w:t>亿吨，同比增长</w:t>
      </w:r>
      <w:r>
        <w:rPr>
          <w:color w:val="000000"/>
          <w:spacing w:val="0"/>
          <w:w w:val="100"/>
          <w:position w:val="0"/>
          <w:sz w:val="18"/>
          <w:szCs w:val="18"/>
        </w:rPr>
        <w:t>0.4%</w:t>
      </w:r>
      <w:r>
        <w:rPr>
          <w:color w:val="000000"/>
          <w:spacing w:val="0"/>
          <w:w w:val="100"/>
          <w:position w:val="0"/>
        </w:rPr>
        <w:t>。外贸进口供应受限， 国内煤炭价格快速上涨。煤炭外贸进口快速下滑，呈现前高后低发展态势，一季度沿海港口外贸 煤炭进口增速同比增长</w:t>
      </w:r>
      <w:r>
        <w:rPr>
          <w:color w:val="000000"/>
          <w:spacing w:val="0"/>
          <w:w w:val="100"/>
          <w:position w:val="0"/>
          <w:sz w:val="18"/>
          <w:szCs w:val="18"/>
        </w:rPr>
        <w:t>17.6%，</w:t>
      </w:r>
      <w:r>
        <w:rPr>
          <w:color w:val="000000"/>
          <w:spacing w:val="0"/>
          <w:w w:val="100"/>
          <w:position w:val="0"/>
        </w:rPr>
        <w:t xml:space="preserve">二季度尤其是下半年以来，由于对外贸煤炭管控力度逐步增强， 进口限制政策逐步发挥作用，外贸进口煤炭迅速下降，预计全年沿海港口外贸煤炭进口量达到约 </w:t>
      </w:r>
      <w:r>
        <w:rPr>
          <w:color w:val="000000"/>
          <w:spacing w:val="0"/>
          <w:w w:val="100"/>
          <w:position w:val="0"/>
          <w:sz w:val="18"/>
          <w:szCs w:val="18"/>
        </w:rPr>
        <w:t>2.1</w:t>
      </w:r>
      <w:r>
        <w:rPr>
          <w:color w:val="000000"/>
          <w:spacing w:val="0"/>
          <w:w w:val="100"/>
          <w:position w:val="0"/>
        </w:rPr>
        <w:t>亿吨，同比下降</w:t>
      </w:r>
      <w:r>
        <w:rPr>
          <w:color w:val="000000"/>
          <w:spacing w:val="0"/>
          <w:w w:val="100"/>
          <w:position w:val="0"/>
          <w:sz w:val="18"/>
          <w:szCs w:val="18"/>
        </w:rPr>
        <w:t>11.1%</w:t>
      </w:r>
      <w:r>
        <w:rPr>
          <w:color w:val="000000"/>
          <w:spacing w:val="0"/>
          <w:w w:val="100"/>
          <w:position w:val="0"/>
        </w:rPr>
        <w:t xml:space="preserve">。港口煤炭内贸运输逐步恢复，呈现前低后高发展态势，全年北方港口 </w:t>
      </w:r>
      <w:r>
        <w:rPr>
          <w:color w:val="000000"/>
          <w:spacing w:val="0"/>
          <w:w w:val="100"/>
          <w:position w:val="0"/>
        </w:rPr>
        <w:t>煤炭下水量预计接近</w:t>
      </w:r>
      <w:r>
        <w:rPr>
          <w:color w:val="000000"/>
          <w:spacing w:val="0"/>
          <w:w w:val="100"/>
          <w:position w:val="0"/>
          <w:sz w:val="18"/>
          <w:szCs w:val="18"/>
        </w:rPr>
        <w:t>7.9</w:t>
      </w:r>
      <w:r>
        <w:rPr>
          <w:color w:val="000000"/>
          <w:spacing w:val="0"/>
          <w:w w:val="100"/>
          <w:position w:val="0"/>
        </w:rPr>
        <w:t>亿吨左右，同比下降</w:t>
      </w:r>
      <w:r>
        <w:rPr>
          <w:color w:val="000000"/>
          <w:spacing w:val="0"/>
          <w:w w:val="100"/>
          <w:position w:val="0"/>
          <w:sz w:val="18"/>
          <w:szCs w:val="18"/>
        </w:rPr>
        <w:t>1.7%,</w:t>
      </w:r>
      <w:r>
        <w:rPr>
          <w:color w:val="000000"/>
          <w:spacing w:val="0"/>
          <w:w w:val="100"/>
          <w:position w:val="0"/>
        </w:rPr>
        <w:t>降幅较上半年收窄</w:t>
      </w:r>
      <w:r>
        <w:rPr>
          <w:color w:val="000000"/>
          <w:spacing w:val="0"/>
          <w:w w:val="100"/>
          <w:position w:val="0"/>
          <w:sz w:val="18"/>
          <w:szCs w:val="18"/>
        </w:rPr>
        <w:t>10</w:t>
      </w:r>
      <w:r>
        <w:rPr>
          <w:color w:val="000000"/>
          <w:spacing w:val="0"/>
          <w:w w:val="100"/>
          <w:position w:val="0"/>
        </w:rPr>
        <w:t>个百分点，月度增速</w:t>
      </w:r>
      <w:r>
        <w:rPr>
          <w:color w:val="000000"/>
          <w:spacing w:val="0"/>
          <w:w w:val="100"/>
          <w:position w:val="0"/>
          <w:sz w:val="18"/>
          <w:szCs w:val="18"/>
        </w:rPr>
        <w:t xml:space="preserve">6 </w:t>
      </w:r>
      <w:r>
        <w:rPr>
          <w:color w:val="000000"/>
          <w:spacing w:val="0"/>
          <w:w w:val="100"/>
          <w:position w:val="0"/>
        </w:rPr>
        <w:t>月份以来连续</w:t>
      </w:r>
      <w:r>
        <w:rPr>
          <w:color w:val="000000"/>
          <w:spacing w:val="0"/>
          <w:w w:val="100"/>
          <w:position w:val="0"/>
          <w:sz w:val="18"/>
          <w:szCs w:val="18"/>
        </w:rPr>
        <w:t>7</w:t>
      </w:r>
      <w:r>
        <w:rPr>
          <w:color w:val="000000"/>
          <w:spacing w:val="0"/>
          <w:w w:val="100"/>
          <w:position w:val="0"/>
        </w:rPr>
        <w:t>个月保持正增长。</w:t>
      </w:r>
    </w:p>
    <w:p>
      <w:pPr>
        <w:pStyle w:val="Style19"/>
        <w:keepNext w:val="0"/>
        <w:keepLines w:val="0"/>
        <w:widowControl w:val="0"/>
        <w:shd w:val="clear" w:color="auto" w:fill="auto"/>
        <w:tabs>
          <w:tab w:pos="863" w:val="left"/>
        </w:tabs>
        <w:bidi w:val="0"/>
        <w:spacing w:before="0" w:after="0" w:line="273" w:lineRule="exact"/>
        <w:ind w:left="0" w:right="0" w:firstLine="440"/>
        <w:jc w:val="both"/>
      </w:pPr>
      <w:bookmarkStart w:id="169" w:name="bookmark169"/>
      <w:r>
        <w:rPr>
          <w:color w:val="000000"/>
          <w:spacing w:val="0"/>
          <w:w w:val="100"/>
          <w:position w:val="0"/>
          <w:sz w:val="18"/>
          <w:szCs w:val="18"/>
        </w:rPr>
        <w:t>（</w:t>
      </w:r>
      <w:bookmarkEnd w:id="169"/>
      <w:r>
        <w:rPr>
          <w:color w:val="000000"/>
          <w:spacing w:val="0"/>
          <w:w w:val="100"/>
          <w:position w:val="0"/>
          <w:sz w:val="18"/>
          <w:szCs w:val="18"/>
        </w:rPr>
        <w:t>2）</w:t>
        <w:tab/>
      </w:r>
      <w:r>
        <w:rPr>
          <w:color w:val="000000"/>
          <w:spacing w:val="0"/>
          <w:w w:val="100"/>
          <w:position w:val="0"/>
        </w:rPr>
        <w:t>金属矿石吞吐量保持平稳增长，铁矿石进口快速回升</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预计</w:t>
      </w:r>
      <w:r>
        <w:rPr>
          <w:color w:val="000000"/>
          <w:spacing w:val="0"/>
          <w:w w:val="100"/>
          <w:position w:val="0"/>
          <w:sz w:val="18"/>
          <w:szCs w:val="18"/>
        </w:rPr>
        <w:t>2020</w:t>
      </w:r>
      <w:r>
        <w:rPr>
          <w:color w:val="000000"/>
          <w:spacing w:val="0"/>
          <w:w w:val="100"/>
          <w:position w:val="0"/>
        </w:rPr>
        <w:t>年金属矿石吞吐量达到</w:t>
      </w:r>
      <w:r>
        <w:rPr>
          <w:color w:val="000000"/>
          <w:spacing w:val="0"/>
          <w:w w:val="100"/>
          <w:position w:val="0"/>
          <w:sz w:val="18"/>
          <w:szCs w:val="18"/>
        </w:rPr>
        <w:t>16.0</w:t>
      </w:r>
      <w:r>
        <w:rPr>
          <w:color w:val="000000"/>
          <w:spacing w:val="0"/>
          <w:w w:val="100"/>
          <w:position w:val="0"/>
        </w:rPr>
        <w:t>亿吨左右，同比增长</w:t>
      </w:r>
      <w:r>
        <w:rPr>
          <w:color w:val="000000"/>
          <w:spacing w:val="0"/>
          <w:w w:val="100"/>
          <w:position w:val="0"/>
          <w:sz w:val="18"/>
          <w:szCs w:val="18"/>
        </w:rPr>
        <w:t>3.5%</w:t>
      </w:r>
      <w:r>
        <w:rPr>
          <w:color w:val="000000"/>
          <w:spacing w:val="0"/>
          <w:w w:val="100"/>
          <w:position w:val="0"/>
        </w:rPr>
        <w:t>。港口铁矿石进口运输不平 衡系数</w:t>
      </w:r>
      <w:r>
        <w:rPr>
          <w:color w:val="000000"/>
          <w:spacing w:val="0"/>
          <w:w w:val="100"/>
          <w:position w:val="0"/>
          <w:sz w:val="18"/>
          <w:szCs w:val="18"/>
        </w:rPr>
        <w:t>1.10</w:t>
      </w:r>
      <w:r>
        <w:rPr>
          <w:color w:val="000000"/>
          <w:spacing w:val="0"/>
          <w:w w:val="100"/>
          <w:position w:val="0"/>
        </w:rPr>
        <w:t>，较</w:t>
      </w:r>
      <w:r>
        <w:rPr>
          <w:color w:val="000000"/>
          <w:spacing w:val="0"/>
          <w:w w:val="100"/>
          <w:position w:val="0"/>
          <w:sz w:val="18"/>
          <w:szCs w:val="18"/>
        </w:rPr>
        <w:t>2019</w:t>
      </w:r>
      <w:r>
        <w:rPr>
          <w:color w:val="000000"/>
          <w:spacing w:val="0"/>
          <w:w w:val="100"/>
          <w:position w:val="0"/>
        </w:rPr>
        <w:t>年微幅提升。</w:t>
      </w:r>
      <w:r>
        <w:rPr>
          <w:color w:val="000000"/>
          <w:spacing w:val="0"/>
          <w:w w:val="100"/>
          <w:position w:val="0"/>
          <w:sz w:val="18"/>
          <w:szCs w:val="18"/>
        </w:rPr>
        <w:t>2020</w:t>
      </w:r>
      <w:r>
        <w:rPr>
          <w:color w:val="000000"/>
          <w:spacing w:val="0"/>
          <w:w w:val="100"/>
          <w:position w:val="0"/>
        </w:rPr>
        <w:t>年以来，国内基建、房地产投资持续回升，在需求拉动 下，</w:t>
      </w:r>
      <w:r>
        <w:rPr>
          <w:color w:val="000000"/>
          <w:spacing w:val="0"/>
          <w:w w:val="100"/>
          <w:position w:val="0"/>
          <w:sz w:val="18"/>
          <w:szCs w:val="18"/>
        </w:rPr>
        <w:t>1-11</w:t>
      </w:r>
      <w:r>
        <w:rPr>
          <w:color w:val="000000"/>
          <w:spacing w:val="0"/>
          <w:w w:val="100"/>
          <w:position w:val="0"/>
        </w:rPr>
        <w:t>月全国粗钢产量高位继续攀升，同比增长</w:t>
      </w:r>
      <w:r>
        <w:rPr>
          <w:color w:val="000000"/>
          <w:spacing w:val="0"/>
          <w:w w:val="100"/>
          <w:position w:val="0"/>
          <w:sz w:val="18"/>
          <w:szCs w:val="18"/>
        </w:rPr>
        <w:t>5.5%，</w:t>
      </w:r>
      <w:r>
        <w:rPr>
          <w:color w:val="000000"/>
          <w:spacing w:val="0"/>
          <w:w w:val="100"/>
          <w:position w:val="0"/>
        </w:rPr>
        <w:t>全年将历史性突破</w:t>
      </w:r>
      <w:r>
        <w:rPr>
          <w:color w:val="000000"/>
          <w:spacing w:val="0"/>
          <w:w w:val="100"/>
          <w:position w:val="0"/>
          <w:sz w:val="18"/>
          <w:szCs w:val="18"/>
        </w:rPr>
        <w:t>10</w:t>
      </w:r>
      <w:r>
        <w:rPr>
          <w:color w:val="000000"/>
          <w:spacing w:val="0"/>
          <w:w w:val="100"/>
          <w:position w:val="0"/>
        </w:rPr>
        <w:t>亿吨。国内钢材 价格小幅攀升，</w:t>
      </w:r>
      <w:r>
        <w:rPr>
          <w:color w:val="000000"/>
          <w:spacing w:val="0"/>
          <w:w w:val="100"/>
          <w:position w:val="0"/>
          <w:sz w:val="18"/>
          <w:szCs w:val="18"/>
        </w:rPr>
        <w:t>12</w:t>
      </w:r>
      <w:r>
        <w:rPr>
          <w:color w:val="000000"/>
          <w:spacing w:val="0"/>
          <w:w w:val="100"/>
          <w:position w:val="0"/>
        </w:rPr>
        <w:t>月中旬钢材综合价格指数较年初增长</w:t>
      </w:r>
      <w:r>
        <w:rPr>
          <w:color w:val="000000"/>
          <w:spacing w:val="0"/>
          <w:w w:val="100"/>
          <w:position w:val="0"/>
          <w:sz w:val="18"/>
          <w:szCs w:val="18"/>
        </w:rPr>
        <w:t>10.2%，</w:t>
      </w:r>
      <w:r>
        <w:rPr>
          <w:color w:val="000000"/>
          <w:spacing w:val="0"/>
          <w:w w:val="100"/>
          <w:position w:val="0"/>
        </w:rPr>
        <w:t>国内外钢材出现价差，钢材出口 继续下滑，接近</w:t>
      </w:r>
      <w:r>
        <w:rPr>
          <w:color w:val="000000"/>
          <w:spacing w:val="0"/>
          <w:w w:val="100"/>
          <w:position w:val="0"/>
          <w:sz w:val="18"/>
          <w:szCs w:val="18"/>
        </w:rPr>
        <w:t>5000</w:t>
      </w:r>
      <w:r>
        <w:rPr>
          <w:color w:val="000000"/>
          <w:spacing w:val="0"/>
          <w:w w:val="100"/>
          <w:position w:val="0"/>
        </w:rPr>
        <w:t>万吨，同比下降</w:t>
      </w:r>
      <w:r>
        <w:rPr>
          <w:color w:val="000000"/>
          <w:spacing w:val="0"/>
          <w:w w:val="100"/>
          <w:position w:val="0"/>
          <w:sz w:val="18"/>
          <w:szCs w:val="18"/>
        </w:rPr>
        <w:t>18.1%</w:t>
      </w:r>
      <w:r>
        <w:rPr>
          <w:color w:val="000000"/>
          <w:spacing w:val="0"/>
          <w:w w:val="100"/>
          <w:position w:val="0"/>
        </w:rPr>
        <w:t>。铁矿石价格明显上涨，</w:t>
      </w:r>
      <w:r>
        <w:rPr>
          <w:color w:val="000000"/>
          <w:spacing w:val="0"/>
          <w:w w:val="100"/>
          <w:position w:val="0"/>
          <w:sz w:val="18"/>
          <w:szCs w:val="18"/>
        </w:rPr>
        <w:t>12</w:t>
      </w:r>
      <w:r>
        <w:rPr>
          <w:color w:val="000000"/>
          <w:spacing w:val="0"/>
          <w:w w:val="100"/>
          <w:position w:val="0"/>
        </w:rPr>
        <w:t>月中旬中国进口铁矿石价 格超过</w:t>
      </w:r>
      <w:r>
        <w:rPr>
          <w:color w:val="000000"/>
          <w:spacing w:val="0"/>
          <w:w w:val="100"/>
          <w:position w:val="0"/>
          <w:sz w:val="18"/>
          <w:szCs w:val="18"/>
        </w:rPr>
        <w:t>171</w:t>
      </w:r>
      <w:r>
        <w:rPr>
          <w:color w:val="000000"/>
          <w:spacing w:val="0"/>
          <w:w w:val="100"/>
          <w:position w:val="0"/>
        </w:rPr>
        <w:t>美元</w:t>
      </w:r>
      <w:r>
        <w:rPr>
          <w:color w:val="000000"/>
          <w:spacing w:val="0"/>
          <w:w w:val="100"/>
          <w:position w:val="0"/>
          <w:sz w:val="18"/>
          <w:szCs w:val="18"/>
        </w:rPr>
        <w:t>/</w:t>
      </w:r>
      <w:r>
        <w:rPr>
          <w:color w:val="000000"/>
          <w:spacing w:val="0"/>
          <w:w w:val="100"/>
          <w:position w:val="0"/>
        </w:rPr>
        <w:t>吨，较年初增长</w:t>
      </w:r>
      <w:r>
        <w:rPr>
          <w:color w:val="000000"/>
          <w:spacing w:val="0"/>
          <w:w w:val="100"/>
          <w:position w:val="0"/>
          <w:sz w:val="18"/>
          <w:szCs w:val="18"/>
        </w:rPr>
        <w:t>75%</w:t>
      </w:r>
      <w:r>
        <w:rPr>
          <w:color w:val="000000"/>
          <w:spacing w:val="0"/>
          <w:w w:val="100"/>
          <w:position w:val="0"/>
        </w:rPr>
        <w:t>，创</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月以来的新高。在高矿价的带动下，国内铁 矿石产量有所增长，同比增长</w:t>
      </w:r>
      <w:r>
        <w:rPr>
          <w:color w:val="000000"/>
          <w:spacing w:val="0"/>
          <w:w w:val="100"/>
          <w:position w:val="0"/>
          <w:sz w:val="18"/>
          <w:szCs w:val="18"/>
        </w:rPr>
        <w:t>2.1%</w:t>
      </w:r>
      <w:r>
        <w:rPr>
          <w:color w:val="000000"/>
          <w:spacing w:val="0"/>
          <w:w w:val="100"/>
          <w:position w:val="0"/>
        </w:rPr>
        <w:t>。</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港口铁矿石进口保持快速增长，全年走势呈现“前低-中高-回落”。一季度受春节以及疫情 因素影响，沿海港口外贸铁矿石进口同比下降</w:t>
      </w:r>
      <w:r>
        <w:rPr>
          <w:color w:val="000000"/>
          <w:spacing w:val="0"/>
          <w:w w:val="100"/>
          <w:position w:val="0"/>
          <w:sz w:val="18"/>
          <w:szCs w:val="18"/>
        </w:rPr>
        <w:t>0.6%；</w:t>
      </w:r>
      <w:r>
        <w:rPr>
          <w:color w:val="000000"/>
          <w:spacing w:val="0"/>
          <w:w w:val="100"/>
          <w:position w:val="0"/>
        </w:rPr>
        <w:t>二季度以来，随着复工复产，进口增速快速 回升，二季度、三季度增速分别达到</w:t>
      </w:r>
      <w:r>
        <w:rPr>
          <w:color w:val="000000"/>
          <w:spacing w:val="0"/>
          <w:w w:val="100"/>
          <w:position w:val="0"/>
          <w:sz w:val="18"/>
          <w:szCs w:val="18"/>
        </w:rPr>
        <w:t>16.3%</w:t>
      </w:r>
      <w:r>
        <w:rPr>
          <w:color w:val="000000"/>
          <w:spacing w:val="0"/>
          <w:w w:val="100"/>
          <w:position w:val="0"/>
        </w:rPr>
        <w:t>和</w:t>
      </w:r>
      <w:r>
        <w:rPr>
          <w:color w:val="000000"/>
          <w:spacing w:val="0"/>
          <w:w w:val="100"/>
          <w:position w:val="0"/>
          <w:sz w:val="18"/>
          <w:szCs w:val="18"/>
        </w:rPr>
        <w:t>11.4%,</w:t>
      </w:r>
      <w:r>
        <w:rPr>
          <w:color w:val="000000"/>
          <w:spacing w:val="0"/>
          <w:w w:val="100"/>
          <w:position w:val="0"/>
        </w:rPr>
        <w:t>进入四季度以来，建设需求有所减缓、矿石 价格攀升，铁矿石进口增速有所放缓，全年实现</w:t>
      </w:r>
      <w:r>
        <w:rPr>
          <w:color w:val="000000"/>
          <w:spacing w:val="0"/>
          <w:w w:val="100"/>
          <w:position w:val="0"/>
          <w:sz w:val="18"/>
          <w:szCs w:val="18"/>
        </w:rPr>
        <w:t>7.7%</w:t>
      </w:r>
      <w:r>
        <w:rPr>
          <w:color w:val="000000"/>
          <w:spacing w:val="0"/>
          <w:w w:val="100"/>
          <w:position w:val="0"/>
        </w:rPr>
        <w:t>左右的增长。年中港口进口铁矿石库存一度 降至</w:t>
      </w:r>
      <w:r>
        <w:rPr>
          <w:color w:val="000000"/>
          <w:spacing w:val="0"/>
          <w:w w:val="100"/>
          <w:position w:val="0"/>
          <w:sz w:val="18"/>
          <w:szCs w:val="18"/>
        </w:rPr>
        <w:t>1.06</w:t>
      </w:r>
      <w:r>
        <w:rPr>
          <w:color w:val="000000"/>
          <w:spacing w:val="0"/>
          <w:w w:val="100"/>
          <w:position w:val="0"/>
        </w:rPr>
        <w:t>亿吨，较年初下降近</w:t>
      </w:r>
      <w:r>
        <w:rPr>
          <w:color w:val="000000"/>
          <w:spacing w:val="0"/>
          <w:w w:val="100"/>
          <w:position w:val="0"/>
          <w:sz w:val="18"/>
          <w:szCs w:val="18"/>
        </w:rPr>
        <w:t>2000</w:t>
      </w:r>
      <w:r>
        <w:rPr>
          <w:color w:val="000000"/>
          <w:spacing w:val="0"/>
          <w:w w:val="100"/>
          <w:position w:val="0"/>
        </w:rPr>
        <w:t>万吨，</w:t>
      </w:r>
      <w:r>
        <w:rPr>
          <w:color w:val="000000"/>
          <w:spacing w:val="0"/>
          <w:w w:val="100"/>
          <w:position w:val="0"/>
          <w:sz w:val="18"/>
          <w:szCs w:val="18"/>
        </w:rPr>
        <w:t>12</w:t>
      </w:r>
      <w:r>
        <w:rPr>
          <w:color w:val="000000"/>
          <w:spacing w:val="0"/>
          <w:w w:val="100"/>
          <w:position w:val="0"/>
        </w:rPr>
        <w:t>月中旬回升至</w:t>
      </w:r>
      <w:r>
        <w:rPr>
          <w:color w:val="000000"/>
          <w:spacing w:val="0"/>
          <w:w w:val="100"/>
          <w:position w:val="0"/>
          <w:sz w:val="18"/>
          <w:szCs w:val="18"/>
        </w:rPr>
        <w:t>1.24</w:t>
      </w:r>
      <w:r>
        <w:rPr>
          <w:color w:val="000000"/>
          <w:spacing w:val="0"/>
          <w:w w:val="100"/>
          <w:position w:val="0"/>
        </w:rPr>
        <w:t>亿吨，与年初基本持平。</w:t>
      </w:r>
    </w:p>
    <w:p>
      <w:pPr>
        <w:pStyle w:val="Style19"/>
        <w:keepNext w:val="0"/>
        <w:keepLines w:val="0"/>
        <w:widowControl w:val="0"/>
        <w:shd w:val="clear" w:color="auto" w:fill="auto"/>
        <w:tabs>
          <w:tab w:pos="863" w:val="left"/>
        </w:tabs>
        <w:bidi w:val="0"/>
        <w:spacing w:before="0" w:after="0" w:line="273" w:lineRule="exact"/>
        <w:ind w:left="0" w:right="0" w:firstLine="440"/>
        <w:jc w:val="both"/>
      </w:pPr>
      <w:bookmarkStart w:id="170" w:name="bookmark170"/>
      <w:r>
        <w:rPr>
          <w:color w:val="000000"/>
          <w:spacing w:val="0"/>
          <w:w w:val="100"/>
          <w:position w:val="0"/>
          <w:sz w:val="18"/>
          <w:szCs w:val="18"/>
        </w:rPr>
        <w:t>（</w:t>
      </w:r>
      <w:bookmarkEnd w:id="170"/>
      <w:r>
        <w:rPr>
          <w:color w:val="000000"/>
          <w:spacing w:val="0"/>
          <w:w w:val="100"/>
          <w:position w:val="0"/>
          <w:sz w:val="18"/>
          <w:szCs w:val="18"/>
        </w:rPr>
        <w:t>3）</w:t>
        <w:tab/>
      </w:r>
      <w:r>
        <w:rPr>
          <w:color w:val="000000"/>
          <w:spacing w:val="0"/>
          <w:w w:val="100"/>
          <w:position w:val="0"/>
        </w:rPr>
        <w:t>石油、天然气及制品运输继续保持高速增长</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预计</w:t>
      </w:r>
      <w:r>
        <w:rPr>
          <w:color w:val="000000"/>
          <w:spacing w:val="0"/>
          <w:w w:val="100"/>
          <w:position w:val="0"/>
          <w:sz w:val="18"/>
          <w:szCs w:val="18"/>
        </w:rPr>
        <w:t>2020</w:t>
      </w:r>
      <w:r>
        <w:rPr>
          <w:color w:val="000000"/>
          <w:spacing w:val="0"/>
          <w:w w:val="100"/>
          <w:position w:val="0"/>
        </w:rPr>
        <w:t>年石油、天然气及制品吞吐量达到</w:t>
      </w:r>
      <w:r>
        <w:rPr>
          <w:color w:val="000000"/>
          <w:spacing w:val="0"/>
          <w:w w:val="100"/>
          <w:position w:val="0"/>
          <w:sz w:val="18"/>
          <w:szCs w:val="18"/>
        </w:rPr>
        <w:t>11.7</w:t>
      </w:r>
      <w:r>
        <w:rPr>
          <w:color w:val="000000"/>
          <w:spacing w:val="0"/>
          <w:w w:val="100"/>
          <w:position w:val="0"/>
        </w:rPr>
        <w:t>亿吨左右，同比增长</w:t>
      </w:r>
      <w:r>
        <w:rPr>
          <w:color w:val="000000"/>
          <w:spacing w:val="0"/>
          <w:w w:val="100"/>
          <w:position w:val="0"/>
          <w:sz w:val="18"/>
          <w:szCs w:val="18"/>
        </w:rPr>
        <w:t>10.1%</w:t>
      </w:r>
      <w:r>
        <w:rPr>
          <w:color w:val="000000"/>
          <w:spacing w:val="0"/>
          <w:w w:val="100"/>
          <w:position w:val="0"/>
        </w:rPr>
        <w:t>。港口原油进 口运输不平衡系数为</w:t>
      </w:r>
      <w:r>
        <w:rPr>
          <w:color w:val="000000"/>
          <w:spacing w:val="0"/>
          <w:w w:val="100"/>
          <w:position w:val="0"/>
          <w:sz w:val="18"/>
          <w:szCs w:val="18"/>
        </w:rPr>
        <w:t>1.12</w:t>
      </w:r>
      <w:r>
        <w:rPr>
          <w:color w:val="000000"/>
          <w:spacing w:val="0"/>
          <w:w w:val="100"/>
          <w:position w:val="0"/>
        </w:rPr>
        <w:t>，较</w:t>
      </w:r>
      <w:r>
        <w:rPr>
          <w:color w:val="000000"/>
          <w:spacing w:val="0"/>
          <w:w w:val="100"/>
          <w:position w:val="0"/>
          <w:sz w:val="18"/>
          <w:szCs w:val="18"/>
        </w:rPr>
        <w:t>2019</w:t>
      </w:r>
      <w:r>
        <w:rPr>
          <w:color w:val="000000"/>
          <w:spacing w:val="0"/>
          <w:w w:val="100"/>
          <w:position w:val="0"/>
        </w:rPr>
        <w:t>年提高</w:t>
      </w:r>
      <w:r>
        <w:rPr>
          <w:color w:val="000000"/>
          <w:spacing w:val="0"/>
          <w:w w:val="100"/>
          <w:position w:val="0"/>
          <w:sz w:val="18"/>
          <w:szCs w:val="18"/>
        </w:rPr>
        <w:t>4.7%</w:t>
      </w:r>
      <w:r>
        <w:rPr>
          <w:color w:val="000000"/>
          <w:spacing w:val="0"/>
          <w:w w:val="100"/>
          <w:position w:val="0"/>
        </w:rPr>
        <w:t>。</w:t>
      </w:r>
      <w:r>
        <w:rPr>
          <w:color w:val="000000"/>
          <w:spacing w:val="0"/>
          <w:w w:val="100"/>
          <w:position w:val="0"/>
          <w:sz w:val="18"/>
          <w:szCs w:val="18"/>
        </w:rPr>
        <w:t>2020</w:t>
      </w:r>
      <w:r>
        <w:rPr>
          <w:color w:val="000000"/>
          <w:spacing w:val="0"/>
          <w:w w:val="100"/>
          <w:position w:val="0"/>
        </w:rPr>
        <w:t>年以来国际油价巨幅波动，北海布伦特原 油期货价格一度跌至</w:t>
      </w:r>
      <w:r>
        <w:rPr>
          <w:color w:val="000000"/>
          <w:spacing w:val="0"/>
          <w:w w:val="100"/>
          <w:position w:val="0"/>
          <w:sz w:val="18"/>
          <w:szCs w:val="18"/>
        </w:rPr>
        <w:t>20</w:t>
      </w:r>
      <w:r>
        <w:rPr>
          <w:color w:val="000000"/>
          <w:spacing w:val="0"/>
          <w:w w:val="100"/>
          <w:position w:val="0"/>
        </w:rPr>
        <w:t>美元</w:t>
      </w:r>
      <w:r>
        <w:rPr>
          <w:color w:val="000000"/>
          <w:spacing w:val="0"/>
          <w:w w:val="100"/>
          <w:position w:val="0"/>
          <w:sz w:val="18"/>
          <w:szCs w:val="18"/>
        </w:rPr>
        <w:t>/</w:t>
      </w:r>
      <w:r>
        <w:rPr>
          <w:color w:val="000000"/>
          <w:spacing w:val="0"/>
          <w:w w:val="100"/>
          <w:position w:val="0"/>
        </w:rPr>
        <w:t>桶以下，创</w:t>
      </w:r>
      <w:r>
        <w:rPr>
          <w:color w:val="000000"/>
          <w:spacing w:val="0"/>
          <w:w w:val="100"/>
          <w:position w:val="0"/>
          <w:sz w:val="18"/>
          <w:szCs w:val="18"/>
        </w:rPr>
        <w:t>2002</w:t>
      </w:r>
      <w:r>
        <w:rPr>
          <w:color w:val="000000"/>
          <w:spacing w:val="0"/>
          <w:w w:val="100"/>
          <w:position w:val="0"/>
        </w:rPr>
        <w:t>年以来的新低，</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r>
        <w:rPr>
          <w:color w:val="000000"/>
          <w:spacing w:val="0"/>
          <w:w w:val="100"/>
          <w:position w:val="0"/>
          <w:sz w:val="18"/>
          <w:szCs w:val="18"/>
        </w:rPr>
        <w:t>WTI</w:t>
      </w:r>
      <w:r>
        <w:rPr>
          <w:color w:val="000000"/>
          <w:spacing w:val="0"/>
          <w:w w:val="100"/>
          <w:position w:val="0"/>
        </w:rPr>
        <w:t>原油期货价格收于 负的</w:t>
      </w:r>
      <w:r>
        <w:rPr>
          <w:color w:val="000000"/>
          <w:spacing w:val="0"/>
          <w:w w:val="100"/>
          <w:position w:val="0"/>
          <w:sz w:val="18"/>
          <w:szCs w:val="18"/>
        </w:rPr>
        <w:t>37.6</w:t>
      </w:r>
      <w:r>
        <w:rPr>
          <w:color w:val="000000"/>
          <w:spacing w:val="0"/>
          <w:w w:val="100"/>
          <w:position w:val="0"/>
        </w:rPr>
        <w:t>美元</w:t>
      </w:r>
      <w:r>
        <w:rPr>
          <w:color w:val="000000"/>
          <w:spacing w:val="0"/>
          <w:w w:val="100"/>
          <w:position w:val="0"/>
          <w:sz w:val="18"/>
          <w:szCs w:val="18"/>
        </w:rPr>
        <w:t>/</w:t>
      </w:r>
      <w:r>
        <w:rPr>
          <w:color w:val="000000"/>
          <w:spacing w:val="0"/>
          <w:w w:val="100"/>
          <w:position w:val="0"/>
        </w:rPr>
        <w:t>桶，是历史上首次跌入负值，年末基本保持在</w:t>
      </w:r>
      <w:r>
        <w:rPr>
          <w:color w:val="000000"/>
          <w:spacing w:val="0"/>
          <w:w w:val="100"/>
          <w:position w:val="0"/>
          <w:sz w:val="18"/>
          <w:szCs w:val="18"/>
        </w:rPr>
        <w:t>40-50</w:t>
      </w:r>
      <w:r>
        <w:rPr>
          <w:color w:val="000000"/>
          <w:spacing w:val="0"/>
          <w:w w:val="100"/>
          <w:position w:val="0"/>
        </w:rPr>
        <w:t>美元</w:t>
      </w:r>
      <w:r>
        <w:rPr>
          <w:color w:val="000000"/>
          <w:spacing w:val="0"/>
          <w:w w:val="100"/>
          <w:position w:val="0"/>
          <w:sz w:val="18"/>
          <w:szCs w:val="18"/>
        </w:rPr>
        <w:t>/</w:t>
      </w:r>
      <w:r>
        <w:rPr>
          <w:color w:val="000000"/>
          <w:spacing w:val="0"/>
          <w:w w:val="100"/>
          <w:position w:val="0"/>
        </w:rPr>
        <w:t>桶左右的水平。我国炼 化企业大规模采购低价原油，预计全年沿海港口外贸原油进口完成近</w:t>
      </w:r>
      <w:r>
        <w:rPr>
          <w:color w:val="000000"/>
          <w:spacing w:val="0"/>
          <w:w w:val="100"/>
          <w:position w:val="0"/>
          <w:sz w:val="18"/>
          <w:szCs w:val="18"/>
        </w:rPr>
        <w:t>5</w:t>
      </w:r>
      <w:r>
        <w:rPr>
          <w:color w:val="000000"/>
          <w:spacing w:val="0"/>
          <w:w w:val="100"/>
          <w:position w:val="0"/>
        </w:rPr>
        <w:t>亿吨，同比增长</w:t>
      </w:r>
      <w:r>
        <w:rPr>
          <w:color w:val="000000"/>
          <w:spacing w:val="0"/>
          <w:w w:val="100"/>
          <w:position w:val="0"/>
          <w:sz w:val="18"/>
          <w:szCs w:val="18"/>
        </w:rPr>
        <w:t>9.3%</w:t>
      </w:r>
      <w:r>
        <w:rPr>
          <w:color w:val="000000"/>
          <w:spacing w:val="0"/>
          <w:w w:val="100"/>
          <w:position w:val="0"/>
        </w:rPr>
        <w:t>，原 油对外依存度上升达到</w:t>
      </w:r>
      <w:r>
        <w:rPr>
          <w:color w:val="000000"/>
          <w:spacing w:val="0"/>
          <w:w w:val="100"/>
          <w:position w:val="0"/>
          <w:sz w:val="18"/>
          <w:szCs w:val="18"/>
        </w:rPr>
        <w:t>72.6%</w:t>
      </w:r>
      <w:r>
        <w:rPr>
          <w:color w:val="000000"/>
          <w:spacing w:val="0"/>
          <w:w w:val="100"/>
          <w:position w:val="0"/>
        </w:rPr>
        <w:t>。</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2020</w:t>
      </w:r>
      <w:r>
        <w:rPr>
          <w:color w:val="000000"/>
          <w:spacing w:val="0"/>
          <w:w w:val="100"/>
          <w:position w:val="0"/>
        </w:rPr>
        <w:t>年新增炼化产能</w:t>
      </w:r>
      <w:r>
        <w:rPr>
          <w:color w:val="000000"/>
          <w:spacing w:val="0"/>
          <w:w w:val="100"/>
          <w:position w:val="0"/>
          <w:sz w:val="18"/>
          <w:szCs w:val="18"/>
        </w:rPr>
        <w:t>1670</w:t>
      </w:r>
      <w:r>
        <w:rPr>
          <w:color w:val="000000"/>
          <w:spacing w:val="0"/>
          <w:w w:val="100"/>
          <w:position w:val="0"/>
        </w:rPr>
        <w:t>万吨，原油加工量保持平稳增长，增速为</w:t>
      </w:r>
      <w:r>
        <w:rPr>
          <w:color w:val="000000"/>
          <w:spacing w:val="0"/>
          <w:w w:val="100"/>
          <w:position w:val="0"/>
          <w:sz w:val="18"/>
          <w:szCs w:val="18"/>
        </w:rPr>
        <w:t>3.1%</w:t>
      </w:r>
      <w:r>
        <w:rPr>
          <w:color w:val="000000"/>
          <w:spacing w:val="0"/>
          <w:w w:val="100"/>
          <w:position w:val="0"/>
        </w:rPr>
        <w:t>。国内原油产量小 幅增长</w:t>
      </w:r>
      <w:r>
        <w:rPr>
          <w:color w:val="000000"/>
          <w:spacing w:val="0"/>
          <w:w w:val="100"/>
          <w:position w:val="0"/>
          <w:sz w:val="18"/>
          <w:szCs w:val="18"/>
        </w:rPr>
        <w:t>1.6%</w:t>
      </w:r>
      <w:r>
        <w:rPr>
          <w:color w:val="000000"/>
          <w:spacing w:val="0"/>
          <w:w w:val="100"/>
          <w:position w:val="0"/>
        </w:rPr>
        <w:t>。国内成品油需求较为低迷，下降</w:t>
      </w:r>
      <w:r>
        <w:rPr>
          <w:color w:val="000000"/>
          <w:spacing w:val="0"/>
          <w:w w:val="100"/>
          <w:position w:val="0"/>
          <w:sz w:val="18"/>
          <w:szCs w:val="18"/>
        </w:rPr>
        <w:t>5%</w:t>
      </w:r>
      <w:r>
        <w:rPr>
          <w:color w:val="000000"/>
          <w:spacing w:val="0"/>
          <w:w w:val="100"/>
          <w:position w:val="0"/>
        </w:rPr>
        <w:t>左右，但是其他化工产品表现较好，乙烯需求量 同比增长</w:t>
      </w:r>
      <w:r>
        <w:rPr>
          <w:color w:val="000000"/>
          <w:spacing w:val="0"/>
          <w:w w:val="100"/>
          <w:position w:val="0"/>
          <w:sz w:val="18"/>
          <w:szCs w:val="18"/>
        </w:rPr>
        <w:t>9.0%</w:t>
      </w:r>
      <w:r>
        <w:rPr>
          <w:color w:val="000000"/>
          <w:spacing w:val="0"/>
          <w:w w:val="100"/>
          <w:position w:val="0"/>
        </w:rPr>
        <w:t>左右。我国天然气进口增长势头有所放缓。</w:t>
      </w:r>
      <w:r>
        <w:rPr>
          <w:color w:val="000000"/>
          <w:spacing w:val="0"/>
          <w:w w:val="100"/>
          <w:position w:val="0"/>
          <w:sz w:val="18"/>
          <w:szCs w:val="18"/>
        </w:rPr>
        <w:t>2020</w:t>
      </w:r>
      <w:r>
        <w:rPr>
          <w:color w:val="000000"/>
          <w:spacing w:val="0"/>
          <w:w w:val="100"/>
          <w:position w:val="0"/>
        </w:rPr>
        <w:t>以来，我国天然气消费量保持较快， 但增长势头有所放缓，全年天然气消费量同比增长</w:t>
      </w:r>
      <w:r>
        <w:rPr>
          <w:color w:val="000000"/>
          <w:spacing w:val="0"/>
          <w:w w:val="100"/>
          <w:position w:val="0"/>
          <w:sz w:val="18"/>
          <w:szCs w:val="18"/>
        </w:rPr>
        <w:t>5.0%</w:t>
      </w:r>
      <w:r>
        <w:rPr>
          <w:color w:val="000000"/>
          <w:spacing w:val="0"/>
          <w:w w:val="100"/>
          <w:position w:val="0"/>
        </w:rPr>
        <w:t>左右。预计全年沿海港口液化气天然气进 口量超过</w:t>
      </w:r>
      <w:r>
        <w:rPr>
          <w:color w:val="000000"/>
          <w:spacing w:val="0"/>
          <w:w w:val="100"/>
          <w:position w:val="0"/>
          <w:sz w:val="18"/>
          <w:szCs w:val="18"/>
        </w:rPr>
        <w:t>7750</w:t>
      </w:r>
      <w:r>
        <w:rPr>
          <w:color w:val="000000"/>
          <w:spacing w:val="0"/>
          <w:w w:val="100"/>
          <w:position w:val="0"/>
        </w:rPr>
        <w:t>万吨，同比增长</w:t>
      </w:r>
      <w:r>
        <w:rPr>
          <w:color w:val="000000"/>
          <w:spacing w:val="0"/>
          <w:w w:val="100"/>
          <w:position w:val="0"/>
          <w:sz w:val="18"/>
          <w:szCs w:val="18"/>
        </w:rPr>
        <w:t>4.2%</w:t>
      </w:r>
      <w:r>
        <w:rPr>
          <w:color w:val="000000"/>
          <w:spacing w:val="0"/>
          <w:w w:val="100"/>
          <w:position w:val="0"/>
        </w:rPr>
        <w:t>左右。</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w:t>
      </w:r>
      <w:r>
        <w:rPr>
          <w:color w:val="000000"/>
          <w:spacing w:val="0"/>
          <w:w w:val="100"/>
          <w:position w:val="0"/>
        </w:rPr>
        <w:t>、港口集装箱运输逐步恢复</w:t>
      </w:r>
    </w:p>
    <w:p>
      <w:pPr>
        <w:pStyle w:val="Style19"/>
        <w:keepNext w:val="0"/>
        <w:keepLines w:val="0"/>
        <w:widowControl w:val="0"/>
        <w:shd w:val="clear" w:color="auto" w:fill="auto"/>
        <w:tabs>
          <w:tab w:pos="863" w:val="left"/>
        </w:tabs>
        <w:bidi w:val="0"/>
        <w:spacing w:before="0" w:after="0" w:line="273" w:lineRule="exact"/>
        <w:ind w:left="0" w:right="0" w:firstLine="440"/>
        <w:jc w:val="both"/>
      </w:pPr>
      <w:bookmarkStart w:id="171" w:name="bookmark171"/>
      <w:r>
        <w:rPr>
          <w:color w:val="000000"/>
          <w:spacing w:val="0"/>
          <w:w w:val="100"/>
          <w:position w:val="0"/>
          <w:sz w:val="18"/>
          <w:szCs w:val="18"/>
        </w:rPr>
        <w:t>（</w:t>
      </w:r>
      <w:bookmarkEnd w:id="171"/>
      <w:r>
        <w:rPr>
          <w:color w:val="000000"/>
          <w:spacing w:val="0"/>
          <w:w w:val="100"/>
          <w:position w:val="0"/>
          <w:sz w:val="18"/>
          <w:szCs w:val="18"/>
        </w:rPr>
        <w:t>1）</w:t>
        <w:tab/>
      </w:r>
      <w:r>
        <w:rPr>
          <w:color w:val="000000"/>
          <w:spacing w:val="0"/>
          <w:w w:val="100"/>
          <w:position w:val="0"/>
        </w:rPr>
        <w:t>集装箱运输逐步恢复，但低于原预期</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受疫情影响，预计</w:t>
      </w:r>
      <w:r>
        <w:rPr>
          <w:color w:val="000000"/>
          <w:spacing w:val="0"/>
          <w:w w:val="100"/>
          <w:position w:val="0"/>
          <w:sz w:val="18"/>
          <w:szCs w:val="18"/>
        </w:rPr>
        <w:t>2020</w:t>
      </w:r>
      <w:r>
        <w:rPr>
          <w:color w:val="000000"/>
          <w:spacing w:val="0"/>
          <w:w w:val="100"/>
          <w:position w:val="0"/>
        </w:rPr>
        <w:t>年全国港口集装箱吞吐量</w:t>
      </w:r>
      <w:r>
        <w:rPr>
          <w:color w:val="000000"/>
          <w:spacing w:val="0"/>
          <w:w w:val="100"/>
          <w:position w:val="0"/>
          <w:sz w:val="18"/>
          <w:szCs w:val="18"/>
        </w:rPr>
        <w:t>2.64</w:t>
      </w:r>
      <w:r>
        <w:rPr>
          <w:color w:val="000000"/>
          <w:spacing w:val="0"/>
          <w:w w:val="100"/>
          <w:position w:val="0"/>
        </w:rPr>
        <w:t>亿</w:t>
      </w:r>
      <w:r>
        <w:rPr>
          <w:color w:val="000000"/>
          <w:spacing w:val="0"/>
          <w:w w:val="100"/>
          <w:position w:val="0"/>
          <w:sz w:val="18"/>
          <w:szCs w:val="18"/>
        </w:rPr>
        <w:t>TEU，</w:t>
      </w:r>
      <w:r>
        <w:rPr>
          <w:color w:val="000000"/>
          <w:spacing w:val="0"/>
          <w:w w:val="100"/>
          <w:position w:val="0"/>
        </w:rPr>
        <w:t>同比增长</w:t>
      </w:r>
      <w:r>
        <w:rPr>
          <w:color w:val="000000"/>
          <w:spacing w:val="0"/>
          <w:w w:val="100"/>
          <w:position w:val="0"/>
          <w:sz w:val="18"/>
          <w:szCs w:val="18"/>
        </w:rPr>
        <w:t>1.2%</w:t>
      </w:r>
      <w:r>
        <w:rPr>
          <w:color w:val="000000"/>
          <w:spacing w:val="0"/>
          <w:w w:val="100"/>
          <w:position w:val="0"/>
        </w:rPr>
        <w:t>，低于原预期 增长，其中国际航线规模微幅下降</w:t>
      </w:r>
      <w:r>
        <w:rPr>
          <w:color w:val="000000"/>
          <w:spacing w:val="0"/>
          <w:w w:val="100"/>
          <w:position w:val="0"/>
          <w:sz w:val="18"/>
          <w:szCs w:val="18"/>
        </w:rPr>
        <w:t>0.6%</w:t>
      </w:r>
      <w:r>
        <w:rPr>
          <w:color w:val="000000"/>
          <w:spacing w:val="0"/>
          <w:w w:val="100"/>
          <w:position w:val="0"/>
        </w:rPr>
        <w:t>、内支内贸线同比增长</w:t>
      </w:r>
      <w:r>
        <w:rPr>
          <w:color w:val="000000"/>
          <w:spacing w:val="0"/>
          <w:w w:val="100"/>
          <w:position w:val="0"/>
          <w:sz w:val="18"/>
          <w:szCs w:val="18"/>
        </w:rPr>
        <w:t>3.9%</w:t>
      </w:r>
      <w:r>
        <w:rPr>
          <w:color w:val="000000"/>
          <w:spacing w:val="0"/>
          <w:w w:val="100"/>
          <w:position w:val="0"/>
        </w:rPr>
        <w:t>。全年港口集装箱运输需求呈 现明显前低后高态势，新冠肺炎疫情影响主要集中的一季度，其中</w:t>
      </w:r>
      <w:r>
        <w:rPr>
          <w:color w:val="000000"/>
          <w:spacing w:val="0"/>
          <w:w w:val="100"/>
          <w:position w:val="0"/>
          <w:sz w:val="18"/>
          <w:szCs w:val="18"/>
        </w:rPr>
        <w:t>2</w:t>
      </w:r>
      <w:r>
        <w:rPr>
          <w:color w:val="000000"/>
          <w:spacing w:val="0"/>
          <w:w w:val="100"/>
          <w:position w:val="0"/>
        </w:rPr>
        <w:t xml:space="preserve">月集装箱吞吐量同比下降 </w:t>
      </w:r>
      <w:r>
        <w:rPr>
          <w:color w:val="000000"/>
          <w:spacing w:val="0"/>
          <w:w w:val="100"/>
          <w:position w:val="0"/>
          <w:sz w:val="18"/>
          <w:szCs w:val="18"/>
        </w:rPr>
        <w:t>17.5%，</w:t>
      </w:r>
      <w:r>
        <w:rPr>
          <w:color w:val="000000"/>
          <w:spacing w:val="0"/>
          <w:w w:val="100"/>
          <w:position w:val="0"/>
        </w:rPr>
        <w:t>降幅超过金融危机时期；在国家统筹推进疫情防控与复工复产的背景下，国内经济、贸易 逐步复苏，内贸内支线和国际航线分别于</w:t>
      </w:r>
      <w:r>
        <w:rPr>
          <w:color w:val="000000"/>
          <w:spacing w:val="0"/>
          <w:w w:val="100"/>
          <w:position w:val="0"/>
          <w:sz w:val="18"/>
          <w:szCs w:val="18"/>
        </w:rPr>
        <w:t>5</w:t>
      </w:r>
      <w:r>
        <w:rPr>
          <w:color w:val="000000"/>
          <w:spacing w:val="0"/>
          <w:w w:val="100"/>
          <w:position w:val="0"/>
        </w:rPr>
        <w:t>月和</w:t>
      </w:r>
      <w:r>
        <w:rPr>
          <w:color w:val="000000"/>
          <w:spacing w:val="0"/>
          <w:w w:val="100"/>
          <w:position w:val="0"/>
          <w:sz w:val="18"/>
          <w:szCs w:val="18"/>
        </w:rPr>
        <w:t>7</w:t>
      </w:r>
      <w:r>
        <w:rPr>
          <w:color w:val="000000"/>
          <w:spacing w:val="0"/>
          <w:w w:val="100"/>
          <w:position w:val="0"/>
        </w:rPr>
        <w:t>月份恢复正增长，</w:t>
      </w:r>
      <w:r>
        <w:rPr>
          <w:color w:val="000000"/>
          <w:spacing w:val="0"/>
          <w:w w:val="100"/>
          <w:position w:val="0"/>
          <w:sz w:val="18"/>
          <w:szCs w:val="18"/>
        </w:rPr>
        <w:t>10</w:t>
      </w:r>
      <w:r>
        <w:rPr>
          <w:color w:val="000000"/>
          <w:spacing w:val="0"/>
          <w:w w:val="100"/>
          <w:position w:val="0"/>
        </w:rPr>
        <w:t>月增速达到</w:t>
      </w:r>
      <w:r>
        <w:rPr>
          <w:color w:val="000000"/>
          <w:spacing w:val="0"/>
          <w:w w:val="100"/>
          <w:position w:val="0"/>
          <w:sz w:val="18"/>
          <w:szCs w:val="18"/>
        </w:rPr>
        <w:t>11.4%,</w:t>
      </w:r>
      <w:r>
        <w:rPr>
          <w:color w:val="000000"/>
          <w:spacing w:val="0"/>
          <w:w w:val="100"/>
          <w:position w:val="0"/>
        </w:rPr>
        <w:t xml:space="preserve">创近 </w:t>
      </w:r>
      <w:r>
        <w:rPr>
          <w:color w:val="000000"/>
          <w:spacing w:val="0"/>
          <w:w w:val="100"/>
          <w:position w:val="0"/>
          <w:sz w:val="18"/>
          <w:szCs w:val="18"/>
        </w:rPr>
        <w:t>3</w:t>
      </w:r>
      <w:r>
        <w:rPr>
          <w:color w:val="000000"/>
          <w:spacing w:val="0"/>
          <w:w w:val="100"/>
          <w:position w:val="0"/>
        </w:rPr>
        <w:t>年以来新高，预计四季度增速将实现两位数增长，月度增速将连续</w:t>
      </w:r>
      <w:r>
        <w:rPr>
          <w:color w:val="000000"/>
          <w:spacing w:val="0"/>
          <w:w w:val="100"/>
          <w:position w:val="0"/>
          <w:sz w:val="18"/>
          <w:szCs w:val="18"/>
        </w:rPr>
        <w:t>7</w:t>
      </w:r>
      <w:r>
        <w:rPr>
          <w:color w:val="000000"/>
          <w:spacing w:val="0"/>
          <w:w w:val="100"/>
          <w:position w:val="0"/>
        </w:rPr>
        <w:t>个月保持正增长。</w:t>
      </w:r>
    </w:p>
    <w:p>
      <w:pPr>
        <w:pStyle w:val="Style19"/>
        <w:keepNext w:val="0"/>
        <w:keepLines w:val="0"/>
        <w:widowControl w:val="0"/>
        <w:shd w:val="clear" w:color="auto" w:fill="auto"/>
        <w:tabs>
          <w:tab w:pos="863" w:val="left"/>
        </w:tabs>
        <w:bidi w:val="0"/>
        <w:spacing w:before="0" w:after="0" w:line="273" w:lineRule="exact"/>
        <w:ind w:left="0" w:right="0" w:firstLine="440"/>
        <w:jc w:val="both"/>
      </w:pPr>
      <w:bookmarkStart w:id="172" w:name="bookmark172"/>
      <w:r>
        <w:rPr>
          <w:color w:val="000000"/>
          <w:spacing w:val="0"/>
          <w:w w:val="100"/>
          <w:position w:val="0"/>
          <w:sz w:val="18"/>
          <w:szCs w:val="18"/>
        </w:rPr>
        <w:t>（</w:t>
      </w:r>
      <w:bookmarkEnd w:id="172"/>
      <w:r>
        <w:rPr>
          <w:color w:val="000000"/>
          <w:spacing w:val="0"/>
          <w:w w:val="100"/>
          <w:position w:val="0"/>
          <w:sz w:val="18"/>
          <w:szCs w:val="18"/>
        </w:rPr>
        <w:t>2）</w:t>
        <w:tab/>
      </w:r>
      <w:r>
        <w:rPr>
          <w:color w:val="000000"/>
          <w:spacing w:val="0"/>
          <w:w w:val="100"/>
          <w:position w:val="0"/>
        </w:rPr>
        <w:t>国际线内部结构继续调整</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2020</w:t>
      </w:r>
      <w:r>
        <w:rPr>
          <w:color w:val="000000"/>
          <w:spacing w:val="0"/>
          <w:w w:val="100"/>
          <w:position w:val="0"/>
        </w:rPr>
        <w:t xml:space="preserve">年以来，随着与东盟经贸往来日益密切，东盟航线集装箱吞吐量实现逆势增长，增速为 </w:t>
      </w:r>
      <w:r>
        <w:rPr>
          <w:color w:val="000000"/>
          <w:spacing w:val="0"/>
          <w:w w:val="100"/>
          <w:position w:val="0"/>
          <w:sz w:val="18"/>
          <w:szCs w:val="18"/>
        </w:rPr>
        <w:t>5.9%，</w:t>
      </w:r>
      <w:r>
        <w:rPr>
          <w:color w:val="000000"/>
          <w:spacing w:val="0"/>
          <w:w w:val="100"/>
          <w:position w:val="0"/>
        </w:rPr>
        <w:t>成为国际航线增长的重要力量；美国航线在需求回暖的带动下，集装箱运量快速回升，由 负转正，同比增长</w:t>
      </w:r>
      <w:r>
        <w:rPr>
          <w:color w:val="000000"/>
          <w:spacing w:val="0"/>
          <w:w w:val="100"/>
          <w:position w:val="0"/>
          <w:sz w:val="18"/>
          <w:szCs w:val="18"/>
        </w:rPr>
        <w:t>4.2%，</w:t>
      </w:r>
      <w:r>
        <w:rPr>
          <w:color w:val="000000"/>
          <w:spacing w:val="0"/>
          <w:w w:val="100"/>
          <w:position w:val="0"/>
          <w:sz w:val="18"/>
          <w:szCs w:val="18"/>
        </w:rPr>
        <w:t>8-11</w:t>
      </w:r>
      <w:r>
        <w:rPr>
          <w:color w:val="000000"/>
          <w:spacing w:val="0"/>
          <w:w w:val="100"/>
          <w:position w:val="0"/>
        </w:rPr>
        <w:t>月连续</w:t>
      </w:r>
      <w:r>
        <w:rPr>
          <w:color w:val="000000"/>
          <w:spacing w:val="0"/>
          <w:w w:val="100"/>
          <w:position w:val="0"/>
          <w:sz w:val="18"/>
          <w:szCs w:val="18"/>
        </w:rPr>
        <w:t>4</w:t>
      </w:r>
      <w:r>
        <w:rPr>
          <w:color w:val="000000"/>
          <w:spacing w:val="0"/>
          <w:w w:val="100"/>
          <w:position w:val="0"/>
        </w:rPr>
        <w:t>个月实现两位数增长且</w:t>
      </w:r>
      <w:r>
        <w:rPr>
          <w:color w:val="000000"/>
          <w:spacing w:val="0"/>
          <w:w w:val="100"/>
          <w:position w:val="0"/>
          <w:sz w:val="18"/>
          <w:szCs w:val="18"/>
        </w:rPr>
        <w:t>10-11</w:t>
      </w:r>
      <w:r>
        <w:rPr>
          <w:color w:val="000000"/>
          <w:spacing w:val="0"/>
          <w:w w:val="100"/>
          <w:position w:val="0"/>
        </w:rPr>
        <w:t>月增速均超过</w:t>
      </w:r>
      <w:r>
        <w:rPr>
          <w:color w:val="000000"/>
          <w:spacing w:val="0"/>
          <w:w w:val="100"/>
          <w:position w:val="0"/>
          <w:sz w:val="18"/>
          <w:szCs w:val="18"/>
        </w:rPr>
        <w:t>30%；</w:t>
      </w:r>
      <w:r>
        <w:rPr>
          <w:color w:val="000000"/>
          <w:spacing w:val="0"/>
          <w:w w:val="100"/>
          <w:position w:val="0"/>
        </w:rPr>
        <w:t>欧洲航 线降幅逐步收窄，同比下降</w:t>
      </w:r>
      <w:r>
        <w:rPr>
          <w:color w:val="000000"/>
          <w:spacing w:val="0"/>
          <w:w w:val="100"/>
          <w:position w:val="0"/>
          <w:sz w:val="18"/>
          <w:szCs w:val="18"/>
        </w:rPr>
        <w:t>4.8%，</w:t>
      </w:r>
      <w:r>
        <w:rPr>
          <w:color w:val="000000"/>
          <w:spacing w:val="0"/>
          <w:w w:val="100"/>
          <w:position w:val="0"/>
        </w:rPr>
        <w:t>降幅较上半年收窄</w:t>
      </w:r>
      <w:r>
        <w:rPr>
          <w:color w:val="000000"/>
          <w:spacing w:val="0"/>
          <w:w w:val="100"/>
          <w:position w:val="0"/>
          <w:sz w:val="18"/>
          <w:szCs w:val="18"/>
        </w:rPr>
        <w:t>3.1</w:t>
      </w:r>
      <w:r>
        <w:rPr>
          <w:color w:val="000000"/>
          <w:spacing w:val="0"/>
          <w:w w:val="100"/>
          <w:position w:val="0"/>
        </w:rPr>
        <w:t>个百分点；近洋航线中，日韩航线有所 分化，日本航线同比下降</w:t>
      </w:r>
      <w:r>
        <w:rPr>
          <w:color w:val="000000"/>
          <w:spacing w:val="0"/>
          <w:w w:val="100"/>
          <w:position w:val="0"/>
          <w:sz w:val="18"/>
          <w:szCs w:val="18"/>
        </w:rPr>
        <w:t>11.2%，</w:t>
      </w:r>
      <w:r>
        <w:rPr>
          <w:color w:val="000000"/>
          <w:spacing w:val="0"/>
          <w:w w:val="100"/>
          <w:position w:val="0"/>
        </w:rPr>
        <w:t>韩国航线实现</w:t>
      </w:r>
      <w:r>
        <w:rPr>
          <w:color w:val="000000"/>
          <w:spacing w:val="0"/>
          <w:w w:val="100"/>
          <w:position w:val="0"/>
          <w:sz w:val="18"/>
          <w:szCs w:val="18"/>
        </w:rPr>
        <w:t>3.0%</w:t>
      </w:r>
      <w:r>
        <w:rPr>
          <w:color w:val="000000"/>
          <w:spacing w:val="0"/>
          <w:w w:val="100"/>
          <w:position w:val="0"/>
        </w:rPr>
        <w:t>的增长。</w:t>
      </w:r>
      <w:r>
        <w:br w:type="page"/>
      </w:r>
    </w:p>
    <w:p>
      <w:pPr>
        <w:widowControl w:val="0"/>
        <w:jc w:val="center"/>
        <w:rPr>
          <w:sz w:val="2"/>
          <w:szCs w:val="2"/>
        </w:rPr>
      </w:pPr>
      <w:r>
        <w:drawing>
          <wp:inline>
            <wp:extent cx="3212465" cy="188341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stretch/>
                  </pic:blipFill>
                  <pic:spPr>
                    <a:xfrm>
                      <a:ext cx="3212465" cy="1883410"/>
                    </a:xfrm>
                    <a:prstGeom prst="rect"/>
                  </pic:spPr>
                </pic:pic>
              </a:graphicData>
            </a:graphic>
          </wp:inline>
        </w:drawing>
      </w:r>
    </w:p>
    <w:p>
      <w:pPr>
        <w:pStyle w:val="Style4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18"/>
          <w:szCs w:val="18"/>
        </w:rPr>
        <w:t>2020</w:t>
      </w:r>
      <w:r>
        <w:rPr>
          <w:b w:val="0"/>
          <w:bCs w:val="0"/>
          <w:color w:val="000000"/>
          <w:spacing w:val="0"/>
          <w:w w:val="100"/>
          <w:position w:val="0"/>
        </w:rPr>
        <w:t>年全国港口集装箱吞吐量增速变化</w:t>
      </w:r>
    </w:p>
    <w:p>
      <w:pPr>
        <w:widowControl w:val="0"/>
        <w:spacing w:after="239" w:line="1" w:lineRule="exact"/>
      </w:pPr>
    </w:p>
    <w:p>
      <w:pPr>
        <w:pStyle w:val="Style19"/>
        <w:keepNext w:val="0"/>
        <w:keepLines w:val="0"/>
        <w:widowControl w:val="0"/>
        <w:shd w:val="clear" w:color="auto" w:fill="auto"/>
        <w:bidi w:val="0"/>
        <w:spacing w:before="0" w:after="0" w:line="269" w:lineRule="exact"/>
        <w:ind w:left="0" w:right="0" w:firstLine="440"/>
        <w:jc w:val="left"/>
      </w:pPr>
      <w:bookmarkStart w:id="173" w:name="bookmark173"/>
      <w:r>
        <w:rPr>
          <w:color w:val="000000"/>
          <w:spacing w:val="0"/>
          <w:w w:val="100"/>
          <w:position w:val="0"/>
          <w:sz w:val="18"/>
          <w:szCs w:val="18"/>
        </w:rPr>
        <w:t>（</w:t>
      </w:r>
      <w:bookmarkEnd w:id="173"/>
      <w:r>
        <w:rPr>
          <w:color w:val="000000"/>
          <w:spacing w:val="0"/>
          <w:w w:val="100"/>
          <w:position w:val="0"/>
          <w:sz w:val="18"/>
          <w:szCs w:val="18"/>
        </w:rPr>
        <w:t>3）</w:t>
      </w:r>
      <w:r>
        <w:rPr>
          <w:color w:val="000000"/>
          <w:spacing w:val="0"/>
          <w:w w:val="100"/>
          <w:position w:val="0"/>
        </w:rPr>
        <w:t>南北运输格局变化</w:t>
      </w:r>
    </w:p>
    <w:p>
      <w:pPr>
        <w:pStyle w:val="Style19"/>
        <w:keepNext w:val="0"/>
        <w:keepLines w:val="0"/>
        <w:widowControl w:val="0"/>
        <w:shd w:val="clear" w:color="auto" w:fill="auto"/>
        <w:bidi w:val="0"/>
        <w:spacing w:before="0" w:after="420" w:line="269" w:lineRule="exact"/>
        <w:ind w:left="0" w:right="0" w:firstLine="440"/>
        <w:jc w:val="both"/>
      </w:pPr>
      <w:r>
        <w:rPr>
          <w:color w:val="000000"/>
          <w:spacing w:val="0"/>
          <w:w w:val="100"/>
          <w:position w:val="0"/>
        </w:rPr>
        <w:t>南北方经济差距逐步增大，前三季度北方地区占全国</w:t>
      </w:r>
      <w:r>
        <w:rPr>
          <w:color w:val="000000"/>
          <w:spacing w:val="0"/>
          <w:w w:val="100"/>
          <w:position w:val="0"/>
          <w:sz w:val="18"/>
          <w:szCs w:val="18"/>
        </w:rPr>
        <w:t>GDP</w:t>
      </w:r>
      <w:r>
        <w:rPr>
          <w:color w:val="000000"/>
          <w:spacing w:val="0"/>
          <w:w w:val="100"/>
          <w:position w:val="0"/>
        </w:rPr>
        <w:t>比重为</w:t>
      </w:r>
      <w:r>
        <w:rPr>
          <w:color w:val="000000"/>
          <w:spacing w:val="0"/>
          <w:w w:val="100"/>
          <w:position w:val="0"/>
          <w:sz w:val="18"/>
          <w:szCs w:val="18"/>
        </w:rPr>
        <w:t>35.2%</w:t>
      </w:r>
      <w:r>
        <w:rPr>
          <w:color w:val="000000"/>
          <w:spacing w:val="0"/>
          <w:w w:val="100"/>
          <w:position w:val="0"/>
        </w:rPr>
        <w:t>，较</w:t>
      </w:r>
      <w:r>
        <w:rPr>
          <w:color w:val="000000"/>
          <w:spacing w:val="0"/>
          <w:w w:val="100"/>
          <w:position w:val="0"/>
          <w:sz w:val="18"/>
          <w:szCs w:val="18"/>
        </w:rPr>
        <w:t>2019</w:t>
      </w:r>
      <w:r>
        <w:rPr>
          <w:color w:val="000000"/>
          <w:spacing w:val="0"/>
          <w:w w:val="100"/>
          <w:position w:val="0"/>
        </w:rPr>
        <w:t>年下降</w:t>
      </w:r>
      <w:r>
        <w:rPr>
          <w:color w:val="000000"/>
          <w:spacing w:val="0"/>
          <w:w w:val="100"/>
          <w:position w:val="0"/>
          <w:sz w:val="18"/>
          <w:szCs w:val="18"/>
        </w:rPr>
        <w:t xml:space="preserve">0.2 </w:t>
      </w:r>
      <w:r>
        <w:rPr>
          <w:color w:val="000000"/>
          <w:spacing w:val="0"/>
          <w:w w:val="100"/>
          <w:position w:val="0"/>
        </w:rPr>
        <w:t>个百分点，城市</w:t>
      </w:r>
      <w:r>
        <w:rPr>
          <w:color w:val="000000"/>
          <w:spacing w:val="0"/>
          <w:w w:val="100"/>
          <w:position w:val="0"/>
          <w:sz w:val="18"/>
          <w:szCs w:val="18"/>
        </w:rPr>
        <w:t>GDP</w:t>
      </w:r>
      <w:r>
        <w:rPr>
          <w:color w:val="000000"/>
          <w:spacing w:val="0"/>
          <w:w w:val="100"/>
          <w:position w:val="0"/>
        </w:rPr>
        <w:t>排名中北方仅有北京入围前十。沿海港口中北方港口集装箱吞吐量比重进一 步下降至</w:t>
      </w:r>
      <w:r>
        <w:rPr>
          <w:color w:val="000000"/>
          <w:spacing w:val="0"/>
          <w:w w:val="100"/>
          <w:position w:val="0"/>
          <w:sz w:val="18"/>
          <w:szCs w:val="18"/>
        </w:rPr>
        <w:t xml:space="preserve">31. </w:t>
      </w:r>
      <w:r>
        <w:rPr>
          <w:color w:val="000000"/>
          <w:spacing w:val="0"/>
          <w:w w:val="100"/>
          <w:position w:val="0"/>
          <w:sz w:val="18"/>
          <w:szCs w:val="18"/>
        </w:rPr>
        <w:t>3%</w:t>
      </w:r>
      <w:r>
        <w:rPr>
          <w:color w:val="000000"/>
          <w:spacing w:val="0"/>
          <w:w w:val="100"/>
          <w:position w:val="0"/>
        </w:rPr>
        <w:t>，较</w:t>
      </w:r>
      <w:r>
        <w:rPr>
          <w:color w:val="000000"/>
          <w:spacing w:val="0"/>
          <w:w w:val="100"/>
          <w:position w:val="0"/>
          <w:sz w:val="18"/>
          <w:szCs w:val="18"/>
        </w:rPr>
        <w:t>2019</w:t>
      </w:r>
      <w:r>
        <w:rPr>
          <w:color w:val="000000"/>
          <w:spacing w:val="0"/>
          <w:w w:val="100"/>
          <w:position w:val="0"/>
        </w:rPr>
        <w:t>年下降</w:t>
      </w:r>
      <w:r>
        <w:rPr>
          <w:color w:val="000000"/>
          <w:spacing w:val="0"/>
          <w:w w:val="100"/>
          <w:position w:val="0"/>
          <w:sz w:val="18"/>
          <w:szCs w:val="18"/>
        </w:rPr>
        <w:t>0.5</w:t>
      </w:r>
      <w:r>
        <w:rPr>
          <w:color w:val="000000"/>
          <w:spacing w:val="0"/>
          <w:w w:val="100"/>
          <w:position w:val="0"/>
        </w:rPr>
        <w:t>个百分点。</w:t>
      </w:r>
    </w:p>
    <w:p>
      <w:pPr>
        <w:pStyle w:val="Style44"/>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val="0"/>
          <w:bCs w:val="0"/>
          <w:color w:val="535452"/>
          <w:spacing w:val="0"/>
          <w:w w:val="100"/>
          <w:position w:val="0"/>
          <w:sz w:val="10"/>
          <w:szCs w:val="10"/>
        </w:rPr>
        <w:t>120.0</w:t>
      </w:r>
    </w:p>
    <w:p>
      <w:pPr>
        <w:widowControl w:val="0"/>
        <w:jc w:val="center"/>
        <w:rPr>
          <w:sz w:val="2"/>
          <w:szCs w:val="2"/>
        </w:rPr>
      </w:pPr>
      <w:r>
        <w:drawing>
          <wp:inline>
            <wp:extent cx="2694305" cy="134112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stretch/>
                  </pic:blipFill>
                  <pic:spPr>
                    <a:xfrm>
                      <a:ext cx="2694305" cy="1341120"/>
                    </a:xfrm>
                    <a:prstGeom prst="rect"/>
                  </pic:spPr>
                </pic:pic>
              </a:graphicData>
            </a:graphic>
          </wp:inline>
        </w:drawing>
      </w:r>
    </w:p>
    <w:p>
      <w:pPr>
        <w:widowControl w:val="0"/>
        <w:spacing w:after="479" w:line="1" w:lineRule="exact"/>
      </w:pPr>
    </w:p>
    <w:p>
      <w:pPr>
        <w:pStyle w:val="Style19"/>
        <w:keepNext w:val="0"/>
        <w:keepLines w:val="0"/>
        <w:widowControl w:val="0"/>
        <w:shd w:val="clear" w:color="auto" w:fill="auto"/>
        <w:bidi w:val="0"/>
        <w:spacing w:before="0" w:after="240" w:line="275" w:lineRule="exact"/>
        <w:ind w:left="0" w:right="0" w:firstLine="0"/>
        <w:jc w:val="center"/>
      </w:pPr>
      <w:r>
        <w:rPr>
          <w:color w:val="000000"/>
          <w:spacing w:val="0"/>
          <w:w w:val="100"/>
          <w:position w:val="0"/>
        </w:rPr>
        <w:t>沿海港口南北方集装箱吞吐量比重</w:t>
      </w:r>
    </w:p>
    <w:p>
      <w:pPr>
        <w:pStyle w:val="Style19"/>
        <w:keepNext w:val="0"/>
        <w:keepLines w:val="0"/>
        <w:widowControl w:val="0"/>
        <w:shd w:val="clear" w:color="auto" w:fill="auto"/>
        <w:bidi w:val="0"/>
        <w:spacing w:before="0" w:after="0" w:line="275" w:lineRule="exact"/>
        <w:ind w:left="0" w:right="0" w:firstLine="440"/>
        <w:jc w:val="left"/>
      </w:pPr>
      <w:bookmarkStart w:id="174" w:name="bookmark174"/>
      <w:r>
        <w:rPr>
          <w:color w:val="000000"/>
          <w:spacing w:val="0"/>
          <w:w w:val="100"/>
          <w:position w:val="0"/>
          <w:sz w:val="18"/>
          <w:szCs w:val="18"/>
        </w:rPr>
        <w:t>（</w:t>
      </w:r>
      <w:bookmarkEnd w:id="174"/>
      <w:r>
        <w:rPr>
          <w:color w:val="000000"/>
          <w:spacing w:val="0"/>
          <w:w w:val="100"/>
          <w:position w:val="0"/>
          <w:sz w:val="18"/>
          <w:szCs w:val="18"/>
        </w:rPr>
        <w:t>4）</w:t>
      </w:r>
      <w:r>
        <w:rPr>
          <w:color w:val="000000"/>
          <w:spacing w:val="0"/>
          <w:w w:val="100"/>
          <w:position w:val="0"/>
        </w:rPr>
        <w:t>集装箱铁水联运保持快速增长。</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sz w:val="18"/>
          <w:szCs w:val="18"/>
        </w:rPr>
        <w:t>2016</w:t>
      </w:r>
      <w:r>
        <w:rPr>
          <w:color w:val="000000"/>
          <w:spacing w:val="0"/>
          <w:w w:val="100"/>
          <w:position w:val="0"/>
        </w:rPr>
        <w:t>年以来，沿海港口集装箱铁水联运持续保持高速增长，预计</w:t>
      </w:r>
      <w:r>
        <w:rPr>
          <w:color w:val="000000"/>
          <w:spacing w:val="0"/>
          <w:w w:val="100"/>
          <w:position w:val="0"/>
          <w:sz w:val="18"/>
          <w:szCs w:val="18"/>
        </w:rPr>
        <w:t>2020</w:t>
      </w:r>
      <w:r>
        <w:rPr>
          <w:color w:val="000000"/>
          <w:spacing w:val="0"/>
          <w:w w:val="100"/>
          <w:position w:val="0"/>
        </w:rPr>
        <w:t>年港口完成集装箱铁 水联运量</w:t>
      </w:r>
      <w:r>
        <w:rPr>
          <w:color w:val="000000"/>
          <w:spacing w:val="0"/>
          <w:w w:val="100"/>
          <w:position w:val="0"/>
          <w:sz w:val="18"/>
          <w:szCs w:val="18"/>
        </w:rPr>
        <w:t>685</w:t>
      </w:r>
      <w:r>
        <w:rPr>
          <w:color w:val="000000"/>
          <w:spacing w:val="0"/>
          <w:w w:val="100"/>
          <w:position w:val="0"/>
        </w:rPr>
        <w:t>万</w:t>
      </w:r>
      <w:r>
        <w:rPr>
          <w:color w:val="000000"/>
          <w:spacing w:val="0"/>
          <w:w w:val="100"/>
          <w:position w:val="0"/>
          <w:sz w:val="18"/>
          <w:szCs w:val="18"/>
        </w:rPr>
        <w:t>TEU</w:t>
      </w:r>
      <w:r>
        <w:rPr>
          <w:color w:val="000000"/>
          <w:spacing w:val="0"/>
          <w:w w:val="100"/>
          <w:position w:val="0"/>
        </w:rPr>
        <w:t>左右，同比大幅度增长</w:t>
      </w:r>
      <w:r>
        <w:rPr>
          <w:color w:val="000000"/>
          <w:spacing w:val="0"/>
          <w:w w:val="100"/>
          <w:position w:val="0"/>
          <w:sz w:val="18"/>
          <w:szCs w:val="18"/>
        </w:rPr>
        <w:t>32%，</w:t>
      </w:r>
      <w:r>
        <w:rPr>
          <w:color w:val="000000"/>
          <w:spacing w:val="0"/>
          <w:w w:val="100"/>
          <w:position w:val="0"/>
        </w:rPr>
        <w:t>占港口集装箱吞吐量比重上升到</w:t>
      </w:r>
      <w:r>
        <w:rPr>
          <w:color w:val="000000"/>
          <w:spacing w:val="0"/>
          <w:w w:val="100"/>
          <w:position w:val="0"/>
          <w:sz w:val="18"/>
          <w:szCs w:val="18"/>
        </w:rPr>
        <w:t>2.6%</w:t>
      </w:r>
      <w:r>
        <w:rPr>
          <w:color w:val="000000"/>
          <w:spacing w:val="0"/>
          <w:w w:val="100"/>
          <w:position w:val="0"/>
        </w:rPr>
        <w:t>。疫情期 间，相比于公路运输部分时段受到限制，集装箱海铁联运物流通道实现逆势增长，对于保障港口 集疏运体系起到了关键作用。</w:t>
      </w:r>
    </w:p>
    <w:p>
      <w:pPr>
        <w:widowControl w:val="0"/>
        <w:jc w:val="center"/>
        <w:rPr>
          <w:sz w:val="2"/>
          <w:szCs w:val="2"/>
        </w:rPr>
      </w:pPr>
      <w:r>
        <w:drawing>
          <wp:inline>
            <wp:extent cx="2828290" cy="190817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stretch/>
                  </pic:blipFill>
                  <pic:spPr>
                    <a:xfrm>
                      <a:ext cx="2828290" cy="1908175"/>
                    </a:xfrm>
                    <a:prstGeom prst="rect"/>
                  </pic:spPr>
                </pic:pic>
              </a:graphicData>
            </a:graphic>
          </wp:inline>
        </w:drawing>
      </w:r>
    </w:p>
    <w:p>
      <w:pPr>
        <w:pStyle w:val="Style44"/>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type w:val="continuous"/>
          <w:pgSz w:w="11900" w:h="16840"/>
          <w:pgMar w:top="1274" w:right="1614" w:bottom="1334" w:left="1200" w:header="0" w:footer="3" w:gutter="0"/>
          <w:cols w:space="720"/>
          <w:noEndnote/>
          <w:rtlGutter w:val="0"/>
          <w:docGrid w:linePitch="360"/>
        </w:sectPr>
      </w:pPr>
      <w:r>
        <w:rPr>
          <w:b w:val="0"/>
          <w:bCs w:val="0"/>
          <w:color w:val="000000"/>
          <w:spacing w:val="0"/>
          <w:w w:val="100"/>
          <w:position w:val="0"/>
          <w:sz w:val="20"/>
          <w:szCs w:val="20"/>
        </w:rPr>
        <w:t>港口集装箱铁水联运量（万</w:t>
      </w:r>
      <w:r>
        <w:rPr>
          <w:b w:val="0"/>
          <w:bCs w:val="0"/>
          <w:color w:val="000000"/>
          <w:spacing w:val="0"/>
          <w:w w:val="100"/>
          <w:position w:val="0"/>
          <w:sz w:val="18"/>
          <w:szCs w:val="18"/>
        </w:rPr>
        <w:t>TEU）</w:t>
      </w:r>
    </w:p>
    <w:p>
      <w:pPr>
        <w:pStyle w:val="Style28"/>
        <w:keepNext/>
        <w:keepLines/>
        <w:widowControl w:val="0"/>
        <w:shd w:val="clear" w:color="auto" w:fill="auto"/>
        <w:tabs>
          <w:tab w:pos="774" w:val="left"/>
        </w:tabs>
        <w:bidi w:val="0"/>
        <w:spacing w:before="0" w:line="271" w:lineRule="exact"/>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color w:val="000000"/>
          <w:spacing w:val="0"/>
          <w:w w:val="100"/>
          <w:position w:val="0"/>
        </w:rPr>
        <w:t>五）</w:t>
        <w:tab/>
        <w:t>投资状况分析</w:t>
      </w:r>
      <w:bookmarkEnd w:id="175"/>
      <w:bookmarkEnd w:id="176"/>
      <w:bookmarkEnd w:id="178"/>
    </w:p>
    <w:p>
      <w:pPr>
        <w:pStyle w:val="Style28"/>
        <w:keepNext/>
        <w:keepLines/>
        <w:widowControl w:val="0"/>
        <w:shd w:val="clear" w:color="auto" w:fill="auto"/>
        <w:bidi w:val="0"/>
        <w:spacing w:before="0" w:line="271" w:lineRule="exact"/>
        <w:ind w:left="0" w:right="0" w:firstLine="0"/>
        <w:jc w:val="left"/>
      </w:pPr>
      <w:bookmarkStart w:id="175" w:name="bookmark175"/>
      <w:bookmarkStart w:id="176" w:name="bookmark176"/>
      <w:bookmarkStart w:id="179" w:name="bookmark179"/>
      <w:bookmarkStart w:id="180" w:name="bookmark180"/>
      <w:r>
        <w:rPr>
          <w:color w:val="000000"/>
          <w:spacing w:val="0"/>
          <w:w w:val="100"/>
          <w:position w:val="0"/>
        </w:rPr>
        <w:t>1</w:t>
      </w:r>
      <w:bookmarkEnd w:id="179"/>
      <w:r>
        <w:rPr>
          <w:color w:val="000000"/>
          <w:spacing w:val="0"/>
          <w:w w:val="100"/>
          <w:position w:val="0"/>
        </w:rPr>
        <w:t>、对外股权投资总体分析</w:t>
      </w:r>
      <w:bookmarkEnd w:id="175"/>
      <w:bookmarkEnd w:id="176"/>
      <w:bookmarkEnd w:id="180"/>
    </w:p>
    <w:p>
      <w:pPr>
        <w:pStyle w:val="Style19"/>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320" w:line="275" w:lineRule="exact"/>
        <w:ind w:left="0" w:right="0" w:firstLine="440"/>
        <w:jc w:val="left"/>
      </w:pPr>
      <w:r>
        <w:rPr>
          <w:color w:val="000000"/>
          <w:spacing w:val="0"/>
          <w:w w:val="100"/>
          <w:position w:val="0"/>
        </w:rPr>
        <w:t>报告期末，公司对外股权投资总额</w:t>
      </w:r>
      <w:r>
        <w:rPr>
          <w:color w:val="000000"/>
          <w:spacing w:val="0"/>
          <w:w w:val="100"/>
          <w:position w:val="0"/>
          <w:sz w:val="18"/>
          <w:szCs w:val="18"/>
        </w:rPr>
        <w:t xml:space="preserve">329, </w:t>
      </w:r>
      <w:r>
        <w:rPr>
          <w:color w:val="000000"/>
          <w:spacing w:val="0"/>
          <w:w w:val="100"/>
          <w:position w:val="0"/>
          <w:sz w:val="18"/>
          <w:szCs w:val="18"/>
        </w:rPr>
        <w:t>168.62</w:t>
      </w:r>
      <w:r>
        <w:rPr>
          <w:color w:val="000000"/>
          <w:spacing w:val="0"/>
          <w:w w:val="100"/>
          <w:position w:val="0"/>
        </w:rPr>
        <w:t xml:space="preserve">万元，其中，公司对外长期股权投资总额为 </w:t>
      </w:r>
      <w:r>
        <w:rPr>
          <w:color w:val="000000"/>
          <w:spacing w:val="0"/>
          <w:w w:val="100"/>
          <w:position w:val="0"/>
          <w:sz w:val="18"/>
          <w:szCs w:val="18"/>
        </w:rPr>
        <w:t xml:space="preserve">310, </w:t>
      </w:r>
      <w:r>
        <w:rPr>
          <w:color w:val="000000"/>
          <w:spacing w:val="0"/>
          <w:w w:val="100"/>
          <w:position w:val="0"/>
          <w:sz w:val="18"/>
          <w:szCs w:val="18"/>
        </w:rPr>
        <w:t>175.96</w:t>
      </w:r>
      <w:r>
        <w:rPr>
          <w:color w:val="000000"/>
          <w:spacing w:val="0"/>
          <w:w w:val="100"/>
          <w:position w:val="0"/>
        </w:rPr>
        <w:t xml:space="preserve">万元，比上期末减少了 </w:t>
      </w:r>
      <w:r>
        <w:rPr>
          <w:color w:val="000000"/>
          <w:spacing w:val="0"/>
          <w:w w:val="100"/>
          <w:position w:val="0"/>
          <w:sz w:val="18"/>
          <w:szCs w:val="18"/>
        </w:rPr>
        <w:t xml:space="preserve">194, </w:t>
      </w:r>
      <w:r>
        <w:rPr>
          <w:color w:val="000000"/>
          <w:spacing w:val="0"/>
          <w:w w:val="100"/>
          <w:position w:val="0"/>
          <w:sz w:val="18"/>
          <w:szCs w:val="18"/>
        </w:rPr>
        <w:t xml:space="preserve">841. </w:t>
      </w:r>
      <w:r>
        <w:rPr>
          <w:color w:val="000000"/>
          <w:spacing w:val="0"/>
          <w:w w:val="100"/>
          <w:position w:val="0"/>
          <w:sz w:val="18"/>
          <w:szCs w:val="18"/>
        </w:rPr>
        <w:t>92</w:t>
      </w:r>
      <w:r>
        <w:rPr>
          <w:color w:val="000000"/>
          <w:spacing w:val="0"/>
          <w:w w:val="100"/>
          <w:position w:val="0"/>
        </w:rPr>
        <w:t>万元，减幅为</w:t>
      </w:r>
      <w:r>
        <w:rPr>
          <w:color w:val="000000"/>
          <w:spacing w:val="0"/>
          <w:w w:val="100"/>
          <w:position w:val="0"/>
          <w:sz w:val="18"/>
          <w:szCs w:val="18"/>
        </w:rPr>
        <w:t>38.58%，</w:t>
      </w:r>
      <w:r>
        <w:rPr>
          <w:color w:val="000000"/>
          <w:spacing w:val="0"/>
          <w:w w:val="100"/>
          <w:position w:val="0"/>
        </w:rPr>
        <w:t>主要为报告期内公司向宝 来集团出让所持有的宝来化工</w:t>
      </w:r>
      <w:r>
        <w:rPr>
          <w:color w:val="000000"/>
          <w:spacing w:val="0"/>
          <w:w w:val="100"/>
          <w:position w:val="0"/>
          <w:sz w:val="18"/>
          <w:szCs w:val="18"/>
        </w:rPr>
        <w:t>30.77%</w:t>
      </w:r>
      <w:r>
        <w:rPr>
          <w:color w:val="000000"/>
          <w:spacing w:val="0"/>
          <w:w w:val="100"/>
          <w:position w:val="0"/>
        </w:rPr>
        <w:t>股权影响；公司其他权益工具投资</w:t>
      </w:r>
      <w:r>
        <w:rPr>
          <w:color w:val="000000"/>
          <w:spacing w:val="0"/>
          <w:w w:val="100"/>
          <w:position w:val="0"/>
          <w:sz w:val="18"/>
          <w:szCs w:val="18"/>
        </w:rPr>
        <w:t xml:space="preserve">11, </w:t>
      </w:r>
      <w:r>
        <w:rPr>
          <w:color w:val="000000"/>
          <w:spacing w:val="0"/>
          <w:w w:val="100"/>
          <w:position w:val="0"/>
          <w:sz w:val="18"/>
          <w:szCs w:val="18"/>
        </w:rPr>
        <w:t>007.62</w:t>
      </w:r>
      <w:r>
        <w:rPr>
          <w:color w:val="000000"/>
          <w:spacing w:val="0"/>
          <w:w w:val="100"/>
          <w:position w:val="0"/>
        </w:rPr>
        <w:t xml:space="preserve">万元，比上期 期末减少了 </w:t>
      </w:r>
      <w:r>
        <w:rPr>
          <w:color w:val="000000"/>
          <w:spacing w:val="0"/>
          <w:w w:val="100"/>
          <w:position w:val="0"/>
          <w:sz w:val="18"/>
          <w:szCs w:val="18"/>
        </w:rPr>
        <w:t>1，</w:t>
      </w:r>
      <w:r>
        <w:rPr>
          <w:color w:val="000000"/>
          <w:spacing w:val="0"/>
          <w:w w:val="100"/>
          <w:position w:val="0"/>
          <w:sz w:val="18"/>
          <w:szCs w:val="18"/>
        </w:rPr>
        <w:t>488.65</w:t>
      </w:r>
      <w:r>
        <w:rPr>
          <w:color w:val="000000"/>
          <w:spacing w:val="0"/>
          <w:w w:val="100"/>
          <w:position w:val="0"/>
        </w:rPr>
        <w:t>万元,其他非流动金融资产</w:t>
      </w:r>
      <w:r>
        <w:rPr>
          <w:color w:val="000000"/>
          <w:spacing w:val="0"/>
          <w:w w:val="100"/>
          <w:position w:val="0"/>
          <w:sz w:val="18"/>
          <w:szCs w:val="18"/>
        </w:rPr>
        <w:t xml:space="preserve">7, </w:t>
      </w:r>
      <w:r>
        <w:rPr>
          <w:color w:val="000000"/>
          <w:spacing w:val="0"/>
          <w:w w:val="100"/>
          <w:position w:val="0"/>
          <w:sz w:val="18"/>
          <w:szCs w:val="18"/>
        </w:rPr>
        <w:t>985.04</w:t>
      </w:r>
      <w:r>
        <w:rPr>
          <w:color w:val="000000"/>
          <w:spacing w:val="0"/>
          <w:w w:val="100"/>
          <w:position w:val="0"/>
        </w:rPr>
        <w:t xml:space="preserve">万元，比上期期末增加了 </w:t>
      </w:r>
      <w:r>
        <w:rPr>
          <w:color w:val="000000"/>
          <w:spacing w:val="0"/>
          <w:w w:val="100"/>
          <w:position w:val="0"/>
          <w:sz w:val="18"/>
          <w:szCs w:val="18"/>
        </w:rPr>
        <w:t>53.52</w:t>
      </w:r>
      <w:r>
        <w:rPr>
          <w:color w:val="000000"/>
          <w:spacing w:val="0"/>
          <w:w w:val="100"/>
          <w:position w:val="0"/>
        </w:rPr>
        <w:t>万元， 变化原因为资产的公允价值变化。</w:t>
      </w:r>
    </w:p>
    <w:p>
      <w:pPr>
        <w:pStyle w:val="Style28"/>
        <w:keepNext/>
        <w:keepLines/>
        <w:widowControl w:val="0"/>
        <w:shd w:val="clear" w:color="auto" w:fill="auto"/>
        <w:tabs>
          <w:tab w:pos="426" w:val="left"/>
        </w:tabs>
        <w:bidi w:val="0"/>
        <w:spacing w:before="0" w:line="271" w:lineRule="exact"/>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1）</w:t>
        <w:tab/>
        <w:t>重大的股权投资</w:t>
      </w:r>
      <w:bookmarkEnd w:id="181"/>
      <w:bookmarkEnd w:id="182"/>
      <w:bookmarkEnd w:id="184"/>
    </w:p>
    <w:p>
      <w:pPr>
        <w:pStyle w:val="Style19"/>
        <w:keepNext w:val="0"/>
        <w:keepLines w:val="0"/>
        <w:widowControl w:val="0"/>
        <w:shd w:val="clear" w:color="auto" w:fill="auto"/>
        <w:bidi w:val="0"/>
        <w:spacing w:before="0" w:after="320" w:line="27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26" w:val="left"/>
        </w:tabs>
        <w:bidi w:val="0"/>
        <w:spacing w:before="0" w:line="271" w:lineRule="exact"/>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w:t>
      </w:r>
      <w:bookmarkEnd w:id="187"/>
      <w:r>
        <w:rPr>
          <w:color w:val="000000"/>
          <w:spacing w:val="0"/>
          <w:w w:val="100"/>
          <w:position w:val="0"/>
        </w:rPr>
        <w:t>2）</w:t>
        <w:tab/>
        <w:t>重大的非股权投资</w:t>
      </w:r>
      <w:bookmarkEnd w:id="185"/>
      <w:bookmarkEnd w:id="186"/>
      <w:bookmarkEnd w:id="188"/>
    </w:p>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公司本期重大非股权投资主要为在建工程。报告期末，公司在建工程余额为</w:t>
      </w:r>
      <w:r>
        <w:rPr>
          <w:color w:val="000000"/>
          <w:spacing w:val="0"/>
          <w:w w:val="100"/>
          <w:position w:val="0"/>
          <w:sz w:val="18"/>
          <w:szCs w:val="18"/>
        </w:rPr>
        <w:t>97,647.4</w:t>
      </w:r>
      <w:r>
        <w:rPr>
          <w:color w:val="000000"/>
          <w:spacing w:val="0"/>
          <w:w w:val="100"/>
          <w:position w:val="0"/>
        </w:rPr>
        <w:t xml:space="preserve">万元， 比上期期末增加了 </w:t>
      </w:r>
      <w:r>
        <w:rPr>
          <w:color w:val="000000"/>
          <w:spacing w:val="0"/>
          <w:w w:val="100"/>
          <w:position w:val="0"/>
          <w:sz w:val="18"/>
          <w:szCs w:val="18"/>
        </w:rPr>
        <w:t>3,835.75</w:t>
      </w:r>
      <w:r>
        <w:rPr>
          <w:color w:val="000000"/>
          <w:spacing w:val="0"/>
          <w:w w:val="100"/>
          <w:position w:val="0"/>
        </w:rPr>
        <w:t>万元，增幅为</w:t>
      </w:r>
      <w:r>
        <w:rPr>
          <w:color w:val="000000"/>
          <w:spacing w:val="0"/>
          <w:w w:val="100"/>
          <w:position w:val="0"/>
          <w:sz w:val="18"/>
          <w:szCs w:val="18"/>
        </w:rPr>
        <w:t xml:space="preserve">4. </w:t>
      </w:r>
      <w:r>
        <w:rPr>
          <w:color w:val="000000"/>
          <w:spacing w:val="0"/>
          <w:w w:val="100"/>
          <w:position w:val="0"/>
          <w:sz w:val="18"/>
          <w:szCs w:val="18"/>
        </w:rPr>
        <w:t>09%，</w:t>
      </w:r>
      <w:r>
        <w:rPr>
          <w:color w:val="000000"/>
          <w:spacing w:val="0"/>
          <w:w w:val="100"/>
          <w:position w:val="0"/>
        </w:rPr>
        <w:t>主要原因为粮食现代物流项目工程（一期）、 锦州港第三港池</w:t>
      </w:r>
      <w:r>
        <w:rPr>
          <w:color w:val="000000"/>
          <w:spacing w:val="0"/>
          <w:w w:val="100"/>
          <w:position w:val="0"/>
          <w:sz w:val="18"/>
          <w:szCs w:val="18"/>
        </w:rPr>
        <w:t>301#</w:t>
      </w:r>
      <w:r>
        <w:rPr>
          <w:color w:val="000000"/>
          <w:spacing w:val="0"/>
          <w:w w:val="100"/>
          <w:position w:val="0"/>
        </w:rPr>
        <w:t>原油泊位改建工程增加及锦州港西部海域防波堤工程转固共同影响所致。</w:t>
      </w:r>
    </w:p>
    <w:p>
      <w:pPr>
        <w:pStyle w:val="Style28"/>
        <w:keepNext/>
        <w:keepLines/>
        <w:widowControl w:val="0"/>
        <w:shd w:val="clear" w:color="auto" w:fill="auto"/>
        <w:tabs>
          <w:tab w:pos="426" w:val="left"/>
        </w:tabs>
        <w:bidi w:val="0"/>
        <w:spacing w:before="0" w:line="271" w:lineRule="exact"/>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color w:val="000000"/>
          <w:spacing w:val="0"/>
          <w:w w:val="100"/>
          <w:position w:val="0"/>
        </w:rPr>
        <w:t>3）</w:t>
        <w:tab/>
        <w:t>以公允价值计量的金融资产</w:t>
      </w:r>
      <w:bookmarkEnd w:id="189"/>
      <w:bookmarkEnd w:id="190"/>
      <w:bookmarkEnd w:id="192"/>
    </w:p>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tabs>
          <w:tab w:pos="791" w:val="left"/>
        </w:tabs>
        <w:bidi w:val="0"/>
        <w:spacing w:before="0" w:after="0" w:line="271" w:lineRule="exact"/>
        <w:ind w:left="0" w:right="0" w:firstLine="440"/>
        <w:jc w:val="both"/>
      </w:pPr>
      <w:bookmarkStart w:id="193" w:name="bookmark193"/>
      <w:r>
        <w:rPr>
          <w:color w:val="000000"/>
          <w:spacing w:val="0"/>
          <w:w w:val="100"/>
          <w:position w:val="0"/>
          <w:sz w:val="18"/>
          <w:szCs w:val="18"/>
        </w:rPr>
        <w:t>1</w:t>
      </w:r>
      <w:bookmarkEnd w:id="193"/>
      <w:r>
        <w:rPr>
          <w:color w:val="000000"/>
          <w:spacing w:val="0"/>
          <w:w w:val="100"/>
          <w:position w:val="0"/>
        </w:rPr>
        <w:t>、</w:t>
        <w:tab/>
        <w:t xml:space="preserve">公司持有的中电投锦州港口有限责任公司和大连集发环渤海集装箱运输有限公司股权，公 司根据新金融工具的会计政策，结合该金融资产的业务模式和合同现金流量特征，将其指定为以 公允价值计量且其变动计入其他综合收益的金融资产。报告期内，该资产公允价值变动金额为 </w:t>
      </w:r>
      <w:r>
        <w:rPr>
          <w:color w:val="000000"/>
          <w:spacing w:val="0"/>
          <w:w w:val="100"/>
          <w:position w:val="0"/>
          <w:sz w:val="18"/>
          <w:szCs w:val="18"/>
        </w:rPr>
        <w:t>-1,488.65</w:t>
      </w:r>
      <w:r>
        <w:rPr>
          <w:color w:val="000000"/>
          <w:spacing w:val="0"/>
          <w:w w:val="100"/>
          <w:position w:val="0"/>
        </w:rPr>
        <w:t>万元，计入其他综合收益。</w:t>
      </w:r>
    </w:p>
    <w:p>
      <w:pPr>
        <w:pStyle w:val="Style19"/>
        <w:keepNext w:val="0"/>
        <w:keepLines w:val="0"/>
        <w:widowControl w:val="0"/>
        <w:shd w:val="clear" w:color="auto" w:fill="auto"/>
        <w:tabs>
          <w:tab w:pos="786" w:val="left"/>
        </w:tabs>
        <w:bidi w:val="0"/>
        <w:spacing w:before="0" w:after="60" w:line="271" w:lineRule="exact"/>
        <w:ind w:left="0" w:right="0" w:firstLine="440"/>
        <w:jc w:val="both"/>
      </w:pPr>
      <w:bookmarkStart w:id="194" w:name="bookmark194"/>
      <w:r>
        <w:rPr>
          <w:color w:val="000000"/>
          <w:spacing w:val="0"/>
          <w:w w:val="100"/>
          <w:position w:val="0"/>
          <w:sz w:val="18"/>
          <w:szCs w:val="18"/>
        </w:rPr>
        <w:t>2</w:t>
      </w:r>
      <w:bookmarkEnd w:id="194"/>
      <w:r>
        <w:rPr>
          <w:color w:val="000000"/>
          <w:spacing w:val="0"/>
          <w:w w:val="100"/>
          <w:position w:val="0"/>
        </w:rPr>
        <w:t>、</w:t>
        <w:tab/>
        <w:t>公司持有的菲律宾证券交易所上市的菲律宾世纪顶峰金属控股有限公司（以下简称“世纪 顶峰”</w:t>
      </w:r>
      <w:r>
        <w:rPr>
          <w:color w:val="000000"/>
          <w:spacing w:val="0"/>
          <w:w w:val="100"/>
          <w:position w:val="0"/>
          <w:sz w:val="18"/>
          <w:szCs w:val="18"/>
        </w:rPr>
        <w:t>）</w:t>
      </w:r>
      <w:r>
        <w:rPr>
          <w:color w:val="000000"/>
          <w:spacing w:val="0"/>
          <w:w w:val="100"/>
          <w:position w:val="0"/>
        </w:rPr>
        <w:t>股票</w:t>
      </w:r>
      <w:r>
        <w:rPr>
          <w:color w:val="000000"/>
          <w:spacing w:val="0"/>
          <w:w w:val="100"/>
          <w:position w:val="0"/>
          <w:sz w:val="18"/>
          <w:szCs w:val="18"/>
        </w:rPr>
        <w:t>200,000,000</w:t>
      </w:r>
      <w:r>
        <w:rPr>
          <w:color w:val="000000"/>
          <w:spacing w:val="0"/>
          <w:w w:val="100"/>
          <w:position w:val="0"/>
        </w:rPr>
        <w:t>股（总股本</w:t>
      </w:r>
      <w:r>
        <w:rPr>
          <w:color w:val="000000"/>
          <w:spacing w:val="0"/>
          <w:w w:val="100"/>
          <w:position w:val="0"/>
          <w:sz w:val="18"/>
          <w:szCs w:val="18"/>
        </w:rPr>
        <w:t>2, 820, 330, 000</w:t>
      </w:r>
      <w:r>
        <w:rPr>
          <w:color w:val="000000"/>
          <w:spacing w:val="0"/>
          <w:w w:val="100"/>
          <w:position w:val="0"/>
        </w:rPr>
        <w:t>股）</w:t>
      </w:r>
      <w:r>
        <w:rPr>
          <w:i/>
          <w:iCs/>
          <w:color w:val="000000"/>
          <w:spacing w:val="0"/>
          <w:w w:val="100"/>
          <w:position w:val="0"/>
        </w:rPr>
        <w:t>，</w:t>
      </w:r>
      <w:r>
        <w:rPr>
          <w:color w:val="000000"/>
          <w:spacing w:val="0"/>
          <w:w w:val="100"/>
          <w:position w:val="0"/>
        </w:rPr>
        <w:t>占世纪顶峰股权比例</w:t>
      </w:r>
      <w:r>
        <w:rPr>
          <w:color w:val="000000"/>
          <w:spacing w:val="0"/>
          <w:w w:val="100"/>
          <w:position w:val="0"/>
          <w:sz w:val="18"/>
          <w:szCs w:val="18"/>
        </w:rPr>
        <w:t>7.09%</w:t>
      </w:r>
      <w:r>
        <w:rPr>
          <w:color w:val="000000"/>
          <w:spacing w:val="0"/>
          <w:w w:val="100"/>
          <w:position w:val="0"/>
        </w:rPr>
        <w:t>。公司根 据管理该金融资产的业务模式和合同现金流量特征，将其列入其他非流动金融资产，按公允价值 计量。期末每股公允价值以</w:t>
      </w:r>
      <w:r>
        <w:rPr>
          <w:color w:val="000000"/>
          <w:spacing w:val="0"/>
          <w:w w:val="100"/>
          <w:position w:val="0"/>
          <w:sz w:val="18"/>
          <w:szCs w:val="18"/>
        </w:rPr>
        <w:t>2020</w:t>
      </w:r>
      <w:r>
        <w:rPr>
          <w:color w:val="000000"/>
          <w:spacing w:val="0"/>
          <w:w w:val="100"/>
          <w:position w:val="0"/>
        </w:rPr>
        <w:t>年最后一个交易日菲律宾证券交易所该股票收盘价进行外币折合 计算。报告期内，该资产公允价值增加</w:t>
      </w:r>
      <w:r>
        <w:rPr>
          <w:color w:val="000000"/>
          <w:spacing w:val="0"/>
          <w:w w:val="100"/>
          <w:position w:val="0"/>
          <w:sz w:val="18"/>
          <w:szCs w:val="18"/>
        </w:rPr>
        <w:t>53.52</w:t>
      </w:r>
      <w:r>
        <w:rPr>
          <w:color w:val="000000"/>
          <w:spacing w:val="0"/>
          <w:w w:val="100"/>
          <w:position w:val="0"/>
        </w:rPr>
        <w:t>万元，期末公允价值折合人民币为</w:t>
      </w:r>
      <w:r>
        <w:rPr>
          <w:color w:val="000000"/>
          <w:spacing w:val="0"/>
          <w:w w:val="100"/>
          <w:position w:val="0"/>
          <w:sz w:val="18"/>
          <w:szCs w:val="18"/>
        </w:rPr>
        <w:t>7,985.04</w:t>
      </w:r>
      <w:r>
        <w:rPr>
          <w:color w:val="000000"/>
          <w:spacing w:val="0"/>
          <w:w w:val="100"/>
          <w:position w:val="0"/>
        </w:rPr>
        <w:t>万元。</w:t>
      </w:r>
    </w:p>
    <w:p>
      <w:pPr>
        <w:pStyle w:val="Style19"/>
        <w:keepNext w:val="0"/>
        <w:keepLines w:val="0"/>
        <w:widowControl w:val="0"/>
        <w:shd w:val="clear" w:color="auto" w:fill="auto"/>
        <w:tabs>
          <w:tab w:pos="774" w:val="left"/>
        </w:tabs>
        <w:bidi w:val="0"/>
        <w:spacing w:before="0" w:after="60" w:line="271" w:lineRule="exact"/>
        <w:ind w:left="0" w:right="0" w:firstLine="0"/>
        <w:jc w:val="left"/>
      </w:pPr>
      <w:bookmarkStart w:id="195" w:name="bookmark195"/>
      <w:r>
        <w:rPr>
          <w:b/>
          <w:bCs/>
          <w:color w:val="000000"/>
          <w:spacing w:val="0"/>
          <w:w w:val="100"/>
          <w:position w:val="0"/>
        </w:rPr>
        <w:t>（</w:t>
      </w:r>
      <w:bookmarkEnd w:id="195"/>
      <w:r>
        <w:rPr>
          <w:b/>
          <w:bCs/>
          <w:color w:val="000000"/>
          <w:spacing w:val="0"/>
          <w:w w:val="100"/>
          <w:position w:val="0"/>
        </w:rPr>
        <w:t>六）</w:t>
        <w:tab/>
        <w:t>重大资产和股权出售</w:t>
      </w:r>
    </w:p>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公司第十届董事会第一次会议于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日召开，会议审议通过了《关于全资子公司转 让所持有的宝来化工有限公司股权的议案》，会议同意公司全资子公司锦州腾锐将持有的宝来化 工</w:t>
      </w:r>
      <w:r>
        <w:rPr>
          <w:color w:val="000000"/>
          <w:spacing w:val="0"/>
          <w:w w:val="100"/>
          <w:position w:val="0"/>
          <w:sz w:val="18"/>
          <w:szCs w:val="18"/>
        </w:rPr>
        <w:t>30.77%</w:t>
      </w:r>
      <w:r>
        <w:rPr>
          <w:color w:val="000000"/>
          <w:spacing w:val="0"/>
          <w:w w:val="100"/>
          <w:position w:val="0"/>
        </w:rPr>
        <w:t>股权转让给宝来集团，转让价格为人民币</w:t>
      </w:r>
      <w:r>
        <w:rPr>
          <w:color w:val="000000"/>
          <w:spacing w:val="0"/>
          <w:w w:val="100"/>
          <w:position w:val="0"/>
          <w:sz w:val="18"/>
          <w:szCs w:val="18"/>
        </w:rPr>
        <w:t>206,806.6</w:t>
      </w:r>
      <w:r>
        <w:rPr>
          <w:color w:val="000000"/>
          <w:spacing w:val="0"/>
          <w:w w:val="100"/>
          <w:position w:val="0"/>
          <w:sz w:val="18"/>
          <w:szCs w:val="18"/>
        </w:rPr>
        <w:t>1</w:t>
      </w:r>
      <w:r>
        <w:rPr>
          <w:color w:val="000000"/>
          <w:spacing w:val="0"/>
          <w:w w:val="100"/>
          <w:position w:val="0"/>
        </w:rPr>
        <w:t>万元。根据双方签署的《股权转让 协议》，宝来集团将在</w:t>
      </w:r>
      <w:r>
        <w:rPr>
          <w:color w:val="000000"/>
          <w:spacing w:val="0"/>
          <w:w w:val="100"/>
          <w:position w:val="0"/>
          <w:sz w:val="18"/>
          <w:szCs w:val="18"/>
        </w:rPr>
        <w:t>2023</w:t>
      </w:r>
      <w:r>
        <w:rPr>
          <w:color w:val="000000"/>
          <w:spacing w:val="0"/>
          <w:w w:val="100"/>
          <w:position w:val="0"/>
        </w:rPr>
        <w:t>年底前分阶段支付股权转让款。具体内容详见公司在上海证券交易所 网站披露的临时公告《关于全资子公司转让所持有的辽宁宝来化工有限公司股权的公告》（公告 编号：临</w:t>
      </w:r>
      <w:r>
        <w:rPr>
          <w:color w:val="000000"/>
          <w:spacing w:val="0"/>
          <w:w w:val="100"/>
          <w:position w:val="0"/>
          <w:sz w:val="18"/>
          <w:szCs w:val="18"/>
        </w:rPr>
        <w:t>2020-033）</w:t>
      </w:r>
      <w:r>
        <w:rPr>
          <w:color w:val="000000"/>
          <w:spacing w:val="0"/>
          <w:w w:val="100"/>
          <w:position w:val="0"/>
        </w:rPr>
        <w:t>。报告期内，公司确认股权转让收益</w:t>
      </w:r>
      <w:r>
        <w:rPr>
          <w:color w:val="000000"/>
          <w:spacing w:val="0"/>
          <w:w w:val="100"/>
          <w:position w:val="0"/>
          <w:sz w:val="18"/>
          <w:szCs w:val="18"/>
        </w:rPr>
        <w:t>7,974.14</w:t>
      </w:r>
      <w:r>
        <w:rPr>
          <w:color w:val="000000"/>
          <w:spacing w:val="0"/>
          <w:w w:val="100"/>
          <w:position w:val="0"/>
        </w:rPr>
        <w:t>万元，占本期利润总额的</w:t>
      </w:r>
      <w:r>
        <w:rPr>
          <w:color w:val="000000"/>
          <w:spacing w:val="0"/>
          <w:w w:val="100"/>
          <w:position w:val="0"/>
          <w:sz w:val="18"/>
          <w:szCs w:val="18"/>
        </w:rPr>
        <w:t>33.13%</w:t>
      </w:r>
      <w:r>
        <w:rPr>
          <w:color w:val="000000"/>
          <w:spacing w:val="0"/>
          <w:w w:val="100"/>
          <w:position w:val="0"/>
        </w:rPr>
        <w:t xml:space="preserve">。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日，宝来化工针对本次股权转让办理了相应的工商变更登记手续。</w:t>
      </w:r>
    </w:p>
    <w:p>
      <w:pPr>
        <w:pStyle w:val="Style19"/>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截至本报告披露日，公司已累计收到股权转让款</w:t>
      </w:r>
      <w:r>
        <w:rPr>
          <w:color w:val="000000"/>
          <w:spacing w:val="0"/>
          <w:w w:val="100"/>
          <w:position w:val="0"/>
          <w:sz w:val="18"/>
          <w:szCs w:val="18"/>
        </w:rPr>
        <w:t>76,806.6</w:t>
      </w:r>
      <w:r>
        <w:rPr>
          <w:color w:val="000000"/>
          <w:spacing w:val="0"/>
          <w:w w:val="100"/>
          <w:position w:val="0"/>
          <w:sz w:val="18"/>
          <w:szCs w:val="18"/>
        </w:rPr>
        <w:t>1</w:t>
      </w:r>
      <w:r>
        <w:rPr>
          <w:color w:val="000000"/>
          <w:spacing w:val="0"/>
          <w:w w:val="100"/>
          <w:position w:val="0"/>
        </w:rPr>
        <w:t>万元，资金占用费</w:t>
      </w:r>
      <w:r>
        <w:rPr>
          <w:color w:val="000000"/>
          <w:spacing w:val="0"/>
          <w:w w:val="100"/>
          <w:position w:val="0"/>
          <w:sz w:val="18"/>
          <w:szCs w:val="18"/>
        </w:rPr>
        <w:t>13,434.13</w:t>
      </w:r>
      <w:r>
        <w:rPr>
          <w:color w:val="000000"/>
          <w:spacing w:val="0"/>
          <w:w w:val="100"/>
          <w:position w:val="0"/>
        </w:rPr>
        <w:t>万元， 根据《股权转让协议》及相关约定，宝来集团将在</w:t>
      </w:r>
      <w:r>
        <w:rPr>
          <w:color w:val="000000"/>
          <w:spacing w:val="0"/>
          <w:w w:val="100"/>
          <w:position w:val="0"/>
          <w:sz w:val="18"/>
          <w:szCs w:val="18"/>
        </w:rPr>
        <w:t>2023</w:t>
      </w:r>
      <w:r>
        <w:rPr>
          <w:color w:val="000000"/>
          <w:spacing w:val="0"/>
          <w:w w:val="100"/>
          <w:position w:val="0"/>
        </w:rPr>
        <w:t>年底前分阶段向公司支付剩余股权转让款， 并以未偿付股权转让款本金为基础向公司支付资金占用费。</w:t>
      </w:r>
    </w:p>
    <w:p>
      <w:pPr>
        <w:pStyle w:val="Style19"/>
        <w:keepNext w:val="0"/>
        <w:keepLines w:val="0"/>
        <w:widowControl w:val="0"/>
        <w:shd w:val="clear" w:color="auto" w:fill="auto"/>
        <w:tabs>
          <w:tab w:pos="774" w:val="left"/>
        </w:tabs>
        <w:bidi w:val="0"/>
        <w:spacing w:before="0" w:after="60" w:line="271" w:lineRule="exact"/>
        <w:ind w:left="0" w:right="0" w:firstLine="0"/>
        <w:jc w:val="left"/>
      </w:pPr>
      <w:bookmarkStart w:id="196" w:name="bookmark196"/>
      <w:r>
        <w:rPr>
          <w:b/>
          <w:bCs/>
          <w:color w:val="000000"/>
          <w:spacing w:val="0"/>
          <w:w w:val="100"/>
          <w:position w:val="0"/>
        </w:rPr>
        <w:t>（</w:t>
      </w:r>
      <w:bookmarkEnd w:id="196"/>
      <w:r>
        <w:rPr>
          <w:b/>
          <w:bCs/>
          <w:color w:val="000000"/>
          <w:spacing w:val="0"/>
          <w:w w:val="100"/>
          <w:position w:val="0"/>
        </w:rPr>
        <w:t>七）</w:t>
        <w:tab/>
        <w:t>主要控股参股公司分析</w:t>
      </w:r>
    </w:p>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64" w:lineRule="exact"/>
        <w:ind w:left="0" w:right="0" w:firstLine="440"/>
        <w:jc w:val="both"/>
      </w:pPr>
      <w:bookmarkStart w:id="197" w:name="bookmark197"/>
      <w:r>
        <w:rPr>
          <w:color w:val="000000"/>
          <w:spacing w:val="0"/>
          <w:w w:val="100"/>
          <w:position w:val="0"/>
          <w:sz w:val="18"/>
          <w:szCs w:val="18"/>
        </w:rPr>
        <w:t>1</w:t>
      </w:r>
      <w:bookmarkEnd w:id="197"/>
      <w:r>
        <w:rPr>
          <w:color w:val="000000"/>
          <w:spacing w:val="0"/>
          <w:w w:val="100"/>
          <w:position w:val="0"/>
        </w:rPr>
        <w:t>、主要控股公司</w:t>
      </w:r>
    </w:p>
    <w:p>
      <w:pPr>
        <w:pStyle w:val="Style19"/>
        <w:keepNext w:val="0"/>
        <w:keepLines w:val="0"/>
        <w:widowControl w:val="0"/>
        <w:shd w:val="clear" w:color="auto" w:fill="auto"/>
        <w:bidi w:val="0"/>
        <w:spacing w:before="0" w:after="0" w:line="264" w:lineRule="exact"/>
        <w:ind w:left="0" w:right="0" w:firstLine="440"/>
        <w:jc w:val="both"/>
      </w:pPr>
      <w:bookmarkStart w:id="198" w:name="bookmark198"/>
      <w:r>
        <w:rPr>
          <w:color w:val="000000"/>
          <w:spacing w:val="0"/>
          <w:w w:val="100"/>
          <w:position w:val="0"/>
          <w:sz w:val="18"/>
          <w:szCs w:val="18"/>
        </w:rPr>
        <w:t>（</w:t>
      </w:r>
      <w:bookmarkEnd w:id="198"/>
      <w:r>
        <w:rPr>
          <w:color w:val="000000"/>
          <w:spacing w:val="0"/>
          <w:w w:val="100"/>
          <w:position w:val="0"/>
          <w:sz w:val="18"/>
          <w:szCs w:val="18"/>
        </w:rPr>
        <w:t>1）</w:t>
      </w:r>
      <w:r>
        <w:rPr>
          <w:color w:val="000000"/>
          <w:spacing w:val="0"/>
          <w:w w:val="100"/>
          <w:position w:val="0"/>
        </w:rPr>
        <w:t>锦州腾锐投资有限公司</w:t>
      </w:r>
    </w:p>
    <w:p>
      <w:pPr>
        <w:pStyle w:val="Style19"/>
        <w:keepNext w:val="0"/>
        <w:keepLines w:val="0"/>
        <w:widowControl w:val="0"/>
        <w:shd w:val="clear" w:color="auto" w:fill="auto"/>
        <w:bidi w:val="0"/>
        <w:spacing w:before="0" w:after="60" w:line="264" w:lineRule="exact"/>
        <w:ind w:left="0" w:right="0" w:firstLine="440"/>
        <w:jc w:val="both"/>
      </w:pPr>
      <w:r>
        <w:rPr>
          <w:color w:val="000000"/>
          <w:spacing w:val="0"/>
          <w:w w:val="100"/>
          <w:position w:val="0"/>
        </w:rPr>
        <w:t>锦州腾锐投资有限公司为公司全资子公司，报告期内，经公司第十届董事会第二次会议审议 通过，锦州腾锐注册资本由人民币</w:t>
      </w:r>
      <w:r>
        <w:rPr>
          <w:color w:val="000000"/>
          <w:spacing w:val="0"/>
          <w:w w:val="100"/>
          <w:position w:val="0"/>
          <w:sz w:val="18"/>
          <w:szCs w:val="18"/>
        </w:rPr>
        <w:t>200,000</w:t>
      </w:r>
      <w:r>
        <w:rPr>
          <w:color w:val="000000"/>
          <w:spacing w:val="0"/>
          <w:w w:val="100"/>
          <w:position w:val="0"/>
        </w:rPr>
        <w:t>万元减少至</w:t>
      </w:r>
      <w:r>
        <w:rPr>
          <w:color w:val="000000"/>
          <w:spacing w:val="0"/>
          <w:w w:val="100"/>
          <w:position w:val="0"/>
          <w:sz w:val="18"/>
          <w:szCs w:val="18"/>
        </w:rPr>
        <w:t>10,000</w:t>
      </w:r>
      <w:r>
        <w:rPr>
          <w:color w:val="000000"/>
          <w:spacing w:val="0"/>
          <w:w w:val="100"/>
          <w:position w:val="0"/>
        </w:rPr>
        <w:t>万元。截至本报告报出日，锦州腾</w:t>
      </w:r>
    </w:p>
    <w:p>
      <w:pPr>
        <w:pStyle w:val="Style55"/>
        <w:keepNext w:val="0"/>
        <w:keepLines w:val="0"/>
        <w:widowControl w:val="0"/>
        <w:shd w:val="clear" w:color="auto" w:fill="auto"/>
        <w:bidi w:val="0"/>
        <w:spacing w:before="0" w:line="240" w:lineRule="auto"/>
        <w:ind w:left="0" w:right="0" w:firstLine="0"/>
        <w:jc w:val="center"/>
        <w:sectPr>
          <w:headerReference w:type="default" r:id="rId23"/>
          <w:footerReference w:type="default" r:id="rId24"/>
          <w:footnotePr>
            <w:pos w:val="pageBottom"/>
            <w:numFmt w:val="decimal"/>
            <w:numRestart w:val="continuous"/>
          </w:footnotePr>
          <w:pgSz w:w="11900" w:h="16840"/>
          <w:pgMar w:top="1825" w:right="1149" w:bottom="1196" w:left="1771" w:header="0" w:footer="768" w:gutter="0"/>
          <w:cols w:space="720"/>
          <w:noEndnote/>
          <w:rtlGutter w:val="0"/>
          <w:docGrid w:linePitch="360"/>
        </w:sectPr>
      </w:pPr>
      <w:r>
        <w:rPr>
          <w:color w:val="000000"/>
          <w:spacing w:val="0"/>
          <w:w w:val="100"/>
          <w:position w:val="0"/>
        </w:rPr>
        <w:t xml:space="preserve">20 </w:t>
      </w:r>
      <w:r>
        <w:rPr>
          <w:b w:val="0"/>
          <w:bCs w:val="0"/>
          <w:color w:val="000000"/>
          <w:spacing w:val="0"/>
          <w:w w:val="100"/>
          <w:position w:val="0"/>
        </w:rPr>
        <w:t xml:space="preserve">/ </w:t>
      </w:r>
      <w:r>
        <w:rPr>
          <w:color w:val="000000"/>
          <w:spacing w:val="0"/>
          <w:w w:val="100"/>
          <w:position w:val="0"/>
        </w:rPr>
        <w:t>192</w:t>
      </w:r>
    </w:p>
    <w:p>
      <w:pPr>
        <w:pStyle w:val="Style19"/>
        <w:keepNext w:val="0"/>
        <w:keepLines w:val="0"/>
        <w:widowControl w:val="0"/>
        <w:shd w:val="clear" w:color="auto" w:fill="auto"/>
        <w:bidi w:val="0"/>
        <w:spacing w:before="0" w:after="0" w:line="268" w:lineRule="exact"/>
        <w:ind w:left="0" w:right="0" w:firstLine="0"/>
        <w:jc w:val="both"/>
      </w:pPr>
      <w:r>
        <w:rPr>
          <w:color w:val="000000"/>
          <w:spacing w:val="0"/>
          <w:w w:val="100"/>
          <w:position w:val="0"/>
        </w:rPr>
        <w:t>锐减资事项已办理完毕。具体内容详见在上海证券交易所网站披露的《关于全资子公司减少注册 资本的公告》（公告编号：临</w:t>
      </w:r>
      <w:r>
        <w:rPr>
          <w:color w:val="000000"/>
          <w:spacing w:val="0"/>
          <w:w w:val="100"/>
          <w:position w:val="0"/>
          <w:sz w:val="18"/>
          <w:szCs w:val="18"/>
        </w:rPr>
        <w:t>2020-040）</w:t>
      </w:r>
      <w:r>
        <w:rPr>
          <w:color w:val="000000"/>
          <w:spacing w:val="0"/>
          <w:w w:val="100"/>
          <w:position w:val="0"/>
        </w:rPr>
        <w:t>及《关于全资子公司减少注册资本完成工商变更登记的 公告》（公告编号：临</w:t>
      </w:r>
      <w:r>
        <w:rPr>
          <w:color w:val="000000"/>
          <w:spacing w:val="0"/>
          <w:w w:val="100"/>
          <w:position w:val="0"/>
          <w:sz w:val="18"/>
          <w:szCs w:val="18"/>
        </w:rPr>
        <w:t>2021-003）</w:t>
      </w:r>
      <w:r>
        <w:rPr>
          <w:color w:val="000000"/>
          <w:spacing w:val="0"/>
          <w:w w:val="100"/>
          <w:position w:val="0"/>
        </w:rPr>
        <w:t>。</w:t>
      </w:r>
    </w:p>
    <w:p>
      <w:pPr>
        <w:pStyle w:val="Style19"/>
        <w:keepNext w:val="0"/>
        <w:keepLines w:val="0"/>
        <w:widowControl w:val="0"/>
        <w:shd w:val="clear" w:color="auto" w:fill="auto"/>
        <w:bidi w:val="0"/>
        <w:spacing w:before="0" w:after="0" w:line="268" w:lineRule="exact"/>
        <w:ind w:left="0" w:right="0" w:firstLine="420"/>
        <w:jc w:val="both"/>
      </w:pPr>
      <w:r>
        <w:rPr>
          <w:color w:val="000000"/>
          <w:spacing w:val="0"/>
          <w:w w:val="100"/>
          <w:position w:val="0"/>
        </w:rPr>
        <w:t>锦州腾锐主营对港口建设、房地产、生物能源项目进行投资；对煤炭、石油开采、加工行业 进行投资；对化工产品研发、生产进行投资；企业管理咨询服务。报告期末，总资产为</w:t>
      </w:r>
      <w:r>
        <w:rPr>
          <w:color w:val="000000"/>
          <w:spacing w:val="0"/>
          <w:w w:val="100"/>
          <w:position w:val="0"/>
          <w:sz w:val="18"/>
          <w:szCs w:val="18"/>
        </w:rPr>
        <w:t xml:space="preserve">10, </w:t>
      </w:r>
      <w:r>
        <w:rPr>
          <w:color w:val="000000"/>
          <w:spacing w:val="0"/>
          <w:w w:val="100"/>
          <w:position w:val="0"/>
          <w:sz w:val="18"/>
          <w:szCs w:val="18"/>
        </w:rPr>
        <w:t xml:space="preserve">628. </w:t>
      </w:r>
      <w:r>
        <w:rPr>
          <w:color w:val="000000"/>
          <w:spacing w:val="0"/>
          <w:w w:val="100"/>
          <w:position w:val="0"/>
          <w:sz w:val="18"/>
          <w:szCs w:val="18"/>
        </w:rPr>
        <w:t xml:space="preserve">06 </w:t>
      </w:r>
      <w:r>
        <w:rPr>
          <w:color w:val="000000"/>
          <w:spacing w:val="0"/>
          <w:w w:val="100"/>
          <w:position w:val="0"/>
        </w:rPr>
        <w:t>万元，净资产为</w:t>
      </w:r>
      <w:r>
        <w:rPr>
          <w:color w:val="000000"/>
          <w:spacing w:val="0"/>
          <w:w w:val="100"/>
          <w:position w:val="0"/>
          <w:sz w:val="18"/>
          <w:szCs w:val="18"/>
        </w:rPr>
        <w:t xml:space="preserve">10, </w:t>
      </w:r>
      <w:r>
        <w:rPr>
          <w:color w:val="000000"/>
          <w:spacing w:val="0"/>
          <w:w w:val="100"/>
          <w:position w:val="0"/>
          <w:sz w:val="18"/>
          <w:szCs w:val="18"/>
        </w:rPr>
        <w:t xml:space="preserve">626. </w:t>
      </w:r>
      <w:r>
        <w:rPr>
          <w:color w:val="000000"/>
          <w:spacing w:val="0"/>
          <w:w w:val="100"/>
          <w:position w:val="0"/>
          <w:sz w:val="18"/>
          <w:szCs w:val="18"/>
        </w:rPr>
        <w:t>45</w:t>
      </w:r>
      <w:r>
        <w:rPr>
          <w:color w:val="000000"/>
          <w:spacing w:val="0"/>
          <w:w w:val="100"/>
          <w:position w:val="0"/>
        </w:rPr>
        <w:t>万元，报告期内，实现营业收入</w:t>
      </w:r>
      <w:r>
        <w:rPr>
          <w:color w:val="000000"/>
          <w:spacing w:val="0"/>
          <w:w w:val="100"/>
          <w:position w:val="0"/>
          <w:sz w:val="18"/>
          <w:szCs w:val="18"/>
        </w:rPr>
        <w:t>3,009.01</w:t>
      </w:r>
      <w:r>
        <w:rPr>
          <w:color w:val="000000"/>
          <w:spacing w:val="0"/>
          <w:w w:val="100"/>
          <w:position w:val="0"/>
        </w:rPr>
        <w:t>万元，营业利润</w:t>
      </w:r>
      <w:r>
        <w:rPr>
          <w:color w:val="000000"/>
          <w:spacing w:val="0"/>
          <w:w w:val="100"/>
          <w:position w:val="0"/>
          <w:sz w:val="18"/>
          <w:szCs w:val="18"/>
        </w:rPr>
        <w:t xml:space="preserve">10, </w:t>
      </w:r>
      <w:r>
        <w:rPr>
          <w:color w:val="000000"/>
          <w:spacing w:val="0"/>
          <w:w w:val="100"/>
          <w:position w:val="0"/>
          <w:sz w:val="18"/>
          <w:szCs w:val="18"/>
        </w:rPr>
        <w:t xml:space="preserve">726. </w:t>
      </w:r>
      <w:r>
        <w:rPr>
          <w:color w:val="000000"/>
          <w:spacing w:val="0"/>
          <w:w w:val="100"/>
          <w:position w:val="0"/>
          <w:sz w:val="18"/>
          <w:szCs w:val="18"/>
        </w:rPr>
        <w:t xml:space="preserve">43 </w:t>
      </w:r>
      <w:r>
        <w:rPr>
          <w:color w:val="000000"/>
          <w:spacing w:val="0"/>
          <w:w w:val="100"/>
          <w:position w:val="0"/>
        </w:rPr>
        <w:t>万元，实现净利润</w:t>
      </w:r>
      <w:r>
        <w:rPr>
          <w:color w:val="000000"/>
          <w:spacing w:val="0"/>
          <w:w w:val="100"/>
          <w:position w:val="0"/>
          <w:sz w:val="18"/>
          <w:szCs w:val="18"/>
        </w:rPr>
        <w:t xml:space="preserve">8,296. </w:t>
      </w:r>
      <w:r>
        <w:rPr>
          <w:color w:val="000000"/>
          <w:spacing w:val="0"/>
          <w:w w:val="100"/>
          <w:position w:val="0"/>
          <w:sz w:val="18"/>
          <w:szCs w:val="18"/>
        </w:rPr>
        <w:t>86</w:t>
      </w:r>
      <w:r>
        <w:rPr>
          <w:color w:val="000000"/>
          <w:spacing w:val="0"/>
          <w:w w:val="100"/>
          <w:position w:val="0"/>
        </w:rPr>
        <w:t>万元。</w:t>
      </w:r>
    </w:p>
    <w:p>
      <w:pPr>
        <w:pStyle w:val="Style19"/>
        <w:keepNext w:val="0"/>
        <w:keepLines w:val="0"/>
        <w:widowControl w:val="0"/>
        <w:shd w:val="clear" w:color="auto" w:fill="auto"/>
        <w:tabs>
          <w:tab w:pos="870" w:val="left"/>
        </w:tabs>
        <w:bidi w:val="0"/>
        <w:spacing w:before="0" w:after="0" w:line="268" w:lineRule="exact"/>
        <w:ind w:left="0" w:right="0" w:firstLine="420"/>
        <w:jc w:val="both"/>
      </w:pPr>
      <w:bookmarkStart w:id="199" w:name="bookmark199"/>
      <w:r>
        <w:rPr>
          <w:color w:val="000000"/>
          <w:spacing w:val="0"/>
          <w:w w:val="100"/>
          <w:position w:val="0"/>
          <w:sz w:val="18"/>
          <w:szCs w:val="18"/>
        </w:rPr>
        <w:t>（</w:t>
      </w:r>
      <w:bookmarkEnd w:id="199"/>
      <w:r>
        <w:rPr>
          <w:color w:val="000000"/>
          <w:spacing w:val="0"/>
          <w:w w:val="100"/>
          <w:position w:val="0"/>
          <w:sz w:val="18"/>
          <w:szCs w:val="18"/>
        </w:rPr>
        <w:t>2）</w:t>
        <w:tab/>
      </w:r>
      <w:r>
        <w:rPr>
          <w:color w:val="000000"/>
          <w:spacing w:val="0"/>
          <w:w w:val="100"/>
          <w:position w:val="0"/>
        </w:rPr>
        <w:t>锦州港口集装箱发展有限公司</w:t>
      </w:r>
    </w:p>
    <w:p>
      <w:pPr>
        <w:pStyle w:val="Style19"/>
        <w:keepNext w:val="0"/>
        <w:keepLines w:val="0"/>
        <w:widowControl w:val="0"/>
        <w:shd w:val="clear" w:color="auto" w:fill="auto"/>
        <w:bidi w:val="0"/>
        <w:spacing w:before="0" w:after="0" w:line="268" w:lineRule="exact"/>
        <w:ind w:left="0" w:right="0" w:firstLine="420"/>
        <w:jc w:val="both"/>
      </w:pPr>
      <w:r>
        <w:rPr>
          <w:color w:val="000000"/>
          <w:spacing w:val="0"/>
          <w:w w:val="100"/>
          <w:position w:val="0"/>
        </w:rPr>
        <w:t>锦州港口集装箱发展有限公司为公司全资子公司，该公司注册资本</w:t>
      </w:r>
      <w:r>
        <w:rPr>
          <w:color w:val="000000"/>
          <w:spacing w:val="0"/>
          <w:w w:val="100"/>
          <w:position w:val="0"/>
          <w:sz w:val="18"/>
          <w:szCs w:val="18"/>
        </w:rPr>
        <w:t>50, 000</w:t>
      </w:r>
      <w:r>
        <w:rPr>
          <w:color w:val="000000"/>
          <w:spacing w:val="0"/>
          <w:w w:val="100"/>
          <w:position w:val="0"/>
        </w:rPr>
        <w:t xml:space="preserve">万元，主营国内船 舶集装箱运输；集装箱租赁；道路普通货物运输；货物专用运输（集装箱）；国际货物运输代理 业务；国际多式联运；国内水路运输船舶代理、货物代理；集装箱销售。报告期末，总资产为 </w:t>
      </w:r>
      <w:r>
        <w:rPr>
          <w:color w:val="000000"/>
          <w:spacing w:val="0"/>
          <w:w w:val="100"/>
          <w:position w:val="0"/>
          <w:sz w:val="18"/>
          <w:szCs w:val="18"/>
        </w:rPr>
        <w:t>86,686.03</w:t>
      </w:r>
      <w:r>
        <w:rPr>
          <w:color w:val="000000"/>
          <w:spacing w:val="0"/>
          <w:w w:val="100"/>
          <w:position w:val="0"/>
        </w:rPr>
        <w:t>万元，净资产为</w:t>
      </w:r>
      <w:r>
        <w:rPr>
          <w:color w:val="000000"/>
          <w:spacing w:val="0"/>
          <w:w w:val="100"/>
          <w:position w:val="0"/>
          <w:sz w:val="18"/>
          <w:szCs w:val="18"/>
        </w:rPr>
        <w:t xml:space="preserve">12, </w:t>
      </w:r>
      <w:r>
        <w:rPr>
          <w:color w:val="000000"/>
          <w:spacing w:val="0"/>
          <w:w w:val="100"/>
          <w:position w:val="0"/>
          <w:sz w:val="18"/>
          <w:szCs w:val="18"/>
        </w:rPr>
        <w:t xml:space="preserve">638. </w:t>
      </w:r>
      <w:r>
        <w:rPr>
          <w:color w:val="000000"/>
          <w:spacing w:val="0"/>
          <w:w w:val="100"/>
          <w:position w:val="0"/>
          <w:sz w:val="18"/>
          <w:szCs w:val="18"/>
        </w:rPr>
        <w:t>17</w:t>
      </w:r>
      <w:r>
        <w:rPr>
          <w:color w:val="000000"/>
          <w:spacing w:val="0"/>
          <w:w w:val="100"/>
          <w:position w:val="0"/>
        </w:rPr>
        <w:t>万元，报告期内，实现营业收入</w:t>
      </w:r>
      <w:r>
        <w:rPr>
          <w:color w:val="000000"/>
          <w:spacing w:val="0"/>
          <w:w w:val="100"/>
          <w:position w:val="0"/>
          <w:sz w:val="18"/>
          <w:szCs w:val="18"/>
        </w:rPr>
        <w:t xml:space="preserve">10, </w:t>
      </w:r>
      <w:r>
        <w:rPr>
          <w:color w:val="000000"/>
          <w:spacing w:val="0"/>
          <w:w w:val="100"/>
          <w:position w:val="0"/>
          <w:sz w:val="18"/>
          <w:szCs w:val="18"/>
        </w:rPr>
        <w:t>601.68</w:t>
      </w:r>
      <w:r>
        <w:rPr>
          <w:color w:val="000000"/>
          <w:spacing w:val="0"/>
          <w:w w:val="100"/>
          <w:position w:val="0"/>
        </w:rPr>
        <w:t>万元，营业利 润</w:t>
      </w:r>
      <w:r>
        <w:rPr>
          <w:color w:val="000000"/>
          <w:spacing w:val="0"/>
          <w:w w:val="100"/>
          <w:position w:val="0"/>
          <w:sz w:val="18"/>
          <w:szCs w:val="18"/>
        </w:rPr>
        <w:t>3,329.96</w:t>
      </w:r>
      <w:r>
        <w:rPr>
          <w:color w:val="000000"/>
          <w:spacing w:val="0"/>
          <w:w w:val="100"/>
          <w:position w:val="0"/>
        </w:rPr>
        <w:t>万元，实现净利润</w:t>
      </w:r>
      <w:r>
        <w:rPr>
          <w:color w:val="000000"/>
          <w:spacing w:val="0"/>
          <w:w w:val="100"/>
          <w:position w:val="0"/>
          <w:sz w:val="18"/>
          <w:szCs w:val="18"/>
        </w:rPr>
        <w:t>2,494.93</w:t>
      </w:r>
      <w:r>
        <w:rPr>
          <w:color w:val="000000"/>
          <w:spacing w:val="0"/>
          <w:w w:val="100"/>
          <w:position w:val="0"/>
        </w:rPr>
        <w:t>万元。</w:t>
      </w:r>
    </w:p>
    <w:p>
      <w:pPr>
        <w:pStyle w:val="Style19"/>
        <w:keepNext w:val="0"/>
        <w:keepLines w:val="0"/>
        <w:widowControl w:val="0"/>
        <w:shd w:val="clear" w:color="auto" w:fill="auto"/>
        <w:tabs>
          <w:tab w:pos="870" w:val="left"/>
        </w:tabs>
        <w:bidi w:val="0"/>
        <w:spacing w:before="0" w:after="0" w:line="268" w:lineRule="exact"/>
        <w:ind w:left="0" w:right="0" w:firstLine="420"/>
        <w:jc w:val="both"/>
      </w:pPr>
      <w:bookmarkStart w:id="200" w:name="bookmark200"/>
      <w:r>
        <w:rPr>
          <w:color w:val="000000"/>
          <w:spacing w:val="0"/>
          <w:w w:val="100"/>
          <w:position w:val="0"/>
          <w:sz w:val="18"/>
          <w:szCs w:val="18"/>
        </w:rPr>
        <w:t>（</w:t>
      </w:r>
      <w:bookmarkEnd w:id="200"/>
      <w:r>
        <w:rPr>
          <w:color w:val="000000"/>
          <w:spacing w:val="0"/>
          <w:w w:val="100"/>
          <w:position w:val="0"/>
          <w:sz w:val="18"/>
          <w:szCs w:val="18"/>
        </w:rPr>
        <w:t>3）</w:t>
        <w:tab/>
      </w:r>
      <w:r>
        <w:rPr>
          <w:color w:val="000000"/>
          <w:spacing w:val="0"/>
          <w:w w:val="100"/>
          <w:position w:val="0"/>
        </w:rPr>
        <w:t>锦州港现代粮食物流有限公司</w:t>
      </w:r>
    </w:p>
    <w:p>
      <w:pPr>
        <w:pStyle w:val="Style19"/>
        <w:keepNext w:val="0"/>
        <w:keepLines w:val="0"/>
        <w:widowControl w:val="0"/>
        <w:shd w:val="clear" w:color="auto" w:fill="auto"/>
        <w:bidi w:val="0"/>
        <w:spacing w:before="0" w:after="0" w:line="268" w:lineRule="exact"/>
        <w:ind w:left="0" w:right="0" w:firstLine="420"/>
        <w:jc w:val="both"/>
      </w:pPr>
      <w:r>
        <w:rPr>
          <w:color w:val="000000"/>
          <w:spacing w:val="0"/>
          <w:w w:val="100"/>
          <w:position w:val="0"/>
        </w:rPr>
        <w:t>锦州港现代粮食物流有限公司为公司与中储粮北方物流有限公司共同出资设立的子公司，公 司持股比例为</w:t>
      </w:r>
      <w:r>
        <w:rPr>
          <w:color w:val="000000"/>
          <w:spacing w:val="0"/>
          <w:w w:val="100"/>
          <w:position w:val="0"/>
          <w:sz w:val="18"/>
          <w:szCs w:val="18"/>
        </w:rPr>
        <w:t>75.90%，</w:t>
      </w:r>
      <w:r>
        <w:rPr>
          <w:color w:val="000000"/>
          <w:spacing w:val="0"/>
          <w:w w:val="100"/>
          <w:position w:val="0"/>
        </w:rPr>
        <w:t>该公司注册资本</w:t>
      </w:r>
      <w:r>
        <w:rPr>
          <w:color w:val="000000"/>
          <w:spacing w:val="0"/>
          <w:w w:val="100"/>
          <w:position w:val="0"/>
          <w:sz w:val="18"/>
          <w:szCs w:val="18"/>
        </w:rPr>
        <w:t>38,530.83</w:t>
      </w:r>
      <w:r>
        <w:rPr>
          <w:color w:val="000000"/>
          <w:spacing w:val="0"/>
          <w:w w:val="100"/>
          <w:position w:val="0"/>
        </w:rPr>
        <w:t>万元，主营物资仓储、中转（化学危险品除外）； 装卸服务；代理相关业务服务。报告期末，总资产为</w:t>
      </w:r>
      <w:r>
        <w:rPr>
          <w:color w:val="000000"/>
          <w:spacing w:val="0"/>
          <w:w w:val="100"/>
          <w:position w:val="0"/>
          <w:sz w:val="18"/>
          <w:szCs w:val="18"/>
        </w:rPr>
        <w:t xml:space="preserve">44, </w:t>
      </w:r>
      <w:r>
        <w:rPr>
          <w:color w:val="000000"/>
          <w:spacing w:val="0"/>
          <w:w w:val="100"/>
          <w:position w:val="0"/>
          <w:sz w:val="18"/>
          <w:szCs w:val="18"/>
        </w:rPr>
        <w:t xml:space="preserve">946. </w:t>
      </w:r>
      <w:r>
        <w:rPr>
          <w:color w:val="000000"/>
          <w:spacing w:val="0"/>
          <w:w w:val="100"/>
          <w:position w:val="0"/>
          <w:sz w:val="18"/>
          <w:szCs w:val="18"/>
        </w:rPr>
        <w:t>75</w:t>
      </w:r>
      <w:r>
        <w:rPr>
          <w:color w:val="000000"/>
          <w:spacing w:val="0"/>
          <w:w w:val="100"/>
          <w:position w:val="0"/>
        </w:rPr>
        <w:t>万元，净资产为</w:t>
      </w:r>
      <w:r>
        <w:rPr>
          <w:color w:val="000000"/>
          <w:spacing w:val="0"/>
          <w:w w:val="100"/>
          <w:position w:val="0"/>
          <w:sz w:val="18"/>
          <w:szCs w:val="18"/>
        </w:rPr>
        <w:t>41,004.77</w:t>
      </w:r>
      <w:r>
        <w:rPr>
          <w:color w:val="000000"/>
          <w:spacing w:val="0"/>
          <w:w w:val="100"/>
          <w:position w:val="0"/>
        </w:rPr>
        <w:t>万元， 报告期内，实现营业收入</w:t>
      </w:r>
      <w:r>
        <w:rPr>
          <w:color w:val="000000"/>
          <w:spacing w:val="0"/>
          <w:w w:val="100"/>
          <w:position w:val="0"/>
          <w:sz w:val="18"/>
          <w:szCs w:val="18"/>
        </w:rPr>
        <w:t>9,884.63</w:t>
      </w:r>
      <w:r>
        <w:rPr>
          <w:color w:val="000000"/>
          <w:spacing w:val="0"/>
          <w:w w:val="100"/>
          <w:position w:val="0"/>
        </w:rPr>
        <w:t>万元，营业利润</w:t>
      </w:r>
      <w:r>
        <w:rPr>
          <w:color w:val="000000"/>
          <w:spacing w:val="0"/>
          <w:w w:val="100"/>
          <w:position w:val="0"/>
          <w:sz w:val="18"/>
          <w:szCs w:val="18"/>
        </w:rPr>
        <w:t>-1,291.43</w:t>
      </w:r>
      <w:r>
        <w:rPr>
          <w:color w:val="000000"/>
          <w:spacing w:val="0"/>
          <w:w w:val="100"/>
          <w:position w:val="0"/>
        </w:rPr>
        <w:t>万元，实现净利润</w:t>
      </w:r>
      <w:r>
        <w:rPr>
          <w:color w:val="000000"/>
          <w:spacing w:val="0"/>
          <w:w w:val="100"/>
          <w:position w:val="0"/>
          <w:sz w:val="18"/>
          <w:szCs w:val="18"/>
        </w:rPr>
        <w:t>-1,300.51</w:t>
      </w:r>
      <w:r>
        <w:rPr>
          <w:color w:val="000000"/>
          <w:spacing w:val="0"/>
          <w:w w:val="100"/>
          <w:position w:val="0"/>
        </w:rPr>
        <w:t>万元。</w:t>
      </w:r>
    </w:p>
    <w:p>
      <w:pPr>
        <w:pStyle w:val="Style19"/>
        <w:keepNext w:val="0"/>
        <w:keepLines w:val="0"/>
        <w:widowControl w:val="0"/>
        <w:shd w:val="clear" w:color="auto" w:fill="auto"/>
        <w:bidi w:val="0"/>
        <w:spacing w:before="0" w:after="0" w:line="268" w:lineRule="exact"/>
        <w:ind w:left="0" w:right="0" w:firstLine="420"/>
        <w:jc w:val="both"/>
      </w:pPr>
      <w:bookmarkStart w:id="201" w:name="bookmark201"/>
      <w:r>
        <w:rPr>
          <w:color w:val="000000"/>
          <w:spacing w:val="0"/>
          <w:w w:val="100"/>
          <w:position w:val="0"/>
          <w:sz w:val="18"/>
          <w:szCs w:val="18"/>
        </w:rPr>
        <w:t>2</w:t>
      </w:r>
      <w:bookmarkEnd w:id="201"/>
      <w:r>
        <w:rPr>
          <w:color w:val="000000"/>
          <w:spacing w:val="0"/>
          <w:w w:val="100"/>
          <w:position w:val="0"/>
        </w:rPr>
        <w:t>、重要的合营企业和联营企业</w:t>
      </w:r>
    </w:p>
    <w:p>
      <w:pPr>
        <w:pStyle w:val="Style19"/>
        <w:keepNext w:val="0"/>
        <w:keepLines w:val="0"/>
        <w:widowControl w:val="0"/>
        <w:shd w:val="clear" w:color="auto" w:fill="auto"/>
        <w:tabs>
          <w:tab w:pos="6602" w:val="left"/>
        </w:tabs>
        <w:bidi w:val="0"/>
        <w:spacing w:before="0" w:after="0" w:line="268" w:lineRule="exact"/>
        <w:ind w:left="0" w:right="0" w:firstLine="420"/>
        <w:jc w:val="both"/>
      </w:pPr>
      <w:r>
        <w:rPr>
          <w:color w:val="000000"/>
          <w:spacing w:val="0"/>
          <w:w w:val="100"/>
          <w:position w:val="0"/>
        </w:rPr>
        <w:t>公司重要的合营企业和联营企业相关信息详见财务报表附注九、</w:t>
      </w:r>
      <w:r>
        <w:rPr>
          <w:color w:val="000000"/>
          <w:spacing w:val="0"/>
          <w:w w:val="100"/>
          <w:position w:val="0"/>
          <w:sz w:val="18"/>
          <w:szCs w:val="18"/>
        </w:rPr>
        <w:t>3.</w:t>
        <w:tab/>
      </w:r>
      <w:r>
        <w:rPr>
          <w:color w:val="000000"/>
          <w:spacing w:val="0"/>
          <w:w w:val="100"/>
          <w:position w:val="0"/>
        </w:rPr>
        <w:t>“在合营企业或联营企业</w:t>
      </w:r>
    </w:p>
    <w:p>
      <w:pPr>
        <w:pStyle w:val="Style19"/>
        <w:keepNext w:val="0"/>
        <w:keepLines w:val="0"/>
        <w:widowControl w:val="0"/>
        <w:shd w:val="clear" w:color="auto" w:fill="auto"/>
        <w:bidi w:val="0"/>
        <w:spacing w:before="0" w:after="320" w:line="268" w:lineRule="exact"/>
        <w:ind w:left="0" w:right="0" w:firstLine="0"/>
        <w:jc w:val="both"/>
      </w:pPr>
      <w:r>
        <w:rPr>
          <w:color w:val="000000"/>
          <w:spacing w:val="0"/>
          <w:w w:val="100"/>
          <w:position w:val="0"/>
        </w:rPr>
        <w:t>中的权益一重要的合营企业或联营企业”。</w:t>
      </w:r>
    </w:p>
    <w:p>
      <w:pPr>
        <w:pStyle w:val="Style28"/>
        <w:keepNext/>
        <w:keepLines/>
        <w:widowControl w:val="0"/>
        <w:shd w:val="clear" w:color="auto" w:fill="auto"/>
        <w:bidi w:val="0"/>
        <w:spacing w:before="0" w:line="270" w:lineRule="exact"/>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八）公司控制的结构化主体情况</w:t>
      </w:r>
      <w:bookmarkEnd w:id="202"/>
      <w:bookmarkEnd w:id="203"/>
      <w:bookmarkEnd w:id="205"/>
    </w:p>
    <w:p>
      <w:pPr>
        <w:pStyle w:val="Style19"/>
        <w:keepNext w:val="0"/>
        <w:keepLines w:val="0"/>
        <w:widowControl w:val="0"/>
        <w:shd w:val="clear" w:color="auto" w:fill="auto"/>
        <w:bidi w:val="0"/>
        <w:spacing w:before="0" w:after="320" w:line="270"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70" w:lineRule="exact"/>
        <w:ind w:left="0" w:right="0" w:firstLine="0"/>
        <w:jc w:val="both"/>
      </w:pPr>
      <w:bookmarkStart w:id="206" w:name="bookmark206"/>
      <w:bookmarkStart w:id="207" w:name="bookmark207"/>
      <w:bookmarkStart w:id="208" w:name="bookmark208"/>
      <w:bookmarkStart w:id="209" w:name="bookmark209"/>
      <w:r>
        <w:rPr>
          <w:color w:val="000000"/>
          <w:spacing w:val="0"/>
          <w:w w:val="100"/>
          <w:position w:val="0"/>
        </w:rPr>
        <w:t>三</w:t>
      </w:r>
      <w:bookmarkEnd w:id="208"/>
      <w:r>
        <w:rPr>
          <w:color w:val="000000"/>
          <w:spacing w:val="0"/>
          <w:w w:val="100"/>
          <w:position w:val="0"/>
        </w:rPr>
        <w:t>、公司关于公司未来发展的讨论与分析</w:t>
      </w:r>
      <w:bookmarkEnd w:id="206"/>
      <w:bookmarkEnd w:id="207"/>
      <w:bookmarkEnd w:id="209"/>
    </w:p>
    <w:p>
      <w:pPr>
        <w:pStyle w:val="Style28"/>
        <w:keepNext/>
        <w:keepLines/>
        <w:widowControl w:val="0"/>
        <w:shd w:val="clear" w:color="auto" w:fill="auto"/>
        <w:tabs>
          <w:tab w:pos="810" w:val="left"/>
        </w:tabs>
        <w:bidi w:val="0"/>
        <w:spacing w:before="0" w:line="270" w:lineRule="exact"/>
        <w:ind w:left="0" w:right="0" w:firstLine="0"/>
        <w:jc w:val="both"/>
      </w:pPr>
      <w:bookmarkStart w:id="206" w:name="bookmark206"/>
      <w:bookmarkStart w:id="207" w:name="bookmark207"/>
      <w:bookmarkStart w:id="210" w:name="bookmark210"/>
      <w:bookmarkStart w:id="211" w:name="bookmark211"/>
      <w:r>
        <w:rPr>
          <w:color w:val="000000"/>
          <w:spacing w:val="0"/>
          <w:w w:val="100"/>
          <w:position w:val="0"/>
        </w:rPr>
        <w:t>（</w:t>
      </w:r>
      <w:bookmarkEnd w:id="210"/>
      <w:r>
        <w:rPr>
          <w:color w:val="000000"/>
          <w:spacing w:val="0"/>
          <w:w w:val="100"/>
          <w:position w:val="0"/>
        </w:rPr>
        <w:t>一）</w:t>
        <w:tab/>
        <w:t>行业格局和趋势</w:t>
      </w:r>
      <w:bookmarkEnd w:id="206"/>
      <w:bookmarkEnd w:id="207"/>
      <w:bookmarkEnd w:id="211"/>
    </w:p>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2" w:lineRule="exact"/>
        <w:ind w:left="0" w:right="0" w:firstLine="420"/>
        <w:jc w:val="both"/>
      </w:pPr>
      <w:r>
        <w:rPr>
          <w:color w:val="000000"/>
          <w:spacing w:val="0"/>
          <w:w w:val="100"/>
          <w:position w:val="0"/>
          <w:sz w:val="18"/>
          <w:szCs w:val="18"/>
        </w:rPr>
        <w:t>1</w:t>
      </w:r>
      <w:r>
        <w:rPr>
          <w:color w:val="000000"/>
          <w:spacing w:val="0"/>
          <w:w w:val="100"/>
          <w:position w:val="0"/>
        </w:rPr>
        <w:t>、我国沿海港口格局</w:t>
      </w:r>
    </w:p>
    <w:p>
      <w:pPr>
        <w:pStyle w:val="Style19"/>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交通部制定的《全国沿海港口布局规划》根据不同地区的经济发展状况及特点、区域港口现 状及港口间运输关系和主要货类运输的经济合理性，将全国沿海港口划分为环渤海、长江三角洲、 东南沿海、珠江三角洲和西南沿海</w:t>
      </w:r>
      <w:r>
        <w:rPr>
          <w:color w:val="000000"/>
          <w:spacing w:val="0"/>
          <w:w w:val="100"/>
          <w:position w:val="0"/>
          <w:sz w:val="18"/>
          <w:szCs w:val="18"/>
        </w:rPr>
        <w:t>5</w:t>
      </w:r>
      <w:r>
        <w:rPr>
          <w:color w:val="000000"/>
          <w:spacing w:val="0"/>
          <w:w w:val="100"/>
          <w:position w:val="0"/>
        </w:rPr>
        <w:t>个规模化、集约化、现代化的港口群体。目前我国各港口圈 已基本形成以主枢纽港为骨干、区域性中型港口为辅助、小型港口为补充，层次分明的体系。</w:t>
      </w:r>
    </w:p>
    <w:p>
      <w:pPr>
        <w:pStyle w:val="Style19"/>
        <w:keepNext w:val="0"/>
        <w:keepLines w:val="0"/>
        <w:widowControl w:val="0"/>
        <w:shd w:val="clear" w:color="auto" w:fill="auto"/>
        <w:bidi w:val="0"/>
        <w:spacing w:before="0" w:after="0" w:line="272" w:lineRule="exact"/>
        <w:ind w:left="0" w:right="0" w:firstLine="420"/>
        <w:jc w:val="both"/>
      </w:pPr>
      <w:bookmarkStart w:id="212" w:name="bookmark212"/>
      <w:r>
        <w:rPr>
          <w:color w:val="000000"/>
          <w:spacing w:val="0"/>
          <w:w w:val="100"/>
          <w:position w:val="0"/>
          <w:sz w:val="18"/>
          <w:szCs w:val="18"/>
        </w:rPr>
        <w:t>（</w:t>
      </w:r>
      <w:bookmarkEnd w:id="212"/>
      <w:r>
        <w:rPr>
          <w:color w:val="000000"/>
          <w:spacing w:val="0"/>
          <w:w w:val="100"/>
          <w:position w:val="0"/>
          <w:sz w:val="18"/>
          <w:szCs w:val="18"/>
        </w:rPr>
        <w:t>1）</w:t>
      </w:r>
      <w:r>
        <w:rPr>
          <w:color w:val="000000"/>
          <w:spacing w:val="0"/>
          <w:w w:val="100"/>
          <w:position w:val="0"/>
        </w:rPr>
        <w:t>环渤海地区港口群体</w:t>
      </w:r>
    </w:p>
    <w:p>
      <w:pPr>
        <w:pStyle w:val="Style19"/>
        <w:keepNext w:val="0"/>
        <w:keepLines w:val="0"/>
        <w:widowControl w:val="0"/>
        <w:shd w:val="clear" w:color="auto" w:fill="auto"/>
        <w:bidi w:val="0"/>
        <w:spacing w:before="0" w:after="0" w:line="272" w:lineRule="exact"/>
        <w:ind w:left="0" w:right="0" w:firstLine="420"/>
        <w:jc w:val="both"/>
      </w:pPr>
      <w:r>
        <w:rPr>
          <w:color w:val="000000"/>
          <w:spacing w:val="0"/>
          <w:w w:val="100"/>
          <w:position w:val="0"/>
        </w:rPr>
        <w:t>环渤海地区港口由辽宁、津冀和山东沿海港口群组成，其中辽宁沿海港口群以大连东北亚国 际航运中心和营口港为主，包括丹东、锦州等港口组成，主要服务于东北三省和内蒙古东部地区； 津冀沿海港口群以天津北方国际航运中心和秦皇岛港为主，包括唐山、黄骅等港口组成，主要服 务于京津、华北及其西向延伸的部分地区；山东沿海港口群以青岛、烟台、日照港为主及威海等 港口组成，主要服务于山东半岛及其西向延伸的部分地区。</w:t>
      </w:r>
    </w:p>
    <w:p>
      <w:pPr>
        <w:pStyle w:val="Style19"/>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公司所处的辽宁省是环渤海地区的海洋大省，自东向西分别为丹东港、大连港、营口港、盘 锦港、锦州港和葫芦岛港。根据《辽宁沿海经济带发展规划》中规划以大连港为核心，构筑大连 东北亚国际航运中心，形成以大连港、营口港为主要港口，锦州港、丹东港为地区性重要港口， 葫芦岛港、盘锦港为一般港口的分层次布局。</w:t>
      </w:r>
    </w:p>
    <w:p>
      <w:pPr>
        <w:pStyle w:val="Style19"/>
        <w:keepNext w:val="0"/>
        <w:keepLines w:val="0"/>
        <w:widowControl w:val="0"/>
        <w:shd w:val="clear" w:color="auto" w:fill="auto"/>
        <w:bidi w:val="0"/>
        <w:spacing w:before="0" w:after="0" w:line="272" w:lineRule="exact"/>
        <w:ind w:left="0" w:right="0" w:firstLine="420"/>
        <w:jc w:val="both"/>
      </w:pPr>
      <w:r>
        <w:rPr>
          <w:color w:val="000000"/>
          <w:spacing w:val="0"/>
          <w:w w:val="100"/>
          <w:position w:val="0"/>
        </w:rPr>
        <w:t>近年来，在辽宁省政府和招商局集团的推动下，辽宁港口整合工作稳步推进并取得阶段性成 果。招商局集团与辽宁政府全面加强战略合作，并于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月组建成立辽宁港口集团，陆续将 大连港、营口港、盘锦港、丹东港纳入辽宁港口集团统一管理。</w:t>
      </w:r>
      <w:r>
        <w:rPr>
          <w:color w:val="000000"/>
          <w:spacing w:val="0"/>
          <w:w w:val="100"/>
          <w:position w:val="0"/>
          <w:sz w:val="18"/>
          <w:szCs w:val="18"/>
        </w:rPr>
        <w:t>2021</w:t>
      </w:r>
      <w:r>
        <w:rPr>
          <w:color w:val="000000"/>
          <w:spacing w:val="0"/>
          <w:w w:val="100"/>
          <w:position w:val="0"/>
        </w:rPr>
        <w:t>年初，辽宁港口集团实施完 成大连港股份有限公司与营口港股份有限公司换股吸收合并项目，打造统一的港口上市平台，推 动辽宁港口集约化发展，提升资源配置效率和市场竞争力。</w:t>
      </w:r>
    </w:p>
    <w:p>
      <w:pPr>
        <w:pStyle w:val="Style19"/>
        <w:keepNext w:val="0"/>
        <w:keepLines w:val="0"/>
        <w:widowControl w:val="0"/>
        <w:shd w:val="clear" w:color="auto" w:fill="auto"/>
        <w:tabs>
          <w:tab w:pos="844" w:val="left"/>
        </w:tabs>
        <w:bidi w:val="0"/>
        <w:spacing w:before="0" w:after="0" w:line="273" w:lineRule="exact"/>
        <w:ind w:left="0" w:right="0" w:firstLine="420"/>
        <w:jc w:val="both"/>
      </w:pPr>
      <w:bookmarkStart w:id="213" w:name="bookmark213"/>
      <w:r>
        <w:rPr>
          <w:color w:val="000000"/>
          <w:spacing w:val="0"/>
          <w:w w:val="100"/>
          <w:position w:val="0"/>
          <w:sz w:val="18"/>
          <w:szCs w:val="18"/>
        </w:rPr>
        <w:t>（</w:t>
      </w:r>
      <w:bookmarkEnd w:id="213"/>
      <w:r>
        <w:rPr>
          <w:color w:val="000000"/>
          <w:spacing w:val="0"/>
          <w:w w:val="100"/>
          <w:position w:val="0"/>
          <w:sz w:val="18"/>
          <w:szCs w:val="18"/>
        </w:rPr>
        <w:t>2）</w:t>
        <w:tab/>
      </w:r>
      <w:r>
        <w:rPr>
          <w:color w:val="000000"/>
          <w:spacing w:val="0"/>
          <w:w w:val="100"/>
          <w:position w:val="0"/>
        </w:rPr>
        <w:t>长江三角洲地区港口群体</w:t>
      </w:r>
    </w:p>
    <w:p>
      <w:pPr>
        <w:pStyle w:val="Style19"/>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长江三角洲地区港口群依托上海国际航运中心，以上海、宁波、连云港港为主，充分发挥舟 山、温州、南京、镇江、南通、苏州等沿海和长江下游港口的作用，服务于长江三角洲以及长江 沿线地区的经济社会发展。</w:t>
      </w:r>
    </w:p>
    <w:p>
      <w:pPr>
        <w:pStyle w:val="Style19"/>
        <w:keepNext w:val="0"/>
        <w:keepLines w:val="0"/>
        <w:widowControl w:val="0"/>
        <w:shd w:val="clear" w:color="auto" w:fill="auto"/>
        <w:tabs>
          <w:tab w:pos="844" w:val="left"/>
        </w:tabs>
        <w:bidi w:val="0"/>
        <w:spacing w:before="0" w:after="0" w:line="273" w:lineRule="exact"/>
        <w:ind w:left="0" w:right="0" w:firstLine="420"/>
        <w:jc w:val="both"/>
      </w:pPr>
      <w:bookmarkStart w:id="214" w:name="bookmark214"/>
      <w:r>
        <w:rPr>
          <w:color w:val="000000"/>
          <w:spacing w:val="0"/>
          <w:w w:val="100"/>
          <w:position w:val="0"/>
          <w:sz w:val="18"/>
          <w:szCs w:val="18"/>
        </w:rPr>
        <w:t>（</w:t>
      </w:r>
      <w:bookmarkEnd w:id="214"/>
      <w:r>
        <w:rPr>
          <w:color w:val="000000"/>
          <w:spacing w:val="0"/>
          <w:w w:val="100"/>
          <w:position w:val="0"/>
          <w:sz w:val="18"/>
          <w:szCs w:val="18"/>
        </w:rPr>
        <w:t>3）</w:t>
        <w:tab/>
      </w:r>
      <w:r>
        <w:rPr>
          <w:color w:val="000000"/>
          <w:spacing w:val="0"/>
          <w:w w:val="100"/>
          <w:position w:val="0"/>
        </w:rPr>
        <w:t>东南沿海地区港口群体</w:t>
      </w:r>
    </w:p>
    <w:p>
      <w:pPr>
        <w:pStyle w:val="Style19"/>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东南沿海地区港口群以厦门、福州港为主，包括泉州、莆田、漳州等港口组成，服务于福建 省和江西等内陆省份部分地区的经济社会发展。</w:t>
      </w:r>
    </w:p>
    <w:p>
      <w:pPr>
        <w:pStyle w:val="Style19"/>
        <w:keepNext w:val="0"/>
        <w:keepLines w:val="0"/>
        <w:widowControl w:val="0"/>
        <w:shd w:val="clear" w:color="auto" w:fill="auto"/>
        <w:tabs>
          <w:tab w:pos="844" w:val="left"/>
        </w:tabs>
        <w:bidi w:val="0"/>
        <w:spacing w:before="0" w:after="0" w:line="273" w:lineRule="exact"/>
        <w:ind w:left="0" w:right="0" w:firstLine="420"/>
        <w:jc w:val="both"/>
      </w:pPr>
      <w:bookmarkStart w:id="215" w:name="bookmark215"/>
      <w:r>
        <w:rPr>
          <w:color w:val="000000"/>
          <w:spacing w:val="0"/>
          <w:w w:val="100"/>
          <w:position w:val="0"/>
          <w:sz w:val="18"/>
          <w:szCs w:val="18"/>
        </w:rPr>
        <w:t>（</w:t>
      </w:r>
      <w:bookmarkEnd w:id="215"/>
      <w:r>
        <w:rPr>
          <w:color w:val="000000"/>
          <w:spacing w:val="0"/>
          <w:w w:val="100"/>
          <w:position w:val="0"/>
          <w:sz w:val="18"/>
          <w:szCs w:val="18"/>
        </w:rPr>
        <w:t>4）</w:t>
        <w:tab/>
      </w:r>
      <w:r>
        <w:rPr>
          <w:color w:val="000000"/>
          <w:spacing w:val="0"/>
          <w:w w:val="100"/>
          <w:position w:val="0"/>
        </w:rPr>
        <w:t>珠江三角洲地区港口群体</w:t>
      </w:r>
    </w:p>
    <w:p>
      <w:pPr>
        <w:pStyle w:val="Style19"/>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珠江三角洲地区港口群由粤东和珠江三角洲地区港口组成。该地区港口群依托香港经济、贸 易、金融、信息和国际航运中心的优势，在巩固香港国际航运中心地位的同时，以广州、深圳、 珠海、汕头港为主，相应发展汕尾、惠州、虎门、茂名、阳江等港口，服务于华南、西南部分地 区，加强广东省和内陆地区与港澳地区的交流。</w:t>
      </w:r>
    </w:p>
    <w:p>
      <w:pPr>
        <w:pStyle w:val="Style19"/>
        <w:keepNext w:val="0"/>
        <w:keepLines w:val="0"/>
        <w:widowControl w:val="0"/>
        <w:shd w:val="clear" w:color="auto" w:fill="auto"/>
        <w:tabs>
          <w:tab w:pos="844" w:val="left"/>
        </w:tabs>
        <w:bidi w:val="0"/>
        <w:spacing w:before="0" w:after="0" w:line="273" w:lineRule="exact"/>
        <w:ind w:left="0" w:right="0" w:firstLine="420"/>
        <w:jc w:val="both"/>
      </w:pPr>
      <w:bookmarkStart w:id="216" w:name="bookmark216"/>
      <w:r>
        <w:rPr>
          <w:color w:val="000000"/>
          <w:spacing w:val="0"/>
          <w:w w:val="100"/>
          <w:position w:val="0"/>
          <w:sz w:val="18"/>
          <w:szCs w:val="18"/>
        </w:rPr>
        <w:t>（</w:t>
      </w:r>
      <w:bookmarkEnd w:id="216"/>
      <w:r>
        <w:rPr>
          <w:color w:val="000000"/>
          <w:spacing w:val="0"/>
          <w:w w:val="100"/>
          <w:position w:val="0"/>
          <w:sz w:val="18"/>
          <w:szCs w:val="18"/>
        </w:rPr>
        <w:t>5）</w:t>
        <w:tab/>
      </w:r>
      <w:r>
        <w:rPr>
          <w:color w:val="000000"/>
          <w:spacing w:val="0"/>
          <w:w w:val="100"/>
          <w:position w:val="0"/>
        </w:rPr>
        <w:t>西南沿海地区港口群体</w:t>
      </w:r>
    </w:p>
    <w:p>
      <w:pPr>
        <w:pStyle w:val="Style19"/>
        <w:keepNext w:val="0"/>
        <w:keepLines w:val="0"/>
        <w:widowControl w:val="0"/>
        <w:shd w:val="clear" w:color="auto" w:fill="auto"/>
        <w:bidi w:val="0"/>
        <w:spacing w:before="0" w:after="0" w:line="273" w:lineRule="exact"/>
        <w:ind w:left="0" w:right="0" w:firstLine="420"/>
        <w:jc w:val="both"/>
      </w:pPr>
      <w:r>
        <w:rPr>
          <w:color w:val="000000"/>
          <w:spacing w:val="0"/>
          <w:w w:val="100"/>
          <w:position w:val="0"/>
        </w:rPr>
        <w:t>西南沿海地区港口群由粤西、广西沿海和海南省的港口组成。该地区港口的布局以湛江、防 城、海口港为主，相应发展北海、钦州、洋浦、八所、三亚等港口，服务于西部地区开发，为海 南省扩大与岛外的物资交流提供运输保障。</w:t>
      </w:r>
    </w:p>
    <w:p>
      <w:pPr>
        <w:pStyle w:val="Style19"/>
        <w:keepNext w:val="0"/>
        <w:keepLines w:val="0"/>
        <w:widowControl w:val="0"/>
        <w:shd w:val="clear" w:color="auto" w:fill="auto"/>
        <w:bidi w:val="0"/>
        <w:spacing w:before="0" w:after="0" w:line="273" w:lineRule="exact"/>
        <w:ind w:left="0" w:right="0" w:firstLine="420"/>
        <w:jc w:val="both"/>
      </w:pPr>
      <w:bookmarkStart w:id="217" w:name="bookmark217"/>
      <w:r>
        <w:rPr>
          <w:color w:val="000000"/>
          <w:spacing w:val="0"/>
          <w:w w:val="100"/>
          <w:position w:val="0"/>
          <w:sz w:val="18"/>
          <w:szCs w:val="18"/>
        </w:rPr>
        <w:t>2</w:t>
      </w:r>
      <w:bookmarkEnd w:id="217"/>
      <w:r>
        <w:rPr>
          <w:color w:val="000000"/>
          <w:spacing w:val="0"/>
          <w:w w:val="100"/>
          <w:position w:val="0"/>
        </w:rPr>
        <w:t>、行业发展趋势展望</w:t>
      </w:r>
    </w:p>
    <w:p>
      <w:pPr>
        <w:pStyle w:val="Style19"/>
        <w:keepNext w:val="0"/>
        <w:keepLines w:val="0"/>
        <w:widowControl w:val="0"/>
        <w:shd w:val="clear" w:color="auto" w:fill="auto"/>
        <w:tabs>
          <w:tab w:pos="844" w:val="left"/>
        </w:tabs>
        <w:bidi w:val="0"/>
        <w:spacing w:before="0" w:after="0" w:line="273" w:lineRule="exact"/>
        <w:ind w:left="0" w:right="0" w:firstLine="420"/>
        <w:jc w:val="both"/>
      </w:pPr>
      <w:bookmarkStart w:id="218" w:name="bookmark218"/>
      <w:r>
        <w:rPr>
          <w:color w:val="000000"/>
          <w:spacing w:val="0"/>
          <w:w w:val="100"/>
          <w:position w:val="0"/>
          <w:sz w:val="18"/>
          <w:szCs w:val="18"/>
        </w:rPr>
        <w:t>（</w:t>
      </w:r>
      <w:bookmarkEnd w:id="218"/>
      <w:r>
        <w:rPr>
          <w:color w:val="000000"/>
          <w:spacing w:val="0"/>
          <w:w w:val="100"/>
          <w:position w:val="0"/>
          <w:sz w:val="18"/>
          <w:szCs w:val="18"/>
        </w:rPr>
        <w:t>1）</w:t>
        <w:tab/>
      </w:r>
      <w:r>
        <w:rPr>
          <w:color w:val="000000"/>
          <w:spacing w:val="0"/>
          <w:w w:val="100"/>
          <w:position w:val="0"/>
        </w:rPr>
        <w:t>港建投资高速增长，泊位大型化趋势延续</w:t>
      </w:r>
    </w:p>
    <w:p>
      <w:pPr>
        <w:pStyle w:val="Style19"/>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我国沿海港口吞吐能力适应性已连续</w:t>
      </w:r>
      <w:r>
        <w:rPr>
          <w:color w:val="000000"/>
          <w:spacing w:val="0"/>
          <w:w w:val="100"/>
          <w:position w:val="0"/>
          <w:sz w:val="18"/>
          <w:szCs w:val="18"/>
        </w:rPr>
        <w:t>6</w:t>
      </w:r>
      <w:r>
        <w:rPr>
          <w:color w:val="000000"/>
          <w:spacing w:val="0"/>
          <w:w w:val="100"/>
          <w:position w:val="0"/>
        </w:rPr>
        <w:t>年处于适度超前状态，沿海港口投资也连续</w:t>
      </w:r>
      <w:r>
        <w:rPr>
          <w:color w:val="000000"/>
          <w:spacing w:val="0"/>
          <w:w w:val="100"/>
          <w:position w:val="0"/>
          <w:sz w:val="18"/>
          <w:szCs w:val="18"/>
        </w:rPr>
        <w:t>7</w:t>
      </w:r>
      <w:r>
        <w:rPr>
          <w:color w:val="000000"/>
          <w:spacing w:val="0"/>
          <w:w w:val="100"/>
          <w:position w:val="0"/>
        </w:rPr>
        <w:t>年呈现 负增长。</w:t>
      </w:r>
      <w:r>
        <w:rPr>
          <w:color w:val="000000"/>
          <w:spacing w:val="0"/>
          <w:w w:val="100"/>
          <w:position w:val="0"/>
          <w:sz w:val="18"/>
          <w:szCs w:val="18"/>
        </w:rPr>
        <w:t>2020</w:t>
      </w:r>
      <w:r>
        <w:rPr>
          <w:color w:val="000000"/>
          <w:spacing w:val="0"/>
          <w:w w:val="100"/>
          <w:position w:val="0"/>
        </w:rPr>
        <w:t>年，受运输不平衡性加剧、疫情冲击等因素影响，我国沿海港口吞吐能力适应性有 所下降，从整体适度超前回到基本适应，部分时段、部分码头出现能力紧张状况。为解决通过能 力不足，</w:t>
      </w:r>
      <w:r>
        <w:rPr>
          <w:color w:val="000000"/>
          <w:spacing w:val="0"/>
          <w:w w:val="100"/>
          <w:position w:val="0"/>
          <w:sz w:val="18"/>
          <w:szCs w:val="18"/>
        </w:rPr>
        <w:t>2020</w:t>
      </w:r>
      <w:r>
        <w:rPr>
          <w:color w:val="000000"/>
          <w:spacing w:val="0"/>
          <w:w w:val="100"/>
          <w:position w:val="0"/>
        </w:rPr>
        <w:t>年各港口企业纷纷加大港口建设投资，沿海港口建设投资增长实现恢复性增长，预 计全年沿海港口建设投资约为</w:t>
      </w:r>
      <w:r>
        <w:rPr>
          <w:color w:val="000000"/>
          <w:spacing w:val="0"/>
          <w:w w:val="100"/>
          <w:position w:val="0"/>
          <w:sz w:val="18"/>
          <w:szCs w:val="18"/>
        </w:rPr>
        <w:t>530</w:t>
      </w:r>
      <w:r>
        <w:rPr>
          <w:color w:val="000000"/>
          <w:spacing w:val="0"/>
          <w:w w:val="100"/>
          <w:position w:val="0"/>
        </w:rPr>
        <w:t>亿元，同比增长</w:t>
      </w:r>
      <w:r>
        <w:rPr>
          <w:color w:val="000000"/>
          <w:spacing w:val="0"/>
          <w:w w:val="100"/>
          <w:position w:val="0"/>
          <w:sz w:val="18"/>
          <w:szCs w:val="18"/>
        </w:rPr>
        <w:t>17%</w:t>
      </w:r>
      <w:r>
        <w:rPr>
          <w:color w:val="000000"/>
          <w:spacing w:val="0"/>
          <w:w w:val="100"/>
          <w:position w:val="0"/>
        </w:rPr>
        <w:t>左右。与此同时，随着全球一体化的不断 发展，航运市场竞争加剧，使航运企业纷纷采用大型船舶以降低运输成本，导致船舶大型化成为 全球航运业发展的主要趋势。船舶大型化趋势的到来，对港口企业的设备设施建设提出了更高的 要求，我国港口企业不断提升航道、码头、堆场、集疏运交通、港口机械等港口基础设施作业能 力，满足大型船舶靠泊作业需求，以适应船舶大型化的发展趋势。</w:t>
      </w:r>
    </w:p>
    <w:p>
      <w:pPr>
        <w:pStyle w:val="Style19"/>
        <w:keepNext w:val="0"/>
        <w:keepLines w:val="0"/>
        <w:widowControl w:val="0"/>
        <w:shd w:val="clear" w:color="auto" w:fill="auto"/>
        <w:tabs>
          <w:tab w:pos="844" w:val="left"/>
        </w:tabs>
        <w:bidi w:val="0"/>
        <w:spacing w:before="0" w:after="0" w:line="273" w:lineRule="exact"/>
        <w:ind w:left="0" w:right="0" w:firstLine="420"/>
        <w:jc w:val="both"/>
      </w:pPr>
      <w:bookmarkStart w:id="219" w:name="bookmark219"/>
      <w:r>
        <w:rPr>
          <w:color w:val="000000"/>
          <w:spacing w:val="0"/>
          <w:w w:val="100"/>
          <w:position w:val="0"/>
          <w:sz w:val="18"/>
          <w:szCs w:val="18"/>
        </w:rPr>
        <w:t>（</w:t>
      </w:r>
      <w:bookmarkEnd w:id="219"/>
      <w:r>
        <w:rPr>
          <w:color w:val="000000"/>
          <w:spacing w:val="0"/>
          <w:w w:val="100"/>
          <w:position w:val="0"/>
          <w:sz w:val="18"/>
          <w:szCs w:val="18"/>
        </w:rPr>
        <w:t>2）</w:t>
        <w:tab/>
      </w:r>
      <w:r>
        <w:rPr>
          <w:color w:val="000000"/>
          <w:spacing w:val="0"/>
          <w:w w:val="100"/>
          <w:position w:val="0"/>
        </w:rPr>
        <w:t>港口整合持续深入，一省一港格局已形成</w:t>
      </w:r>
    </w:p>
    <w:p>
      <w:pPr>
        <w:pStyle w:val="Style19"/>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为避免同一经济腹地港口因无序竞争造成的基础设施过剩、资源效益下降等一系列问题，全 面提升港口协作发展，提升国际竞争力，在国家交通管理部门和地方政府积极推动区域间港口行 业整合，部分地区采取以省政府为实施主体，根据水域的自然条件，突破行政区划，组建省级港 口管理机构，对港口行业实施整合，统一规划建设。目前，国内各省市港口资源整合或已完成或 在进行中，一省一港格局已基本形成。辽宁、山东、浙江、广东、福建等省份的港口资源整合工 作都在探索推进。虽然，区域港口资源整合会面临各种困难和挑战，但对港口物流资源的有效利 用、减少重复建设与恶性竞争、降低国际物流成本、增强区域港口企业核心竞争力发挥关键作用， 有利于促进港口行业整体发展。</w:t>
      </w:r>
    </w:p>
    <w:p>
      <w:pPr>
        <w:pStyle w:val="Style19"/>
        <w:keepNext w:val="0"/>
        <w:keepLines w:val="0"/>
        <w:widowControl w:val="0"/>
        <w:shd w:val="clear" w:color="auto" w:fill="auto"/>
        <w:tabs>
          <w:tab w:pos="844" w:val="left"/>
        </w:tabs>
        <w:bidi w:val="0"/>
        <w:spacing w:before="0" w:after="0" w:line="273" w:lineRule="exact"/>
        <w:ind w:left="0" w:right="0" w:firstLine="420"/>
        <w:jc w:val="both"/>
      </w:pPr>
      <w:bookmarkStart w:id="220" w:name="bookmark220"/>
      <w:r>
        <w:rPr>
          <w:color w:val="000000"/>
          <w:spacing w:val="0"/>
          <w:w w:val="100"/>
          <w:position w:val="0"/>
          <w:sz w:val="18"/>
          <w:szCs w:val="18"/>
        </w:rPr>
        <w:t>（</w:t>
      </w:r>
      <w:bookmarkEnd w:id="220"/>
      <w:r>
        <w:rPr>
          <w:color w:val="000000"/>
          <w:spacing w:val="0"/>
          <w:w w:val="100"/>
          <w:position w:val="0"/>
          <w:sz w:val="18"/>
          <w:szCs w:val="18"/>
        </w:rPr>
        <w:t>3）</w:t>
        <w:tab/>
      </w:r>
      <w:r>
        <w:rPr>
          <w:color w:val="000000"/>
          <w:spacing w:val="0"/>
          <w:w w:val="100"/>
          <w:position w:val="0"/>
        </w:rPr>
        <w:t>港口服务功能拓展，多元化经营成为新趋势</w:t>
      </w:r>
    </w:p>
    <w:p>
      <w:pPr>
        <w:pStyle w:val="Style19"/>
        <w:keepNext w:val="0"/>
        <w:keepLines w:val="0"/>
        <w:widowControl w:val="0"/>
        <w:shd w:val="clear" w:color="auto" w:fill="auto"/>
        <w:bidi w:val="0"/>
        <w:spacing w:before="0" w:after="320" w:line="273" w:lineRule="exact"/>
        <w:ind w:left="0" w:right="0" w:firstLine="420"/>
        <w:jc w:val="both"/>
      </w:pPr>
      <w:r>
        <w:rPr>
          <w:color w:val="000000"/>
          <w:spacing w:val="0"/>
          <w:w w:val="100"/>
          <w:position w:val="0"/>
        </w:rPr>
        <w:t>目前，传统的货物装卸服务仍是部分港口企业的主要利润来源，但随着经济的持续发展，传 统的装卸经营模式无疑将面临增长瓶颈。近年来，各港口为增强自身竞争力，保持发展优势，加 强对腹地的辐射能力，抢占区域航运中心地位，均围绕“船、货、港”三大板块，不断拓展港口 服务功能，开展与货物有关的全程物流、跨境电商等增值服务，开展与船舶有关的燃油供应、海 员服务等增值业务，以及围绕港口自身经济腹地的临港工业、地产、旅游等产业开发拓展。港口 传统单一的经营模式正逐步向港口装卸、仓储、运输、工业、商贸、旅游等多元化的经营模式进 行转变。</w:t>
      </w:r>
    </w:p>
    <w:p>
      <w:pPr>
        <w:pStyle w:val="Style28"/>
        <w:keepNext/>
        <w:keepLines/>
        <w:widowControl w:val="0"/>
        <w:shd w:val="clear" w:color="auto" w:fill="auto"/>
        <w:bidi w:val="0"/>
        <w:spacing w:before="0" w:after="40" w:line="273" w:lineRule="exact"/>
        <w:ind w:left="0" w:right="0" w:firstLine="0"/>
        <w:jc w:val="both"/>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二）公司发展战略</w:t>
      </w:r>
      <w:bookmarkEnd w:id="221"/>
      <w:bookmarkEnd w:id="222"/>
      <w:bookmarkEnd w:id="224"/>
    </w:p>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320" w:line="269" w:lineRule="exact"/>
        <w:ind w:left="0" w:right="0" w:firstLine="420"/>
        <w:jc w:val="both"/>
      </w:pPr>
      <w:r>
        <w:rPr>
          <w:color w:val="000000"/>
          <w:spacing w:val="0"/>
          <w:w w:val="100"/>
          <w:position w:val="0"/>
        </w:rPr>
        <w:t xml:space="preserve">“十四五”期间是我国开启全面建设社会主义现代化国家新征程、全面推进交通强国建设的 第一个五年规划期。公司将以习近平新时代中国特色社会主义思想为指导，全面贯彻党的十九大 和十九届二中、三中、四中全会精神，按照“五位一体”总体布局和“四个全面”战略布局，围 </w:t>
      </w:r>
      <w:r>
        <w:rPr>
          <w:color w:val="000000"/>
          <w:spacing w:val="0"/>
          <w:w w:val="100"/>
          <w:position w:val="0"/>
        </w:rPr>
        <w:t>绕提质增效、强化主业一条主线，紧抓锡赤朝锦陆海新通道发展和建设世界一流强港两大机遇， 贯彻实施“做强主营板块，做大非主营板块，加快建设临港产业”的战略方针，以统筹优化设施 能力为发展重点，以扩大辐射范围、拓展服务功能为重要抓手，以资源资金政策保障为依托，立 足辽西蒙东、辐射深远腹地，努力发展成为区域核心港口运营商和特色货类港口供应链服务商。</w:t>
      </w:r>
    </w:p>
    <w:p>
      <w:pPr>
        <w:pStyle w:val="Style28"/>
        <w:keepNext/>
        <w:keepLines/>
        <w:widowControl w:val="0"/>
        <w:numPr>
          <w:ilvl w:val="0"/>
          <w:numId w:val="13"/>
        </w:numPr>
        <w:shd w:val="clear" w:color="auto" w:fill="auto"/>
        <w:bidi w:val="0"/>
        <w:spacing w:before="0" w:line="272" w:lineRule="exact"/>
        <w:ind w:left="0" w:right="0" w:firstLine="0"/>
        <w:jc w:val="both"/>
      </w:pPr>
      <w:bookmarkStart w:id="225" w:name="bookmark225"/>
      <w:bookmarkStart w:id="226" w:name="bookmark226"/>
      <w:bookmarkStart w:id="227" w:name="bookmark227"/>
      <w:bookmarkStart w:id="228" w:name="bookmark228"/>
      <w:bookmarkEnd w:id="227"/>
      <w:r>
        <w:rPr>
          <w:color w:val="000000"/>
          <w:spacing w:val="0"/>
          <w:w w:val="100"/>
          <w:position w:val="0"/>
        </w:rPr>
        <w:t>经营计划</w:t>
      </w:r>
      <w:bookmarkEnd w:id="225"/>
      <w:bookmarkEnd w:id="226"/>
      <w:bookmarkEnd w:id="228"/>
    </w:p>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tabs>
          <w:tab w:pos="803" w:val="left"/>
        </w:tabs>
        <w:bidi w:val="0"/>
        <w:spacing w:before="0" w:after="0" w:line="272" w:lineRule="exact"/>
        <w:ind w:left="0" w:right="0" w:firstLine="440"/>
        <w:jc w:val="both"/>
      </w:pPr>
      <w:bookmarkStart w:id="229" w:name="bookmark229"/>
      <w:r>
        <w:rPr>
          <w:color w:val="000000"/>
          <w:spacing w:val="0"/>
          <w:w w:val="100"/>
          <w:position w:val="0"/>
          <w:sz w:val="18"/>
          <w:szCs w:val="18"/>
        </w:rPr>
        <w:t>1</w:t>
      </w:r>
      <w:bookmarkEnd w:id="229"/>
      <w:r>
        <w:rPr>
          <w:color w:val="000000"/>
          <w:spacing w:val="0"/>
          <w:w w:val="100"/>
          <w:position w:val="0"/>
        </w:rPr>
        <w:t>、</w:t>
        <w:tab/>
      </w:r>
      <w:r>
        <w:rPr>
          <w:color w:val="000000"/>
          <w:spacing w:val="0"/>
          <w:w w:val="100"/>
          <w:position w:val="0"/>
          <w:sz w:val="18"/>
          <w:szCs w:val="18"/>
        </w:rPr>
        <w:t>2020</w:t>
      </w:r>
      <w:r>
        <w:rPr>
          <w:color w:val="000000"/>
          <w:spacing w:val="0"/>
          <w:w w:val="100"/>
          <w:position w:val="0"/>
        </w:rPr>
        <w:t>年经营计划完成情况</w:t>
      </w:r>
    </w:p>
    <w:p>
      <w:pPr>
        <w:pStyle w:val="Style19"/>
        <w:keepNext w:val="0"/>
        <w:keepLines w:val="0"/>
        <w:widowControl w:val="0"/>
        <w:shd w:val="clear" w:color="auto" w:fill="auto"/>
        <w:tabs>
          <w:tab w:pos="2885" w:val="left"/>
        </w:tabs>
        <w:bidi w:val="0"/>
        <w:spacing w:before="0" w:after="0" w:line="272" w:lineRule="exact"/>
        <w:ind w:left="0" w:right="0" w:firstLine="440"/>
        <w:jc w:val="both"/>
      </w:pPr>
      <w:r>
        <w:rPr>
          <w:color w:val="000000"/>
          <w:spacing w:val="0"/>
          <w:w w:val="100"/>
          <w:position w:val="0"/>
          <w:sz w:val="18"/>
          <w:szCs w:val="18"/>
        </w:rPr>
        <w:t>2020</w:t>
      </w:r>
      <w:r>
        <w:rPr>
          <w:color w:val="000000"/>
          <w:spacing w:val="0"/>
          <w:w w:val="100"/>
          <w:position w:val="0"/>
        </w:rPr>
        <w:t>年度，公司计划营业总收入为</w:t>
      </w:r>
      <w:r>
        <w:rPr>
          <w:color w:val="000000"/>
          <w:spacing w:val="0"/>
          <w:w w:val="100"/>
          <w:position w:val="0"/>
          <w:sz w:val="18"/>
          <w:szCs w:val="18"/>
        </w:rPr>
        <w:t xml:space="preserve">611, </w:t>
      </w:r>
      <w:r>
        <w:rPr>
          <w:color w:val="000000"/>
          <w:spacing w:val="0"/>
          <w:w w:val="100"/>
          <w:position w:val="0"/>
          <w:sz w:val="18"/>
          <w:szCs w:val="18"/>
        </w:rPr>
        <w:t xml:space="preserve">418. </w:t>
      </w:r>
      <w:r>
        <w:rPr>
          <w:color w:val="000000"/>
          <w:spacing w:val="0"/>
          <w:w w:val="100"/>
          <w:position w:val="0"/>
          <w:sz w:val="18"/>
          <w:szCs w:val="18"/>
        </w:rPr>
        <w:t>83</w:t>
      </w:r>
      <w:r>
        <w:rPr>
          <w:color w:val="000000"/>
          <w:spacing w:val="0"/>
          <w:w w:val="100"/>
          <w:position w:val="0"/>
        </w:rPr>
        <w:t>万元,实际完成营业总收入</w:t>
      </w:r>
      <w:r>
        <w:rPr>
          <w:color w:val="000000"/>
          <w:spacing w:val="0"/>
          <w:w w:val="100"/>
          <w:position w:val="0"/>
          <w:sz w:val="18"/>
          <w:szCs w:val="18"/>
        </w:rPr>
        <w:t>680,421.78</w:t>
      </w:r>
      <w:r>
        <w:rPr>
          <w:color w:val="000000"/>
          <w:spacing w:val="0"/>
          <w:w w:val="100"/>
          <w:position w:val="0"/>
        </w:rPr>
        <w:t>万元， 完成年度计划的</w:t>
      </w:r>
      <w:r>
        <w:rPr>
          <w:color w:val="000000"/>
          <w:spacing w:val="0"/>
          <w:w w:val="100"/>
          <w:position w:val="0"/>
          <w:sz w:val="18"/>
          <w:szCs w:val="18"/>
        </w:rPr>
        <w:t>111.29%；</w:t>
      </w:r>
      <w:r>
        <w:rPr>
          <w:color w:val="000000"/>
          <w:spacing w:val="0"/>
          <w:w w:val="100"/>
          <w:position w:val="0"/>
        </w:rPr>
        <w:t>计划营业成本为</w:t>
      </w:r>
      <w:r>
        <w:rPr>
          <w:color w:val="000000"/>
          <w:spacing w:val="0"/>
          <w:w w:val="100"/>
          <w:position w:val="0"/>
          <w:sz w:val="18"/>
          <w:szCs w:val="18"/>
        </w:rPr>
        <w:t>509,088.15</w:t>
      </w:r>
      <w:r>
        <w:rPr>
          <w:color w:val="000000"/>
          <w:spacing w:val="0"/>
          <w:w w:val="100"/>
          <w:position w:val="0"/>
        </w:rPr>
        <w:t>万元，实际完成营业成本</w:t>
      </w:r>
      <w:r>
        <w:rPr>
          <w:color w:val="000000"/>
          <w:spacing w:val="0"/>
          <w:w w:val="100"/>
          <w:position w:val="0"/>
          <w:sz w:val="18"/>
          <w:szCs w:val="18"/>
        </w:rPr>
        <w:t>586,191.02</w:t>
      </w:r>
      <w:r>
        <w:rPr>
          <w:color w:val="000000"/>
          <w:spacing w:val="0"/>
          <w:w w:val="100"/>
          <w:position w:val="0"/>
        </w:rPr>
        <w:t>万 元，完成年度计划的</w:t>
      </w:r>
      <w:r>
        <w:rPr>
          <w:color w:val="000000"/>
          <w:spacing w:val="0"/>
          <w:w w:val="100"/>
          <w:position w:val="0"/>
          <w:sz w:val="18"/>
          <w:szCs w:val="18"/>
        </w:rPr>
        <w:t xml:space="preserve">115. </w:t>
      </w:r>
      <w:r>
        <w:rPr>
          <w:color w:val="000000"/>
          <w:spacing w:val="0"/>
          <w:w w:val="100"/>
          <w:position w:val="0"/>
          <w:sz w:val="18"/>
          <w:szCs w:val="18"/>
        </w:rPr>
        <w:t>15%；</w:t>
        <w:tab/>
        <w:t>2020</w:t>
      </w:r>
      <w:r>
        <w:rPr>
          <w:color w:val="000000"/>
          <w:spacing w:val="0"/>
          <w:w w:val="100"/>
          <w:position w:val="0"/>
        </w:rPr>
        <w:t>年，公司港口建设投资计划由</w:t>
      </w:r>
      <w:r>
        <w:rPr>
          <w:color w:val="000000"/>
          <w:spacing w:val="0"/>
          <w:w w:val="100"/>
          <w:position w:val="0"/>
          <w:sz w:val="18"/>
          <w:szCs w:val="18"/>
        </w:rPr>
        <w:t>58, 461</w:t>
      </w:r>
      <w:r>
        <w:rPr>
          <w:color w:val="000000"/>
          <w:spacing w:val="0"/>
          <w:w w:val="100"/>
          <w:position w:val="0"/>
        </w:rPr>
        <w:t>万元调增至</w:t>
      </w:r>
      <w:r>
        <w:rPr>
          <w:color w:val="000000"/>
          <w:spacing w:val="0"/>
          <w:w w:val="100"/>
          <w:position w:val="0"/>
          <w:sz w:val="18"/>
          <w:szCs w:val="18"/>
        </w:rPr>
        <w:t>57,951</w:t>
      </w:r>
      <w:r>
        <w:rPr>
          <w:color w:val="000000"/>
          <w:spacing w:val="0"/>
          <w:w w:val="100"/>
          <w:position w:val="0"/>
        </w:rPr>
        <w:t>万</w:t>
      </w:r>
    </w:p>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元，实际完成</w:t>
      </w:r>
      <w:r>
        <w:rPr>
          <w:color w:val="000000"/>
          <w:spacing w:val="0"/>
          <w:w w:val="100"/>
          <w:position w:val="0"/>
          <w:sz w:val="18"/>
          <w:szCs w:val="18"/>
        </w:rPr>
        <w:t>39,450.81</w:t>
      </w:r>
      <w:r>
        <w:rPr>
          <w:color w:val="000000"/>
          <w:spacing w:val="0"/>
          <w:w w:val="100"/>
          <w:position w:val="0"/>
        </w:rPr>
        <w:t>万元，完成年度计划的</w:t>
      </w:r>
      <w:r>
        <w:rPr>
          <w:color w:val="000000"/>
          <w:spacing w:val="0"/>
          <w:w w:val="100"/>
          <w:position w:val="0"/>
          <w:sz w:val="18"/>
          <w:szCs w:val="18"/>
        </w:rPr>
        <w:t>68.08%</w:t>
      </w:r>
      <w:r>
        <w:rPr>
          <w:color w:val="000000"/>
          <w:spacing w:val="0"/>
          <w:w w:val="100"/>
          <w:position w:val="0"/>
        </w:rPr>
        <w:t>。</w:t>
      </w:r>
    </w:p>
    <w:p>
      <w:pPr>
        <w:pStyle w:val="Style19"/>
        <w:keepNext w:val="0"/>
        <w:keepLines w:val="0"/>
        <w:widowControl w:val="0"/>
        <w:shd w:val="clear" w:color="auto" w:fill="auto"/>
        <w:tabs>
          <w:tab w:pos="803" w:val="left"/>
        </w:tabs>
        <w:bidi w:val="0"/>
        <w:spacing w:before="0" w:after="0" w:line="272" w:lineRule="exact"/>
        <w:ind w:left="0" w:right="0" w:firstLine="440"/>
        <w:jc w:val="both"/>
      </w:pPr>
      <w:bookmarkStart w:id="230" w:name="bookmark230"/>
      <w:r>
        <w:rPr>
          <w:color w:val="000000"/>
          <w:spacing w:val="0"/>
          <w:w w:val="100"/>
          <w:position w:val="0"/>
          <w:sz w:val="18"/>
          <w:szCs w:val="18"/>
        </w:rPr>
        <w:t>2</w:t>
      </w:r>
      <w:bookmarkEnd w:id="230"/>
      <w:r>
        <w:rPr>
          <w:color w:val="000000"/>
          <w:spacing w:val="0"/>
          <w:w w:val="100"/>
          <w:position w:val="0"/>
        </w:rPr>
        <w:t>、</w:t>
        <w:tab/>
      </w:r>
      <w:r>
        <w:rPr>
          <w:color w:val="000000"/>
          <w:spacing w:val="0"/>
          <w:w w:val="100"/>
          <w:position w:val="0"/>
          <w:sz w:val="18"/>
          <w:szCs w:val="18"/>
        </w:rPr>
        <w:t>2021</w:t>
      </w:r>
      <w:r>
        <w:rPr>
          <w:color w:val="000000"/>
          <w:spacing w:val="0"/>
          <w:w w:val="100"/>
          <w:position w:val="0"/>
        </w:rPr>
        <w:t>年度经营计划</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8"/>
          <w:szCs w:val="18"/>
        </w:rPr>
        <w:t>2021</w:t>
      </w:r>
      <w:r>
        <w:rPr>
          <w:color w:val="000000"/>
          <w:spacing w:val="0"/>
          <w:w w:val="100"/>
          <w:position w:val="0"/>
        </w:rPr>
        <w:t>年，为实现公司整体经营目标，公司将继续贯彻“做强主营板块，做大非主营板块，加 快建设临港产业”的战略方针，采取拓展业务范畴、优化价格体系、夯实服务质量、强化成本管 控等策略，提升行业竞争力，确保效益最大化。</w:t>
      </w:r>
      <w:r>
        <w:rPr>
          <w:color w:val="000000"/>
          <w:spacing w:val="0"/>
          <w:w w:val="100"/>
          <w:position w:val="0"/>
          <w:sz w:val="18"/>
          <w:szCs w:val="18"/>
        </w:rPr>
        <w:t>2021</w:t>
      </w:r>
      <w:r>
        <w:rPr>
          <w:color w:val="000000"/>
          <w:spacing w:val="0"/>
          <w:w w:val="100"/>
          <w:position w:val="0"/>
        </w:rPr>
        <w:t>年度计划实现营业收入</w:t>
      </w:r>
      <w:r>
        <w:rPr>
          <w:color w:val="000000"/>
          <w:spacing w:val="0"/>
          <w:w w:val="100"/>
          <w:position w:val="0"/>
          <w:sz w:val="18"/>
          <w:szCs w:val="18"/>
        </w:rPr>
        <w:t>67.17</w:t>
      </w:r>
      <w:r>
        <w:rPr>
          <w:color w:val="000000"/>
          <w:spacing w:val="0"/>
          <w:w w:val="100"/>
          <w:position w:val="0"/>
        </w:rPr>
        <w:t>亿元，港口建 设计划总投资金额为</w:t>
      </w:r>
      <w:r>
        <w:rPr>
          <w:color w:val="000000"/>
          <w:spacing w:val="0"/>
          <w:w w:val="100"/>
          <w:position w:val="0"/>
          <w:sz w:val="18"/>
          <w:szCs w:val="18"/>
        </w:rPr>
        <w:t>6.7</w:t>
      </w:r>
      <w:r>
        <w:rPr>
          <w:color w:val="000000"/>
          <w:spacing w:val="0"/>
          <w:w w:val="100"/>
          <w:position w:val="0"/>
        </w:rPr>
        <w:t>亿元，重点工程包括成品油罐区及配套管廊工程、</w:t>
      </w:r>
      <w:r>
        <w:rPr>
          <w:color w:val="000000"/>
          <w:spacing w:val="0"/>
          <w:w w:val="100"/>
          <w:position w:val="0"/>
          <w:sz w:val="18"/>
          <w:szCs w:val="18"/>
        </w:rPr>
        <w:t>302</w:t>
      </w:r>
      <w:r>
        <w:rPr>
          <w:color w:val="000000"/>
          <w:spacing w:val="0"/>
          <w:w w:val="100"/>
          <w:position w:val="0"/>
        </w:rPr>
        <w:t>、</w:t>
      </w:r>
      <w:r>
        <w:rPr>
          <w:color w:val="000000"/>
          <w:spacing w:val="0"/>
          <w:w w:val="100"/>
          <w:position w:val="0"/>
          <w:sz w:val="18"/>
          <w:szCs w:val="18"/>
        </w:rPr>
        <w:t>303</w:t>
      </w:r>
      <w:r>
        <w:rPr>
          <w:color w:val="000000"/>
          <w:spacing w:val="0"/>
          <w:w w:val="100"/>
          <w:position w:val="0"/>
        </w:rPr>
        <w:t>泊位工程、 东引堤管廊架改造工程、集装箱码头二期升级港池浚深工程、</w:t>
      </w:r>
      <w:r>
        <w:rPr>
          <w:color w:val="000000"/>
          <w:spacing w:val="0"/>
          <w:w w:val="100"/>
          <w:position w:val="0"/>
          <w:sz w:val="18"/>
          <w:szCs w:val="18"/>
        </w:rPr>
        <w:t>301</w:t>
      </w:r>
      <w:r>
        <w:rPr>
          <w:color w:val="000000"/>
          <w:spacing w:val="0"/>
          <w:w w:val="100"/>
          <w:position w:val="0"/>
        </w:rPr>
        <w:t>泊位改扩建及支航道疏浚工程、 罐区西侧散货堆场及铁路线工程等。</w:t>
      </w:r>
    </w:p>
    <w:p>
      <w:pPr>
        <w:pStyle w:val="Style19"/>
        <w:keepNext w:val="0"/>
        <w:keepLines w:val="0"/>
        <w:widowControl w:val="0"/>
        <w:shd w:val="clear" w:color="auto" w:fill="auto"/>
        <w:bidi w:val="0"/>
        <w:spacing w:before="0" w:after="0" w:line="272" w:lineRule="exact"/>
        <w:ind w:left="0" w:right="0" w:firstLine="440"/>
        <w:jc w:val="both"/>
      </w:pPr>
      <w:r>
        <w:rPr>
          <w:b/>
          <w:bCs/>
          <w:color w:val="000000"/>
          <w:spacing w:val="0"/>
          <w:w w:val="100"/>
          <w:position w:val="0"/>
        </w:rPr>
        <w:t>上述经营计划并不构成公司对投资者的业绩承诺，请投资者对此保持足够的风险意识，并充 分理解经营计划与业绩承诺之间的差异。</w:t>
      </w:r>
    </w:p>
    <w:p>
      <w:pPr>
        <w:pStyle w:val="Style19"/>
        <w:keepNext w:val="0"/>
        <w:keepLines w:val="0"/>
        <w:widowControl w:val="0"/>
        <w:shd w:val="clear" w:color="auto" w:fill="auto"/>
        <w:tabs>
          <w:tab w:pos="803" w:val="left"/>
        </w:tabs>
        <w:bidi w:val="0"/>
        <w:spacing w:before="0" w:after="0" w:line="272" w:lineRule="exact"/>
        <w:ind w:left="0" w:right="0" w:firstLine="440"/>
        <w:jc w:val="both"/>
      </w:pPr>
      <w:bookmarkStart w:id="231" w:name="bookmark231"/>
      <w:r>
        <w:rPr>
          <w:color w:val="000000"/>
          <w:spacing w:val="0"/>
          <w:w w:val="100"/>
          <w:position w:val="0"/>
          <w:sz w:val="18"/>
          <w:szCs w:val="18"/>
        </w:rPr>
        <w:t>3</w:t>
      </w:r>
      <w:bookmarkEnd w:id="231"/>
      <w:r>
        <w:rPr>
          <w:color w:val="000000"/>
          <w:spacing w:val="0"/>
          <w:w w:val="100"/>
          <w:position w:val="0"/>
        </w:rPr>
        <w:t>、</w:t>
        <w:tab/>
        <w:t>为完成经营计划拟采取的措施</w:t>
      </w:r>
    </w:p>
    <w:p>
      <w:pPr>
        <w:pStyle w:val="Style19"/>
        <w:keepNext w:val="0"/>
        <w:keepLines w:val="0"/>
        <w:widowControl w:val="0"/>
        <w:numPr>
          <w:ilvl w:val="0"/>
          <w:numId w:val="15"/>
        </w:numPr>
        <w:shd w:val="clear" w:color="auto" w:fill="auto"/>
        <w:tabs>
          <w:tab w:pos="863" w:val="left"/>
        </w:tabs>
        <w:bidi w:val="0"/>
        <w:spacing w:before="0" w:after="0" w:line="272" w:lineRule="exact"/>
        <w:ind w:left="0" w:right="0" w:firstLine="440"/>
        <w:jc w:val="both"/>
      </w:pPr>
      <w:bookmarkStart w:id="232" w:name="bookmark232"/>
      <w:bookmarkEnd w:id="232"/>
      <w:r>
        <w:rPr>
          <w:color w:val="000000"/>
          <w:spacing w:val="0"/>
          <w:w w:val="100"/>
          <w:position w:val="0"/>
        </w:rPr>
        <w:t>聚焦主业，继续加大市场开发</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以聚焦主业为核心，不断拓展市场领域广度、深度，重“精”重“效”，增强对腹地关键货 源、关键节点的控制力，抓住市场增长潜力，提升市场份额，推动主业规模的扩大。油品方面， 精益服务，完善资质，优化作业方案，稳定优质货源，为承揽客户进口货源提供保障；粮食方面， 根据国家政策导向和市场环境，丰富粮食中转货源种类，拓展产区及临港战略合作库，加强期货 交割管理，带动现货集港；杂货方面，深入腹地，挖潜增效，保存量，拓增量，积极开发新货种、 新货源，推动港口散杂货品类向多元化发展；集装箱方面，丰富班轮航线及运力配置，完善价格 体系，加大非粮食类货源开发力度，提高抗风险能力。</w:t>
      </w:r>
    </w:p>
    <w:p>
      <w:pPr>
        <w:pStyle w:val="Style19"/>
        <w:keepNext w:val="0"/>
        <w:keepLines w:val="0"/>
        <w:widowControl w:val="0"/>
        <w:numPr>
          <w:ilvl w:val="0"/>
          <w:numId w:val="15"/>
        </w:numPr>
        <w:shd w:val="clear" w:color="auto" w:fill="auto"/>
        <w:tabs>
          <w:tab w:pos="863" w:val="left"/>
        </w:tabs>
        <w:bidi w:val="0"/>
        <w:spacing w:before="0" w:after="0" w:line="272" w:lineRule="exact"/>
        <w:ind w:left="0" w:right="0" w:firstLine="440"/>
        <w:jc w:val="both"/>
      </w:pPr>
      <w:bookmarkStart w:id="233" w:name="bookmark233"/>
      <w:bookmarkEnd w:id="233"/>
      <w:r>
        <w:rPr>
          <w:color w:val="000000"/>
          <w:spacing w:val="0"/>
          <w:w w:val="100"/>
          <w:position w:val="0"/>
        </w:rPr>
        <w:t>提升服务，全方位优化客户体验</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以拓展服务功能为手段，支撑主业发展，进一步提升锦州港的竞争力。深入贯彻落实“管家 式”服务理念，全面提升服务水平，延伸服务范围，全方位优化客户体验；严格执行标准化作业 管理，清晰作业环节、寻求最优工艺、规范操作细节，在完善安全性基础上，提升现场作业效率； 科学制定集疏港计划，优化货源结构，全力平衡淡旺季货源量。同时，动态跟踪库场使用情况， 建立库存预警机制，提高库场利用率；做好船舶数据采集积累，完善船舶作业大数据分析，优化 环节，降低安全隐患，提升船舶作业管理；积极与铁路部门、货运中心、客户沟通，解决集中无 序到港压力。加大集港直取装船、疏港卸船火运直取的直达比例，提升火运集疏港效率。</w:t>
      </w:r>
    </w:p>
    <w:p>
      <w:pPr>
        <w:pStyle w:val="Style19"/>
        <w:keepNext w:val="0"/>
        <w:keepLines w:val="0"/>
        <w:widowControl w:val="0"/>
        <w:numPr>
          <w:ilvl w:val="0"/>
          <w:numId w:val="15"/>
        </w:numPr>
        <w:shd w:val="clear" w:color="auto" w:fill="auto"/>
        <w:tabs>
          <w:tab w:pos="863" w:val="left"/>
        </w:tabs>
        <w:bidi w:val="0"/>
        <w:spacing w:before="0" w:after="0" w:line="272" w:lineRule="exact"/>
        <w:ind w:left="0" w:right="0" w:firstLine="440"/>
        <w:jc w:val="both"/>
      </w:pPr>
      <w:bookmarkStart w:id="234" w:name="bookmark234"/>
      <w:bookmarkEnd w:id="234"/>
      <w:r>
        <w:rPr>
          <w:color w:val="000000"/>
          <w:spacing w:val="0"/>
          <w:w w:val="100"/>
          <w:position w:val="0"/>
        </w:rPr>
        <w:t>加强管理，持续提高管理水平和创新能力</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以实现公司生产经营计划为目标，加强内部管理体系建设。财务管理方面，充分利用银行贷 款、融资租赁、票据、公司债等方式实现多渠道融资，降低融资成本、改善债务结构，保证资金 流动性，满足港口运营、建设和投资需要。价格管理方面，建立科学规范的主营收付费价格管理 机制，针对市场变化、客户情况，货源结构，执行动态费率，并对不同时期费率进行研讨、分析， 充分发挥价格杠杆的调节作用。风险管理方面，通过聘用专家团队和风险管理专员，充分识别业 务主线风险，制定科学合理、标准规范应对方法和策略，保证风险及合规管控工作有序开展；创 新管理方面，对标先进港口生产管理理念和工艺标准，不断创新，持续改进，提高生产管理水平， 降低生产成本。人力资源管理方面，丰富完善人才考察、选拔、培养、淘汰、使用的机制，做好 人才规划，搭建人才梯队，为企业的经营与快速发展提供充足、合格的后备人才。安全管理方面， 开展安全三年专项整治工作。进一步完善安全制度、安全责任体系，落实安全主体责任，强化危 化品、道路运输、消防安全、港口作业和危险废物等重点方面整治工作。</w:t>
      </w:r>
    </w:p>
    <w:p>
      <w:pPr>
        <w:pStyle w:val="Style19"/>
        <w:keepNext w:val="0"/>
        <w:keepLines w:val="0"/>
        <w:widowControl w:val="0"/>
        <w:shd w:val="clear" w:color="auto" w:fill="auto"/>
        <w:bidi w:val="0"/>
        <w:spacing w:before="0" w:after="0" w:line="264" w:lineRule="exact"/>
        <w:ind w:left="0" w:right="0" w:firstLine="420"/>
        <w:jc w:val="both"/>
      </w:pPr>
      <w:bookmarkStart w:id="235" w:name="bookmark235"/>
      <w:r>
        <w:rPr>
          <w:color w:val="000000"/>
          <w:spacing w:val="0"/>
          <w:w w:val="100"/>
          <w:position w:val="0"/>
        </w:rPr>
        <w:t>（</w:t>
      </w:r>
      <w:bookmarkEnd w:id="235"/>
      <w:r>
        <w:rPr>
          <w:color w:val="000000"/>
          <w:spacing w:val="0"/>
          <w:w w:val="100"/>
          <w:position w:val="0"/>
        </w:rPr>
        <w:t>四）围绕战略规划，有序实施港口建设重点工程</w:t>
      </w:r>
    </w:p>
    <w:p>
      <w:pPr>
        <w:pStyle w:val="Style19"/>
        <w:keepNext w:val="0"/>
        <w:keepLines w:val="0"/>
        <w:widowControl w:val="0"/>
        <w:shd w:val="clear" w:color="auto" w:fill="auto"/>
        <w:bidi w:val="0"/>
        <w:spacing w:before="0" w:after="320" w:line="264" w:lineRule="exact"/>
        <w:ind w:left="0" w:right="0" w:firstLine="420"/>
        <w:jc w:val="both"/>
      </w:pPr>
      <w:r>
        <w:rPr>
          <w:color w:val="000000"/>
          <w:spacing w:val="0"/>
          <w:w w:val="100"/>
          <w:position w:val="0"/>
        </w:rPr>
        <w:t>紧紧围绕公司发展战略目标和经营计划，配合临港产业发展规划，积极推进锦州港重点工程 项目进度，保证工程按期投入使用，完善集疏运体系建设，保证生产作业需求。</w:t>
      </w:r>
    </w:p>
    <w:p>
      <w:pPr>
        <w:pStyle w:val="Style28"/>
        <w:keepNext/>
        <w:keepLines/>
        <w:widowControl w:val="0"/>
        <w:shd w:val="clear" w:color="auto" w:fill="auto"/>
        <w:tabs>
          <w:tab w:pos="784" w:val="left"/>
        </w:tabs>
        <w:bidi w:val="0"/>
        <w:spacing w:before="0" w:line="273" w:lineRule="exact"/>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w:t>
      </w:r>
      <w:bookmarkEnd w:id="238"/>
      <w:r>
        <w:rPr>
          <w:color w:val="000000"/>
          <w:spacing w:val="0"/>
          <w:w w:val="100"/>
          <w:position w:val="0"/>
        </w:rPr>
        <w:t>四）</w:t>
        <w:tab/>
        <w:t>可能面对的风险</w:t>
      </w:r>
      <w:bookmarkEnd w:id="236"/>
      <w:bookmarkEnd w:id="237"/>
      <w:bookmarkEnd w:id="239"/>
    </w:p>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keepLines/>
        <w:widowControl w:val="0"/>
        <w:shd w:val="clear" w:color="auto" w:fill="auto"/>
        <w:tabs>
          <w:tab w:pos="784" w:val="left"/>
        </w:tabs>
        <w:bidi w:val="0"/>
        <w:spacing w:before="0" w:after="0" w:line="273" w:lineRule="exact"/>
        <w:ind w:left="0" w:right="0" w:firstLine="420"/>
        <w:jc w:val="both"/>
      </w:pPr>
      <w:bookmarkStart w:id="240" w:name="bookmark240"/>
      <w:bookmarkStart w:id="241" w:name="bookmark241"/>
      <w:bookmarkStart w:id="242" w:name="bookmark242"/>
      <w:bookmarkStart w:id="243" w:name="bookmark243"/>
      <w:r>
        <w:rPr>
          <w:color w:val="000000"/>
          <w:spacing w:val="0"/>
          <w:w w:val="100"/>
          <w:position w:val="0"/>
        </w:rPr>
        <w:t>1</w:t>
      </w:r>
      <w:bookmarkEnd w:id="242"/>
      <w:r>
        <w:rPr>
          <w:color w:val="000000"/>
          <w:spacing w:val="0"/>
          <w:w w:val="100"/>
          <w:position w:val="0"/>
        </w:rPr>
        <w:t>、</w:t>
        <w:tab/>
        <w:t>经济波动风险</w:t>
      </w:r>
      <w:bookmarkEnd w:id="240"/>
      <w:bookmarkEnd w:id="241"/>
      <w:bookmarkEnd w:id="243"/>
    </w:p>
    <w:p>
      <w:pPr>
        <w:pStyle w:val="Style19"/>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公司所属港口行业作为国民经济体系中的基础性行业，自身的发展与宏观经济周期性波动密 切相关，宏观经济发展状况和发展趋势会对本公司的经营业绩产生一定影响。同时，在经济一体 化和产业集群效益影响下，港口与腹地经济关系日益密切，两者之间相互依存、互相促进。腹地 经济是港口物流的发展基础，腹地经济的发展状况包括但不限于经济的增长速度、对外贸易发展 水平、产业结构等，都会对港口货物吞吐规模产生影响，影响港口的发展水平。</w:t>
      </w:r>
    </w:p>
    <w:p>
      <w:pPr>
        <w:pStyle w:val="Style28"/>
        <w:keepNext/>
        <w:keepLines/>
        <w:widowControl w:val="0"/>
        <w:shd w:val="clear" w:color="auto" w:fill="auto"/>
        <w:tabs>
          <w:tab w:pos="784" w:val="left"/>
        </w:tabs>
        <w:bidi w:val="0"/>
        <w:spacing w:before="0" w:after="0" w:line="273" w:lineRule="exact"/>
        <w:ind w:left="0" w:right="0" w:firstLine="420"/>
        <w:jc w:val="both"/>
      </w:pPr>
      <w:bookmarkStart w:id="244" w:name="bookmark244"/>
      <w:bookmarkStart w:id="245" w:name="bookmark245"/>
      <w:bookmarkStart w:id="246" w:name="bookmark246"/>
      <w:bookmarkStart w:id="247" w:name="bookmark247"/>
      <w:r>
        <w:rPr>
          <w:color w:val="000000"/>
          <w:spacing w:val="0"/>
          <w:w w:val="100"/>
          <w:position w:val="0"/>
        </w:rPr>
        <w:t>2</w:t>
      </w:r>
      <w:bookmarkEnd w:id="246"/>
      <w:r>
        <w:rPr>
          <w:color w:val="000000"/>
          <w:spacing w:val="0"/>
          <w:w w:val="100"/>
          <w:position w:val="0"/>
        </w:rPr>
        <w:t>、</w:t>
        <w:tab/>
        <w:t>产业政策调整风险</w:t>
      </w:r>
      <w:bookmarkEnd w:id="244"/>
      <w:bookmarkEnd w:id="245"/>
      <w:bookmarkEnd w:id="247"/>
    </w:p>
    <w:p>
      <w:pPr>
        <w:pStyle w:val="Style19"/>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港口行业作为国民经济基础行业，受国家交通、能源、经济等产业政策影响较大，随着国内 经济新旧动能转换的不断深入，若国家出台相关产业政策或指导性发展意见，如环保政策、港口 相关费收政策、自贸区政策、“公转铁”政策、税收政策等，均会对公司的生产经营带来直接或 间接的影响。</w:t>
      </w:r>
    </w:p>
    <w:p>
      <w:pPr>
        <w:pStyle w:val="Style28"/>
        <w:keepNext/>
        <w:keepLines/>
        <w:widowControl w:val="0"/>
        <w:shd w:val="clear" w:color="auto" w:fill="auto"/>
        <w:tabs>
          <w:tab w:pos="784" w:val="left"/>
        </w:tabs>
        <w:bidi w:val="0"/>
        <w:spacing w:before="0" w:after="0" w:line="273" w:lineRule="exact"/>
        <w:ind w:left="0" w:right="0" w:firstLine="420"/>
        <w:jc w:val="both"/>
      </w:pPr>
      <w:bookmarkStart w:id="248" w:name="bookmark248"/>
      <w:bookmarkStart w:id="249" w:name="bookmark249"/>
      <w:bookmarkStart w:id="250" w:name="bookmark250"/>
      <w:bookmarkStart w:id="251" w:name="bookmark251"/>
      <w:r>
        <w:rPr>
          <w:color w:val="000000"/>
          <w:spacing w:val="0"/>
          <w:w w:val="100"/>
          <w:position w:val="0"/>
        </w:rPr>
        <w:t>3</w:t>
      </w:r>
      <w:bookmarkEnd w:id="250"/>
      <w:r>
        <w:rPr>
          <w:color w:val="000000"/>
          <w:spacing w:val="0"/>
          <w:w w:val="100"/>
          <w:position w:val="0"/>
        </w:rPr>
        <w:t>、</w:t>
        <w:tab/>
        <w:t>市场竞争风险</w:t>
      </w:r>
      <w:bookmarkEnd w:id="248"/>
      <w:bookmarkEnd w:id="249"/>
      <w:bookmarkEnd w:id="251"/>
    </w:p>
    <w:p>
      <w:pPr>
        <w:pStyle w:val="Style19"/>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公司所处渤海湾港口群，周边地区港口较多，相同的腹地、相同的目标市场，各港口在货源、 服务、资源配置、市场价格方面存在不同程度的竞争。随着辽宁港口资源整合的推进，在辽宁省 港口集团的统一管理下，港口同质化竞争及无序竞争问题得到明显改善，但尚未完全消除。各港 口间服务同质化及经济腹地交叉导致压低费率的现象依然存在，由此导致港口利润率下降，维持、 提升市场份额的难度进一步加大。</w:t>
      </w:r>
    </w:p>
    <w:p>
      <w:pPr>
        <w:pStyle w:val="Style28"/>
        <w:keepNext/>
        <w:keepLines/>
        <w:widowControl w:val="0"/>
        <w:shd w:val="clear" w:color="auto" w:fill="auto"/>
        <w:tabs>
          <w:tab w:pos="784" w:val="left"/>
        </w:tabs>
        <w:bidi w:val="0"/>
        <w:spacing w:before="0" w:after="0" w:line="273" w:lineRule="exact"/>
        <w:ind w:left="0" w:right="0" w:firstLine="420"/>
        <w:jc w:val="both"/>
      </w:pPr>
      <w:bookmarkStart w:id="252" w:name="bookmark252"/>
      <w:bookmarkStart w:id="253" w:name="bookmark253"/>
      <w:bookmarkStart w:id="254" w:name="bookmark254"/>
      <w:bookmarkStart w:id="255" w:name="bookmark255"/>
      <w:r>
        <w:rPr>
          <w:color w:val="000000"/>
          <w:spacing w:val="0"/>
          <w:w w:val="100"/>
          <w:position w:val="0"/>
        </w:rPr>
        <w:t>4</w:t>
      </w:r>
      <w:bookmarkEnd w:id="254"/>
      <w:r>
        <w:rPr>
          <w:color w:val="000000"/>
          <w:spacing w:val="0"/>
          <w:w w:val="100"/>
          <w:position w:val="0"/>
        </w:rPr>
        <w:t>、</w:t>
        <w:tab/>
        <w:t>应对措施</w:t>
      </w:r>
      <w:bookmarkEnd w:id="252"/>
      <w:bookmarkEnd w:id="253"/>
      <w:bookmarkEnd w:id="255"/>
    </w:p>
    <w:p>
      <w:pPr>
        <w:pStyle w:val="Style19"/>
        <w:keepNext w:val="0"/>
        <w:keepLines w:val="0"/>
        <w:widowControl w:val="0"/>
        <w:shd w:val="clear" w:color="auto" w:fill="auto"/>
        <w:bidi w:val="0"/>
        <w:spacing w:before="0" w:after="320" w:line="273" w:lineRule="exact"/>
        <w:ind w:left="0" w:right="0" w:firstLine="420"/>
        <w:jc w:val="both"/>
      </w:pPr>
      <w:r>
        <w:rPr>
          <w:color w:val="000000"/>
          <w:spacing w:val="0"/>
          <w:w w:val="100"/>
          <w:position w:val="0"/>
        </w:rPr>
        <w:t>面对严峻复杂新冠肺炎疫情考验和市场形势，公司坚持疫情防控和生产经营“两手抓、两手 硬”，继续紧密围绕在董事会制定的“做强主营板块，做大非主营板块，加快建设临港产业”战 略目标和经营计划，完善港口设备设施，打造完善集疏运体系，提升港口核心竞争力；强化生产 领域统筹力度，优化生产组织流程，执行标准化作业工作，高效有序组织生产；科学研判市场趋 势，稳定固有货源，加强新货源开发力度，调整货源结构，提高市场应变能力；延伸港口供应链 创新服务，满足客户多样化业务需求，降低客户物流成本，提升服务质量，实现共赢发展。</w:t>
      </w:r>
    </w:p>
    <w:p>
      <w:pPr>
        <w:pStyle w:val="Style28"/>
        <w:keepNext/>
        <w:keepLines/>
        <w:widowControl w:val="0"/>
        <w:shd w:val="clear" w:color="auto" w:fill="auto"/>
        <w:tabs>
          <w:tab w:pos="784" w:val="left"/>
        </w:tabs>
        <w:bidi w:val="0"/>
        <w:spacing w:before="0" w:line="273" w:lineRule="exact"/>
        <w:ind w:left="0" w:right="0" w:firstLine="0"/>
        <w:jc w:val="both"/>
      </w:pPr>
      <w:bookmarkStart w:id="256" w:name="bookmark256"/>
      <w:bookmarkStart w:id="257" w:name="bookmark257"/>
      <w:bookmarkStart w:id="258" w:name="bookmark258"/>
      <w:bookmarkStart w:id="259" w:name="bookmark259"/>
      <w:r>
        <w:rPr>
          <w:color w:val="000000"/>
          <w:spacing w:val="0"/>
          <w:w w:val="100"/>
          <w:position w:val="0"/>
        </w:rPr>
        <w:t>（</w:t>
      </w:r>
      <w:bookmarkEnd w:id="258"/>
      <w:r>
        <w:rPr>
          <w:color w:val="000000"/>
          <w:spacing w:val="0"/>
          <w:w w:val="100"/>
          <w:position w:val="0"/>
        </w:rPr>
        <w:t>五）</w:t>
        <w:tab/>
        <w:t>其他</w:t>
      </w:r>
      <w:bookmarkEnd w:id="256"/>
      <w:bookmarkEnd w:id="257"/>
      <w:bookmarkEnd w:id="259"/>
    </w:p>
    <w:p>
      <w:pPr>
        <w:pStyle w:val="Style19"/>
        <w:keepNext w:val="0"/>
        <w:keepLines w:val="0"/>
        <w:widowControl w:val="0"/>
        <w:shd w:val="clear" w:color="auto" w:fill="auto"/>
        <w:tabs>
          <w:tab w:pos="784" w:val="left"/>
        </w:tabs>
        <w:bidi w:val="0"/>
        <w:spacing w:before="0" w:after="260" w:line="273"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tabs>
          <w:tab w:pos="784" w:val="left"/>
        </w:tabs>
        <w:bidi w:val="0"/>
        <w:spacing w:before="0" w:after="60" w:line="336" w:lineRule="exact"/>
        <w:ind w:left="0" w:right="0" w:firstLine="0"/>
        <w:jc w:val="both"/>
        <w:sectPr>
          <w:headerReference w:type="default" r:id="rId25"/>
          <w:footerReference w:type="default" r:id="rId26"/>
          <w:footnotePr>
            <w:pos w:val="pageBottom"/>
            <w:numFmt w:val="decimal"/>
            <w:numRestart w:val="continuous"/>
          </w:footnotePr>
          <w:pgSz w:w="11900" w:h="16840"/>
          <w:pgMar w:top="1494" w:right="1185" w:bottom="1580" w:left="1735" w:header="0" w:footer="3" w:gutter="0"/>
          <w:cols w:space="720"/>
          <w:noEndnote/>
          <w:rtlGutter w:val="0"/>
          <w:docGrid w:linePitch="360"/>
        </w:sectPr>
      </w:pPr>
      <w:bookmarkStart w:id="260" w:name="bookmark260"/>
      <w:r>
        <w:rPr>
          <w:b/>
          <w:bCs/>
          <w:color w:val="000000"/>
          <w:spacing w:val="0"/>
          <w:w w:val="100"/>
          <w:position w:val="0"/>
        </w:rPr>
        <w:t>四</w:t>
      </w:r>
      <w:bookmarkEnd w:id="260"/>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240" w:line="240" w:lineRule="auto"/>
        <w:ind w:left="4640" w:right="0" w:firstLine="0"/>
        <w:jc w:val="left"/>
      </w:pPr>
      <w:bookmarkStart w:id="261" w:name="bookmark261"/>
      <w:bookmarkStart w:id="262" w:name="bookmark262"/>
      <w:bookmarkStart w:id="263" w:name="bookmark263"/>
      <w:r>
        <w:rPr>
          <w:color w:val="000000"/>
          <w:spacing w:val="0"/>
          <w:w w:val="100"/>
          <w:position w:val="0"/>
        </w:rPr>
        <w:t>第五节重要事项</w:t>
      </w:r>
      <w:bookmarkEnd w:id="261"/>
      <w:bookmarkEnd w:id="262"/>
      <w:bookmarkEnd w:id="263"/>
    </w:p>
    <w:p>
      <w:pPr>
        <w:pStyle w:val="Style28"/>
        <w:keepNext/>
        <w:keepLines/>
        <w:widowControl w:val="0"/>
        <w:shd w:val="clear" w:color="auto" w:fill="auto"/>
        <w:bidi w:val="0"/>
        <w:spacing w:before="0" w:line="273" w:lineRule="exact"/>
        <w:ind w:left="1420" w:right="0" w:firstLine="0"/>
        <w:jc w:val="left"/>
      </w:pPr>
      <w:bookmarkStart w:id="264" w:name="bookmark264"/>
      <w:bookmarkStart w:id="265" w:name="bookmark265"/>
      <w:bookmarkStart w:id="266" w:name="bookmark266"/>
      <w:bookmarkStart w:id="267" w:name="bookmark267"/>
      <w:bookmarkStart w:id="268" w:name="bookmark268"/>
      <w:r>
        <w:rPr>
          <w:color w:val="000000"/>
          <w:spacing w:val="0"/>
          <w:w w:val="100"/>
          <w:position w:val="0"/>
        </w:rPr>
        <w:t>一</w:t>
      </w:r>
      <w:bookmarkEnd w:id="267"/>
      <w:r>
        <w:rPr>
          <w:color w:val="000000"/>
          <w:spacing w:val="0"/>
          <w:w w:val="100"/>
          <w:position w:val="0"/>
        </w:rPr>
        <w:t>、普通股利润分配或资本公积金转增预案</w:t>
      </w:r>
      <w:bookmarkEnd w:id="265"/>
      <w:bookmarkEnd w:id="266"/>
      <w:bookmarkEnd w:id="268"/>
      <w:bookmarkEnd w:id="264"/>
    </w:p>
    <w:p>
      <w:pPr>
        <w:pStyle w:val="Style28"/>
        <w:keepNext/>
        <w:keepLines/>
        <w:widowControl w:val="0"/>
        <w:shd w:val="clear" w:color="auto" w:fill="auto"/>
        <w:tabs>
          <w:tab w:pos="1938" w:val="left"/>
        </w:tabs>
        <w:bidi w:val="0"/>
        <w:spacing w:before="0" w:after="0" w:line="273" w:lineRule="exact"/>
        <w:ind w:left="1420" w:right="0" w:firstLine="0"/>
        <w:jc w:val="left"/>
      </w:pPr>
      <w:bookmarkStart w:id="265" w:name="bookmark265"/>
      <w:bookmarkStart w:id="266" w:name="bookmark266"/>
      <w:bookmarkStart w:id="269" w:name="bookmark269"/>
      <w:bookmarkStart w:id="270" w:name="bookmark270"/>
      <w:r>
        <w:rPr>
          <w:rFonts w:ascii="Calibri" w:eastAsia="Calibri" w:hAnsi="Calibri" w:cs="Calibri"/>
          <w:color w:val="000000"/>
          <w:spacing w:val="0"/>
          <w:w w:val="100"/>
          <w:position w:val="0"/>
          <w:sz w:val="20"/>
          <w:szCs w:val="20"/>
        </w:rPr>
        <w:t>（</w:t>
      </w:r>
      <w:bookmarkEnd w:id="269"/>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65"/>
      <w:bookmarkEnd w:id="266"/>
      <w:bookmarkEnd w:id="270"/>
    </w:p>
    <w:p>
      <w:pPr>
        <w:pStyle w:val="Style19"/>
        <w:keepNext w:val="0"/>
        <w:keepLines w:val="0"/>
        <w:widowControl w:val="0"/>
        <w:shd w:val="clear" w:color="auto" w:fill="auto"/>
        <w:bidi w:val="0"/>
        <w:spacing w:before="0" w:after="0" w:line="273" w:lineRule="exact"/>
        <w:ind w:left="1420" w:right="0" w:firstLine="0"/>
        <w:jc w:val="left"/>
      </w:pPr>
      <w:r>
        <w:rPr>
          <w:color w:val="000000"/>
          <w:spacing w:val="0"/>
          <w:w w:val="100"/>
          <w:position w:val="0"/>
        </w:rPr>
        <w:t>"适用口不适用</w:t>
      </w:r>
    </w:p>
    <w:p>
      <w:pPr>
        <w:pStyle w:val="Style19"/>
        <w:keepNext w:val="0"/>
        <w:keepLines w:val="0"/>
        <w:widowControl w:val="0"/>
        <w:shd w:val="clear" w:color="auto" w:fill="auto"/>
        <w:tabs>
          <w:tab w:pos="2190" w:val="left"/>
        </w:tabs>
        <w:bidi w:val="0"/>
        <w:spacing w:before="0" w:after="0" w:line="273" w:lineRule="exact"/>
        <w:ind w:left="1840" w:right="0" w:firstLine="0"/>
        <w:jc w:val="both"/>
      </w:pPr>
      <w:bookmarkStart w:id="271" w:name="bookmark271"/>
      <w:r>
        <w:rPr>
          <w:color w:val="000000"/>
          <w:spacing w:val="0"/>
          <w:w w:val="100"/>
          <w:position w:val="0"/>
          <w:sz w:val="18"/>
          <w:szCs w:val="18"/>
        </w:rPr>
        <w:t>1</w:t>
      </w:r>
      <w:bookmarkEnd w:id="271"/>
      <w:r>
        <w:rPr>
          <w:color w:val="000000"/>
          <w:spacing w:val="0"/>
          <w:w w:val="100"/>
          <w:position w:val="0"/>
        </w:rPr>
        <w:t>、</w:t>
        <w:tab/>
        <w:t>利润分配政策制定情况</w:t>
      </w:r>
    </w:p>
    <w:p>
      <w:pPr>
        <w:pStyle w:val="Style19"/>
        <w:keepNext w:val="0"/>
        <w:keepLines w:val="0"/>
        <w:widowControl w:val="0"/>
        <w:shd w:val="clear" w:color="auto" w:fill="auto"/>
        <w:bidi w:val="0"/>
        <w:spacing w:before="0" w:after="0" w:line="273" w:lineRule="exact"/>
        <w:ind w:left="1420" w:right="0" w:firstLine="420"/>
        <w:jc w:val="left"/>
      </w:pPr>
      <w:r>
        <w:rPr>
          <w:color w:val="000000"/>
          <w:spacing w:val="0"/>
          <w:w w:val="100"/>
          <w:position w:val="0"/>
        </w:rPr>
        <w:t>公司现行利润分配政策于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日经公司</w:t>
      </w:r>
      <w:r>
        <w:rPr>
          <w:color w:val="000000"/>
          <w:spacing w:val="0"/>
          <w:w w:val="100"/>
          <w:position w:val="0"/>
          <w:sz w:val="18"/>
          <w:szCs w:val="18"/>
        </w:rPr>
        <w:t>2014</w:t>
      </w:r>
      <w:r>
        <w:rPr>
          <w:color w:val="000000"/>
          <w:spacing w:val="0"/>
          <w:w w:val="100"/>
          <w:position w:val="0"/>
        </w:rPr>
        <w:t>年第一次临时股东大会审议通过并实施 至今。公司独立董事对公司的利润分配政策发表了同意的独立意见：目前公司利润分配政策符合 中国证监会和上海证券交易所关于现金分红的有关规定和文件要求，并充分考虑了投资者特别是 中小投资者的合理意见和诉求，有利于更好地保护投资者特别是中小投资者的利益。</w:t>
      </w:r>
    </w:p>
    <w:p>
      <w:pPr>
        <w:pStyle w:val="Style19"/>
        <w:keepNext w:val="0"/>
        <w:keepLines w:val="0"/>
        <w:widowControl w:val="0"/>
        <w:shd w:val="clear" w:color="auto" w:fill="auto"/>
        <w:tabs>
          <w:tab w:pos="2205" w:val="left"/>
        </w:tabs>
        <w:bidi w:val="0"/>
        <w:spacing w:before="0" w:after="0" w:line="273" w:lineRule="exact"/>
        <w:ind w:left="1840" w:right="0" w:firstLine="0"/>
        <w:jc w:val="left"/>
      </w:pPr>
      <w:bookmarkStart w:id="272" w:name="bookmark272"/>
      <w:r>
        <w:rPr>
          <w:color w:val="000000"/>
          <w:spacing w:val="0"/>
          <w:w w:val="100"/>
          <w:position w:val="0"/>
          <w:sz w:val="18"/>
          <w:szCs w:val="18"/>
        </w:rPr>
        <w:t>2</w:t>
      </w:r>
      <w:bookmarkEnd w:id="272"/>
      <w:r>
        <w:rPr>
          <w:color w:val="000000"/>
          <w:spacing w:val="0"/>
          <w:w w:val="100"/>
          <w:position w:val="0"/>
        </w:rPr>
        <w:t>、</w:t>
        <w:tab/>
        <w:t>利润分配政策执行情况</w:t>
      </w:r>
    </w:p>
    <w:p>
      <w:pPr>
        <w:pStyle w:val="Style19"/>
        <w:keepNext w:val="0"/>
        <w:keepLines w:val="0"/>
        <w:widowControl w:val="0"/>
        <w:shd w:val="clear" w:color="auto" w:fill="auto"/>
        <w:bidi w:val="0"/>
        <w:spacing w:before="0" w:after="0" w:line="273" w:lineRule="exact"/>
        <w:ind w:left="1420" w:right="0" w:firstLine="420"/>
        <w:jc w:val="both"/>
      </w:pPr>
      <w:r>
        <w:rPr>
          <w:color w:val="000000"/>
          <w:spacing w:val="0"/>
          <w:w w:val="100"/>
          <w:position w:val="0"/>
        </w:rPr>
        <w:t>报告期内，公司严格执行利润分配政策，高度重视现金分红。经公司股东大会审议通过的</w:t>
      </w:r>
      <w:r>
        <w:rPr>
          <w:color w:val="000000"/>
          <w:spacing w:val="0"/>
          <w:w w:val="100"/>
          <w:position w:val="0"/>
          <w:sz w:val="18"/>
          <w:szCs w:val="18"/>
        </w:rPr>
        <w:t xml:space="preserve">2019 </w:t>
      </w:r>
      <w:r>
        <w:rPr>
          <w:color w:val="000000"/>
          <w:spacing w:val="0"/>
          <w:w w:val="100"/>
          <w:position w:val="0"/>
        </w:rPr>
        <w:t>年度利润分配方案为：以实施</w:t>
      </w:r>
      <w:r>
        <w:rPr>
          <w:color w:val="000000"/>
          <w:spacing w:val="0"/>
          <w:w w:val="100"/>
          <w:position w:val="0"/>
          <w:sz w:val="18"/>
          <w:szCs w:val="18"/>
        </w:rPr>
        <w:t>2019</w:t>
      </w:r>
      <w:r>
        <w:rPr>
          <w:color w:val="000000"/>
          <w:spacing w:val="0"/>
          <w:w w:val="100"/>
          <w:position w:val="0"/>
        </w:rPr>
        <w:t xml:space="preserve">年度权益分派股权登记日登记的总股本为基数，向全体股东每 </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0.20</w:t>
      </w:r>
      <w:r>
        <w:rPr>
          <w:color w:val="000000"/>
          <w:spacing w:val="0"/>
          <w:w w:val="100"/>
          <w:position w:val="0"/>
        </w:rPr>
        <w:t>元（含税），不进行资本公积转增股本。另根据《关于支持上市公 司股份回购的意见》及《上海证券交易所上市公司回购股份实施细则》的相关规定，公司</w:t>
      </w:r>
      <w:r>
        <w:rPr>
          <w:color w:val="000000"/>
          <w:spacing w:val="0"/>
          <w:w w:val="100"/>
          <w:position w:val="0"/>
          <w:sz w:val="18"/>
          <w:szCs w:val="18"/>
        </w:rPr>
        <w:t>2019</w:t>
      </w:r>
      <w:r>
        <w:rPr>
          <w:color w:val="000000"/>
          <w:spacing w:val="0"/>
          <w:w w:val="100"/>
          <w:position w:val="0"/>
        </w:rPr>
        <w:t>年 度实施股份回购金额</w:t>
      </w:r>
      <w:r>
        <w:rPr>
          <w:color w:val="000000"/>
          <w:spacing w:val="0"/>
          <w:w w:val="100"/>
          <w:position w:val="0"/>
          <w:sz w:val="18"/>
          <w:szCs w:val="18"/>
        </w:rPr>
        <w:t xml:space="preserve">37,130,110. </w:t>
      </w:r>
      <w:r>
        <w:rPr>
          <w:color w:val="000000"/>
          <w:spacing w:val="0"/>
          <w:w w:val="100"/>
          <w:position w:val="0"/>
          <w:sz w:val="18"/>
          <w:szCs w:val="18"/>
        </w:rPr>
        <w:t>57</w:t>
      </w:r>
      <w:r>
        <w:rPr>
          <w:color w:val="000000"/>
          <w:spacing w:val="0"/>
          <w:w w:val="100"/>
          <w:position w:val="0"/>
        </w:rPr>
        <w:t>元（不含交易费用）视同现金分红，纳入年度现金分红比例计 算。因此，公司</w:t>
      </w:r>
      <w:r>
        <w:rPr>
          <w:color w:val="000000"/>
          <w:spacing w:val="0"/>
          <w:w w:val="100"/>
          <w:position w:val="0"/>
          <w:sz w:val="18"/>
          <w:szCs w:val="18"/>
        </w:rPr>
        <w:t>2019</w:t>
      </w:r>
      <w:r>
        <w:rPr>
          <w:color w:val="000000"/>
          <w:spacing w:val="0"/>
          <w:w w:val="100"/>
          <w:position w:val="0"/>
        </w:rPr>
        <w:t>年度现金分红金额合计</w:t>
      </w:r>
      <w:r>
        <w:rPr>
          <w:color w:val="000000"/>
          <w:spacing w:val="0"/>
          <w:w w:val="100"/>
          <w:position w:val="0"/>
          <w:sz w:val="18"/>
          <w:szCs w:val="18"/>
        </w:rPr>
        <w:t>77,175,940.57</w:t>
      </w:r>
      <w:r>
        <w:rPr>
          <w:color w:val="000000"/>
          <w:spacing w:val="0"/>
          <w:w w:val="100"/>
          <w:position w:val="0"/>
        </w:rPr>
        <w:t xml:space="preserve">元，占归属于上市公司股东的净利润的 </w:t>
      </w:r>
      <w:r>
        <w:rPr>
          <w:color w:val="000000"/>
          <w:spacing w:val="0"/>
          <w:w w:val="100"/>
          <w:position w:val="0"/>
          <w:sz w:val="18"/>
          <w:szCs w:val="18"/>
        </w:rPr>
        <w:t>46.04%</w:t>
      </w:r>
      <w:r>
        <w:rPr>
          <w:color w:val="000000"/>
          <w:spacing w:val="0"/>
          <w:w w:val="100"/>
          <w:position w:val="0"/>
        </w:rPr>
        <w:t>。公司独立董事对此利润分配方案发表了同意的独立意见，认为：此利润分配方案综合考 虑了公司发展阶段、盈利水平、资金需求、股东回报等因素，兼顾了公司可持续发展和对股东的 合理回报，有利于保障公司持续稳定发展和维护股东利益。</w:t>
      </w:r>
    </w:p>
    <w:p>
      <w:pPr>
        <w:pStyle w:val="Style19"/>
        <w:keepNext w:val="0"/>
        <w:keepLines w:val="0"/>
        <w:widowControl w:val="0"/>
        <w:shd w:val="clear" w:color="auto" w:fill="auto"/>
        <w:bidi w:val="0"/>
        <w:spacing w:before="0" w:after="0" w:line="273" w:lineRule="exact"/>
        <w:ind w:left="1420" w:right="0" w:firstLine="420"/>
        <w:jc w:val="both"/>
      </w:pPr>
      <w:r>
        <w:rPr>
          <w:color w:val="000000"/>
          <w:spacing w:val="0"/>
          <w:w w:val="100"/>
          <w:position w:val="0"/>
        </w:rPr>
        <w:t>上述利润分配方案已实施完毕，</w:t>
      </w:r>
      <w:r>
        <w:rPr>
          <w:color w:val="000000"/>
          <w:spacing w:val="0"/>
          <w:w w:val="100"/>
          <w:position w:val="0"/>
          <w:sz w:val="18"/>
          <w:szCs w:val="18"/>
        </w:rPr>
        <w:t>A</w:t>
      </w:r>
      <w:r>
        <w:rPr>
          <w:color w:val="000000"/>
          <w:spacing w:val="0"/>
          <w:w w:val="100"/>
          <w:position w:val="0"/>
        </w:rPr>
        <w:t>股股权登记日为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B</w:t>
      </w:r>
      <w:r>
        <w:rPr>
          <w:color w:val="000000"/>
          <w:spacing w:val="0"/>
          <w:w w:val="100"/>
          <w:position w:val="0"/>
        </w:rPr>
        <w:t>股股权登记日为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r>
        <w:rPr>
          <w:color w:val="000000"/>
          <w:spacing w:val="0"/>
          <w:w w:val="100"/>
          <w:position w:val="0"/>
          <w:sz w:val="18"/>
          <w:szCs w:val="18"/>
        </w:rPr>
        <w:t>A</w:t>
      </w:r>
      <w:r>
        <w:rPr>
          <w:color w:val="000000"/>
          <w:spacing w:val="0"/>
          <w:w w:val="100"/>
          <w:position w:val="0"/>
        </w:rPr>
        <w:t>股的现金红利发放日为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r>
        <w:rPr>
          <w:color w:val="000000"/>
          <w:spacing w:val="0"/>
          <w:w w:val="100"/>
          <w:position w:val="0"/>
          <w:sz w:val="18"/>
          <w:szCs w:val="18"/>
        </w:rPr>
        <w:t>B</w:t>
      </w:r>
      <w:r>
        <w:rPr>
          <w:color w:val="000000"/>
          <w:spacing w:val="0"/>
          <w:w w:val="100"/>
          <w:position w:val="0"/>
        </w:rPr>
        <w:t>股的现金红利发放日为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日。具体内 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日在《中国证券报》《上海证券报》《证券时报》《香港商报》和上海 证券交易所网站披露的《锦州港股份有限公司</w:t>
      </w:r>
      <w:r>
        <w:rPr>
          <w:color w:val="000000"/>
          <w:spacing w:val="0"/>
          <w:w w:val="100"/>
          <w:position w:val="0"/>
          <w:sz w:val="18"/>
          <w:szCs w:val="18"/>
        </w:rPr>
        <w:t>2019</w:t>
      </w:r>
      <w:r>
        <w:rPr>
          <w:color w:val="000000"/>
          <w:spacing w:val="0"/>
          <w:w w:val="100"/>
          <w:position w:val="0"/>
        </w:rPr>
        <w:t xml:space="preserve">年年度权益分派实施公告》（公告编号： </w:t>
      </w:r>
      <w:r>
        <w:rPr>
          <w:color w:val="000000"/>
          <w:spacing w:val="0"/>
          <w:w w:val="100"/>
          <w:position w:val="0"/>
          <w:sz w:val="18"/>
          <w:szCs w:val="18"/>
        </w:rPr>
        <w:t>2020-037</w:t>
      </w:r>
      <w:r>
        <w:rPr>
          <w:color w:val="000000"/>
          <w:spacing w:val="0"/>
          <w:w w:val="100"/>
          <w:position w:val="0"/>
        </w:rPr>
        <w:t>）。</w:t>
      </w:r>
    </w:p>
    <w:p>
      <w:pPr>
        <w:pStyle w:val="Style19"/>
        <w:keepNext w:val="0"/>
        <w:keepLines w:val="0"/>
        <w:widowControl w:val="0"/>
        <w:shd w:val="clear" w:color="auto" w:fill="auto"/>
        <w:tabs>
          <w:tab w:pos="2205" w:val="left"/>
        </w:tabs>
        <w:bidi w:val="0"/>
        <w:spacing w:before="0" w:after="0" w:line="273" w:lineRule="exact"/>
        <w:ind w:left="1840" w:right="0" w:firstLine="0"/>
        <w:jc w:val="left"/>
      </w:pPr>
      <w:bookmarkStart w:id="273" w:name="bookmark273"/>
      <w:r>
        <w:rPr>
          <w:color w:val="000000"/>
          <w:spacing w:val="0"/>
          <w:w w:val="100"/>
          <w:position w:val="0"/>
          <w:sz w:val="18"/>
          <w:szCs w:val="18"/>
        </w:rPr>
        <w:t>3</w:t>
      </w:r>
      <w:bookmarkEnd w:id="273"/>
      <w:r>
        <w:rPr>
          <w:color w:val="000000"/>
          <w:spacing w:val="0"/>
          <w:w w:val="100"/>
          <w:position w:val="0"/>
        </w:rPr>
        <w:t>、</w:t>
        <w:tab/>
        <w:t>利润分配政策调整情况</w:t>
      </w:r>
    </w:p>
    <w:p>
      <w:pPr>
        <w:pStyle w:val="Style19"/>
        <w:keepNext w:val="0"/>
        <w:keepLines w:val="0"/>
        <w:widowControl w:val="0"/>
        <w:shd w:val="clear" w:color="auto" w:fill="auto"/>
        <w:bidi w:val="0"/>
        <w:spacing w:before="0" w:after="340" w:line="273" w:lineRule="exact"/>
        <w:ind w:left="1840" w:right="0" w:firstLine="0"/>
        <w:jc w:val="left"/>
      </w:pPr>
      <w:r>
        <w:rPr>
          <w:color w:val="000000"/>
          <w:spacing w:val="0"/>
          <w:w w:val="100"/>
          <w:position w:val="0"/>
        </w:rPr>
        <w:t>报告期内，公司未就利润分配政策进行调整。</w:t>
      </w:r>
    </w:p>
    <w:p>
      <w:pPr>
        <w:pStyle w:val="Style28"/>
        <w:keepNext/>
        <w:keepLines/>
        <w:widowControl w:val="0"/>
        <w:shd w:val="clear" w:color="auto" w:fill="auto"/>
        <w:tabs>
          <w:tab w:pos="1938" w:val="left"/>
        </w:tabs>
        <w:bidi w:val="0"/>
        <w:spacing w:before="0" w:line="273" w:lineRule="exact"/>
        <w:ind w:left="1420" w:right="0" w:firstLine="0"/>
        <w:jc w:val="left"/>
      </w:pPr>
      <w:bookmarkStart w:id="274" w:name="bookmark274"/>
      <w:bookmarkStart w:id="275" w:name="bookmark275"/>
      <w:bookmarkStart w:id="276" w:name="bookmark276"/>
      <w:bookmarkStart w:id="277" w:name="bookmark277"/>
      <w:r>
        <w:rPr>
          <w:rFonts w:ascii="Calibri" w:eastAsia="Calibri" w:hAnsi="Calibri" w:cs="Calibri"/>
          <w:color w:val="000000"/>
          <w:spacing w:val="0"/>
          <w:w w:val="100"/>
          <w:position w:val="0"/>
          <w:sz w:val="20"/>
          <w:szCs w:val="20"/>
        </w:rPr>
        <w:t>（</w:t>
      </w:r>
      <w:bookmarkEnd w:id="27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bookmarkEnd w:id="274"/>
      <w:bookmarkEnd w:id="275"/>
      <w:bookmarkEnd w:id="277"/>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950"/>
        <w:gridCol w:w="1152"/>
        <w:gridCol w:w="1114"/>
        <w:gridCol w:w="1147"/>
        <w:gridCol w:w="1584"/>
        <w:gridCol w:w="1685"/>
        <w:gridCol w:w="1430"/>
      </w:tblGrid>
      <w:tr>
        <w:trPr>
          <w:trHeight w:val="1651"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分红 年度</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6" w:lineRule="exact"/>
              <w:ind w:left="0" w:right="0" w:firstLine="0"/>
              <w:jc w:val="center"/>
            </w:pPr>
            <w:r>
              <w:rPr>
                <w:b/>
                <w:bCs/>
                <w:color w:val="000000"/>
                <w:spacing w:val="0"/>
                <w:w w:val="100"/>
                <w:position w:val="0"/>
              </w:rPr>
              <w:t>每10股送 红股数 （股）</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每10股派 息数（元）</w:t>
            </w:r>
          </w:p>
          <w:p>
            <w:pPr>
              <w:pStyle w:val="Style37"/>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（含税）</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83" w:lineRule="exact"/>
              <w:ind w:left="0" w:right="0" w:firstLine="0"/>
              <w:jc w:val="right"/>
            </w:pPr>
            <w:r>
              <w:rPr>
                <w:b/>
                <w:bCs/>
                <w:color w:val="000000"/>
                <w:spacing w:val="0"/>
                <w:w w:val="100"/>
                <w:position w:val="0"/>
              </w:rPr>
              <w:t>每10股转 增数（股）</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现金分红的数 额</w:t>
            </w:r>
          </w:p>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（含税）</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分红年度合并 报表中归属于 上市公司普通 股股东的净利 润</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占合并报表 中归属于上 市公司普通 股股东的净 利润的比率 （%）</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40,045,830.00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186,998,887.83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21.42</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40,045,830.00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167,638,363.96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23.89</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39,845,830.20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241,881,889.31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16.47</w:t>
            </w:r>
          </w:p>
        </w:tc>
      </w:tr>
    </w:tbl>
    <w:p>
      <w:pPr>
        <w:widowControl w:val="0"/>
        <w:spacing w:after="339" w:line="1" w:lineRule="exact"/>
      </w:pPr>
    </w:p>
    <w:p>
      <w:pPr>
        <w:pStyle w:val="Style28"/>
        <w:keepNext/>
        <w:keepLines/>
        <w:widowControl w:val="0"/>
        <w:shd w:val="clear" w:color="auto" w:fill="auto"/>
        <w:bidi w:val="0"/>
        <w:spacing w:before="0" w:line="240" w:lineRule="auto"/>
        <w:ind w:left="1420" w:right="0" w:firstLine="0"/>
        <w:jc w:val="left"/>
      </w:pPr>
      <w:bookmarkStart w:id="278" w:name="bookmark278"/>
      <w:bookmarkStart w:id="279" w:name="bookmark279"/>
      <w:bookmarkStart w:id="280" w:name="bookmark280"/>
      <w:bookmarkStart w:id="281" w:name="bookmark281"/>
      <w:r>
        <w:rPr>
          <w:rFonts w:ascii="Calibri" w:eastAsia="Calibri" w:hAnsi="Calibri" w:cs="Calibri"/>
          <w:color w:val="000000"/>
          <w:spacing w:val="0"/>
          <w:w w:val="100"/>
          <w:position w:val="0"/>
          <w:sz w:val="20"/>
          <w:szCs w:val="20"/>
        </w:rPr>
        <w:t>（</w:t>
      </w:r>
      <w:bookmarkEnd w:id="280"/>
      <w:r>
        <w:rPr>
          <w:color w:val="000000"/>
          <w:spacing w:val="0"/>
          <w:w w:val="100"/>
          <w:position w:val="0"/>
        </w:rPr>
        <w:t>三</w:t>
      </w:r>
      <w:r>
        <w:rPr>
          <w:color w:val="000000"/>
          <w:spacing w:val="0"/>
          <w:w w:val="100"/>
          <w:position w:val="0"/>
          <w:sz w:val="22"/>
          <w:szCs w:val="22"/>
        </w:rPr>
        <w:t>）</w:t>
      </w:r>
      <w:r>
        <w:rPr>
          <w:color w:val="000000"/>
          <w:spacing w:val="0"/>
          <w:w w:val="100"/>
          <w:position w:val="0"/>
        </w:rPr>
        <w:t>以现金方式回购股份计入现金分红的情况</w:t>
      </w:r>
      <w:bookmarkEnd w:id="278"/>
      <w:bookmarkEnd w:id="279"/>
      <w:bookmarkEnd w:id="281"/>
    </w:p>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110"/>
        <w:gridCol w:w="3202"/>
        <w:gridCol w:w="2750"/>
      </w:tblGrid>
      <w:tr>
        <w:trPr>
          <w:trHeight w:val="288"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现金分红的金额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37,130,110.57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w:t>
            </w:r>
          </w:p>
        </w:tc>
      </w:tr>
    </w:tbl>
    <w:p>
      <w:pPr>
        <w:spacing w:lineRule="exact" w:line="1"/>
        <w:rPr>
          <w:sz w:val="2"/>
          <w:szCs w:val="2"/>
        </w:rPr>
      </w:pPr>
      <w:r>
        <w:br w:type="page"/>
      </w:r>
    </w:p>
    <w:p>
      <w:pPr>
        <w:pStyle w:val="Style28"/>
        <w:keepNext/>
        <w:keepLines/>
        <w:widowControl w:val="0"/>
        <w:shd w:val="clear" w:color="auto" w:fill="auto"/>
        <w:bidi w:val="0"/>
        <w:spacing w:before="0" w:after="80" w:line="278" w:lineRule="exact"/>
        <w:ind w:left="1840" w:right="0" w:hanging="420"/>
        <w:jc w:val="left"/>
      </w:pPr>
      <w:bookmarkStart w:id="282" w:name="bookmark282"/>
      <w:bookmarkStart w:id="283" w:name="bookmark283"/>
      <w:bookmarkStart w:id="284" w:name="bookmark284"/>
      <w:bookmarkStart w:id="285" w:name="bookmark285"/>
      <w:r>
        <w:rPr>
          <w:rFonts w:ascii="Calibri" w:eastAsia="Calibri" w:hAnsi="Calibri" w:cs="Calibri"/>
          <w:color w:val="000000"/>
          <w:spacing w:val="0"/>
          <w:w w:val="100"/>
          <w:position w:val="0"/>
          <w:sz w:val="20"/>
          <w:szCs w:val="20"/>
        </w:rPr>
        <w:t>（</w:t>
      </w:r>
      <w:bookmarkEnd w:id="284"/>
      <w:r>
        <w:rPr>
          <w:color w:val="000000"/>
          <w:spacing w:val="0"/>
          <w:w w:val="100"/>
          <w:position w:val="0"/>
        </w:rPr>
        <w:t>四</w:t>
      </w:r>
      <w:r>
        <w:rPr>
          <w:color w:val="000000"/>
          <w:spacing w:val="0"/>
          <w:w w:val="100"/>
          <w:position w:val="0"/>
          <w:sz w:val="22"/>
          <w:szCs w:val="22"/>
        </w:rPr>
        <w:t>）</w:t>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82"/>
      <w:bookmarkEnd w:id="283"/>
      <w:bookmarkEnd w:id="285"/>
    </w:p>
    <w:p>
      <w:pPr>
        <w:pStyle w:val="Style19"/>
        <w:keepNext w:val="0"/>
        <w:keepLines w:val="0"/>
        <w:widowControl w:val="0"/>
        <w:shd w:val="clear" w:color="auto" w:fill="auto"/>
        <w:bidi w:val="0"/>
        <w:spacing w:before="0" w:after="320" w:line="278"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80" w:line="264" w:lineRule="exact"/>
        <w:ind w:left="1420" w:right="0" w:firstLine="0"/>
        <w:jc w:val="left"/>
      </w:pPr>
      <w:bookmarkStart w:id="286" w:name="bookmark286"/>
      <w:bookmarkStart w:id="287" w:name="bookmark287"/>
      <w:bookmarkStart w:id="288" w:name="bookmark288"/>
      <w:bookmarkStart w:id="289" w:name="bookmark289"/>
      <w:r>
        <w:rPr>
          <w:color w:val="000000"/>
          <w:spacing w:val="0"/>
          <w:w w:val="100"/>
          <w:position w:val="0"/>
        </w:rPr>
        <w:t>二</w:t>
      </w:r>
      <w:bookmarkEnd w:id="288"/>
      <w:r>
        <w:rPr>
          <w:color w:val="000000"/>
          <w:spacing w:val="0"/>
          <w:w w:val="100"/>
          <w:position w:val="0"/>
        </w:rPr>
        <w:t>、承诺事项履行情况</w:t>
      </w:r>
      <w:bookmarkEnd w:id="286"/>
      <w:bookmarkEnd w:id="287"/>
      <w:bookmarkEnd w:id="289"/>
    </w:p>
    <w:p>
      <w:pPr>
        <w:pStyle w:val="Style28"/>
        <w:keepNext/>
        <w:keepLines/>
        <w:widowControl w:val="0"/>
        <w:shd w:val="clear" w:color="auto" w:fill="auto"/>
        <w:bidi w:val="0"/>
        <w:spacing w:before="0" w:after="80" w:line="264" w:lineRule="exact"/>
        <w:ind w:left="1980" w:right="0" w:hanging="560"/>
        <w:jc w:val="left"/>
      </w:pPr>
      <w:bookmarkStart w:id="290" w:name="bookmark290"/>
      <w:bookmarkStart w:id="291" w:name="bookmark291"/>
      <w:bookmarkStart w:id="292" w:name="bookmark292"/>
      <w:bookmarkStart w:id="293" w:name="bookmark293"/>
      <w:r>
        <w:rPr>
          <w:rFonts w:ascii="Calibri" w:eastAsia="Calibri" w:hAnsi="Calibri" w:cs="Calibri"/>
          <w:color w:val="000000"/>
          <w:spacing w:val="0"/>
          <w:w w:val="100"/>
          <w:position w:val="0"/>
          <w:sz w:val="20"/>
          <w:szCs w:val="20"/>
        </w:rPr>
        <w:t>（</w:t>
      </w:r>
      <w:bookmarkEnd w:id="292"/>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 期内的承诺事项</w:t>
      </w:r>
      <w:bookmarkEnd w:id="290"/>
      <w:bookmarkEnd w:id="291"/>
      <w:bookmarkEnd w:id="293"/>
    </w:p>
    <w:p>
      <w:pPr>
        <w:pStyle w:val="Style34"/>
        <w:keepNext w:val="0"/>
        <w:keepLines w:val="0"/>
        <w:widowControl w:val="0"/>
        <w:shd w:val="clear" w:color="auto" w:fill="auto"/>
        <w:bidi w:val="0"/>
        <w:spacing w:before="0" w:after="0" w:line="240" w:lineRule="auto"/>
        <w:ind w:left="1464" w:right="0" w:firstLine="0"/>
        <w:jc w:val="left"/>
      </w:pPr>
      <w:r>
        <w:rPr>
          <w:color w:val="000000"/>
          <w:spacing w:val="0"/>
          <w:w w:val="100"/>
          <w:position w:val="0"/>
        </w:rPr>
        <w:t>"适用口不适用</w:t>
      </w:r>
    </w:p>
    <w:tbl>
      <w:tblPr>
        <w:tblOverlap w:val="never"/>
        <w:jc w:val="center"/>
        <w:tblLayout w:type="fixed"/>
      </w:tblPr>
      <w:tblGrid>
        <w:gridCol w:w="1142"/>
        <w:gridCol w:w="710"/>
        <w:gridCol w:w="994"/>
        <w:gridCol w:w="3830"/>
        <w:gridCol w:w="1133"/>
        <w:gridCol w:w="566"/>
        <w:gridCol w:w="566"/>
        <w:gridCol w:w="710"/>
        <w:gridCol w:w="720"/>
      </w:tblGrid>
      <w:tr>
        <w:trPr>
          <w:trHeight w:val="2755"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承诺背景</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承诺 类型</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承诺方</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承诺 内容</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承诺时间 及期限</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是否及时严格履行</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1" w:lineRule="exact"/>
              <w:ind w:left="140" w:right="0" w:firstLine="0"/>
              <w:jc w:val="left"/>
            </w:pPr>
            <w:r>
              <w:rPr>
                <w:b/>
                <w:bCs/>
                <w:color w:val="000000"/>
                <w:spacing w:val="0"/>
                <w:w w:val="100"/>
                <w:position w:val="0"/>
              </w:rPr>
              <w:t>如未 能及 时履 行应 说明 未完 成履 行的 具体 原因</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如未 能及 时履 行应 说明 下一 步计 划</w:t>
            </w:r>
          </w:p>
        </w:tc>
      </w:tr>
      <w:tr>
        <w:trPr>
          <w:trHeight w:val="16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招商局 辽宁、招</w:t>
            </w:r>
          </w:p>
          <w:p>
            <w:pPr>
              <w:pStyle w:val="Style3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商局集 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3" w:lineRule="exact"/>
              <w:ind w:left="0" w:right="0" w:firstLine="0"/>
              <w:jc w:val="both"/>
            </w:pPr>
            <w:r>
              <w:rPr>
                <w:color w:val="000000"/>
                <w:spacing w:val="0"/>
                <w:w w:val="100"/>
                <w:position w:val="0"/>
              </w:rPr>
              <w:t>承诺方保证在资产、人员、财务、机构 和业务方面与锦州港保持相互独立，不 从事任何损害锦州港和其他股东合法权 益的行为。承诺方及其控制的其他下属 企业保证不以任何方式违法违规占用锦 州港及其控制的下属企业的资金。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招商局集 团控制锦 州港第一 大股东期 间持续有 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r>
      <w:tr>
        <w:trPr>
          <w:trHeight w:val="437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招商局 辽宁、招</w:t>
            </w:r>
          </w:p>
          <w:p>
            <w:pPr>
              <w:pStyle w:val="Style3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商局集 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、承诺方将本着有利于锦州港发展和维 护锦州港全体股东利益尤其是中小股东 利益的原则，不因承诺方及其控制的公 司与锦州港之间的同业竞争事项（如 有），损害锦州港的合法权益。</w:t>
            </w:r>
            <w:r>
              <w:rPr>
                <w:color w:val="000000"/>
                <w:spacing w:val="0"/>
                <w:w w:val="100"/>
                <w:position w:val="0"/>
                <w:sz w:val="18"/>
                <w:szCs w:val="18"/>
              </w:rPr>
              <w:t>2</w:t>
            </w:r>
            <w:r>
              <w:rPr>
                <w:color w:val="000000"/>
                <w:spacing w:val="0"/>
                <w:w w:val="100"/>
                <w:position w:val="0"/>
              </w:rPr>
              <w:t>、承诺 方及其控制的公司将按照经济规律和市 场竞争规则，根据自身经营条件和区域 特点形成的核心竞争优势开展业务，不 会利用从锦州港了解或知悉的信息从事 或者参与与锦州港从事的业务存在实质 或潜在竞争的相关经营活动。</w:t>
            </w:r>
            <w:r>
              <w:rPr>
                <w:color w:val="000000"/>
                <w:spacing w:val="0"/>
                <w:w w:val="100"/>
                <w:position w:val="0"/>
                <w:sz w:val="18"/>
                <w:szCs w:val="18"/>
              </w:rPr>
              <w:t>3</w:t>
            </w:r>
            <w:r>
              <w:rPr>
                <w:color w:val="000000"/>
                <w:spacing w:val="0"/>
                <w:w w:val="100"/>
                <w:position w:val="0"/>
              </w:rPr>
              <w:t>、承诺方 及其控制的公司保证将严格遵守法律法 规、规范性文件及相关监督管理规则和 《锦州港股份有限公司章程》等锦州港 内部管理制度的规定，不谋取不当利益， 不损害锦州港和其他股东的合法权益。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招商局集 团控制锦 州港第一 大股东期 间持续有 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r>
      <w:tr>
        <w:trPr>
          <w:trHeight w:val="248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0" w:lineRule="exact"/>
              <w:ind w:left="0" w:right="0" w:firstLine="0"/>
              <w:jc w:val="both"/>
            </w:pPr>
            <w:r>
              <w:rPr>
                <w:color w:val="000000"/>
                <w:spacing w:val="0"/>
                <w:w w:val="100"/>
                <w:position w:val="0"/>
              </w:rPr>
              <w:t>收购报告 书或权益 变动报告 书中所作 承诺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解决 关联 交易</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招商局 辽宁、招</w:t>
            </w:r>
          </w:p>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商局集 团</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、承诺方不会谋求锦州港在业务经营等 方面给予承诺方及其控制的公司优于独 立第三方的条件或利益，损害锦州港和 其他股东的合法权益。</w:t>
            </w:r>
            <w:r>
              <w:rPr>
                <w:color w:val="000000"/>
                <w:spacing w:val="0"/>
                <w:w w:val="100"/>
                <w:position w:val="0"/>
                <w:sz w:val="18"/>
                <w:szCs w:val="18"/>
              </w:rPr>
              <w:t>2</w:t>
            </w:r>
            <w:r>
              <w:rPr>
                <w:color w:val="000000"/>
                <w:spacing w:val="0"/>
                <w:w w:val="100"/>
                <w:position w:val="0"/>
              </w:rPr>
              <w:t>、承诺方及其控 制的公司将尽量减少并规范与锦州港之 间的关联交易；对于与锦州港经营活动 相关的无法避免的关联交易，承诺方及 其控制的公司将严格遵循有关关联交易 的法律法规及规范性文件以及锦州港内</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招商局集 团控制锦 州港第一 大股东期 间持续有 效</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不适 用</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不适 用</w:t>
            </w:r>
          </w:p>
        </w:tc>
      </w:tr>
    </w:tbl>
    <w:p>
      <w:pPr>
        <w:spacing w:lineRule="exact" w:line="1"/>
        <w:rPr>
          <w:sz w:val="2"/>
          <w:szCs w:val="2"/>
        </w:rPr>
      </w:pPr>
      <w:r>
        <w:br w:type="page"/>
      </w:r>
    </w:p>
    <w:tbl>
      <w:tblPr>
        <w:tblOverlap w:val="never"/>
        <w:jc w:val="center"/>
        <w:tblLayout w:type="fixed"/>
      </w:tblPr>
      <w:tblGrid>
        <w:gridCol w:w="1142"/>
        <w:gridCol w:w="710"/>
        <w:gridCol w:w="994"/>
        <w:gridCol w:w="3830"/>
        <w:gridCol w:w="1133"/>
        <w:gridCol w:w="566"/>
        <w:gridCol w:w="566"/>
        <w:gridCol w:w="710"/>
        <w:gridCol w:w="720"/>
      </w:tblGrid>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部管理制度履行关联交易决策程序，确 保定价公允，并依法履行信息披露义务。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160" w:right="0" w:firstLine="0"/>
              <w:jc w:val="left"/>
            </w:pPr>
            <w:r>
              <w:rPr>
                <w:color w:val="000000"/>
                <w:spacing w:val="0"/>
                <w:w w:val="100"/>
                <w:position w:val="0"/>
              </w:rPr>
              <w:t>辽宁港 口集团</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本公司保证在资产、人员、财务、机构 和业务方面与锦州港保持分开，并严格 遵守中国证监会关于上市公司独立性的 相关规定，不利用控股地位违反锦州港 规范运作程序、干预锦州港经营决策、 损害锦州港和其他股东的合法权益。本 公司及本公司控制的其他下属企业保证 不以任何方式占用锦州港及其控制的下 属企业的资金。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控制锦州 港第一大 股东期间 持续有效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r>
      <w:tr>
        <w:trPr>
          <w:trHeight w:val="13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解决 同业 竞争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160" w:right="0" w:firstLine="0"/>
              <w:jc w:val="left"/>
            </w:pPr>
            <w:r>
              <w:rPr>
                <w:color w:val="000000"/>
                <w:spacing w:val="0"/>
                <w:w w:val="100"/>
                <w:position w:val="0"/>
              </w:rPr>
              <w:t>辽宁港 口集团</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本公司承诺将本着有利于锦州港发展的 原则支持锦州港，在其下属公司或者锦 州港可能涉及到同业竞争的商业活动、 处理由于同业竞争而发生的争议、纠纷 时，保持中立。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控制锦州 港第一大 股东期间 持续有效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r>
      <w:tr>
        <w:trPr>
          <w:trHeight w:val="38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1" w:lineRule="exact"/>
              <w:ind w:left="0" w:right="0" w:firstLine="0"/>
              <w:jc w:val="left"/>
            </w:pPr>
            <w:r>
              <w:rPr>
                <w:color w:val="000000"/>
                <w:spacing w:val="0"/>
                <w:w w:val="100"/>
                <w:position w:val="0"/>
              </w:rPr>
              <w:t>解决 关联 交易</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160" w:right="0" w:firstLine="0"/>
              <w:jc w:val="left"/>
            </w:pPr>
            <w:r>
              <w:rPr>
                <w:color w:val="000000"/>
                <w:spacing w:val="0"/>
                <w:w w:val="100"/>
                <w:position w:val="0"/>
              </w:rPr>
              <w:t>辽宁港 口集团</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、本公司不会利用控制锦州港第一大股 东的地位谋求锦州港在业务经营等方面 给予本公司及其控制的除锦州港（包括 其控制的下属企业）外的其他下属企业 优于独立第三方的条件或利益。</w:t>
            </w:r>
            <w:r>
              <w:rPr>
                <w:color w:val="000000"/>
                <w:spacing w:val="0"/>
                <w:w w:val="100"/>
                <w:position w:val="0"/>
                <w:sz w:val="18"/>
                <w:szCs w:val="18"/>
              </w:rPr>
              <w:t>2</w:t>
            </w:r>
            <w:r>
              <w:rPr>
                <w:color w:val="000000"/>
                <w:spacing w:val="0"/>
                <w:w w:val="100"/>
                <w:position w:val="0"/>
              </w:rPr>
              <w:t>、本公 司及其控制的其他下属企业将尽量减少 并规范与锦州港之间的关联交易；对于 与锦州港经营活动相关的无法避免的关 联交易，本公司及其控制的其他下属企 业将严格遵循有关关联交易的法律法规 及规范性文件以及锦州港内部管理制度 中关于关联交易的相关要求，履行关联 交易决策程序，确保定价公允，及时进 行信息披露。</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2" w:lineRule="exact"/>
              <w:ind w:left="140" w:right="0" w:firstLine="0"/>
              <w:jc w:val="left"/>
            </w:pPr>
            <w:r>
              <w:rPr>
                <w:color w:val="000000"/>
                <w:spacing w:val="0"/>
                <w:w w:val="100"/>
                <w:position w:val="0"/>
              </w:rPr>
              <w:t>控制锦州 港第一大 股东期间 持续有效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r>
      <w:tr>
        <w:trPr>
          <w:trHeight w:val="192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大连港 集团</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本次股份受让完成后，本公司与锦州港 股份之间将保持人员独立、资产完整、 业务独立、机构独立和财务独立。锦州 港股份将继续拥有独立经营能力，在采 购、生产、销售、知识产权等方面保持 独立，与本公司在人员、财务、资产、 机构、业务方面做到“五分开”。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r>
      <w:tr>
        <w:trPr>
          <w:trHeight w:val="357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收购报告 书或权益 变动报告 书中所作 承诺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大连港 集团</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、截至本报告书签署之日，本公司及控 股子公司未直接在锦州地区经营港口业 务，不存在与锦州港股份所经营的业务 构成直接竞争的情况；本公司在大连地 区所经营的港口业务，因地理位置、腹 地、客户等差异，与锦州港股份不存在 同业竞争的情况。</w:t>
            </w:r>
            <w:r>
              <w:rPr>
                <w:color w:val="000000"/>
                <w:spacing w:val="0"/>
                <w:w w:val="100"/>
                <w:position w:val="0"/>
                <w:sz w:val="18"/>
                <w:szCs w:val="18"/>
              </w:rPr>
              <w:t>2</w:t>
            </w:r>
            <w:r>
              <w:rPr>
                <w:color w:val="000000"/>
                <w:spacing w:val="0"/>
                <w:w w:val="100"/>
                <w:position w:val="0"/>
              </w:rPr>
              <w:t>、未来，本公司将尽 职、勤勉地履行《公司法》、《锦州港 股份有限公司章程》所规定的股东职责， 维护锦州港股份业务运营的独立性，严 格避免同业竞争，不利用本公司的股东 地位或身份损害锦州港股份及锦州港股 份其它股东、债权人的合法权益。</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不适 用</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不适 用</w:t>
            </w:r>
          </w:p>
        </w:tc>
      </w:tr>
    </w:tbl>
    <w:p>
      <w:pPr>
        <w:spacing w:lineRule="exact" w:line="1"/>
        <w:rPr>
          <w:sz w:val="2"/>
          <w:szCs w:val="2"/>
        </w:rPr>
      </w:pPr>
      <w:r>
        <w:br w:type="page"/>
      </w:r>
    </w:p>
    <w:tbl>
      <w:tblPr>
        <w:tblOverlap w:val="never"/>
        <w:jc w:val="center"/>
        <w:tblLayout w:type="fixed"/>
      </w:tblPr>
      <w:tblGrid>
        <w:gridCol w:w="1142"/>
        <w:gridCol w:w="710"/>
        <w:gridCol w:w="994"/>
        <w:gridCol w:w="3830"/>
        <w:gridCol w:w="1133"/>
        <w:gridCol w:w="566"/>
        <w:gridCol w:w="566"/>
        <w:gridCol w:w="710"/>
        <w:gridCol w:w="720"/>
      </w:tblGrid>
      <w:tr>
        <w:trPr>
          <w:trHeight w:val="221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left"/>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解决 关联 交易</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大连港 集团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本次交易完成后，公司将尽量避免与锦 州港股份之间的关联交易；对于确有必 要的关联交易，本公司将按照相关法律 法规、规范性文件以及《公司章程》的 相关规定履行交易决策程序及信息披露 义务，并保证按市场化原则和公允价格 进行公平操作，不通过关联交易损害锦 州港股份及其他股东的合法权益。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r>
      <w:tr>
        <w:trPr>
          <w:trHeight w:val="87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与重大资 产重组相 关的承诺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锦国投、 辽西发 展</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、承诺人直接或间接控制的公司将规范 与锦州港及其控股企业之间发生关联交 易。</w:t>
            </w:r>
            <w:r>
              <w:rPr>
                <w:color w:val="000000"/>
                <w:spacing w:val="0"/>
                <w:w w:val="100"/>
                <w:position w:val="0"/>
                <w:sz w:val="18"/>
                <w:szCs w:val="18"/>
              </w:rPr>
              <w:t>2</w:t>
            </w:r>
            <w:r>
              <w:rPr>
                <w:color w:val="000000"/>
                <w:spacing w:val="0"/>
                <w:w w:val="100"/>
                <w:position w:val="0"/>
              </w:rPr>
              <w:t>、承诺人将规范锦州港及控制的子 公司（包括但不限于）与承诺人及关联 公司之间的持续性关联交易。对于无法 避免的关联交易将本着“公平、公正、 公开”的原则定价。保证关联交易价格 公允。同时，对重大关联交易按照锦州 港公司章程及内部管理制度、有关法律 法规和证券监管部门有关规定履行信息 披露义务和办理有关报批程序，及时进 行有关信息披露。涉及到承诺人和/或承 诺人控制的其他企业的关联交易，承诺 人及其相关方将在相关董事会和股东大 会中回避表决。</w:t>
            </w:r>
            <w:r>
              <w:rPr>
                <w:color w:val="000000"/>
                <w:spacing w:val="0"/>
                <w:w w:val="100"/>
                <w:position w:val="0"/>
                <w:sz w:val="18"/>
                <w:szCs w:val="18"/>
              </w:rPr>
              <w:t>3</w:t>
            </w:r>
            <w:r>
              <w:rPr>
                <w:color w:val="000000"/>
                <w:spacing w:val="0"/>
                <w:w w:val="100"/>
                <w:position w:val="0"/>
              </w:rPr>
              <w:t>、承诺人和/或承诺人 控制的其他企业将严格避免向锦州港及 其下属子公司通过拆借、占用等方式非 经营性占用上市公司及其下属子公司资 金或采取由锦州港及其下属子公司代垫 款、代偿债务等方式非经营性侵占锦州 港资金。</w:t>
            </w:r>
            <w:r>
              <w:rPr>
                <w:color w:val="000000"/>
                <w:spacing w:val="0"/>
                <w:w w:val="100"/>
                <w:position w:val="0"/>
                <w:sz w:val="18"/>
                <w:szCs w:val="18"/>
              </w:rPr>
              <w:t>4</w:t>
            </w:r>
            <w:r>
              <w:rPr>
                <w:color w:val="000000"/>
                <w:spacing w:val="0"/>
                <w:w w:val="100"/>
                <w:position w:val="0"/>
              </w:rPr>
              <w:t>、承诺人保证不会利用关联交 易损害锦州港利益，不会通过影响锦州 港的经营决策来损害锦州港及其他股东 的合法权益。</w:t>
            </w:r>
            <w:r>
              <w:rPr>
                <w:color w:val="000000"/>
                <w:spacing w:val="0"/>
                <w:w w:val="100"/>
                <w:position w:val="0"/>
                <w:sz w:val="18"/>
                <w:szCs w:val="18"/>
              </w:rPr>
              <w:t>5</w:t>
            </w:r>
            <w:r>
              <w:rPr>
                <w:color w:val="000000"/>
                <w:spacing w:val="0"/>
                <w:w w:val="100"/>
                <w:position w:val="0"/>
              </w:rPr>
              <w:t>、承诺人和/或承诺人控 制或影响的其他企业将不通过与锦州港 的关联交易取得任何不正当的利益或使 锦州港承担任何不正当的义务。</w:t>
            </w:r>
            <w:r>
              <w:rPr>
                <w:color w:val="000000"/>
                <w:spacing w:val="0"/>
                <w:w w:val="100"/>
                <w:position w:val="0"/>
                <w:sz w:val="18"/>
                <w:szCs w:val="18"/>
              </w:rPr>
              <w:t>6</w:t>
            </w:r>
            <w:r>
              <w:rPr>
                <w:color w:val="000000"/>
                <w:spacing w:val="0"/>
                <w:w w:val="100"/>
                <w:position w:val="0"/>
              </w:rPr>
              <w:t>、自该 承诺函出具之日起，赔偿锦州港因承诺 人及相关企业违反该承诺任何条款而遭 受或产生的任何损失或开支。</w:t>
            </w:r>
            <w:r>
              <w:rPr>
                <w:color w:val="000000"/>
                <w:spacing w:val="0"/>
                <w:w w:val="100"/>
                <w:position w:val="0"/>
                <w:sz w:val="18"/>
                <w:szCs w:val="18"/>
              </w:rPr>
              <w:t>7</w:t>
            </w:r>
            <w:r>
              <w:rPr>
                <w:color w:val="000000"/>
                <w:spacing w:val="0"/>
                <w:w w:val="100"/>
                <w:position w:val="0"/>
              </w:rPr>
              <w:t>、承诺人 保证未来全部航道工程资产完成交割 后，不影响锦州港港口业务正常运营。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r>
      <w:tr>
        <w:trPr>
          <w:trHeight w:val="2755"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与重大资 产重组相 关的承诺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锦国投</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w:t>
            </w:r>
            <w:r>
              <w:rPr>
                <w:color w:val="000000"/>
                <w:spacing w:val="0"/>
                <w:w w:val="100"/>
                <w:position w:val="0"/>
              </w:rPr>
              <w:t>、本公司将为辽西发展本次交易资金的 支付提供支持，包括但不限于向辽西发 展注入资本金、给予融资支持、提供担 保等方式，确保本次交易对价在《锦州 港股份有限公司与辽西投资发展有限公 司之航道工程资产出售协议》约定的付 款日前能够及时支付；</w:t>
            </w:r>
            <w:r>
              <w:rPr>
                <w:color w:val="000000"/>
                <w:spacing w:val="0"/>
                <w:w w:val="100"/>
                <w:position w:val="0"/>
                <w:sz w:val="18"/>
                <w:szCs w:val="18"/>
              </w:rPr>
              <w:t>2</w:t>
            </w:r>
            <w:r>
              <w:rPr>
                <w:color w:val="000000"/>
                <w:spacing w:val="0"/>
                <w:w w:val="100"/>
                <w:position w:val="0"/>
              </w:rPr>
              <w:t>、本次交易完成 后，本公司将为辽西发展提供必要的航 道工程建设、管理等方面的支持，确保 航道资产的正常建设与运营维护；</w:t>
            </w:r>
            <w:r>
              <w:rPr>
                <w:color w:val="000000"/>
                <w:spacing w:val="0"/>
                <w:w w:val="100"/>
                <w:position w:val="0"/>
                <w:sz w:val="18"/>
                <w:szCs w:val="18"/>
              </w:rPr>
              <w:t>3</w:t>
            </w:r>
            <w:r>
              <w:rPr>
                <w:color w:val="000000"/>
                <w:spacing w:val="0"/>
                <w:w w:val="100"/>
                <w:position w:val="0"/>
              </w:rPr>
              <w:t>、对</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r>
    </w:tbl>
    <w:p>
      <w:pPr>
        <w:spacing w:lineRule="exact" w:line="1"/>
        <w:rPr>
          <w:sz w:val="2"/>
          <w:szCs w:val="2"/>
        </w:rPr>
      </w:pPr>
      <w:r>
        <w:br w:type="page"/>
      </w:r>
    </w:p>
    <w:tbl>
      <w:tblPr>
        <w:tblOverlap w:val="never"/>
        <w:jc w:val="center"/>
        <w:tblLayout w:type="fixed"/>
      </w:tblPr>
      <w:tblGrid>
        <w:gridCol w:w="1142"/>
        <w:gridCol w:w="710"/>
        <w:gridCol w:w="994"/>
        <w:gridCol w:w="3830"/>
        <w:gridCol w:w="1133"/>
        <w:gridCol w:w="566"/>
        <w:gridCol w:w="566"/>
        <w:gridCol w:w="710"/>
        <w:gridCol w:w="720"/>
      </w:tblGrid>
      <w:tr>
        <w:trPr>
          <w:trHeight w:val="13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于交易双方签署的《锦州港股份有限公 司与辽西投资发展有限公司之航道工程 资产出售协议》所涉及的条款，若辽西 发展并无相应的履约能力，本公司将承 担前述协议的连带责任。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与重大资 产重组相 关的承诺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60" w:right="0" w:firstLine="0"/>
              <w:jc w:val="left"/>
            </w:pPr>
            <w:r>
              <w:rPr>
                <w:color w:val="000000"/>
                <w:spacing w:val="0"/>
                <w:w w:val="100"/>
                <w:position w:val="0"/>
              </w:rPr>
              <w:t>锦州港</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本次重大资产重组完成后，对于正常的、 不可避免的且有利于公司经营和全体股 东利益的关联交易，将严格遵循公开、 公正、公平的市场原则，严格按照有关 法律、法规、规范性文件及《公司章程》 等有关规定履行决策程序，确保交易价 格公允，并予以充分、及时的披露。</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r>
      <w:tr>
        <w:trPr>
          <w:trHeight w:val="409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与重大资 产重组相 关的承诺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5" w:lineRule="exact"/>
              <w:ind w:left="160" w:right="0" w:firstLine="0"/>
              <w:jc w:val="left"/>
            </w:pPr>
            <w:r>
              <w:rPr>
                <w:color w:val="000000"/>
                <w:spacing w:val="0"/>
                <w:w w:val="100"/>
                <w:position w:val="0"/>
              </w:rPr>
              <w:t>锦州港 董事及 高级管 理人员</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、承诺不无偿或以不公平条件向其他单 位或者个人输送利益，也不采用其他方 式损害公司利益；</w:t>
            </w:r>
            <w:r>
              <w:rPr>
                <w:color w:val="000000"/>
                <w:spacing w:val="0"/>
                <w:w w:val="100"/>
                <w:position w:val="0"/>
                <w:sz w:val="18"/>
                <w:szCs w:val="18"/>
              </w:rPr>
              <w:t>2</w:t>
            </w:r>
            <w:r>
              <w:rPr>
                <w:color w:val="000000"/>
                <w:spacing w:val="0"/>
                <w:w w:val="100"/>
                <w:position w:val="0"/>
              </w:rPr>
              <w:t>、承诺对本人的职务 消费行为进行约束；</w:t>
            </w:r>
            <w:r>
              <w:rPr>
                <w:color w:val="000000"/>
                <w:spacing w:val="0"/>
                <w:w w:val="100"/>
                <w:position w:val="0"/>
                <w:sz w:val="18"/>
                <w:szCs w:val="18"/>
              </w:rPr>
              <w:t>3</w:t>
            </w:r>
            <w:r>
              <w:rPr>
                <w:color w:val="000000"/>
                <w:spacing w:val="0"/>
                <w:w w:val="100"/>
                <w:position w:val="0"/>
              </w:rPr>
              <w:t>、承诺不动用公司 资产从事与本人履行职责无关的投资、 消费活动；</w:t>
            </w:r>
            <w:r>
              <w:rPr>
                <w:color w:val="000000"/>
                <w:spacing w:val="0"/>
                <w:w w:val="100"/>
                <w:position w:val="0"/>
                <w:sz w:val="18"/>
                <w:szCs w:val="18"/>
              </w:rPr>
              <w:t>4</w:t>
            </w:r>
            <w:r>
              <w:rPr>
                <w:color w:val="000000"/>
                <w:spacing w:val="0"/>
                <w:w w:val="100"/>
                <w:position w:val="0"/>
              </w:rPr>
              <w:t>、承诺由董事会或薪酬与考 核委员会制定的薪酬制度与公司填补回 报措施的执行情况相挂钩；</w:t>
            </w:r>
            <w:r>
              <w:rPr>
                <w:color w:val="000000"/>
                <w:spacing w:val="0"/>
                <w:w w:val="100"/>
                <w:position w:val="0"/>
                <w:sz w:val="18"/>
                <w:szCs w:val="18"/>
              </w:rPr>
              <w:t>5</w:t>
            </w:r>
            <w:r>
              <w:rPr>
                <w:color w:val="000000"/>
                <w:spacing w:val="0"/>
                <w:w w:val="100"/>
                <w:position w:val="0"/>
              </w:rPr>
              <w:t>、承诺公司 实施或拟公布的股权激励的行权条件与 公司填补回报措施的执行情况相挂钩。 承诺人若违反上述承诺或拒不履行上述 承诺，承诺人同意按照中国证券监督管 理委员会和上海证券交易所等证券监管 机构制定的有关规定，对承诺人作出相 关处罚或采取相关管理措施。</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不适 用</w:t>
            </w:r>
          </w:p>
        </w:tc>
      </w:tr>
      <w:tr>
        <w:trPr>
          <w:trHeight w:val="220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与再融资 相关的承 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大连港 集团</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截至承诺函签署之日，大连港集团未直 接在锦州地区经营港口业务，不存在与 锦州港所经营的业务构成直接竞争的情 况。大连港集团在大连地区所经营的港 口业务，因地理位置、腹地等差异，与 锦州港不存在实质性竞争。大连港集团 将根据上市公司规范运作的要求，避免 与锦州港形成实质性同业竞争的情况。</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不适 用</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不适 用</w:t>
            </w:r>
          </w:p>
        </w:tc>
      </w:tr>
    </w:tbl>
    <w:p>
      <w:pPr>
        <w:widowControl w:val="0"/>
        <w:spacing w:after="279" w:line="1" w:lineRule="exact"/>
      </w:pPr>
    </w:p>
    <w:p>
      <w:pPr>
        <w:pStyle w:val="Style28"/>
        <w:keepNext/>
        <w:keepLines/>
        <w:widowControl w:val="0"/>
        <w:shd w:val="clear" w:color="auto" w:fill="auto"/>
        <w:tabs>
          <w:tab w:pos="1946" w:val="left"/>
        </w:tabs>
        <w:bidi w:val="0"/>
        <w:spacing w:before="0" w:after="0" w:line="331" w:lineRule="exact"/>
        <w:ind w:left="1420" w:right="0" w:firstLine="0"/>
        <w:jc w:val="left"/>
      </w:pPr>
      <w:bookmarkStart w:id="294" w:name="bookmark294"/>
      <w:bookmarkStart w:id="295" w:name="bookmark295"/>
      <w:bookmarkStart w:id="296" w:name="bookmark296"/>
      <w:bookmarkStart w:id="297" w:name="bookmark297"/>
      <w:r>
        <w:rPr>
          <w:rFonts w:ascii="Calibri" w:eastAsia="Calibri" w:hAnsi="Calibri" w:cs="Calibri"/>
          <w:color w:val="000000"/>
          <w:spacing w:val="0"/>
          <w:w w:val="100"/>
          <w:position w:val="0"/>
          <w:sz w:val="20"/>
          <w:szCs w:val="20"/>
        </w:rPr>
        <w:t>（</w:t>
      </w:r>
      <w:bookmarkEnd w:id="29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294"/>
      <w:bookmarkEnd w:id="295"/>
      <w:bookmarkEnd w:id="297"/>
    </w:p>
    <w:p>
      <w:pPr>
        <w:pStyle w:val="Style19"/>
        <w:keepNext w:val="0"/>
        <w:keepLines w:val="0"/>
        <w:widowControl w:val="0"/>
        <w:shd w:val="clear" w:color="auto" w:fill="auto"/>
        <w:bidi w:val="0"/>
        <w:spacing w:before="0" w:after="280" w:line="240" w:lineRule="auto"/>
        <w:ind w:left="142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46" w:val="left"/>
        </w:tabs>
        <w:bidi w:val="0"/>
        <w:spacing w:before="0" w:after="0" w:line="331" w:lineRule="exact"/>
        <w:ind w:left="1420" w:right="0" w:firstLine="0"/>
        <w:jc w:val="left"/>
      </w:pPr>
      <w:bookmarkStart w:id="298" w:name="bookmark298"/>
      <w:bookmarkStart w:id="299" w:name="bookmark299"/>
      <w:bookmarkStart w:id="300" w:name="bookmark300"/>
      <w:bookmarkStart w:id="301" w:name="bookmark301"/>
      <w:r>
        <w:rPr>
          <w:rFonts w:ascii="Calibri" w:eastAsia="Calibri" w:hAnsi="Calibri" w:cs="Calibri"/>
          <w:color w:val="000000"/>
          <w:spacing w:val="0"/>
          <w:w w:val="100"/>
          <w:position w:val="0"/>
          <w:sz w:val="20"/>
          <w:szCs w:val="20"/>
        </w:rPr>
        <w:t>（</w:t>
      </w:r>
      <w:bookmarkEnd w:id="30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298"/>
      <w:bookmarkEnd w:id="299"/>
      <w:bookmarkEnd w:id="301"/>
    </w:p>
    <w:p>
      <w:pPr>
        <w:pStyle w:val="Style19"/>
        <w:keepNext w:val="0"/>
        <w:keepLines w:val="0"/>
        <w:widowControl w:val="0"/>
        <w:shd w:val="clear" w:color="auto" w:fill="auto"/>
        <w:bidi w:val="0"/>
        <w:spacing w:before="0" w:after="280" w:line="331"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03" w:val="left"/>
        </w:tabs>
        <w:bidi w:val="0"/>
        <w:spacing w:before="0" w:after="0" w:line="331" w:lineRule="exact"/>
        <w:ind w:left="1420" w:right="0" w:firstLine="0"/>
        <w:jc w:val="left"/>
      </w:pPr>
      <w:bookmarkStart w:id="302" w:name="bookmark302"/>
      <w:bookmarkStart w:id="303" w:name="bookmark303"/>
      <w:bookmarkStart w:id="304" w:name="bookmark304"/>
      <w:bookmarkStart w:id="305" w:name="bookmark305"/>
      <w:r>
        <w:rPr>
          <w:color w:val="000000"/>
          <w:spacing w:val="0"/>
          <w:w w:val="100"/>
          <w:position w:val="0"/>
        </w:rPr>
        <w:t>三</w:t>
      </w:r>
      <w:bookmarkEnd w:id="304"/>
      <w:r>
        <w:rPr>
          <w:color w:val="000000"/>
          <w:spacing w:val="0"/>
          <w:w w:val="100"/>
          <w:position w:val="0"/>
        </w:rPr>
        <w:t>、</w:t>
        <w:tab/>
        <w:t>报告期内资金被占用情况及清欠进展情况</w:t>
      </w:r>
      <w:bookmarkEnd w:id="302"/>
      <w:bookmarkEnd w:id="303"/>
      <w:bookmarkEnd w:id="305"/>
    </w:p>
    <w:p>
      <w:pPr>
        <w:pStyle w:val="Style19"/>
        <w:keepNext w:val="0"/>
        <w:keepLines w:val="0"/>
        <w:widowControl w:val="0"/>
        <w:shd w:val="clear" w:color="auto" w:fill="auto"/>
        <w:bidi w:val="0"/>
        <w:spacing w:before="0" w:after="280" w:line="331"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03" w:val="left"/>
        </w:tabs>
        <w:bidi w:val="0"/>
        <w:spacing w:before="0" w:after="0" w:line="331" w:lineRule="exact"/>
        <w:ind w:left="1420" w:right="0" w:firstLine="0"/>
        <w:jc w:val="left"/>
      </w:pPr>
      <w:bookmarkStart w:id="306" w:name="bookmark306"/>
      <w:bookmarkStart w:id="307" w:name="bookmark307"/>
      <w:bookmarkStart w:id="308" w:name="bookmark308"/>
      <w:bookmarkStart w:id="309" w:name="bookmark309"/>
      <w:r>
        <w:rPr>
          <w:color w:val="000000"/>
          <w:spacing w:val="0"/>
          <w:w w:val="100"/>
          <w:position w:val="0"/>
        </w:rPr>
        <w:t>四</w:t>
      </w:r>
      <w:bookmarkEnd w:id="308"/>
      <w:r>
        <w:rPr>
          <w:color w:val="000000"/>
          <w:spacing w:val="0"/>
          <w:w w:val="100"/>
          <w:position w:val="0"/>
        </w:rPr>
        <w:t>、</w:t>
        <w:tab/>
        <w:t>公司对会计师事务所“非标准意见审计报告”的说明</w:t>
      </w:r>
      <w:bookmarkEnd w:id="306"/>
      <w:bookmarkEnd w:id="307"/>
      <w:bookmarkEnd w:id="309"/>
    </w:p>
    <w:p>
      <w:pPr>
        <w:pStyle w:val="Style19"/>
        <w:keepNext w:val="0"/>
        <w:keepLines w:val="0"/>
        <w:widowControl w:val="0"/>
        <w:shd w:val="clear" w:color="auto" w:fill="auto"/>
        <w:bidi w:val="0"/>
        <w:spacing w:before="0" w:after="280" w:line="331"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09" w:val="left"/>
        </w:tabs>
        <w:bidi w:val="0"/>
        <w:spacing w:before="0" w:line="276" w:lineRule="exact"/>
        <w:ind w:left="1420" w:right="0" w:firstLine="0"/>
        <w:jc w:val="left"/>
      </w:pPr>
      <w:bookmarkStart w:id="310" w:name="bookmark310"/>
      <w:bookmarkStart w:id="311" w:name="bookmark311"/>
      <w:bookmarkStart w:id="312" w:name="bookmark312"/>
      <w:bookmarkStart w:id="313" w:name="bookmark313"/>
      <w:r>
        <w:rPr>
          <w:color w:val="000000"/>
          <w:spacing w:val="0"/>
          <w:w w:val="100"/>
          <w:position w:val="0"/>
        </w:rPr>
        <w:t>五</w:t>
      </w:r>
      <w:bookmarkEnd w:id="312"/>
      <w:r>
        <w:rPr>
          <w:color w:val="000000"/>
          <w:spacing w:val="0"/>
          <w:w w:val="100"/>
          <w:position w:val="0"/>
        </w:rPr>
        <w:t>、</w:t>
        <w:tab/>
        <w:t>公司对会计政策、会计估计变更或重大会计差错更正原因和影响的分析说明</w:t>
      </w:r>
      <w:bookmarkEnd w:id="310"/>
      <w:bookmarkEnd w:id="311"/>
      <w:bookmarkEnd w:id="313"/>
    </w:p>
    <w:p>
      <w:pPr>
        <w:pStyle w:val="Style28"/>
        <w:keepNext/>
        <w:keepLines/>
        <w:widowControl w:val="0"/>
        <w:shd w:val="clear" w:color="auto" w:fill="auto"/>
        <w:tabs>
          <w:tab w:pos="2014" w:val="left"/>
        </w:tabs>
        <w:bidi w:val="0"/>
        <w:spacing w:before="0" w:line="276" w:lineRule="exact"/>
        <w:ind w:left="1420" w:right="0" w:firstLine="0"/>
        <w:jc w:val="left"/>
      </w:pPr>
      <w:bookmarkStart w:id="310" w:name="bookmark310"/>
      <w:bookmarkStart w:id="311" w:name="bookmark311"/>
      <w:bookmarkStart w:id="314" w:name="bookmark314"/>
      <w:bookmarkStart w:id="315" w:name="bookmark315"/>
      <w:r>
        <w:rPr>
          <w:color w:val="000000"/>
          <w:spacing w:val="0"/>
          <w:w w:val="100"/>
          <w:position w:val="0"/>
        </w:rPr>
        <w:t>（</w:t>
      </w:r>
      <w:bookmarkEnd w:id="314"/>
      <w:r>
        <w:rPr>
          <w:color w:val="000000"/>
          <w:spacing w:val="0"/>
          <w:w w:val="100"/>
          <w:position w:val="0"/>
        </w:rPr>
        <w:t>一）</w:t>
        <w:tab/>
        <w:t>公司对会计政策、会计估计变更原因及影响的分析说明</w:t>
      </w:r>
      <w:bookmarkEnd w:id="310"/>
      <w:bookmarkEnd w:id="311"/>
      <w:bookmarkEnd w:id="315"/>
    </w:p>
    <w:p>
      <w:pPr>
        <w:pStyle w:val="Style19"/>
        <w:keepNext w:val="0"/>
        <w:keepLines w:val="0"/>
        <w:widowControl w:val="0"/>
        <w:shd w:val="clear" w:color="auto" w:fill="auto"/>
        <w:bidi w:val="0"/>
        <w:spacing w:before="0" w:after="0" w:line="276" w:lineRule="exact"/>
        <w:ind w:left="142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320" w:line="276" w:lineRule="exact"/>
        <w:ind w:left="1420" w:right="0"/>
        <w:jc w:val="both"/>
      </w:pP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日起执行财政部于</w:t>
      </w:r>
      <w:r>
        <w:rPr>
          <w:color w:val="000000"/>
          <w:spacing w:val="0"/>
          <w:w w:val="100"/>
          <w:position w:val="0"/>
          <w:sz w:val="18"/>
          <w:szCs w:val="18"/>
        </w:rPr>
        <w:t>2017</w:t>
      </w:r>
      <w:r>
        <w:rPr>
          <w:color w:val="000000"/>
          <w:spacing w:val="0"/>
          <w:w w:val="100"/>
          <w:position w:val="0"/>
        </w:rPr>
        <w:t>年修订并发布的《企业会计准则第</w:t>
      </w:r>
      <w:r>
        <w:rPr>
          <w:color w:val="000000"/>
          <w:spacing w:val="0"/>
          <w:w w:val="100"/>
          <w:position w:val="0"/>
          <w:sz w:val="18"/>
          <w:szCs w:val="18"/>
        </w:rPr>
        <w:t>14</w:t>
      </w:r>
      <w:r>
        <w:rPr>
          <w:color w:val="000000"/>
          <w:spacing w:val="0"/>
          <w:w w:val="100"/>
          <w:position w:val="0"/>
        </w:rPr>
        <w:t>号一收 入》，主要变更内容如下：修订后的收入准则将现行的收入和建造合同两项准则纳入统一的收入 确认模型；以控制权转移替代风险报酬转移作为收入确认时点的判断标准；对于包含多重交易安 排的合同的会计处理提供了更明确的指引；对于某些特定交易（或事项）的收入确认和计量给出 了明确规定。详见审计报告附注“五、重要会计政策及会计估计</w:t>
      </w:r>
      <w:r>
        <w:rPr>
          <w:color w:val="000000"/>
          <w:spacing w:val="0"/>
          <w:w w:val="100"/>
          <w:position w:val="0"/>
          <w:sz w:val="18"/>
          <w:szCs w:val="18"/>
        </w:rPr>
        <w:t>44</w:t>
      </w:r>
      <w:r>
        <w:rPr>
          <w:color w:val="000000"/>
          <w:spacing w:val="0"/>
          <w:w w:val="100"/>
          <w:position w:val="0"/>
        </w:rPr>
        <w:t>.重要会计政策和会计估计的 变更”。</w:t>
      </w:r>
    </w:p>
    <w:p>
      <w:pPr>
        <w:pStyle w:val="Style28"/>
        <w:keepNext/>
        <w:keepLines/>
        <w:widowControl w:val="0"/>
        <w:shd w:val="clear" w:color="auto" w:fill="auto"/>
        <w:tabs>
          <w:tab w:pos="2014" w:val="left"/>
        </w:tabs>
        <w:bidi w:val="0"/>
        <w:spacing w:before="0" w:line="276" w:lineRule="exact"/>
        <w:ind w:left="1420" w:right="0" w:firstLine="0"/>
        <w:jc w:val="left"/>
      </w:pPr>
      <w:bookmarkStart w:id="316" w:name="bookmark316"/>
      <w:bookmarkStart w:id="317" w:name="bookmark317"/>
      <w:bookmarkStart w:id="318" w:name="bookmark318"/>
      <w:bookmarkStart w:id="319" w:name="bookmark319"/>
      <w:r>
        <w:rPr>
          <w:color w:val="000000"/>
          <w:spacing w:val="0"/>
          <w:w w:val="100"/>
          <w:position w:val="0"/>
        </w:rPr>
        <w:t>（</w:t>
      </w:r>
      <w:bookmarkEnd w:id="318"/>
      <w:r>
        <w:rPr>
          <w:color w:val="000000"/>
          <w:spacing w:val="0"/>
          <w:w w:val="100"/>
          <w:position w:val="0"/>
        </w:rPr>
        <w:t>二）</w:t>
        <w:tab/>
        <w:t>公司对重大会计差错更正原因及影响的分析说明</w:t>
      </w:r>
      <w:bookmarkEnd w:id="316"/>
      <w:bookmarkEnd w:id="317"/>
      <w:bookmarkEnd w:id="319"/>
    </w:p>
    <w:p>
      <w:pPr>
        <w:pStyle w:val="Style19"/>
        <w:keepNext w:val="0"/>
        <w:keepLines w:val="0"/>
        <w:widowControl w:val="0"/>
        <w:shd w:val="clear" w:color="auto" w:fill="auto"/>
        <w:bidi w:val="0"/>
        <w:spacing w:before="0" w:after="320" w:line="276"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2014" w:val="left"/>
        </w:tabs>
        <w:bidi w:val="0"/>
        <w:spacing w:before="0" w:line="276" w:lineRule="exact"/>
        <w:ind w:left="1420" w:right="0" w:firstLine="0"/>
        <w:jc w:val="left"/>
      </w:pPr>
      <w:bookmarkStart w:id="320" w:name="bookmark320"/>
      <w:bookmarkStart w:id="321" w:name="bookmark321"/>
      <w:bookmarkStart w:id="322" w:name="bookmark322"/>
      <w:bookmarkStart w:id="323" w:name="bookmark323"/>
      <w:r>
        <w:rPr>
          <w:color w:val="000000"/>
          <w:spacing w:val="0"/>
          <w:w w:val="100"/>
          <w:position w:val="0"/>
        </w:rPr>
        <w:t>（</w:t>
      </w:r>
      <w:bookmarkEnd w:id="322"/>
      <w:r>
        <w:rPr>
          <w:color w:val="000000"/>
          <w:spacing w:val="0"/>
          <w:w w:val="100"/>
          <w:position w:val="0"/>
        </w:rPr>
        <w:t>三）</w:t>
        <w:tab/>
        <w:t>与前任会计师事务所进行的沟通情况</w:t>
      </w:r>
      <w:bookmarkEnd w:id="320"/>
      <w:bookmarkEnd w:id="321"/>
      <w:bookmarkEnd w:id="323"/>
    </w:p>
    <w:p>
      <w:pPr>
        <w:pStyle w:val="Style19"/>
        <w:keepNext w:val="0"/>
        <w:keepLines w:val="0"/>
        <w:widowControl w:val="0"/>
        <w:shd w:val="clear" w:color="auto" w:fill="auto"/>
        <w:tabs>
          <w:tab w:pos="2274" w:val="left"/>
        </w:tabs>
        <w:bidi w:val="0"/>
        <w:spacing w:before="0" w:after="320" w:line="276" w:lineRule="exact"/>
        <w:ind w:left="142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2014" w:val="left"/>
        </w:tabs>
        <w:bidi w:val="0"/>
        <w:spacing w:before="0" w:line="276" w:lineRule="exact"/>
        <w:ind w:left="1420" w:right="0" w:firstLine="0"/>
        <w:jc w:val="left"/>
      </w:pPr>
      <w:bookmarkStart w:id="324" w:name="bookmark324"/>
      <w:bookmarkStart w:id="325" w:name="bookmark325"/>
      <w:bookmarkStart w:id="326" w:name="bookmark326"/>
      <w:bookmarkStart w:id="327" w:name="bookmark327"/>
      <w:r>
        <w:rPr>
          <w:color w:val="000000"/>
          <w:spacing w:val="0"/>
          <w:w w:val="100"/>
          <w:position w:val="0"/>
        </w:rPr>
        <w:t>（</w:t>
      </w:r>
      <w:bookmarkEnd w:id="326"/>
      <w:r>
        <w:rPr>
          <w:color w:val="000000"/>
          <w:spacing w:val="0"/>
          <w:w w:val="100"/>
          <w:position w:val="0"/>
        </w:rPr>
        <w:t>四）</w:t>
        <w:tab/>
        <w:t>其他说明</w:t>
      </w:r>
      <w:bookmarkEnd w:id="324"/>
      <w:bookmarkEnd w:id="325"/>
      <w:bookmarkEnd w:id="327"/>
    </w:p>
    <w:p>
      <w:pPr>
        <w:pStyle w:val="Style19"/>
        <w:keepNext w:val="0"/>
        <w:keepLines w:val="0"/>
        <w:widowControl w:val="0"/>
        <w:shd w:val="clear" w:color="auto" w:fill="auto"/>
        <w:tabs>
          <w:tab w:pos="2274" w:val="left"/>
        </w:tabs>
        <w:bidi w:val="0"/>
        <w:spacing w:before="0" w:after="320" w:line="276" w:lineRule="exact"/>
        <w:ind w:left="142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09" w:val="left"/>
        </w:tabs>
        <w:bidi w:val="0"/>
        <w:spacing w:before="0" w:line="276" w:lineRule="exact"/>
        <w:ind w:left="1420" w:right="0" w:firstLine="0"/>
        <w:jc w:val="left"/>
      </w:pPr>
      <w:bookmarkStart w:id="328" w:name="bookmark328"/>
      <w:bookmarkStart w:id="329" w:name="bookmark329"/>
      <w:bookmarkStart w:id="330" w:name="bookmark330"/>
      <w:bookmarkStart w:id="331" w:name="bookmark331"/>
      <w:r>
        <w:rPr>
          <w:color w:val="000000"/>
          <w:spacing w:val="0"/>
          <w:w w:val="100"/>
          <w:position w:val="0"/>
        </w:rPr>
        <w:t>六</w:t>
      </w:r>
      <w:bookmarkEnd w:id="330"/>
      <w:r>
        <w:rPr>
          <w:color w:val="000000"/>
          <w:spacing w:val="0"/>
          <w:w w:val="100"/>
          <w:position w:val="0"/>
        </w:rPr>
        <w:t>、</w:t>
        <w:tab/>
        <w:t>聘任、解聘会计师事务所情况</w:t>
      </w:r>
      <w:bookmarkEnd w:id="328"/>
      <w:bookmarkEnd w:id="329"/>
      <w:bookmarkEnd w:id="331"/>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right"/>
        <w:tblLayout w:type="fixed"/>
      </w:tblPr>
      <w:tblGrid>
        <w:gridCol w:w="4536"/>
        <w:gridCol w:w="4536"/>
      </w:tblGrid>
      <w:tr>
        <w:trPr>
          <w:trHeight w:val="302"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现聘任</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bl>
    <w:p>
      <w:pPr>
        <w:widowControl w:val="0"/>
        <w:spacing w:after="259" w:line="1" w:lineRule="exact"/>
      </w:pPr>
    </w:p>
    <w:tbl>
      <w:tblPr>
        <w:tblOverlap w:val="never"/>
        <w:jc w:val="right"/>
        <w:tblLayout w:type="fixed"/>
      </w:tblPr>
      <w:tblGrid>
        <w:gridCol w:w="3029"/>
        <w:gridCol w:w="3470"/>
        <w:gridCol w:w="2573"/>
      </w:tblGrid>
      <w:tr>
        <w:trPr>
          <w:trHeight w:val="302"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报酬</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大华会计师事务所（特殊普通合伙）</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9"/>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聘任、解聘会计师事务所的情况说明</w:t>
      </w:r>
    </w:p>
    <w:p>
      <w:pPr>
        <w:pStyle w:val="Style19"/>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260" w:line="274" w:lineRule="exact"/>
        <w:ind w:left="142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w:t>
      </w:r>
      <w:r>
        <w:rPr>
          <w:color w:val="000000"/>
          <w:spacing w:val="0"/>
          <w:w w:val="100"/>
          <w:position w:val="0"/>
          <w:sz w:val="18"/>
          <w:szCs w:val="18"/>
        </w:rPr>
        <w:t>2019</w:t>
      </w:r>
      <w:r>
        <w:rPr>
          <w:color w:val="000000"/>
          <w:spacing w:val="0"/>
          <w:w w:val="100"/>
          <w:position w:val="0"/>
        </w:rPr>
        <w:t>年年度股东大会审议通过了《关于聘任会计师事务所的议案》。 会议同意续聘大华会计师事务所（特殊普通合伙）为公司</w:t>
      </w:r>
      <w:r>
        <w:rPr>
          <w:color w:val="000000"/>
          <w:spacing w:val="0"/>
          <w:w w:val="100"/>
          <w:position w:val="0"/>
          <w:sz w:val="18"/>
          <w:szCs w:val="18"/>
        </w:rPr>
        <w:t>2020</w:t>
      </w:r>
      <w:r>
        <w:rPr>
          <w:color w:val="000000"/>
          <w:spacing w:val="0"/>
          <w:w w:val="100"/>
          <w:position w:val="0"/>
        </w:rPr>
        <w:t>年度财务审计机构和内部控制审计 机构，聘期一年，自股东大会审议通过之日起生效。年度审计服务费用合计</w:t>
      </w:r>
      <w:r>
        <w:rPr>
          <w:color w:val="000000"/>
          <w:spacing w:val="0"/>
          <w:w w:val="100"/>
          <w:position w:val="0"/>
          <w:sz w:val="18"/>
          <w:szCs w:val="18"/>
        </w:rPr>
        <w:t>86</w:t>
      </w:r>
      <w:r>
        <w:rPr>
          <w:color w:val="000000"/>
          <w:spacing w:val="0"/>
          <w:w w:val="100"/>
          <w:position w:val="0"/>
        </w:rPr>
        <w:t>万元（含差旅费等 其他费用），其中财务报告审计费用</w:t>
      </w:r>
      <w:r>
        <w:rPr>
          <w:color w:val="000000"/>
          <w:spacing w:val="0"/>
          <w:w w:val="100"/>
          <w:position w:val="0"/>
          <w:sz w:val="18"/>
          <w:szCs w:val="18"/>
        </w:rPr>
        <w:t>68</w:t>
      </w:r>
      <w:r>
        <w:rPr>
          <w:color w:val="000000"/>
          <w:spacing w:val="0"/>
          <w:w w:val="100"/>
          <w:position w:val="0"/>
        </w:rPr>
        <w:t>万元，内部控制审计费用</w:t>
      </w:r>
      <w:r>
        <w:rPr>
          <w:color w:val="000000"/>
          <w:spacing w:val="0"/>
          <w:w w:val="100"/>
          <w:position w:val="0"/>
          <w:sz w:val="18"/>
          <w:szCs w:val="18"/>
        </w:rPr>
        <w:t>18</w:t>
      </w:r>
      <w:r>
        <w:rPr>
          <w:color w:val="000000"/>
          <w:spacing w:val="0"/>
          <w:w w:val="100"/>
          <w:position w:val="0"/>
        </w:rPr>
        <w:t>万元。</w:t>
      </w:r>
    </w:p>
    <w:p>
      <w:pPr>
        <w:pStyle w:val="Style19"/>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审计期间改聘会计师事务所的情况说明</w:t>
      </w:r>
    </w:p>
    <w:p>
      <w:pPr>
        <w:pStyle w:val="Style19"/>
        <w:keepNext w:val="0"/>
        <w:keepLines w:val="0"/>
        <w:widowControl w:val="0"/>
        <w:shd w:val="clear" w:color="auto" w:fill="auto"/>
        <w:bidi w:val="0"/>
        <w:spacing w:before="0" w:after="320" w:line="274"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74" w:lineRule="exact"/>
        <w:ind w:left="1420" w:right="0" w:firstLine="0"/>
        <w:jc w:val="left"/>
      </w:pPr>
      <w:bookmarkStart w:id="332" w:name="bookmark332"/>
      <w:bookmarkStart w:id="333" w:name="bookmark333"/>
      <w:bookmarkStart w:id="334" w:name="bookmark334"/>
      <w:bookmarkStart w:id="335" w:name="bookmark335"/>
      <w:r>
        <w:rPr>
          <w:color w:val="000000"/>
          <w:spacing w:val="0"/>
          <w:w w:val="100"/>
          <w:position w:val="0"/>
        </w:rPr>
        <w:t>七</w:t>
      </w:r>
      <w:bookmarkEnd w:id="334"/>
      <w:r>
        <w:rPr>
          <w:color w:val="000000"/>
          <w:spacing w:val="0"/>
          <w:w w:val="100"/>
          <w:position w:val="0"/>
        </w:rPr>
        <w:t>、面临暂停上市风险的情况</w:t>
      </w:r>
      <w:bookmarkEnd w:id="332"/>
      <w:bookmarkEnd w:id="333"/>
      <w:bookmarkEnd w:id="335"/>
    </w:p>
    <w:p>
      <w:pPr>
        <w:pStyle w:val="Style28"/>
        <w:keepNext/>
        <w:keepLines/>
        <w:widowControl w:val="0"/>
        <w:shd w:val="clear" w:color="auto" w:fill="auto"/>
        <w:bidi w:val="0"/>
        <w:spacing w:before="0" w:line="274" w:lineRule="exact"/>
        <w:ind w:left="1420" w:right="0" w:firstLine="0"/>
        <w:jc w:val="left"/>
      </w:pPr>
      <w:bookmarkStart w:id="332" w:name="bookmark332"/>
      <w:bookmarkStart w:id="333" w:name="bookmark333"/>
      <w:bookmarkStart w:id="336" w:name="bookmark336"/>
      <w:bookmarkStart w:id="337" w:name="bookmark337"/>
      <w:r>
        <w:rPr>
          <w:color w:val="000000"/>
          <w:spacing w:val="0"/>
          <w:w w:val="100"/>
          <w:position w:val="0"/>
        </w:rPr>
        <w:t>（</w:t>
      </w:r>
      <w:bookmarkEnd w:id="336"/>
      <w:r>
        <w:rPr>
          <w:color w:val="000000"/>
          <w:spacing w:val="0"/>
          <w:w w:val="100"/>
          <w:position w:val="0"/>
        </w:rPr>
        <w:t>一）导致暂停上市的原因</w:t>
      </w:r>
      <w:bookmarkEnd w:id="332"/>
      <w:bookmarkEnd w:id="333"/>
      <w:bookmarkEnd w:id="337"/>
    </w:p>
    <w:p>
      <w:pPr>
        <w:pStyle w:val="Style19"/>
        <w:keepNext w:val="0"/>
        <w:keepLines w:val="0"/>
        <w:widowControl w:val="0"/>
        <w:shd w:val="clear" w:color="auto" w:fill="auto"/>
        <w:bidi w:val="0"/>
        <w:spacing w:before="0" w:after="160" w:line="274"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40" w:lineRule="auto"/>
        <w:ind w:left="142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color w:val="000000"/>
          <w:spacing w:val="0"/>
          <w:w w:val="100"/>
          <w:position w:val="0"/>
        </w:rPr>
        <w:t>二）公司拟采取的应对措施</w:t>
      </w:r>
      <w:bookmarkEnd w:id="338"/>
      <w:bookmarkEnd w:id="339"/>
      <w:bookmarkEnd w:id="341"/>
    </w:p>
    <w:p>
      <w:pPr>
        <w:pStyle w:val="Style19"/>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898" w:val="left"/>
        </w:tabs>
        <w:bidi w:val="0"/>
        <w:spacing w:before="0" w:line="240" w:lineRule="auto"/>
        <w:ind w:left="1420" w:right="0" w:firstLine="0"/>
        <w:jc w:val="left"/>
      </w:pPr>
      <w:bookmarkStart w:id="342" w:name="bookmark342"/>
      <w:bookmarkStart w:id="343" w:name="bookmark343"/>
      <w:bookmarkStart w:id="344" w:name="bookmark344"/>
      <w:bookmarkStart w:id="345" w:name="bookmark345"/>
      <w:r>
        <w:rPr>
          <w:color w:val="000000"/>
          <w:spacing w:val="0"/>
          <w:w w:val="100"/>
          <w:position w:val="0"/>
        </w:rPr>
        <w:t>八</w:t>
      </w:r>
      <w:bookmarkEnd w:id="344"/>
      <w:r>
        <w:rPr>
          <w:color w:val="000000"/>
          <w:spacing w:val="0"/>
          <w:w w:val="100"/>
          <w:position w:val="0"/>
        </w:rPr>
        <w:t>、</w:t>
        <w:tab/>
        <w:t>面临终止上市的情况和原因</w:t>
      </w:r>
      <w:bookmarkEnd w:id="342"/>
      <w:bookmarkEnd w:id="343"/>
      <w:bookmarkEnd w:id="345"/>
    </w:p>
    <w:p>
      <w:pPr>
        <w:pStyle w:val="Style19"/>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898" w:val="left"/>
        </w:tabs>
        <w:bidi w:val="0"/>
        <w:spacing w:before="0" w:line="240" w:lineRule="auto"/>
        <w:ind w:left="1420" w:right="0" w:firstLine="0"/>
        <w:jc w:val="left"/>
      </w:pPr>
      <w:bookmarkStart w:id="346" w:name="bookmark346"/>
      <w:bookmarkStart w:id="347" w:name="bookmark347"/>
      <w:bookmarkStart w:id="348" w:name="bookmark348"/>
      <w:bookmarkStart w:id="349" w:name="bookmark349"/>
      <w:r>
        <w:rPr>
          <w:color w:val="000000"/>
          <w:spacing w:val="0"/>
          <w:w w:val="100"/>
          <w:position w:val="0"/>
        </w:rPr>
        <w:t>九</w:t>
      </w:r>
      <w:bookmarkEnd w:id="348"/>
      <w:r>
        <w:rPr>
          <w:color w:val="000000"/>
          <w:spacing w:val="0"/>
          <w:w w:val="100"/>
          <w:position w:val="0"/>
        </w:rPr>
        <w:t>、</w:t>
        <w:tab/>
        <w:t>破产重整相关事项</w:t>
      </w:r>
      <w:bookmarkEnd w:id="346"/>
      <w:bookmarkEnd w:id="347"/>
      <w:bookmarkEnd w:id="349"/>
    </w:p>
    <w:p>
      <w:pPr>
        <w:pStyle w:val="Style19"/>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40" w:lineRule="auto"/>
        <w:ind w:left="1420" w:right="0" w:firstLine="0"/>
        <w:jc w:val="left"/>
      </w:pPr>
      <w:bookmarkStart w:id="350" w:name="bookmark350"/>
      <w:bookmarkStart w:id="351" w:name="bookmark351"/>
      <w:bookmarkStart w:id="352" w:name="bookmark352"/>
      <w:r>
        <w:rPr>
          <w:color w:val="000000"/>
          <w:spacing w:val="0"/>
          <w:w w:val="100"/>
          <w:position w:val="0"/>
        </w:rPr>
        <w:t>十、重大诉讼、仲裁事项</w:t>
      </w:r>
      <w:bookmarkEnd w:id="350"/>
      <w:bookmarkEnd w:id="351"/>
      <w:bookmarkEnd w:id="352"/>
    </w:p>
    <w:p>
      <w:pPr>
        <w:pStyle w:val="Style19"/>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"本年度公司有重大诉讼、仲裁事项□本年度公司无重大诉讼、仲裁事项</w:t>
      </w:r>
    </w:p>
    <w:p>
      <w:pPr>
        <w:pStyle w:val="Style19"/>
        <w:keepNext w:val="0"/>
        <w:keepLines w:val="0"/>
        <w:widowControl w:val="0"/>
        <w:shd w:val="clear" w:color="auto" w:fill="auto"/>
        <w:bidi w:val="0"/>
        <w:spacing w:before="0" w:after="60" w:line="240" w:lineRule="auto"/>
        <w:ind w:left="1420" w:right="0" w:firstLine="0"/>
        <w:jc w:val="left"/>
      </w:pPr>
      <w:bookmarkStart w:id="353" w:name="bookmark353"/>
      <w:r>
        <w:rPr>
          <w:rFonts w:ascii="Calibri" w:eastAsia="Calibri" w:hAnsi="Calibri" w:cs="Calibri"/>
          <w:b/>
          <w:bCs/>
          <w:color w:val="000000"/>
          <w:spacing w:val="0"/>
          <w:w w:val="100"/>
          <w:position w:val="0"/>
          <w:sz w:val="20"/>
          <w:szCs w:val="20"/>
        </w:rPr>
        <w:t>（</w:t>
      </w:r>
      <w:bookmarkEnd w:id="353"/>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19"/>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"适用口不适用</w:t>
      </w:r>
    </w:p>
    <w:tbl>
      <w:tblPr>
        <w:tblOverlap w:val="never"/>
        <w:jc w:val="right"/>
        <w:tblLayout w:type="fixed"/>
      </w:tblPr>
      <w:tblGrid>
        <w:gridCol w:w="5506"/>
        <w:gridCol w:w="3566"/>
      </w:tblGrid>
      <w:tr>
        <w:trPr>
          <w:trHeight w:val="29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事项概述及类型</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查询索引</w:t>
            </w:r>
          </w:p>
        </w:tc>
      </w:tr>
      <w:tr>
        <w:trPr>
          <w:trHeight w:val="3845"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月，联营企业中丝锦港通过中国民生银行股 份有限公司贷款</w:t>
            </w:r>
            <w:r>
              <w:rPr>
                <w:color w:val="000000"/>
                <w:spacing w:val="0"/>
                <w:w w:val="100"/>
                <w:position w:val="0"/>
                <w:sz w:val="18"/>
                <w:szCs w:val="18"/>
              </w:rPr>
              <w:t>1.4</w:t>
            </w:r>
            <w:r>
              <w:rPr>
                <w:color w:val="000000"/>
                <w:spacing w:val="0"/>
                <w:w w:val="100"/>
                <w:position w:val="0"/>
              </w:rPr>
              <w:t>亿元，期限</w:t>
            </w:r>
            <w:r>
              <w:rPr>
                <w:color w:val="000000"/>
                <w:spacing w:val="0"/>
                <w:w w:val="100"/>
                <w:position w:val="0"/>
                <w:sz w:val="18"/>
                <w:szCs w:val="18"/>
              </w:rPr>
              <w:t>3</w:t>
            </w:r>
            <w:r>
              <w:rPr>
                <w:color w:val="000000"/>
                <w:spacing w:val="0"/>
                <w:w w:val="100"/>
                <w:position w:val="0"/>
              </w:rPr>
              <w:t>年，公司按</w:t>
            </w:r>
            <w:r>
              <w:rPr>
                <w:color w:val="000000"/>
                <w:spacing w:val="0"/>
                <w:w w:val="100"/>
                <w:position w:val="0"/>
                <w:sz w:val="18"/>
                <w:szCs w:val="18"/>
              </w:rPr>
              <w:t>49%</w:t>
            </w:r>
            <w:r>
              <w:rPr>
                <w:color w:val="000000"/>
                <w:spacing w:val="0"/>
                <w:w w:val="100"/>
                <w:position w:val="0"/>
              </w:rPr>
              <w:t>的持股 比例为该笔贷款提供了连带责任保证担保。截至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11</w:t>
            </w:r>
            <w:r>
              <w:rPr>
                <w:color w:val="000000"/>
                <w:spacing w:val="0"/>
                <w:w w:val="100"/>
                <w:position w:val="0"/>
              </w:rPr>
              <w:t>日，上述贷款已到期，中丝锦港贷款逾期金额</w:t>
            </w:r>
            <w:r>
              <w:rPr>
                <w:color w:val="000000"/>
                <w:spacing w:val="0"/>
                <w:w w:val="100"/>
                <w:position w:val="0"/>
                <w:sz w:val="18"/>
                <w:szCs w:val="18"/>
              </w:rPr>
              <w:t>1.2</w:t>
            </w:r>
            <w:r>
              <w:rPr>
                <w:color w:val="000000"/>
                <w:spacing w:val="0"/>
                <w:w w:val="100"/>
                <w:position w:val="0"/>
              </w:rPr>
              <w:t>亿 元，公司已按照</w:t>
            </w:r>
            <w:r>
              <w:rPr>
                <w:color w:val="000000"/>
                <w:spacing w:val="0"/>
                <w:w w:val="100"/>
                <w:position w:val="0"/>
                <w:sz w:val="18"/>
                <w:szCs w:val="18"/>
              </w:rPr>
              <w:t>49%</w:t>
            </w:r>
            <w:r>
              <w:rPr>
                <w:color w:val="000000"/>
                <w:spacing w:val="0"/>
                <w:w w:val="100"/>
                <w:position w:val="0"/>
              </w:rPr>
              <w:t>的持股比例履行担保义务，向民生银 行代偿中丝锦港债务</w:t>
            </w:r>
            <w:r>
              <w:rPr>
                <w:color w:val="000000"/>
                <w:spacing w:val="0"/>
                <w:w w:val="100"/>
                <w:position w:val="0"/>
                <w:sz w:val="18"/>
                <w:szCs w:val="18"/>
              </w:rPr>
              <w:t>5,880</w:t>
            </w:r>
            <w:r>
              <w:rPr>
                <w:color w:val="000000"/>
                <w:spacing w:val="0"/>
                <w:w w:val="100"/>
                <w:position w:val="0"/>
              </w:rPr>
              <w:t>万元。公司于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10 </w:t>
            </w:r>
            <w:r>
              <w:rPr>
                <w:color w:val="000000"/>
                <w:spacing w:val="0"/>
                <w:w w:val="100"/>
                <w:position w:val="0"/>
              </w:rPr>
              <w:t xml:space="preserve">日以中丝锦港为被告向锦州市中级人民法院提起诉讼。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月，锦州市中级人民法院已对上述案件作出判决， 判令中丝锦港向公司支付款项</w:t>
            </w:r>
            <w:r>
              <w:rPr>
                <w:color w:val="000000"/>
                <w:spacing w:val="0"/>
                <w:w w:val="100"/>
                <w:position w:val="0"/>
                <w:sz w:val="18"/>
                <w:szCs w:val="18"/>
              </w:rPr>
              <w:t>5,880</w:t>
            </w:r>
            <w:r>
              <w:rPr>
                <w:color w:val="000000"/>
                <w:spacing w:val="0"/>
                <w:w w:val="100"/>
                <w:position w:val="0"/>
              </w:rPr>
              <w:t>万元并负担案件受理 费等相关费用。</w:t>
            </w:r>
          </w:p>
          <w:p>
            <w:pPr>
              <w:pStyle w:val="Style37"/>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日召开的公司第十届董事会第八次审 议通过《关于对参股公司中丝锦港以债转股方式增资暨关 联交易的议案》，同意将享有的中丝锦港债权的</w:t>
            </w:r>
            <w:r>
              <w:rPr>
                <w:color w:val="000000"/>
                <w:spacing w:val="0"/>
                <w:w w:val="100"/>
                <w:position w:val="0"/>
                <w:sz w:val="18"/>
                <w:szCs w:val="18"/>
              </w:rPr>
              <w:t>50%</w:t>
            </w:r>
            <w:r>
              <w:rPr>
                <w:color w:val="000000"/>
                <w:spacing w:val="0"/>
                <w:w w:val="100"/>
                <w:position w:val="0"/>
              </w:rPr>
              <w:t xml:space="preserve">即 </w:t>
            </w:r>
            <w:r>
              <w:rPr>
                <w:color w:val="000000"/>
                <w:spacing w:val="0"/>
                <w:w w:val="100"/>
                <w:position w:val="0"/>
                <w:sz w:val="18"/>
                <w:szCs w:val="18"/>
              </w:rPr>
              <w:t>2,940</w:t>
            </w:r>
            <w:r>
              <w:rPr>
                <w:color w:val="000000"/>
                <w:spacing w:val="0"/>
                <w:w w:val="100"/>
                <w:position w:val="0"/>
              </w:rPr>
              <w:t>万元向中丝锦港增资，目前，该方案尚未实施。</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具体内容详见公司于上海证券 交易所网站披露的《关于为参股公司 贷款履行担保责任的公告》（公告编 号：临</w:t>
            </w:r>
            <w:r>
              <w:rPr>
                <w:color w:val="000000"/>
                <w:spacing w:val="0"/>
                <w:w w:val="100"/>
                <w:position w:val="0"/>
                <w:sz w:val="18"/>
                <w:szCs w:val="18"/>
              </w:rPr>
              <w:t>2018-051）</w:t>
            </w:r>
            <w:r>
              <w:rPr>
                <w:color w:val="000000"/>
                <w:spacing w:val="0"/>
                <w:w w:val="100"/>
                <w:position w:val="0"/>
              </w:rPr>
              <w:t>、《关于为参股公 司贷款履行担保责任的进展公告》 （公告编号：临</w:t>
            </w:r>
            <w:r>
              <w:rPr>
                <w:color w:val="000000"/>
                <w:spacing w:val="0"/>
                <w:w w:val="100"/>
                <w:position w:val="0"/>
                <w:sz w:val="18"/>
                <w:szCs w:val="18"/>
              </w:rPr>
              <w:t>2019-001</w:t>
            </w:r>
            <w:r>
              <w:rPr>
                <w:color w:val="000000"/>
                <w:spacing w:val="0"/>
                <w:w w:val="100"/>
                <w:position w:val="0"/>
              </w:rPr>
              <w:t xml:space="preserve">、临 </w:t>
            </w:r>
            <w:r>
              <w:rPr>
                <w:color w:val="000000"/>
                <w:spacing w:val="0"/>
                <w:w w:val="100"/>
                <w:position w:val="0"/>
                <w:sz w:val="18"/>
                <w:szCs w:val="18"/>
              </w:rPr>
              <w:t>2019-044）</w:t>
            </w:r>
            <w:r>
              <w:rPr>
                <w:color w:val="000000"/>
                <w:spacing w:val="0"/>
                <w:w w:val="100"/>
                <w:position w:val="0"/>
              </w:rPr>
              <w:t>及《关于对参股公司中丝 锦港以债转股方式增资暨关联交易 的公告》（公告编号：临</w:t>
            </w:r>
            <w:r>
              <w:rPr>
                <w:color w:val="000000"/>
                <w:spacing w:val="0"/>
                <w:w w:val="100"/>
                <w:position w:val="0"/>
                <w:sz w:val="18"/>
                <w:szCs w:val="18"/>
              </w:rPr>
              <w:t>2021-014）</w:t>
            </w:r>
            <w:r>
              <w:rPr>
                <w:color w:val="000000"/>
                <w:spacing w:val="0"/>
                <w:w w:val="100"/>
                <w:position w:val="0"/>
              </w:rPr>
              <w:t>。</w:t>
            </w:r>
          </w:p>
        </w:tc>
      </w:tr>
    </w:tbl>
    <w:p>
      <w:pPr>
        <w:widowControl w:val="0"/>
        <w:spacing w:after="619" w:line="1" w:lineRule="exact"/>
      </w:pPr>
    </w:p>
    <w:p>
      <w:pPr>
        <w:pStyle w:val="Style28"/>
        <w:keepNext/>
        <w:keepLines/>
        <w:widowControl w:val="0"/>
        <w:shd w:val="clear" w:color="auto" w:fill="auto"/>
        <w:tabs>
          <w:tab w:pos="1946" w:val="left"/>
        </w:tabs>
        <w:bidi w:val="0"/>
        <w:spacing w:before="0" w:line="264" w:lineRule="exact"/>
        <w:ind w:left="1420" w:right="0" w:firstLine="0"/>
        <w:jc w:val="left"/>
      </w:pPr>
      <w:bookmarkStart w:id="354" w:name="bookmark354"/>
      <w:bookmarkStart w:id="355" w:name="bookmark355"/>
      <w:bookmarkStart w:id="356" w:name="bookmark356"/>
      <w:bookmarkStart w:id="357" w:name="bookmark357"/>
      <w:r>
        <w:rPr>
          <w:rFonts w:ascii="Calibri" w:eastAsia="Calibri" w:hAnsi="Calibri" w:cs="Calibri"/>
          <w:color w:val="000000"/>
          <w:spacing w:val="0"/>
          <w:w w:val="100"/>
          <w:position w:val="0"/>
          <w:sz w:val="20"/>
          <w:szCs w:val="20"/>
        </w:rPr>
        <w:t>（</w:t>
      </w:r>
      <w:bookmarkEnd w:id="35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临时公告未披露或有后续进展的诉讼、仲裁情况</w:t>
      </w:r>
      <w:bookmarkEnd w:id="354"/>
      <w:bookmarkEnd w:id="355"/>
      <w:bookmarkEnd w:id="357"/>
    </w:p>
    <w:p>
      <w:pPr>
        <w:pStyle w:val="Style19"/>
        <w:keepNext w:val="0"/>
        <w:keepLines w:val="0"/>
        <w:widowControl w:val="0"/>
        <w:shd w:val="clear" w:color="auto" w:fill="auto"/>
        <w:bidi w:val="0"/>
        <w:spacing w:before="0" w:after="340" w:line="26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46" w:val="left"/>
        </w:tabs>
        <w:bidi w:val="0"/>
        <w:spacing w:before="0" w:line="264" w:lineRule="exact"/>
        <w:ind w:left="1420" w:right="0" w:firstLine="0"/>
        <w:jc w:val="left"/>
      </w:pPr>
      <w:bookmarkStart w:id="358" w:name="bookmark358"/>
      <w:bookmarkStart w:id="359" w:name="bookmark359"/>
      <w:bookmarkStart w:id="360" w:name="bookmark360"/>
      <w:bookmarkStart w:id="361" w:name="bookmark361"/>
      <w:r>
        <w:rPr>
          <w:rFonts w:ascii="Calibri" w:eastAsia="Calibri" w:hAnsi="Calibri" w:cs="Calibri"/>
          <w:color w:val="000000"/>
          <w:spacing w:val="0"/>
          <w:w w:val="100"/>
          <w:position w:val="0"/>
          <w:sz w:val="20"/>
          <w:szCs w:val="20"/>
        </w:rPr>
        <w:t>（</w:t>
      </w:r>
      <w:bookmarkEnd w:id="36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其他说明</w:t>
      </w:r>
      <w:bookmarkEnd w:id="358"/>
      <w:bookmarkEnd w:id="359"/>
      <w:bookmarkEnd w:id="361"/>
    </w:p>
    <w:p>
      <w:pPr>
        <w:pStyle w:val="Style19"/>
        <w:keepNext w:val="0"/>
        <w:keepLines w:val="0"/>
        <w:widowControl w:val="0"/>
        <w:shd w:val="clear" w:color="auto" w:fill="auto"/>
        <w:bidi w:val="0"/>
        <w:spacing w:before="0" w:after="340" w:line="264"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64" w:lineRule="exact"/>
        <w:ind w:left="1820" w:right="0" w:hanging="400"/>
        <w:jc w:val="left"/>
      </w:pPr>
      <w:bookmarkStart w:id="362" w:name="bookmark362"/>
      <w:bookmarkStart w:id="363" w:name="bookmark363"/>
      <w:bookmarkStart w:id="364" w:name="bookmark364"/>
      <w:r>
        <w:rPr>
          <w:color w:val="000000"/>
          <w:spacing w:val="0"/>
          <w:w w:val="100"/>
          <w:position w:val="0"/>
        </w:rPr>
        <w:t>十一、上市公司及其董事、监事、高级管理人员、控股股东、实际控制人、收购人处罚及整改情 况</w:t>
      </w:r>
      <w:bookmarkEnd w:id="362"/>
      <w:bookmarkEnd w:id="363"/>
      <w:bookmarkEnd w:id="364"/>
    </w:p>
    <w:p>
      <w:pPr>
        <w:pStyle w:val="Style19"/>
        <w:keepNext w:val="0"/>
        <w:keepLines w:val="0"/>
        <w:widowControl w:val="0"/>
        <w:shd w:val="clear" w:color="auto" w:fill="auto"/>
        <w:bidi w:val="0"/>
        <w:spacing w:before="0" w:after="340" w:line="26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64" w:lineRule="exact"/>
        <w:ind w:left="1420" w:right="0" w:firstLine="0"/>
        <w:jc w:val="left"/>
      </w:pPr>
      <w:bookmarkStart w:id="365" w:name="bookmark365"/>
      <w:bookmarkStart w:id="366" w:name="bookmark366"/>
      <w:bookmarkStart w:id="367" w:name="bookmark367"/>
      <w:r>
        <w:rPr>
          <w:color w:val="000000"/>
          <w:spacing w:val="0"/>
          <w:w w:val="100"/>
          <w:position w:val="0"/>
        </w:rPr>
        <w:t>十二、报告期内公司及其控股股东、实际控制人诚信状况的说明</w:t>
      </w:r>
      <w:bookmarkEnd w:id="365"/>
      <w:bookmarkEnd w:id="366"/>
      <w:bookmarkEnd w:id="367"/>
    </w:p>
    <w:p>
      <w:pPr>
        <w:pStyle w:val="Style19"/>
        <w:keepNext w:val="0"/>
        <w:keepLines w:val="0"/>
        <w:widowControl w:val="0"/>
        <w:shd w:val="clear" w:color="auto" w:fill="auto"/>
        <w:bidi w:val="0"/>
        <w:spacing w:before="0" w:after="340" w:line="264"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64" w:lineRule="exact"/>
        <w:ind w:left="1420" w:right="0" w:firstLine="0"/>
        <w:jc w:val="left"/>
      </w:pPr>
      <w:bookmarkStart w:id="368" w:name="bookmark368"/>
      <w:bookmarkStart w:id="369" w:name="bookmark369"/>
      <w:bookmarkStart w:id="370" w:name="bookmark370"/>
      <w:r>
        <w:rPr>
          <w:color w:val="000000"/>
          <w:spacing w:val="0"/>
          <w:w w:val="100"/>
          <w:position w:val="0"/>
        </w:rPr>
        <w:t>十三、公司股权激励计划、员工持股计划或其他员工激励措施的情况及其影响</w:t>
      </w:r>
      <w:bookmarkEnd w:id="368"/>
      <w:bookmarkEnd w:id="369"/>
      <w:bookmarkEnd w:id="370"/>
    </w:p>
    <w:p>
      <w:pPr>
        <w:pStyle w:val="Style28"/>
        <w:keepNext/>
        <w:keepLines/>
        <w:widowControl w:val="0"/>
        <w:shd w:val="clear" w:color="auto" w:fill="auto"/>
        <w:bidi w:val="0"/>
        <w:spacing w:before="0" w:line="264" w:lineRule="exact"/>
        <w:ind w:left="1420" w:right="0" w:firstLine="0"/>
        <w:jc w:val="left"/>
      </w:pPr>
      <w:bookmarkStart w:id="368" w:name="bookmark368"/>
      <w:bookmarkStart w:id="369" w:name="bookmark369"/>
      <w:bookmarkStart w:id="371" w:name="bookmark371"/>
      <w:bookmarkStart w:id="372" w:name="bookmark372"/>
      <w:r>
        <w:rPr>
          <w:color w:val="000000"/>
          <w:spacing w:val="0"/>
          <w:w w:val="100"/>
          <w:position w:val="0"/>
        </w:rPr>
        <w:t>（</w:t>
      </w:r>
      <w:bookmarkEnd w:id="371"/>
      <w:r>
        <w:rPr>
          <w:color w:val="000000"/>
          <w:spacing w:val="0"/>
          <w:w w:val="100"/>
          <w:position w:val="0"/>
        </w:rPr>
        <w:t>一）相关激励事项已在临时公告披露且后续实施无进展或变化的</w:t>
      </w:r>
      <w:bookmarkEnd w:id="368"/>
      <w:bookmarkEnd w:id="369"/>
      <w:bookmarkEnd w:id="372"/>
    </w:p>
    <w:p>
      <w:pPr>
        <w:pStyle w:val="Style19"/>
        <w:keepNext w:val="0"/>
        <w:keepLines w:val="0"/>
        <w:widowControl w:val="0"/>
        <w:shd w:val="clear" w:color="auto" w:fill="auto"/>
        <w:bidi w:val="0"/>
        <w:spacing w:before="0" w:after="60" w:line="264" w:lineRule="exact"/>
        <w:ind w:left="1420" w:right="0" w:firstLine="0"/>
        <w:jc w:val="left"/>
      </w:pPr>
      <w:r>
        <w:rPr>
          <w:color w:val="000000"/>
          <w:spacing w:val="0"/>
          <w:w w:val="100"/>
          <w:position w:val="0"/>
        </w:rPr>
        <w:t>"适用口不适用</w:t>
      </w:r>
    </w:p>
    <w:tbl>
      <w:tblPr>
        <w:tblOverlap w:val="never"/>
        <w:jc w:val="right"/>
        <w:tblLayout w:type="fixed"/>
      </w:tblPr>
      <w:tblGrid>
        <w:gridCol w:w="6216"/>
        <w:gridCol w:w="2774"/>
      </w:tblGrid>
      <w:tr>
        <w:trPr>
          <w:trHeight w:val="302"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查询索引</w:t>
            </w:r>
          </w:p>
        </w:tc>
      </w:tr>
      <w:tr>
        <w:trPr>
          <w:trHeight w:val="2741"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w:t>
            </w:r>
            <w:r>
              <w:rPr>
                <w:color w:val="000000"/>
                <w:spacing w:val="0"/>
                <w:w w:val="100"/>
                <w:position w:val="0"/>
                <w:sz w:val="18"/>
                <w:szCs w:val="18"/>
              </w:rPr>
              <w:t>2018</w:t>
            </w:r>
            <w:r>
              <w:rPr>
                <w:color w:val="000000"/>
                <w:spacing w:val="0"/>
                <w:w w:val="100"/>
                <w:position w:val="0"/>
              </w:rPr>
              <w:t>年第一次临时股东大会审议通过了《关于制定〈公司 第一期员工持股计划（草案）〉及其摘要的议案》等议案。</w:t>
            </w:r>
            <w:r>
              <w:rPr>
                <w:color w:val="000000"/>
                <w:spacing w:val="0"/>
                <w:w w:val="100"/>
                <w:position w:val="0"/>
                <w:sz w:val="18"/>
                <w:szCs w:val="18"/>
              </w:rPr>
              <w:t>2018</w:t>
            </w:r>
            <w:r>
              <w:rPr>
                <w:color w:val="000000"/>
                <w:spacing w:val="0"/>
                <w:w w:val="100"/>
                <w:position w:val="0"/>
              </w:rPr>
              <w:t xml:space="preserve">年 </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日，公司第一期员工持股计划通过“广发原驰</w:t>
            </w:r>
            <w:r>
              <w:rPr>
                <w:color w:val="000000"/>
                <w:spacing w:val="0"/>
                <w:w w:val="100"/>
                <w:position w:val="0"/>
              </w:rPr>
              <w:t>•</w:t>
            </w:r>
            <w:r>
              <w:rPr>
                <w:color w:val="000000"/>
                <w:spacing w:val="0"/>
                <w:w w:val="100"/>
                <w:position w:val="0"/>
              </w:rPr>
              <w:t>锦州港</w:t>
            </w:r>
            <w:r>
              <w:rPr>
                <w:color w:val="000000"/>
                <w:spacing w:val="0"/>
                <w:w w:val="100"/>
                <w:position w:val="0"/>
                <w:sz w:val="18"/>
                <w:szCs w:val="18"/>
              </w:rPr>
              <w:t xml:space="preserve">1 </w:t>
            </w:r>
            <w:r>
              <w:rPr>
                <w:color w:val="000000"/>
                <w:spacing w:val="0"/>
                <w:w w:val="100"/>
                <w:position w:val="0"/>
              </w:rPr>
              <w:t>号定向资产管理计划”在上海证券交易所二级市场交易系统完成 公司股票购买，累计买入公司股票</w:t>
            </w:r>
            <w:r>
              <w:rPr>
                <w:color w:val="000000"/>
                <w:spacing w:val="0"/>
                <w:w w:val="100"/>
                <w:position w:val="0"/>
                <w:sz w:val="18"/>
                <w:szCs w:val="18"/>
              </w:rPr>
              <w:t>8,723,288</w:t>
            </w:r>
            <w:r>
              <w:rPr>
                <w:color w:val="000000"/>
                <w:spacing w:val="0"/>
                <w:w w:val="100"/>
                <w:position w:val="0"/>
              </w:rPr>
              <w:t xml:space="preserve">股，占公司总股本的 </w:t>
            </w:r>
            <w:r>
              <w:rPr>
                <w:color w:val="000000"/>
                <w:spacing w:val="0"/>
                <w:w w:val="100"/>
                <w:position w:val="0"/>
                <w:sz w:val="18"/>
                <w:szCs w:val="18"/>
              </w:rPr>
              <w:t>0.44%</w:t>
            </w:r>
            <w:r>
              <w:rPr>
                <w:color w:val="000000"/>
                <w:spacing w:val="0"/>
                <w:w w:val="100"/>
                <w:position w:val="0"/>
              </w:rPr>
              <w:t>，成交金额合计</w:t>
            </w:r>
            <w:r>
              <w:rPr>
                <w:color w:val="000000"/>
                <w:spacing w:val="0"/>
                <w:w w:val="100"/>
                <w:position w:val="0"/>
                <w:sz w:val="18"/>
                <w:szCs w:val="18"/>
              </w:rPr>
              <w:t xml:space="preserve">33, </w:t>
            </w:r>
            <w:r>
              <w:rPr>
                <w:color w:val="000000"/>
                <w:spacing w:val="0"/>
                <w:w w:val="100"/>
                <w:position w:val="0"/>
                <w:sz w:val="18"/>
                <w:szCs w:val="18"/>
              </w:rPr>
              <w:t>823,918.85</w:t>
            </w:r>
            <w:r>
              <w:rPr>
                <w:color w:val="000000"/>
                <w:spacing w:val="0"/>
                <w:w w:val="100"/>
                <w:position w:val="0"/>
              </w:rPr>
              <w:t>元。公司第一期员工持股计 划存续期为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24</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p>
            <w:pPr>
              <w:pStyle w:val="Style37"/>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日，公司第十届董事会第五次会议审议通过《关 于公司第一期员工持股计划延长存续期的议案》，同意将第一期员 工持股计划存续期延长</w:t>
            </w:r>
            <w:r>
              <w:rPr>
                <w:color w:val="000000"/>
                <w:spacing w:val="0"/>
                <w:w w:val="100"/>
                <w:position w:val="0"/>
                <w:sz w:val="18"/>
                <w:szCs w:val="18"/>
              </w:rPr>
              <w:t>24</w:t>
            </w:r>
            <w:r>
              <w:rPr>
                <w:color w:val="000000"/>
                <w:spacing w:val="0"/>
                <w:w w:val="100"/>
                <w:position w:val="0"/>
              </w:rPr>
              <w:t>个月，即延长至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具体内容详见公司上海 证券交易所网站披露的《关 于第一期员工持股计划完成 股票购买的公告》（公告编 号：临</w:t>
            </w:r>
            <w:r>
              <w:rPr>
                <w:color w:val="000000"/>
                <w:spacing w:val="0"/>
                <w:w w:val="100"/>
                <w:position w:val="0"/>
                <w:sz w:val="18"/>
                <w:szCs w:val="18"/>
              </w:rPr>
              <w:t>2018-032）</w:t>
            </w:r>
            <w:r>
              <w:rPr>
                <w:color w:val="000000"/>
                <w:spacing w:val="0"/>
                <w:w w:val="100"/>
                <w:position w:val="0"/>
              </w:rPr>
              <w:t xml:space="preserve">及《关于 公司第一期员工持股计划延 长存续期的公告》（公告编 号：临 </w:t>
            </w:r>
            <w:r>
              <w:rPr>
                <w:color w:val="000000"/>
                <w:spacing w:val="0"/>
                <w:w w:val="100"/>
                <w:position w:val="0"/>
                <w:sz w:val="18"/>
                <w:szCs w:val="18"/>
              </w:rPr>
              <w:t>2020-054）</w:t>
            </w:r>
            <w:r>
              <w:rPr>
                <w:color w:val="000000"/>
                <w:spacing w:val="0"/>
                <w:w w:val="100"/>
                <w:position w:val="0"/>
              </w:rPr>
              <w:t>。</w:t>
            </w:r>
          </w:p>
        </w:tc>
      </w:tr>
      <w:tr>
        <w:trPr>
          <w:trHeight w:val="1934"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w:t>
            </w:r>
            <w:r>
              <w:rPr>
                <w:color w:val="000000"/>
                <w:spacing w:val="0"/>
                <w:w w:val="100"/>
                <w:position w:val="0"/>
                <w:sz w:val="18"/>
                <w:szCs w:val="18"/>
              </w:rPr>
              <w:t>2018</w:t>
            </w:r>
            <w:r>
              <w:rPr>
                <w:color w:val="000000"/>
                <w:spacing w:val="0"/>
                <w:w w:val="100"/>
                <w:position w:val="0"/>
              </w:rPr>
              <w:t>年年度股东大会审议通过了《关于制定〈公司第二期 员工持股计划（草案）〉及其摘要的议案》等议案。第二期员工持 股计划股票来源为公司回购专用账户回购的锦州港</w:t>
            </w:r>
            <w:r>
              <w:rPr>
                <w:color w:val="000000"/>
                <w:spacing w:val="0"/>
                <w:w w:val="100"/>
                <w:position w:val="0"/>
                <w:sz w:val="18"/>
                <w:szCs w:val="18"/>
              </w:rPr>
              <w:t>A</w:t>
            </w:r>
            <w:r>
              <w:rPr>
                <w:color w:val="000000"/>
                <w:spacing w:val="0"/>
                <w:w w:val="100"/>
                <w:position w:val="0"/>
              </w:rPr>
              <w:t>股股票，资金 来源为公司提取的奖励金，筹集资金总额</w:t>
            </w:r>
            <w:r>
              <w:rPr>
                <w:color w:val="000000"/>
                <w:spacing w:val="0"/>
                <w:w w:val="100"/>
                <w:position w:val="0"/>
                <w:sz w:val="18"/>
                <w:szCs w:val="18"/>
              </w:rPr>
              <w:t>2,100</w:t>
            </w:r>
            <w:r>
              <w:rPr>
                <w:color w:val="000000"/>
                <w:spacing w:val="0"/>
                <w:w w:val="100"/>
                <w:position w:val="0"/>
              </w:rPr>
              <w:t>万元，续存期</w:t>
            </w:r>
            <w:r>
              <w:rPr>
                <w:color w:val="000000"/>
                <w:spacing w:val="0"/>
                <w:w w:val="100"/>
                <w:position w:val="0"/>
                <w:sz w:val="18"/>
                <w:szCs w:val="18"/>
              </w:rPr>
              <w:t xml:space="preserve">36 </w:t>
            </w:r>
            <w:r>
              <w:rPr>
                <w:color w:val="000000"/>
                <w:spacing w:val="0"/>
                <w:w w:val="100"/>
                <w:position w:val="0"/>
              </w:rPr>
              <w:t>个月。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日，公司收到中国登记结算有限公司出具的 《过户登记确认书》，公司第二期员工持股计划已通过非交易过户 方式购买锦州港</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10,299,990</w:t>
            </w:r>
            <w:r>
              <w:rPr>
                <w:color w:val="000000"/>
                <w:spacing w:val="0"/>
                <w:w w:val="100"/>
                <w:position w:val="0"/>
              </w:rPr>
              <w:t>股，占公司总股本的</w:t>
            </w:r>
            <w:r>
              <w:rPr>
                <w:color w:val="000000"/>
                <w:spacing w:val="0"/>
                <w:w w:val="100"/>
                <w:position w:val="0"/>
                <w:sz w:val="18"/>
                <w:szCs w:val="18"/>
              </w:rPr>
              <w:t>0.51%</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70" w:lineRule="exact"/>
              <w:ind w:left="0" w:right="0" w:firstLine="520"/>
              <w:jc w:val="both"/>
            </w:pPr>
            <w:r>
              <w:rPr>
                <w:color w:val="000000"/>
                <w:spacing w:val="0"/>
                <w:w w:val="100"/>
                <w:position w:val="0"/>
              </w:rPr>
              <w:t xml:space="preserve">具体内容详见公司于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日在上海证 券交易所网站披露的《第二 期员工持股计划实施进展暨 股票过户的公告》（公告编 号：临 </w:t>
            </w:r>
            <w:r>
              <w:rPr>
                <w:color w:val="000000"/>
                <w:spacing w:val="0"/>
                <w:w w:val="100"/>
                <w:position w:val="0"/>
                <w:sz w:val="18"/>
                <w:szCs w:val="18"/>
              </w:rPr>
              <w:t>2019-048</w:t>
            </w:r>
            <w:r>
              <w:rPr>
                <w:color w:val="000000"/>
                <w:spacing w:val="0"/>
                <w:w w:val="100"/>
                <w:position w:val="0"/>
              </w:rPr>
              <w:t>）。</w:t>
            </w:r>
          </w:p>
        </w:tc>
      </w:tr>
    </w:tbl>
    <w:p>
      <w:pPr>
        <w:widowControl w:val="0"/>
        <w:spacing w:after="259" w:line="1" w:lineRule="exact"/>
      </w:pPr>
    </w:p>
    <w:p>
      <w:pPr>
        <w:pStyle w:val="Style28"/>
        <w:keepNext/>
        <w:keepLines/>
        <w:widowControl w:val="0"/>
        <w:shd w:val="clear" w:color="auto" w:fill="auto"/>
        <w:bidi w:val="0"/>
        <w:spacing w:before="0" w:line="270" w:lineRule="exact"/>
        <w:ind w:left="142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color w:val="000000"/>
          <w:spacing w:val="0"/>
          <w:w w:val="100"/>
          <w:position w:val="0"/>
        </w:rPr>
        <w:t>二）临时公告未披露或有后续进展的激励情况</w:t>
      </w:r>
      <w:bookmarkEnd w:id="373"/>
      <w:bookmarkEnd w:id="374"/>
      <w:bookmarkEnd w:id="376"/>
    </w:p>
    <w:p>
      <w:pPr>
        <w:pStyle w:val="Style19"/>
        <w:keepNext w:val="0"/>
        <w:keepLines w:val="0"/>
        <w:widowControl w:val="0"/>
        <w:shd w:val="clear" w:color="auto" w:fill="auto"/>
        <w:bidi w:val="0"/>
        <w:spacing w:before="0" w:after="260" w:line="278" w:lineRule="exact"/>
        <w:ind w:left="1420" w:right="0" w:firstLine="0"/>
        <w:jc w:val="left"/>
      </w:pPr>
      <w:r>
        <w:rPr>
          <w:color w:val="000000"/>
          <w:spacing w:val="0"/>
          <w:w w:val="100"/>
          <w:position w:val="0"/>
        </w:rPr>
        <w:t>股权激励情况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70" w:lineRule="exact"/>
        <w:ind w:left="142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60" w:line="270"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70" w:lineRule="exact"/>
        <w:ind w:left="1420" w:right="0" w:firstLine="0"/>
        <w:jc w:val="left"/>
      </w:pPr>
      <w:r>
        <w:rPr>
          <w:color w:val="000000"/>
          <w:spacing w:val="0"/>
          <w:w w:val="100"/>
          <w:position w:val="0"/>
        </w:rPr>
        <w:t>员工持股计划情况</w:t>
      </w:r>
    </w:p>
    <w:p>
      <w:pPr>
        <w:pStyle w:val="Style19"/>
        <w:keepNext w:val="0"/>
        <w:keepLines w:val="0"/>
        <w:widowControl w:val="0"/>
        <w:shd w:val="clear" w:color="auto" w:fill="auto"/>
        <w:bidi w:val="0"/>
        <w:spacing w:before="0" w:after="260" w:line="270"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70" w:lineRule="exact"/>
        <w:ind w:left="1420" w:right="0" w:firstLine="0"/>
        <w:jc w:val="left"/>
      </w:pPr>
      <w:r>
        <w:rPr>
          <w:color w:val="000000"/>
          <w:spacing w:val="0"/>
          <w:w w:val="100"/>
          <w:position w:val="0"/>
        </w:rPr>
        <w:t>其他激励措施</w:t>
      </w:r>
    </w:p>
    <w:p>
      <w:pPr>
        <w:pStyle w:val="Style19"/>
        <w:keepNext w:val="0"/>
        <w:keepLines w:val="0"/>
        <w:widowControl w:val="0"/>
        <w:shd w:val="clear" w:color="auto" w:fill="auto"/>
        <w:bidi w:val="0"/>
        <w:spacing w:before="0" w:after="320" w:line="270"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100" w:line="270" w:lineRule="exact"/>
        <w:ind w:left="1420" w:right="0" w:firstLine="0"/>
        <w:jc w:val="both"/>
      </w:pPr>
      <w:r>
        <w:rPr>
          <w:b/>
          <w:bCs/>
          <w:color w:val="000000"/>
          <w:spacing w:val="0"/>
          <w:w w:val="100"/>
          <w:position w:val="0"/>
        </w:rPr>
        <w:t>十四、重大关联交易</w:t>
      </w:r>
    </w:p>
    <w:p>
      <w:pPr>
        <w:pStyle w:val="Style19"/>
        <w:keepNext w:val="0"/>
        <w:keepLines w:val="0"/>
        <w:widowControl w:val="0"/>
        <w:shd w:val="clear" w:color="auto" w:fill="auto"/>
        <w:bidi w:val="0"/>
        <w:spacing w:before="0" w:after="0" w:line="262" w:lineRule="auto"/>
        <w:ind w:left="1420" w:right="0" w:firstLine="0"/>
        <w:jc w:val="both"/>
      </w:pPr>
      <w:bookmarkStart w:id="377" w:name="bookmark377"/>
      <w:r>
        <w:rPr>
          <w:rFonts w:ascii="Calibri" w:eastAsia="Calibri" w:hAnsi="Calibri" w:cs="Calibri"/>
          <w:b/>
          <w:bCs/>
          <w:color w:val="000000"/>
          <w:spacing w:val="0"/>
          <w:w w:val="100"/>
          <w:position w:val="0"/>
          <w:sz w:val="20"/>
          <w:szCs w:val="20"/>
        </w:rPr>
        <w:t>（</w:t>
      </w:r>
      <w:bookmarkEnd w:id="37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19"/>
        <w:keepNext w:val="0"/>
        <w:keepLines w:val="0"/>
        <w:widowControl w:val="0"/>
        <w:shd w:val="clear" w:color="auto" w:fill="auto"/>
        <w:tabs>
          <w:tab w:pos="1854" w:val="left"/>
        </w:tabs>
        <w:bidi w:val="0"/>
        <w:spacing w:before="0" w:after="60" w:line="270" w:lineRule="exact"/>
        <w:ind w:left="1420" w:right="0" w:firstLine="0"/>
        <w:jc w:val="both"/>
      </w:pPr>
      <w:bookmarkStart w:id="378" w:name="bookmark378"/>
      <w:r>
        <w:rPr>
          <w:b/>
          <w:bCs/>
          <w:color w:val="000000"/>
          <w:spacing w:val="0"/>
          <w:w w:val="100"/>
          <w:position w:val="0"/>
        </w:rPr>
        <w:t>1</w:t>
      </w:r>
      <w:bookmarkEnd w:id="378"/>
      <w:r>
        <w:rPr>
          <w:b/>
          <w:bCs/>
          <w:color w:val="000000"/>
          <w:spacing w:val="0"/>
          <w:w w:val="100"/>
          <w:position w:val="0"/>
        </w:rPr>
        <w:t>、</w:t>
        <w:tab/>
        <w:t>已在临时公告披露且后续实施无进展或变化的事项</w:t>
      </w:r>
    </w:p>
    <w:p>
      <w:pPr>
        <w:pStyle w:val="Style19"/>
        <w:keepNext w:val="0"/>
        <w:keepLines w:val="0"/>
        <w:widowControl w:val="0"/>
        <w:shd w:val="clear" w:color="auto" w:fill="auto"/>
        <w:bidi w:val="0"/>
        <w:spacing w:before="0" w:after="320" w:line="270"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854" w:val="left"/>
        </w:tabs>
        <w:bidi w:val="0"/>
        <w:spacing w:before="0" w:line="270" w:lineRule="exact"/>
        <w:ind w:left="1420" w:right="0" w:firstLine="0"/>
        <w:jc w:val="both"/>
      </w:pPr>
      <w:bookmarkStart w:id="379" w:name="bookmark379"/>
      <w:bookmarkStart w:id="380" w:name="bookmark380"/>
      <w:bookmarkStart w:id="381" w:name="bookmark381"/>
      <w:bookmarkStart w:id="382" w:name="bookmark382"/>
      <w:r>
        <w:rPr>
          <w:color w:val="000000"/>
          <w:spacing w:val="0"/>
          <w:w w:val="100"/>
          <w:position w:val="0"/>
        </w:rPr>
        <w:t>2</w:t>
      </w:r>
      <w:bookmarkEnd w:id="381"/>
      <w:r>
        <w:rPr>
          <w:color w:val="000000"/>
          <w:spacing w:val="0"/>
          <w:w w:val="100"/>
          <w:position w:val="0"/>
        </w:rPr>
        <w:t>、</w:t>
        <w:tab/>
        <w:t>已在临时公告披露，但有后续实施的进展或变化的事项</w:t>
      </w:r>
      <w:bookmarkEnd w:id="379"/>
      <w:bookmarkEnd w:id="380"/>
      <w:bookmarkEnd w:id="382"/>
    </w:p>
    <w:p>
      <w:pPr>
        <w:pStyle w:val="Style19"/>
        <w:keepNext w:val="0"/>
        <w:keepLines w:val="0"/>
        <w:widowControl w:val="0"/>
        <w:shd w:val="clear" w:color="auto" w:fill="auto"/>
        <w:bidi w:val="0"/>
        <w:spacing w:before="0" w:after="0" w:line="270" w:lineRule="exact"/>
        <w:ind w:left="142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70" w:lineRule="exact"/>
        <w:ind w:left="1420" w:right="0"/>
        <w:jc w:val="both"/>
      </w:pPr>
      <w:r>
        <w:rPr>
          <w:color w:val="000000"/>
          <w:spacing w:val="0"/>
          <w:w w:val="100"/>
          <w:position w:val="0"/>
        </w:rPr>
        <w:t>经公司第九届董事会第二十八次会议及</w:t>
      </w:r>
      <w:r>
        <w:rPr>
          <w:color w:val="000000"/>
          <w:spacing w:val="0"/>
          <w:w w:val="100"/>
          <w:position w:val="0"/>
          <w:sz w:val="18"/>
          <w:szCs w:val="18"/>
        </w:rPr>
        <w:t>2019</w:t>
      </w:r>
      <w:r>
        <w:rPr>
          <w:color w:val="000000"/>
          <w:spacing w:val="0"/>
          <w:w w:val="100"/>
          <w:position w:val="0"/>
        </w:rPr>
        <w:t>年年度股东大会审议通过，公司对</w:t>
      </w:r>
      <w:r>
        <w:rPr>
          <w:color w:val="000000"/>
          <w:spacing w:val="0"/>
          <w:w w:val="100"/>
          <w:position w:val="0"/>
          <w:sz w:val="18"/>
          <w:szCs w:val="18"/>
        </w:rPr>
        <w:t>2020</w:t>
      </w:r>
      <w:r>
        <w:rPr>
          <w:color w:val="000000"/>
          <w:spacing w:val="0"/>
          <w:w w:val="100"/>
          <w:position w:val="0"/>
        </w:rPr>
        <w:t>年度与 关联方之间各类日常经营性关联交易进行了合理预计，具体内容详见公司在上海证券交易所披露 的《关于</w:t>
      </w:r>
      <w:r>
        <w:rPr>
          <w:color w:val="000000"/>
          <w:spacing w:val="0"/>
          <w:w w:val="100"/>
          <w:position w:val="0"/>
          <w:sz w:val="18"/>
          <w:szCs w:val="18"/>
        </w:rPr>
        <w:t>2020</w:t>
      </w:r>
      <w:r>
        <w:rPr>
          <w:color w:val="000000"/>
          <w:spacing w:val="0"/>
          <w:w w:val="100"/>
          <w:position w:val="0"/>
        </w:rPr>
        <w:t>年度日常关联交易预计的公告》（公告编号：临</w:t>
      </w:r>
      <w:r>
        <w:rPr>
          <w:color w:val="000000"/>
          <w:spacing w:val="0"/>
          <w:w w:val="100"/>
          <w:position w:val="0"/>
          <w:sz w:val="18"/>
          <w:szCs w:val="18"/>
        </w:rPr>
        <w:t>2020-004）</w:t>
      </w:r>
      <w:r>
        <w:rPr>
          <w:color w:val="000000"/>
          <w:spacing w:val="0"/>
          <w:w w:val="100"/>
          <w:position w:val="0"/>
        </w:rPr>
        <w:t>。</w:t>
      </w:r>
    </w:p>
    <w:p>
      <w:pPr>
        <w:pStyle w:val="Style19"/>
        <w:keepNext w:val="0"/>
        <w:keepLines w:val="0"/>
        <w:widowControl w:val="0"/>
        <w:shd w:val="clear" w:color="auto" w:fill="auto"/>
        <w:bidi w:val="0"/>
        <w:spacing w:before="0" w:after="0" w:line="270" w:lineRule="exact"/>
        <w:ind w:left="1820" w:right="0" w:firstLine="0"/>
        <w:jc w:val="both"/>
      </w:pPr>
      <w:r>
        <w:rPr>
          <w:color w:val="000000"/>
          <w:spacing w:val="0"/>
          <w:w w:val="100"/>
          <w:position w:val="0"/>
        </w:rPr>
        <w:t>报告期内，日常关联交易事项实际执行情况如下：</w:t>
      </w:r>
    </w:p>
    <w:p>
      <w:pPr>
        <w:pStyle w:val="Style19"/>
        <w:keepNext w:val="0"/>
        <w:keepLines w:val="0"/>
        <w:widowControl w:val="0"/>
        <w:shd w:val="clear" w:color="auto" w:fill="auto"/>
        <w:bidi w:val="0"/>
        <w:spacing w:before="0" w:after="180" w:line="270" w:lineRule="exact"/>
        <w:ind w:left="1420" w:right="0"/>
        <w:jc w:val="both"/>
      </w:pPr>
      <w:r>
        <w:rPr>
          <w:color w:val="000000"/>
          <w:spacing w:val="0"/>
          <w:w w:val="100"/>
          <w:position w:val="0"/>
        </w:rPr>
        <w:t xml:space="preserve">报告期内，预计向关联人中国石油天然气集团有限公司及附属公司提供港口和其他服务 </w:t>
      </w:r>
      <w:r>
        <w:rPr>
          <w:color w:val="000000"/>
          <w:spacing w:val="0"/>
          <w:w w:val="100"/>
          <w:position w:val="0"/>
          <w:sz w:val="18"/>
          <w:szCs w:val="18"/>
        </w:rPr>
        <w:t>35,000</w:t>
      </w:r>
      <w:r>
        <w:rPr>
          <w:color w:val="000000"/>
          <w:spacing w:val="0"/>
          <w:w w:val="100"/>
          <w:position w:val="0"/>
        </w:rPr>
        <w:t>万元，销售水电</w:t>
      </w:r>
      <w:r>
        <w:rPr>
          <w:color w:val="000000"/>
          <w:spacing w:val="0"/>
          <w:w w:val="100"/>
          <w:position w:val="0"/>
          <w:sz w:val="18"/>
          <w:szCs w:val="18"/>
        </w:rPr>
        <w:t>1, 200</w:t>
      </w:r>
      <w:r>
        <w:rPr>
          <w:color w:val="000000"/>
          <w:spacing w:val="0"/>
          <w:w w:val="100"/>
          <w:position w:val="0"/>
        </w:rPr>
        <w:t>万元，采购商品</w:t>
      </w:r>
      <w:r>
        <w:rPr>
          <w:color w:val="000000"/>
          <w:spacing w:val="0"/>
          <w:w w:val="100"/>
          <w:position w:val="0"/>
          <w:sz w:val="18"/>
          <w:szCs w:val="18"/>
        </w:rPr>
        <w:t>690</w:t>
      </w:r>
      <w:r>
        <w:rPr>
          <w:color w:val="000000"/>
          <w:spacing w:val="0"/>
          <w:w w:val="100"/>
          <w:position w:val="0"/>
        </w:rPr>
        <w:t>万元，合计</w:t>
      </w:r>
      <w:r>
        <w:rPr>
          <w:color w:val="000000"/>
          <w:spacing w:val="0"/>
          <w:w w:val="100"/>
          <w:position w:val="0"/>
          <w:sz w:val="18"/>
          <w:szCs w:val="18"/>
        </w:rPr>
        <w:t>36, 890</w:t>
      </w:r>
      <w:r>
        <w:rPr>
          <w:color w:val="000000"/>
          <w:spacing w:val="0"/>
          <w:w w:val="100"/>
          <w:position w:val="0"/>
        </w:rPr>
        <w:t>万元；公司实际发生向其 提供港口服务</w:t>
      </w:r>
      <w:r>
        <w:rPr>
          <w:color w:val="000000"/>
          <w:spacing w:val="0"/>
          <w:w w:val="100"/>
          <w:position w:val="0"/>
          <w:sz w:val="18"/>
          <w:szCs w:val="18"/>
        </w:rPr>
        <w:t>45,136</w:t>
      </w:r>
      <w:r>
        <w:rPr>
          <w:color w:val="000000"/>
          <w:spacing w:val="0"/>
          <w:w w:val="100"/>
          <w:position w:val="0"/>
        </w:rPr>
        <w:t>万元，采购商品</w:t>
      </w:r>
      <w:r>
        <w:rPr>
          <w:color w:val="000000"/>
          <w:spacing w:val="0"/>
          <w:w w:val="100"/>
          <w:position w:val="0"/>
          <w:sz w:val="18"/>
          <w:szCs w:val="18"/>
        </w:rPr>
        <w:t>472</w:t>
      </w:r>
      <w:r>
        <w:rPr>
          <w:color w:val="000000"/>
          <w:spacing w:val="0"/>
          <w:w w:val="100"/>
          <w:position w:val="0"/>
        </w:rPr>
        <w:t>万元，销售水电</w:t>
      </w:r>
      <w:r>
        <w:rPr>
          <w:color w:val="000000"/>
          <w:spacing w:val="0"/>
          <w:w w:val="100"/>
          <w:position w:val="0"/>
          <w:sz w:val="18"/>
          <w:szCs w:val="18"/>
        </w:rPr>
        <w:t>705</w:t>
      </w:r>
      <w:r>
        <w:rPr>
          <w:color w:val="000000"/>
          <w:spacing w:val="0"/>
          <w:w w:val="100"/>
          <w:position w:val="0"/>
        </w:rPr>
        <w:t>万元，以上项目合计</w:t>
      </w:r>
      <w:r>
        <w:rPr>
          <w:color w:val="000000"/>
          <w:spacing w:val="0"/>
          <w:w w:val="100"/>
          <w:position w:val="0"/>
          <w:sz w:val="18"/>
          <w:szCs w:val="18"/>
        </w:rPr>
        <w:t>46, 313</w:t>
      </w:r>
      <w:r>
        <w:rPr>
          <w:color w:val="000000"/>
          <w:spacing w:val="0"/>
          <w:w w:val="100"/>
          <w:position w:val="0"/>
        </w:rPr>
        <w:t>万元， 较预计增加主要是与之发生的港口服务业务规模扩大。具体内容详见公司在上海证券交易所网站 披露的《关于</w:t>
      </w:r>
      <w:r>
        <w:rPr>
          <w:color w:val="000000"/>
          <w:spacing w:val="0"/>
          <w:w w:val="100"/>
          <w:position w:val="0"/>
          <w:sz w:val="18"/>
          <w:szCs w:val="18"/>
        </w:rPr>
        <w:t>2021</w:t>
      </w:r>
      <w:r>
        <w:rPr>
          <w:color w:val="000000"/>
          <w:spacing w:val="0"/>
          <w:w w:val="100"/>
          <w:position w:val="0"/>
        </w:rPr>
        <w:t>年度日常关联交易预计的公告》（公告编号：临</w:t>
      </w:r>
      <w:r>
        <w:rPr>
          <w:color w:val="000000"/>
          <w:spacing w:val="0"/>
          <w:w w:val="100"/>
          <w:position w:val="0"/>
          <w:sz w:val="18"/>
          <w:szCs w:val="18"/>
        </w:rPr>
        <w:t>2021-012）</w:t>
      </w:r>
      <w:r>
        <w:rPr>
          <w:color w:val="000000"/>
          <w:spacing w:val="0"/>
          <w:w w:val="100"/>
          <w:position w:val="0"/>
        </w:rPr>
        <w:t>。</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日常关联交易事项具体实际执行情况详见财务报表附注：关联方及关联交易。</w:t>
      </w:r>
    </w:p>
    <w:p>
      <w:pPr>
        <w:pStyle w:val="Style28"/>
        <w:keepNext/>
        <w:keepLines/>
        <w:widowControl w:val="0"/>
        <w:shd w:val="clear" w:color="auto" w:fill="auto"/>
        <w:bidi w:val="0"/>
        <w:spacing w:before="0" w:after="100" w:line="240" w:lineRule="auto"/>
        <w:ind w:left="1420" w:right="0" w:firstLine="0"/>
        <w:jc w:val="left"/>
      </w:pPr>
      <w:bookmarkStart w:id="383" w:name="bookmark383"/>
      <w:bookmarkStart w:id="384" w:name="bookmark384"/>
      <w:bookmarkStart w:id="385" w:name="bookmark385"/>
      <w:bookmarkStart w:id="386" w:name="bookmark386"/>
      <w:r>
        <w:rPr>
          <w:color w:val="000000"/>
          <w:spacing w:val="0"/>
          <w:w w:val="100"/>
          <w:position w:val="0"/>
        </w:rPr>
        <w:t>3</w:t>
      </w:r>
      <w:bookmarkEnd w:id="385"/>
      <w:r>
        <w:rPr>
          <w:color w:val="000000"/>
          <w:spacing w:val="0"/>
          <w:w w:val="100"/>
          <w:position w:val="0"/>
        </w:rPr>
        <w:t>、临时公告未披露的事项</w:t>
      </w:r>
      <w:bookmarkEnd w:id="383"/>
      <w:bookmarkEnd w:id="384"/>
      <w:bookmarkEnd w:id="386"/>
    </w:p>
    <w:p>
      <w:pPr>
        <w:pStyle w:val="Style19"/>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56" w:val="left"/>
        </w:tabs>
        <w:bidi w:val="0"/>
        <w:spacing w:before="0" w:after="100" w:line="240" w:lineRule="auto"/>
        <w:ind w:left="142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color w:val="000000"/>
          <w:spacing w:val="0"/>
          <w:w w:val="100"/>
          <w:position w:val="0"/>
        </w:rPr>
        <w:t>二）</w:t>
        <w:tab/>
        <w:t>资产或股权收购、出售发生的关联交易</w:t>
      </w:r>
      <w:bookmarkEnd w:id="387"/>
      <w:bookmarkEnd w:id="388"/>
      <w:bookmarkEnd w:id="390"/>
    </w:p>
    <w:p>
      <w:pPr>
        <w:pStyle w:val="Style28"/>
        <w:keepNext/>
        <w:keepLines/>
        <w:widowControl w:val="0"/>
        <w:shd w:val="clear" w:color="auto" w:fill="auto"/>
        <w:tabs>
          <w:tab w:pos="1846" w:val="left"/>
        </w:tabs>
        <w:bidi w:val="0"/>
        <w:spacing w:before="0" w:after="100" w:line="240" w:lineRule="auto"/>
        <w:ind w:left="1420" w:right="0" w:firstLine="0"/>
        <w:jc w:val="left"/>
      </w:pPr>
      <w:bookmarkStart w:id="387" w:name="bookmark387"/>
      <w:bookmarkStart w:id="388" w:name="bookmark388"/>
      <w:bookmarkStart w:id="391" w:name="bookmark391"/>
      <w:bookmarkStart w:id="392" w:name="bookmark392"/>
      <w:r>
        <w:rPr>
          <w:color w:val="000000"/>
          <w:spacing w:val="0"/>
          <w:w w:val="100"/>
          <w:position w:val="0"/>
        </w:rPr>
        <w:t>1</w:t>
      </w:r>
      <w:bookmarkEnd w:id="391"/>
      <w:r>
        <w:rPr>
          <w:color w:val="000000"/>
          <w:spacing w:val="0"/>
          <w:w w:val="100"/>
          <w:position w:val="0"/>
        </w:rPr>
        <w:t>、</w:t>
        <w:tab/>
        <w:t>已在临时公告披露且后续实施无进展或变化的事项</w:t>
      </w:r>
      <w:bookmarkEnd w:id="387"/>
      <w:bookmarkEnd w:id="388"/>
      <w:bookmarkEnd w:id="392"/>
    </w:p>
    <w:p>
      <w:pPr>
        <w:pStyle w:val="Style19"/>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846" w:val="left"/>
        </w:tabs>
        <w:bidi w:val="0"/>
        <w:spacing w:before="0" w:after="100" w:line="240" w:lineRule="auto"/>
        <w:ind w:left="1420" w:right="0" w:firstLine="0"/>
        <w:jc w:val="left"/>
      </w:pPr>
      <w:bookmarkStart w:id="393" w:name="bookmark393"/>
      <w:bookmarkStart w:id="394" w:name="bookmark394"/>
      <w:bookmarkStart w:id="395" w:name="bookmark395"/>
      <w:bookmarkStart w:id="396" w:name="bookmark396"/>
      <w:r>
        <w:rPr>
          <w:color w:val="000000"/>
          <w:spacing w:val="0"/>
          <w:w w:val="100"/>
          <w:position w:val="0"/>
        </w:rPr>
        <w:t>2</w:t>
      </w:r>
      <w:bookmarkEnd w:id="395"/>
      <w:r>
        <w:rPr>
          <w:color w:val="000000"/>
          <w:spacing w:val="0"/>
          <w:w w:val="100"/>
          <w:position w:val="0"/>
        </w:rPr>
        <w:t>、</w:t>
        <w:tab/>
        <w:t>已在临时公告披露，但有后续实施的进展或变化的事项</w:t>
      </w:r>
      <w:bookmarkEnd w:id="393"/>
      <w:bookmarkEnd w:id="394"/>
      <w:bookmarkEnd w:id="396"/>
    </w:p>
    <w:p>
      <w:pPr>
        <w:pStyle w:val="Style19"/>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846" w:val="left"/>
        </w:tabs>
        <w:bidi w:val="0"/>
        <w:spacing w:before="0" w:after="100" w:line="240" w:lineRule="auto"/>
        <w:ind w:left="1420" w:right="0" w:firstLine="0"/>
        <w:jc w:val="left"/>
      </w:pPr>
      <w:bookmarkStart w:id="397" w:name="bookmark397"/>
      <w:bookmarkStart w:id="398" w:name="bookmark398"/>
      <w:bookmarkStart w:id="399" w:name="bookmark399"/>
      <w:bookmarkStart w:id="400" w:name="bookmark400"/>
      <w:r>
        <w:rPr>
          <w:color w:val="000000"/>
          <w:spacing w:val="0"/>
          <w:w w:val="100"/>
          <w:position w:val="0"/>
        </w:rPr>
        <w:t>3</w:t>
      </w:r>
      <w:bookmarkEnd w:id="399"/>
      <w:r>
        <w:rPr>
          <w:color w:val="000000"/>
          <w:spacing w:val="0"/>
          <w:w w:val="100"/>
          <w:position w:val="0"/>
        </w:rPr>
        <w:t>、</w:t>
        <w:tab/>
        <w:t>临时公告未披露的事项</w:t>
      </w:r>
      <w:bookmarkEnd w:id="397"/>
      <w:bookmarkEnd w:id="398"/>
      <w:bookmarkEnd w:id="400"/>
    </w:p>
    <w:p>
      <w:pPr>
        <w:pStyle w:val="Style19"/>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846" w:val="left"/>
        </w:tabs>
        <w:bidi w:val="0"/>
        <w:spacing w:before="0" w:after="100" w:line="240" w:lineRule="auto"/>
        <w:ind w:left="1420" w:right="0" w:firstLine="0"/>
        <w:jc w:val="left"/>
      </w:pPr>
      <w:bookmarkStart w:id="401" w:name="bookmark401"/>
      <w:bookmarkStart w:id="402" w:name="bookmark402"/>
      <w:bookmarkStart w:id="403" w:name="bookmark403"/>
      <w:bookmarkStart w:id="404" w:name="bookmark404"/>
      <w:r>
        <w:rPr>
          <w:color w:val="000000"/>
          <w:spacing w:val="0"/>
          <w:w w:val="100"/>
          <w:position w:val="0"/>
        </w:rPr>
        <w:t>4</w:t>
      </w:r>
      <w:bookmarkEnd w:id="403"/>
      <w:r>
        <w:rPr>
          <w:color w:val="000000"/>
          <w:spacing w:val="0"/>
          <w:w w:val="100"/>
          <w:position w:val="0"/>
        </w:rPr>
        <w:t>、</w:t>
        <w:tab/>
        <w:t>涉及业绩约定的，应当披露报告期内的业绩实现情况</w:t>
      </w:r>
      <w:bookmarkEnd w:id="401"/>
      <w:bookmarkEnd w:id="402"/>
      <w:bookmarkEnd w:id="404"/>
    </w:p>
    <w:p>
      <w:pPr>
        <w:pStyle w:val="Style19"/>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56" w:val="left"/>
        </w:tabs>
        <w:bidi w:val="0"/>
        <w:spacing w:before="0" w:after="100" w:line="240" w:lineRule="auto"/>
        <w:ind w:left="1420" w:right="0" w:firstLine="0"/>
        <w:jc w:val="left"/>
      </w:pPr>
      <w:bookmarkStart w:id="405" w:name="bookmark405"/>
      <w:bookmarkStart w:id="406" w:name="bookmark406"/>
      <w:bookmarkStart w:id="407" w:name="bookmark407"/>
      <w:bookmarkStart w:id="408" w:name="bookmark408"/>
      <w:r>
        <w:rPr>
          <w:rFonts w:ascii="Calibri" w:eastAsia="Calibri" w:hAnsi="Calibri" w:cs="Calibri"/>
          <w:color w:val="000000"/>
          <w:spacing w:val="0"/>
          <w:w w:val="100"/>
          <w:position w:val="0"/>
          <w:sz w:val="20"/>
          <w:szCs w:val="20"/>
        </w:rPr>
        <w:t>（</w:t>
      </w:r>
      <w:bookmarkEnd w:id="40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405"/>
      <w:bookmarkEnd w:id="406"/>
      <w:bookmarkEnd w:id="408"/>
    </w:p>
    <w:p>
      <w:pPr>
        <w:pStyle w:val="Style28"/>
        <w:keepNext/>
        <w:keepLines/>
        <w:widowControl w:val="0"/>
        <w:shd w:val="clear" w:color="auto" w:fill="auto"/>
        <w:tabs>
          <w:tab w:pos="1846" w:val="left"/>
        </w:tabs>
        <w:bidi w:val="0"/>
        <w:spacing w:before="0" w:after="100" w:line="240" w:lineRule="auto"/>
        <w:ind w:left="1420" w:right="0" w:firstLine="0"/>
        <w:jc w:val="left"/>
      </w:pPr>
      <w:bookmarkStart w:id="405" w:name="bookmark405"/>
      <w:bookmarkStart w:id="406" w:name="bookmark406"/>
      <w:bookmarkStart w:id="409" w:name="bookmark409"/>
      <w:bookmarkStart w:id="410" w:name="bookmark410"/>
      <w:r>
        <w:rPr>
          <w:color w:val="000000"/>
          <w:spacing w:val="0"/>
          <w:w w:val="100"/>
          <w:position w:val="0"/>
        </w:rPr>
        <w:t>1</w:t>
      </w:r>
      <w:bookmarkEnd w:id="409"/>
      <w:r>
        <w:rPr>
          <w:color w:val="000000"/>
          <w:spacing w:val="0"/>
          <w:w w:val="100"/>
          <w:position w:val="0"/>
        </w:rPr>
        <w:t>、</w:t>
        <w:tab/>
        <w:t>已在临时公告披露且后续实施无进展或变化的事项</w:t>
      </w:r>
      <w:bookmarkEnd w:id="405"/>
      <w:bookmarkEnd w:id="406"/>
      <w:bookmarkEnd w:id="410"/>
    </w:p>
    <w:p>
      <w:pPr>
        <w:pStyle w:val="Style19"/>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846" w:val="left"/>
        </w:tabs>
        <w:bidi w:val="0"/>
        <w:spacing w:before="0" w:after="100" w:line="240" w:lineRule="auto"/>
        <w:ind w:left="1420" w:right="0" w:firstLine="0"/>
        <w:jc w:val="left"/>
      </w:pPr>
      <w:bookmarkStart w:id="411" w:name="bookmark411"/>
      <w:bookmarkStart w:id="412" w:name="bookmark412"/>
      <w:bookmarkStart w:id="413" w:name="bookmark413"/>
      <w:bookmarkStart w:id="414" w:name="bookmark414"/>
      <w:r>
        <w:rPr>
          <w:color w:val="000000"/>
          <w:spacing w:val="0"/>
          <w:w w:val="100"/>
          <w:position w:val="0"/>
        </w:rPr>
        <w:t>2</w:t>
      </w:r>
      <w:bookmarkEnd w:id="413"/>
      <w:r>
        <w:rPr>
          <w:color w:val="000000"/>
          <w:spacing w:val="0"/>
          <w:w w:val="100"/>
          <w:position w:val="0"/>
        </w:rPr>
        <w:t>、</w:t>
        <w:tab/>
        <w:t>已在临时公告披露，但有后续实施的进展或变化的事项</w:t>
      </w:r>
      <w:bookmarkEnd w:id="411"/>
      <w:bookmarkEnd w:id="412"/>
      <w:bookmarkEnd w:id="414"/>
    </w:p>
    <w:p>
      <w:pPr>
        <w:pStyle w:val="Style19"/>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846" w:val="left"/>
        </w:tabs>
        <w:bidi w:val="0"/>
        <w:spacing w:before="0" w:after="100" w:line="240" w:lineRule="auto"/>
        <w:ind w:left="1420" w:right="0" w:firstLine="0"/>
        <w:jc w:val="left"/>
      </w:pPr>
      <w:bookmarkStart w:id="415" w:name="bookmark415"/>
      <w:bookmarkStart w:id="416" w:name="bookmark416"/>
      <w:bookmarkStart w:id="417" w:name="bookmark417"/>
      <w:bookmarkStart w:id="418" w:name="bookmark418"/>
      <w:r>
        <w:rPr>
          <w:color w:val="000000"/>
          <w:spacing w:val="0"/>
          <w:w w:val="100"/>
          <w:position w:val="0"/>
        </w:rPr>
        <w:t>3</w:t>
      </w:r>
      <w:bookmarkEnd w:id="417"/>
      <w:r>
        <w:rPr>
          <w:color w:val="000000"/>
          <w:spacing w:val="0"/>
          <w:w w:val="100"/>
          <w:position w:val="0"/>
        </w:rPr>
        <w:t>、</w:t>
        <w:tab/>
        <w:t>临时公告未披露的事项</w:t>
      </w:r>
      <w:bookmarkEnd w:id="415"/>
      <w:bookmarkEnd w:id="416"/>
      <w:bookmarkEnd w:id="418"/>
    </w:p>
    <w:p>
      <w:pPr>
        <w:pStyle w:val="Style19"/>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60" w:line="240" w:lineRule="auto"/>
        <w:ind w:left="10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关联债权债务往来</w:t>
      </w:r>
    </w:p>
    <w:p>
      <w:pPr>
        <w:pStyle w:val="Style34"/>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1、已在临时公告披露且后续实施无进展或变化的事项</w:t>
      </w:r>
    </w:p>
    <w:p>
      <w:pPr>
        <w:pStyle w:val="Style34"/>
        <w:keepNext w:val="0"/>
        <w:keepLines w:val="0"/>
        <w:widowControl w:val="0"/>
        <w:shd w:val="clear" w:color="auto" w:fill="auto"/>
        <w:bidi w:val="0"/>
        <w:spacing w:before="0" w:after="80" w:line="240" w:lineRule="auto"/>
        <w:ind w:left="101" w:right="0" w:firstLine="0"/>
        <w:jc w:val="left"/>
      </w:pPr>
      <w:r>
        <w:rPr>
          <w:color w:val="000000"/>
          <w:spacing w:val="0"/>
          <w:w w:val="100"/>
          <w:position w:val="0"/>
        </w:rPr>
        <w:t>"适用口不适用</w:t>
      </w:r>
    </w:p>
    <w:tbl>
      <w:tblPr>
        <w:tblOverlap w:val="never"/>
        <w:jc w:val="right"/>
        <w:tblLayout w:type="fixed"/>
      </w:tblPr>
      <w:tblGrid>
        <w:gridCol w:w="4536"/>
        <w:gridCol w:w="4536"/>
      </w:tblGrid>
      <w:tr>
        <w:trPr>
          <w:trHeight w:val="302"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查询索引</w:t>
            </w:r>
          </w:p>
        </w:tc>
      </w:tr>
      <w:tr>
        <w:trPr>
          <w:trHeight w:val="3298"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月，公司按股权比例履行担保义 务代中丝锦港偿还到期银行债务</w:t>
            </w:r>
            <w:r>
              <w:rPr>
                <w:color w:val="000000"/>
                <w:spacing w:val="0"/>
                <w:w w:val="100"/>
                <w:position w:val="0"/>
                <w:sz w:val="18"/>
                <w:szCs w:val="18"/>
              </w:rPr>
              <w:t>5,880</w:t>
            </w:r>
            <w:r>
              <w:rPr>
                <w:color w:val="000000"/>
                <w:spacing w:val="0"/>
                <w:w w:val="100"/>
                <w:position w:val="0"/>
              </w:rPr>
              <w:t>万元，形 成对关联方中丝锦港应收债权。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 锦州市中级人民法院判决中丝锦港向公司支付 款项</w:t>
            </w:r>
            <w:r>
              <w:rPr>
                <w:color w:val="000000"/>
                <w:spacing w:val="0"/>
                <w:w w:val="100"/>
                <w:position w:val="0"/>
                <w:sz w:val="18"/>
                <w:szCs w:val="18"/>
              </w:rPr>
              <w:t>5,880</w:t>
            </w:r>
            <w:r>
              <w:rPr>
                <w:color w:val="000000"/>
                <w:spacing w:val="0"/>
                <w:w w:val="100"/>
                <w:position w:val="0"/>
              </w:rPr>
              <w:t>万元。</w:t>
            </w:r>
          </w:p>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日召开的公司第十届董事会 第八次审议通过《关于对参股公司中丝锦港以债 转股方式增资暨关联交易的议案》，同意将享有 的中丝锦港债权的</w:t>
            </w:r>
            <w:r>
              <w:rPr>
                <w:color w:val="000000"/>
                <w:spacing w:val="0"/>
                <w:w w:val="100"/>
                <w:position w:val="0"/>
                <w:sz w:val="18"/>
                <w:szCs w:val="18"/>
              </w:rPr>
              <w:t>50%</w:t>
            </w:r>
            <w:r>
              <w:rPr>
                <w:color w:val="000000"/>
                <w:spacing w:val="0"/>
                <w:w w:val="100"/>
                <w:position w:val="0"/>
              </w:rPr>
              <w:t>即</w:t>
            </w:r>
            <w:r>
              <w:rPr>
                <w:color w:val="000000"/>
                <w:spacing w:val="0"/>
                <w:w w:val="100"/>
                <w:position w:val="0"/>
                <w:sz w:val="18"/>
                <w:szCs w:val="18"/>
              </w:rPr>
              <w:t>2,940</w:t>
            </w:r>
            <w:r>
              <w:rPr>
                <w:color w:val="000000"/>
                <w:spacing w:val="0"/>
                <w:w w:val="100"/>
                <w:position w:val="0"/>
              </w:rPr>
              <w:t>万元向中丝锦港 增资，因中丝锦港的另一股东中丝辽化同比例增 资，本次增资完成后，公司仍持有中丝锦港</w:t>
            </w:r>
            <w:r>
              <w:rPr>
                <w:color w:val="000000"/>
                <w:spacing w:val="0"/>
                <w:w w:val="100"/>
                <w:position w:val="0"/>
                <w:sz w:val="18"/>
                <w:szCs w:val="18"/>
              </w:rPr>
              <w:t xml:space="preserve">49% </w:t>
            </w:r>
            <w:r>
              <w:rPr>
                <w:color w:val="000000"/>
                <w:spacing w:val="0"/>
                <w:w w:val="100"/>
                <w:position w:val="0"/>
              </w:rPr>
              <w:t>股权。目前，该方案尚未实施。</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具体内容详见公司于上海证券交易所网站 披露的《关于为参股公司贷款履行担保责任的公 告》（公告编号：临</w:t>
            </w:r>
            <w:r>
              <w:rPr>
                <w:color w:val="000000"/>
                <w:spacing w:val="0"/>
                <w:w w:val="100"/>
                <w:position w:val="0"/>
                <w:sz w:val="18"/>
                <w:szCs w:val="18"/>
              </w:rPr>
              <w:t>2018-051）</w:t>
            </w:r>
            <w:r>
              <w:rPr>
                <w:color w:val="000000"/>
                <w:spacing w:val="0"/>
                <w:w w:val="100"/>
                <w:position w:val="0"/>
              </w:rPr>
              <w:t>、《关于为参 股公司贷款履行担保责任的进展公告》《关于对 参股公司中丝锦港以债转股方式增资暨关联交 易的公告》（公告编号：临</w:t>
            </w:r>
            <w:r>
              <w:rPr>
                <w:color w:val="000000"/>
                <w:spacing w:val="0"/>
                <w:w w:val="100"/>
                <w:position w:val="0"/>
                <w:sz w:val="18"/>
                <w:szCs w:val="18"/>
              </w:rPr>
              <w:t>2019-001</w:t>
            </w:r>
            <w:r>
              <w:rPr>
                <w:color w:val="000000"/>
                <w:spacing w:val="0"/>
                <w:w w:val="100"/>
                <w:position w:val="0"/>
              </w:rPr>
              <w:t xml:space="preserve">、临 </w:t>
            </w:r>
            <w:r>
              <w:rPr>
                <w:color w:val="000000"/>
                <w:spacing w:val="0"/>
                <w:w w:val="100"/>
                <w:position w:val="0"/>
                <w:sz w:val="18"/>
                <w:szCs w:val="18"/>
              </w:rPr>
              <w:t>2019-044</w:t>
            </w:r>
            <w:r>
              <w:rPr>
                <w:color w:val="000000"/>
                <w:spacing w:val="0"/>
                <w:w w:val="100"/>
                <w:position w:val="0"/>
              </w:rPr>
              <w:t xml:space="preserve">、临 </w:t>
            </w:r>
            <w:r>
              <w:rPr>
                <w:color w:val="000000"/>
                <w:spacing w:val="0"/>
                <w:w w:val="100"/>
                <w:position w:val="0"/>
                <w:sz w:val="18"/>
                <w:szCs w:val="18"/>
              </w:rPr>
              <w:t>2021-014）</w:t>
            </w:r>
            <w:r>
              <w:rPr>
                <w:color w:val="000000"/>
                <w:spacing w:val="0"/>
                <w:w w:val="100"/>
                <w:position w:val="0"/>
              </w:rPr>
              <w:t>。</w:t>
            </w:r>
          </w:p>
        </w:tc>
      </w:tr>
    </w:tbl>
    <w:p>
      <w:pPr>
        <w:pStyle w:val="Style28"/>
        <w:keepNext/>
        <w:keepLines/>
        <w:widowControl w:val="0"/>
        <w:shd w:val="clear" w:color="auto" w:fill="auto"/>
        <w:tabs>
          <w:tab w:pos="1420" w:val="left"/>
        </w:tabs>
        <w:bidi w:val="0"/>
        <w:spacing w:before="0" w:after="40"/>
        <w:ind w:left="0" w:right="0" w:firstLine="1000"/>
        <w:jc w:val="left"/>
      </w:pPr>
      <w:bookmarkStart w:id="419" w:name="bookmark419"/>
      <w:bookmarkStart w:id="420" w:name="bookmark420"/>
      <w:bookmarkStart w:id="421" w:name="bookmark421"/>
      <w:bookmarkStart w:id="422" w:name="bookmark422"/>
      <w:r>
        <w:rPr>
          <w:color w:val="000000"/>
          <w:spacing w:val="0"/>
          <w:w w:val="100"/>
          <w:position w:val="0"/>
        </w:rPr>
        <w:t>2</w:t>
      </w:r>
      <w:bookmarkEnd w:id="421"/>
      <w:r>
        <w:rPr>
          <w:color w:val="000000"/>
          <w:spacing w:val="0"/>
          <w:w w:val="100"/>
          <w:position w:val="0"/>
        </w:rPr>
        <w:t>、</w:t>
        <w:tab/>
        <w:t>已在临时公告披露，但有后续实施的进展或变化的事项</w:t>
      </w:r>
      <w:bookmarkEnd w:id="419"/>
      <w:bookmarkEnd w:id="420"/>
      <w:bookmarkEnd w:id="422"/>
    </w:p>
    <w:p>
      <w:pPr>
        <w:pStyle w:val="Style19"/>
        <w:keepNext w:val="0"/>
        <w:keepLines w:val="0"/>
        <w:widowControl w:val="0"/>
        <w:shd w:val="clear" w:color="auto" w:fill="auto"/>
        <w:bidi w:val="0"/>
        <w:spacing w:before="0" w:after="0" w:line="272"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2" w:lineRule="exact"/>
        <w:ind w:left="1000" w:right="0" w:firstLine="420"/>
        <w:jc w:val="left"/>
      </w:pPr>
      <w:r>
        <w:rPr>
          <w:color w:val="000000"/>
          <w:spacing w:val="0"/>
          <w:w w:val="100"/>
          <w:position w:val="0"/>
        </w:rPr>
        <w:t>经</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日召开的公司第九届董事会第十八次会议审议通过，公司拟接受锦港国贸 向公司提供财务资助，预计财务资助金额上限为人民币</w:t>
      </w:r>
      <w:r>
        <w:rPr>
          <w:color w:val="000000"/>
          <w:spacing w:val="0"/>
          <w:w w:val="100"/>
          <w:position w:val="0"/>
          <w:sz w:val="18"/>
          <w:szCs w:val="18"/>
        </w:rPr>
        <w:t>12</w:t>
      </w:r>
      <w:r>
        <w:rPr>
          <w:color w:val="000000"/>
          <w:spacing w:val="0"/>
          <w:w w:val="100"/>
          <w:position w:val="0"/>
        </w:rPr>
        <w:t>亿元，可循环使用，期限为两年，可提 前归还，无抵押或担保，资金利率按照中国人民银行规定的同期贷款基准利率下浮</w:t>
      </w:r>
      <w:r>
        <w:rPr>
          <w:color w:val="000000"/>
          <w:spacing w:val="0"/>
          <w:w w:val="100"/>
          <w:position w:val="0"/>
          <w:sz w:val="18"/>
          <w:szCs w:val="18"/>
        </w:rPr>
        <w:t>10</w:t>
      </w:r>
      <w:r>
        <w:rPr>
          <w:color w:val="000000"/>
          <w:spacing w:val="0"/>
          <w:w w:val="100"/>
          <w:position w:val="0"/>
        </w:rPr>
        <w:t>个</w:t>
      </w:r>
      <w:r>
        <w:rPr>
          <w:color w:val="000000"/>
          <w:spacing w:val="0"/>
          <w:w w:val="100"/>
          <w:position w:val="0"/>
          <w:sz w:val="18"/>
          <w:szCs w:val="18"/>
        </w:rPr>
        <w:t>BP</w:t>
      </w:r>
      <w:r>
        <w:rPr>
          <w:color w:val="000000"/>
          <w:spacing w:val="0"/>
          <w:w w:val="100"/>
          <w:position w:val="0"/>
        </w:rPr>
        <w:t>。</w:t>
      </w:r>
    </w:p>
    <w:p>
      <w:pPr>
        <w:pStyle w:val="Style19"/>
        <w:keepNext w:val="0"/>
        <w:keepLines w:val="0"/>
        <w:widowControl w:val="0"/>
        <w:shd w:val="clear" w:color="auto" w:fill="auto"/>
        <w:bidi w:val="0"/>
        <w:spacing w:before="0" w:after="0" w:line="272" w:lineRule="exact"/>
        <w:ind w:left="1000" w:right="0" w:firstLine="4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日，经公司第十届董事会第三次会议审议通过，公司将接受锦港国贸财务资 助有效期延长</w:t>
      </w:r>
      <w:r>
        <w:rPr>
          <w:color w:val="000000"/>
          <w:spacing w:val="0"/>
          <w:w w:val="100"/>
          <w:position w:val="0"/>
          <w:sz w:val="18"/>
          <w:szCs w:val="18"/>
        </w:rPr>
        <w:t>24</w:t>
      </w:r>
      <w:r>
        <w:rPr>
          <w:color w:val="000000"/>
          <w:spacing w:val="0"/>
          <w:w w:val="100"/>
          <w:position w:val="0"/>
        </w:rPr>
        <w:t>个月，即有效期延长至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日，财务资助方案其他内容不变。</w:t>
      </w:r>
    </w:p>
    <w:p>
      <w:pPr>
        <w:pStyle w:val="Style19"/>
        <w:keepNext w:val="0"/>
        <w:keepLines w:val="0"/>
        <w:widowControl w:val="0"/>
        <w:shd w:val="clear" w:color="auto" w:fill="auto"/>
        <w:bidi w:val="0"/>
        <w:spacing w:before="0" w:after="40" w:line="272" w:lineRule="exact"/>
        <w:ind w:left="1000" w:right="0" w:firstLine="420"/>
        <w:jc w:val="left"/>
      </w:pPr>
      <w:r>
        <w:rPr>
          <w:color w:val="000000"/>
          <w:spacing w:val="0"/>
          <w:w w:val="100"/>
          <w:position w:val="0"/>
        </w:rPr>
        <w:t>报告期内，公司累计拆借资金发生额</w:t>
      </w:r>
      <w:r>
        <w:rPr>
          <w:color w:val="000000"/>
          <w:spacing w:val="0"/>
          <w:w w:val="100"/>
          <w:position w:val="0"/>
          <w:sz w:val="18"/>
          <w:szCs w:val="18"/>
        </w:rPr>
        <w:t>16, 000</w:t>
      </w:r>
      <w:r>
        <w:rPr>
          <w:color w:val="000000"/>
          <w:spacing w:val="0"/>
          <w:w w:val="100"/>
          <w:position w:val="0"/>
        </w:rPr>
        <w:t>万元，偿还拆借资金</w:t>
      </w:r>
      <w:r>
        <w:rPr>
          <w:color w:val="000000"/>
          <w:spacing w:val="0"/>
          <w:w w:val="100"/>
          <w:position w:val="0"/>
          <w:sz w:val="18"/>
          <w:szCs w:val="18"/>
        </w:rPr>
        <w:t>16, 000</w:t>
      </w:r>
      <w:r>
        <w:rPr>
          <w:color w:val="000000"/>
          <w:spacing w:val="0"/>
          <w:w w:val="100"/>
          <w:position w:val="0"/>
        </w:rPr>
        <w:t>万元，支付拆借资 金利息</w:t>
      </w:r>
      <w:r>
        <w:rPr>
          <w:color w:val="000000"/>
          <w:spacing w:val="0"/>
          <w:w w:val="100"/>
          <w:position w:val="0"/>
          <w:sz w:val="18"/>
          <w:szCs w:val="18"/>
        </w:rPr>
        <w:t xml:space="preserve">138, </w:t>
      </w:r>
      <w:r>
        <w:rPr>
          <w:color w:val="000000"/>
          <w:spacing w:val="0"/>
          <w:w w:val="100"/>
          <w:position w:val="0"/>
          <w:sz w:val="18"/>
          <w:szCs w:val="18"/>
        </w:rPr>
        <w:t xml:space="preserve">208. </w:t>
      </w:r>
      <w:r>
        <w:rPr>
          <w:color w:val="000000"/>
          <w:spacing w:val="0"/>
          <w:w w:val="100"/>
          <w:position w:val="0"/>
          <w:sz w:val="18"/>
          <w:szCs w:val="18"/>
        </w:rPr>
        <w:t>33</w:t>
      </w:r>
      <w:r>
        <w:rPr>
          <w:color w:val="000000"/>
          <w:spacing w:val="0"/>
          <w:w w:val="100"/>
          <w:position w:val="0"/>
        </w:rPr>
        <w:t>元。</w:t>
      </w:r>
    </w:p>
    <w:p>
      <w:pPr>
        <w:pStyle w:val="Style19"/>
        <w:keepNext w:val="0"/>
        <w:keepLines w:val="0"/>
        <w:widowControl w:val="0"/>
        <w:shd w:val="clear" w:color="auto" w:fill="auto"/>
        <w:bidi w:val="0"/>
        <w:spacing w:before="0" w:after="320" w:line="272" w:lineRule="exact"/>
        <w:ind w:left="1420" w:right="0" w:firstLine="0"/>
        <w:jc w:val="left"/>
      </w:pPr>
      <w:r>
        <w:rPr>
          <w:color w:val="000000"/>
          <w:spacing w:val="0"/>
          <w:w w:val="100"/>
          <w:position w:val="0"/>
        </w:rPr>
        <w:t>详见财务报表附注：关联方及关联交易。</w:t>
      </w:r>
    </w:p>
    <w:p>
      <w:pPr>
        <w:pStyle w:val="Style28"/>
        <w:keepNext/>
        <w:keepLines/>
        <w:widowControl w:val="0"/>
        <w:shd w:val="clear" w:color="auto" w:fill="auto"/>
        <w:tabs>
          <w:tab w:pos="1420" w:val="left"/>
        </w:tabs>
        <w:bidi w:val="0"/>
        <w:spacing w:before="0" w:after="40"/>
        <w:ind w:left="0" w:right="0" w:firstLine="1000"/>
        <w:jc w:val="left"/>
      </w:pPr>
      <w:bookmarkStart w:id="423" w:name="bookmark423"/>
      <w:bookmarkStart w:id="424" w:name="bookmark424"/>
      <w:bookmarkStart w:id="425" w:name="bookmark425"/>
      <w:bookmarkStart w:id="426" w:name="bookmark426"/>
      <w:r>
        <w:rPr>
          <w:color w:val="000000"/>
          <w:spacing w:val="0"/>
          <w:w w:val="100"/>
          <w:position w:val="0"/>
        </w:rPr>
        <w:t>3</w:t>
      </w:r>
      <w:bookmarkEnd w:id="425"/>
      <w:r>
        <w:rPr>
          <w:color w:val="000000"/>
          <w:spacing w:val="0"/>
          <w:w w:val="100"/>
          <w:position w:val="0"/>
        </w:rPr>
        <w:t>、</w:t>
        <w:tab/>
        <w:t>临时公告未披露的事项</w:t>
      </w:r>
      <w:bookmarkEnd w:id="423"/>
      <w:bookmarkEnd w:id="424"/>
      <w:bookmarkEnd w:id="426"/>
    </w:p>
    <w:p>
      <w:pPr>
        <w:pStyle w:val="Style19"/>
        <w:keepNext w:val="0"/>
        <w:keepLines w:val="0"/>
        <w:widowControl w:val="0"/>
        <w:shd w:val="clear" w:color="auto" w:fill="auto"/>
        <w:bidi w:val="0"/>
        <w:spacing w:before="0" w:after="100" w:line="272"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64" w:lineRule="auto"/>
        <w:ind w:left="0" w:right="0" w:firstLine="1000"/>
        <w:jc w:val="left"/>
      </w:pPr>
      <w:bookmarkStart w:id="427" w:name="bookmark427"/>
      <w:r>
        <w:rPr>
          <w:rFonts w:ascii="Calibri" w:eastAsia="Calibri" w:hAnsi="Calibri" w:cs="Calibri"/>
          <w:b/>
          <w:bCs/>
          <w:color w:val="000000"/>
          <w:spacing w:val="0"/>
          <w:w w:val="100"/>
          <w:position w:val="0"/>
          <w:sz w:val="20"/>
          <w:szCs w:val="20"/>
        </w:rPr>
        <w:t>（</w:t>
      </w:r>
      <w:bookmarkEnd w:id="427"/>
      <w:r>
        <w:rPr>
          <w:b/>
          <w:bCs/>
          <w:color w:val="000000"/>
          <w:spacing w:val="0"/>
          <w:w w:val="100"/>
          <w:position w:val="0"/>
        </w:rPr>
        <w:t>五</w:t>
      </w:r>
      <w:r>
        <w:rPr>
          <w:b/>
          <w:bCs/>
          <w:color w:val="000000"/>
          <w:spacing w:val="0"/>
          <w:w w:val="100"/>
          <w:position w:val="0"/>
          <w:sz w:val="22"/>
          <w:szCs w:val="22"/>
        </w:rPr>
        <w:t>）</w:t>
      </w:r>
      <w:r>
        <w:rPr>
          <w:b/>
          <w:bCs/>
          <w:color w:val="000000"/>
          <w:spacing w:val="0"/>
          <w:w w:val="100"/>
          <w:position w:val="0"/>
        </w:rPr>
        <w:t>其他</w:t>
      </w:r>
    </w:p>
    <w:p>
      <w:pPr>
        <w:pStyle w:val="Style19"/>
        <w:keepNext w:val="0"/>
        <w:keepLines w:val="0"/>
        <w:widowControl w:val="0"/>
        <w:shd w:val="clear" w:color="auto" w:fill="auto"/>
        <w:bidi w:val="0"/>
        <w:spacing w:before="0" w:after="0" w:line="272"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40" w:line="272" w:lineRule="exact"/>
        <w:ind w:left="1000" w:right="0" w:firstLine="420"/>
        <w:jc w:val="left"/>
      </w:pPr>
      <w:r>
        <w:rPr>
          <w:color w:val="000000"/>
          <w:spacing w:val="0"/>
          <w:w w:val="100"/>
          <w:position w:val="0"/>
          <w:sz w:val="18"/>
          <w:szCs w:val="18"/>
        </w:rPr>
        <w:t>2018</w:t>
      </w:r>
      <w:r>
        <w:rPr>
          <w:color w:val="000000"/>
          <w:spacing w:val="0"/>
          <w:w w:val="100"/>
          <w:position w:val="0"/>
        </w:rPr>
        <w:t>年第二次临时股东大会审议通过《关于开展融资租赁和保理业务暨关联交易的议案》</w:t>
      </w:r>
      <w:r>
        <w:rPr>
          <w:color w:val="000000"/>
          <w:spacing w:val="0"/>
          <w:w w:val="100"/>
          <w:position w:val="0"/>
          <w:sz w:val="18"/>
          <w:szCs w:val="18"/>
        </w:rPr>
        <w:t xml:space="preserve">， </w:t>
      </w:r>
      <w:r>
        <w:rPr>
          <w:color w:val="000000"/>
          <w:spacing w:val="0"/>
          <w:w w:val="100"/>
          <w:position w:val="0"/>
        </w:rPr>
        <w:t>与锦港（天津）租赁有限公司（以下简称“锦港租赁”）开展融资租赁业务，预计发生关联交易 金额累计不超过</w:t>
      </w:r>
      <w:r>
        <w:rPr>
          <w:color w:val="000000"/>
          <w:spacing w:val="0"/>
          <w:w w:val="100"/>
          <w:position w:val="0"/>
          <w:sz w:val="18"/>
          <w:szCs w:val="18"/>
        </w:rPr>
        <w:t>60, 000</w:t>
      </w:r>
      <w:r>
        <w:rPr>
          <w:color w:val="000000"/>
          <w:spacing w:val="0"/>
          <w:w w:val="100"/>
          <w:position w:val="0"/>
        </w:rPr>
        <w:t>万元。具体内容详见在上海证券交易所网站披露的《锦州港股份有限公司 关于开展融资租赁和保理业务暨关联交易的公告》《</w:t>
      </w:r>
      <w:r>
        <w:rPr>
          <w:color w:val="000000"/>
          <w:spacing w:val="0"/>
          <w:w w:val="100"/>
          <w:position w:val="0"/>
          <w:sz w:val="18"/>
          <w:szCs w:val="18"/>
        </w:rPr>
        <w:t>2018</w:t>
      </w:r>
      <w:r>
        <w:rPr>
          <w:color w:val="000000"/>
          <w:spacing w:val="0"/>
          <w:w w:val="100"/>
          <w:position w:val="0"/>
        </w:rPr>
        <w:t>年第二次临时股东大会决议公告》（公 告编号：临</w:t>
      </w:r>
      <w:r>
        <w:rPr>
          <w:color w:val="000000"/>
          <w:spacing w:val="0"/>
          <w:w w:val="100"/>
          <w:position w:val="0"/>
          <w:sz w:val="18"/>
          <w:szCs w:val="18"/>
        </w:rPr>
        <w:t>2018-042</w:t>
      </w:r>
      <w:r>
        <w:rPr>
          <w:color w:val="000000"/>
          <w:spacing w:val="0"/>
          <w:w w:val="100"/>
          <w:position w:val="0"/>
        </w:rPr>
        <w:t>、临</w:t>
      </w:r>
      <w:r>
        <w:rPr>
          <w:color w:val="000000"/>
          <w:spacing w:val="0"/>
          <w:w w:val="100"/>
          <w:position w:val="0"/>
          <w:sz w:val="18"/>
          <w:szCs w:val="18"/>
        </w:rPr>
        <w:t>2018-047）</w:t>
      </w:r>
      <w:r>
        <w:rPr>
          <w:color w:val="000000"/>
          <w:spacing w:val="0"/>
          <w:w w:val="100"/>
          <w:position w:val="0"/>
        </w:rPr>
        <w:t>。在股东大会批准时限内，公司与锦港租赁累计签订融资租 赁合同金额为</w:t>
      </w:r>
      <w:r>
        <w:rPr>
          <w:color w:val="000000"/>
          <w:spacing w:val="0"/>
          <w:w w:val="100"/>
          <w:position w:val="0"/>
          <w:sz w:val="18"/>
          <w:szCs w:val="18"/>
        </w:rPr>
        <w:t>7,021</w:t>
      </w:r>
      <w:r>
        <w:rPr>
          <w:color w:val="000000"/>
          <w:spacing w:val="0"/>
          <w:w w:val="100"/>
          <w:position w:val="0"/>
        </w:rPr>
        <w:t>万元，本期产生交易金额为</w:t>
      </w:r>
      <w:r>
        <w:rPr>
          <w:color w:val="000000"/>
          <w:spacing w:val="0"/>
          <w:w w:val="100"/>
          <w:position w:val="0"/>
          <w:sz w:val="18"/>
          <w:szCs w:val="18"/>
        </w:rPr>
        <w:t>61.7</w:t>
      </w:r>
      <w:r>
        <w:rPr>
          <w:color w:val="000000"/>
          <w:spacing w:val="0"/>
          <w:w w:val="100"/>
          <w:position w:val="0"/>
        </w:rPr>
        <w:t>万元。</w:t>
      </w:r>
    </w:p>
    <w:p>
      <w:pPr>
        <w:pStyle w:val="Style19"/>
        <w:keepNext w:val="0"/>
        <w:keepLines w:val="0"/>
        <w:widowControl w:val="0"/>
        <w:shd w:val="clear" w:color="auto" w:fill="auto"/>
        <w:bidi w:val="0"/>
        <w:spacing w:before="0" w:after="40" w:line="272" w:lineRule="exact"/>
        <w:ind w:left="0" w:right="0" w:firstLine="1000"/>
        <w:jc w:val="left"/>
      </w:pPr>
      <w:r>
        <w:rPr>
          <w:b/>
          <w:bCs/>
          <w:color w:val="000000"/>
          <w:spacing w:val="0"/>
          <w:w w:val="100"/>
          <w:position w:val="0"/>
        </w:rPr>
        <w:t>十五、重大合同及其履行情况</w:t>
      </w:r>
    </w:p>
    <w:p>
      <w:pPr>
        <w:pStyle w:val="Style19"/>
        <w:keepNext w:val="0"/>
        <w:keepLines w:val="0"/>
        <w:widowControl w:val="0"/>
        <w:shd w:val="clear" w:color="auto" w:fill="auto"/>
        <w:tabs>
          <w:tab w:pos="1802" w:val="left"/>
        </w:tabs>
        <w:bidi w:val="0"/>
        <w:spacing w:before="0" w:after="40" w:line="272" w:lineRule="exact"/>
        <w:ind w:left="0" w:right="0" w:firstLine="1000"/>
        <w:jc w:val="left"/>
      </w:pPr>
      <w:bookmarkStart w:id="428" w:name="bookmark428"/>
      <w:r>
        <w:rPr>
          <w:b/>
          <w:bCs/>
          <w:color w:val="000000"/>
          <w:spacing w:val="0"/>
          <w:w w:val="100"/>
          <w:position w:val="0"/>
        </w:rPr>
        <w:t>（</w:t>
      </w:r>
      <w:bookmarkEnd w:id="428"/>
      <w:r>
        <w:rPr>
          <w:b/>
          <w:bCs/>
          <w:color w:val="000000"/>
          <w:spacing w:val="0"/>
          <w:w w:val="100"/>
          <w:position w:val="0"/>
        </w:rPr>
        <w:t>一）</w:t>
        <w:tab/>
        <w:t>托管、承包、租赁事项</w:t>
      </w:r>
    </w:p>
    <w:p>
      <w:pPr>
        <w:pStyle w:val="Style19"/>
        <w:keepNext w:val="0"/>
        <w:keepLines w:val="0"/>
        <w:widowControl w:val="0"/>
        <w:shd w:val="clear" w:color="auto" w:fill="auto"/>
        <w:tabs>
          <w:tab w:pos="1420" w:val="left"/>
        </w:tabs>
        <w:bidi w:val="0"/>
        <w:spacing w:before="0" w:after="40" w:line="272" w:lineRule="exact"/>
        <w:ind w:left="0" w:right="0" w:firstLine="1000"/>
        <w:jc w:val="left"/>
      </w:pPr>
      <w:bookmarkStart w:id="429" w:name="bookmark429"/>
      <w:r>
        <w:rPr>
          <w:b/>
          <w:bCs/>
          <w:color w:val="000000"/>
          <w:spacing w:val="0"/>
          <w:w w:val="100"/>
          <w:position w:val="0"/>
        </w:rPr>
        <w:t>1</w:t>
      </w:r>
      <w:bookmarkEnd w:id="429"/>
      <w:r>
        <w:rPr>
          <w:b/>
          <w:bCs/>
          <w:color w:val="000000"/>
          <w:spacing w:val="0"/>
          <w:w w:val="100"/>
          <w:position w:val="0"/>
        </w:rPr>
        <w:t>、</w:t>
        <w:tab/>
        <w:t>托管情况</w:t>
      </w:r>
    </w:p>
    <w:p>
      <w:pPr>
        <w:pStyle w:val="Style19"/>
        <w:keepNext w:val="0"/>
        <w:keepLines w:val="0"/>
        <w:widowControl w:val="0"/>
        <w:shd w:val="clear" w:color="auto" w:fill="auto"/>
        <w:bidi w:val="0"/>
        <w:spacing w:before="0" w:after="320" w:line="272"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420" w:val="left"/>
        </w:tabs>
        <w:bidi w:val="0"/>
        <w:spacing w:before="0" w:after="40"/>
        <w:ind w:left="0" w:right="0" w:firstLine="1000"/>
        <w:jc w:val="left"/>
      </w:pPr>
      <w:bookmarkStart w:id="430" w:name="bookmark430"/>
      <w:bookmarkStart w:id="431" w:name="bookmark431"/>
      <w:bookmarkStart w:id="432" w:name="bookmark432"/>
      <w:bookmarkStart w:id="433" w:name="bookmark433"/>
      <w:r>
        <w:rPr>
          <w:color w:val="000000"/>
          <w:spacing w:val="0"/>
          <w:w w:val="100"/>
          <w:position w:val="0"/>
        </w:rPr>
        <w:t>2</w:t>
      </w:r>
      <w:bookmarkEnd w:id="432"/>
      <w:r>
        <w:rPr>
          <w:color w:val="000000"/>
          <w:spacing w:val="0"/>
          <w:w w:val="100"/>
          <w:position w:val="0"/>
        </w:rPr>
        <w:t>、</w:t>
        <w:tab/>
        <w:t>承包情况</w:t>
      </w:r>
      <w:bookmarkEnd w:id="430"/>
      <w:bookmarkEnd w:id="431"/>
      <w:bookmarkEnd w:id="433"/>
    </w:p>
    <w:p>
      <w:pPr>
        <w:pStyle w:val="Style19"/>
        <w:keepNext w:val="0"/>
        <w:keepLines w:val="0"/>
        <w:widowControl w:val="0"/>
        <w:shd w:val="clear" w:color="auto" w:fill="auto"/>
        <w:bidi w:val="0"/>
        <w:spacing w:before="0" w:after="320" w:line="272"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420" w:val="left"/>
        </w:tabs>
        <w:bidi w:val="0"/>
        <w:spacing w:before="0" w:after="40"/>
        <w:ind w:left="0" w:right="0" w:firstLine="1000"/>
        <w:jc w:val="left"/>
      </w:pPr>
      <w:bookmarkStart w:id="434" w:name="bookmark434"/>
      <w:bookmarkStart w:id="435" w:name="bookmark435"/>
      <w:bookmarkStart w:id="436" w:name="bookmark436"/>
      <w:bookmarkStart w:id="437" w:name="bookmark437"/>
      <w:r>
        <w:rPr>
          <w:color w:val="000000"/>
          <w:spacing w:val="0"/>
          <w:w w:val="100"/>
          <w:position w:val="0"/>
        </w:rPr>
        <w:t>3</w:t>
      </w:r>
      <w:bookmarkEnd w:id="436"/>
      <w:r>
        <w:rPr>
          <w:color w:val="000000"/>
          <w:spacing w:val="0"/>
          <w:w w:val="100"/>
          <w:position w:val="0"/>
        </w:rPr>
        <w:t>、</w:t>
        <w:tab/>
        <w:t>租赁情况</w:t>
      </w:r>
      <w:bookmarkEnd w:id="434"/>
      <w:bookmarkEnd w:id="435"/>
      <w:bookmarkEnd w:id="437"/>
    </w:p>
    <w:p>
      <w:pPr>
        <w:pStyle w:val="Style19"/>
        <w:keepNext w:val="0"/>
        <w:keepLines w:val="0"/>
        <w:widowControl w:val="0"/>
        <w:shd w:val="clear" w:color="auto" w:fill="auto"/>
        <w:bidi w:val="0"/>
        <w:spacing w:before="0" w:after="40" w:line="272"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98"/>
        <w:gridCol w:w="1138"/>
        <w:gridCol w:w="850"/>
        <w:gridCol w:w="950"/>
        <w:gridCol w:w="1176"/>
        <w:gridCol w:w="1147"/>
        <w:gridCol w:w="1027"/>
        <w:gridCol w:w="946"/>
        <w:gridCol w:w="710"/>
        <w:gridCol w:w="706"/>
        <w:gridCol w:w="715"/>
      </w:tblGrid>
      <w:tr>
        <w:trPr>
          <w:trHeight w:val="132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出租方名 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租赁方名称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租赁资 产情况</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租赁资产 涉及金额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租赁起始日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租赁终止日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租赁收益 确定依据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租赁 收益 对公 司影 响</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是否 关联 交易</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关联 关系</w:t>
            </w:r>
          </w:p>
        </w:tc>
      </w:tr>
      <w:tr>
        <w:trPr>
          <w:trHeight w:val="950"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锦州港股 份有限公 司及子公 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锦国投（大 连）发展有 限公司及所 属公司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集装箱</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78, </w:t>
            </w:r>
            <w:r>
              <w:rPr>
                <w:color w:val="000000"/>
                <w:spacing w:val="0"/>
                <w:w w:val="100"/>
                <w:position w:val="0"/>
                <w:sz w:val="16"/>
                <w:szCs w:val="16"/>
              </w:rPr>
              <w:t xml:space="preserve">789. </w:t>
            </w: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2018/6/1</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2028/12/31</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r>
              <w:rPr>
                <w:color w:val="000000"/>
                <w:spacing w:val="0"/>
                <w:w w:val="100"/>
                <w:position w:val="0"/>
                <w:sz w:val="16"/>
                <w:szCs w:val="16"/>
              </w:rPr>
              <w:t xml:space="preserve">199.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合同约定</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增加 公司 利润</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其他</w:t>
            </w:r>
          </w:p>
        </w:tc>
      </w:tr>
    </w:tbl>
    <w:p>
      <w:pPr>
        <w:widowControl w:val="0"/>
        <w:spacing w:after="239" w:line="1" w:lineRule="exact"/>
      </w:pPr>
    </w:p>
    <w:p>
      <w:pPr>
        <w:pStyle w:val="Style19"/>
        <w:keepNext w:val="0"/>
        <w:keepLines w:val="0"/>
        <w:widowControl w:val="0"/>
        <w:shd w:val="clear" w:color="auto" w:fill="auto"/>
        <w:bidi w:val="0"/>
        <w:spacing w:before="0" w:after="0" w:line="278" w:lineRule="exact"/>
        <w:ind w:left="0" w:right="0" w:firstLine="1000"/>
        <w:jc w:val="left"/>
      </w:pPr>
      <w:r>
        <w:rPr>
          <w:color w:val="000000"/>
          <w:spacing w:val="0"/>
          <w:w w:val="100"/>
          <w:position w:val="0"/>
        </w:rPr>
        <w:t>租赁情况说明</w:t>
      </w:r>
    </w:p>
    <w:p>
      <w:pPr>
        <w:pStyle w:val="Style19"/>
        <w:keepNext w:val="0"/>
        <w:keepLines w:val="0"/>
        <w:widowControl w:val="0"/>
        <w:shd w:val="clear" w:color="auto" w:fill="auto"/>
        <w:bidi w:val="0"/>
        <w:spacing w:before="0" w:after="40" w:line="278" w:lineRule="exact"/>
        <w:ind w:left="1000" w:right="0" w:firstLine="0"/>
        <w:jc w:val="left"/>
      </w:pPr>
      <w:r>
        <w:rPr>
          <w:color w:val="000000"/>
          <w:spacing w:val="0"/>
          <w:w w:val="100"/>
          <w:position w:val="0"/>
        </w:rPr>
        <w:t>上述表内“租赁起始日”、“租赁终止日”以交接资产的具体时间为准；集装箱出租业务在变更 承租方时需从原承租方陆续收回集装箱后再陆续交付给新的承租方。</w:t>
      </w:r>
      <w:r>
        <w:br w:type="page"/>
      </w:r>
    </w:p>
    <w:p>
      <w:pPr>
        <w:pStyle w:val="Style28"/>
        <w:keepNext/>
        <w:keepLines/>
        <w:widowControl w:val="0"/>
        <w:shd w:val="clear" w:color="auto" w:fill="auto"/>
        <w:bidi w:val="0"/>
        <w:spacing w:before="0" w:after="100" w:line="240" w:lineRule="auto"/>
        <w:ind w:left="0" w:right="0" w:firstLine="1000"/>
        <w:jc w:val="left"/>
      </w:pPr>
      <w:bookmarkStart w:id="438" w:name="bookmark438"/>
      <w:bookmarkStart w:id="439" w:name="bookmark439"/>
      <w:bookmarkStart w:id="440" w:name="bookmark440"/>
      <w:bookmarkStart w:id="441" w:name="bookmark441"/>
      <w:r>
        <w:rPr>
          <w:color w:val="000000"/>
          <w:spacing w:val="0"/>
          <w:w w:val="100"/>
          <w:position w:val="0"/>
        </w:rPr>
        <w:t>（</w:t>
      </w:r>
      <w:bookmarkEnd w:id="440"/>
      <w:r>
        <w:rPr>
          <w:color w:val="000000"/>
          <w:spacing w:val="0"/>
          <w:w w:val="100"/>
          <w:position w:val="0"/>
        </w:rPr>
        <w:t>二）担保情况</w:t>
      </w:r>
      <w:bookmarkEnd w:id="438"/>
      <w:bookmarkEnd w:id="439"/>
      <w:bookmarkEnd w:id="441"/>
    </w:p>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79"/>
        <w:gridCol w:w="624"/>
        <w:gridCol w:w="624"/>
        <w:gridCol w:w="701"/>
        <w:gridCol w:w="629"/>
        <w:gridCol w:w="634"/>
        <w:gridCol w:w="624"/>
        <w:gridCol w:w="629"/>
        <w:gridCol w:w="643"/>
        <w:gridCol w:w="614"/>
        <w:gridCol w:w="701"/>
        <w:gridCol w:w="624"/>
        <w:gridCol w:w="629"/>
        <w:gridCol w:w="1262"/>
      </w:tblGrid>
      <w:tr>
        <w:trPr>
          <w:trHeight w:val="322" w:hRule="exact"/>
        </w:trPr>
        <w:tc>
          <w:tcPr>
            <w:gridSpan w:val="4"/>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w:t>
            </w:r>
          </w:p>
        </w:tc>
        <w:tc>
          <w:tcPr>
            <w:gridSpan w:val="5"/>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对外担保情况（不包括对子公司的</w:t>
            </w:r>
          </w:p>
        </w:tc>
        <w:tc>
          <w:tcPr>
            <w:gridSpan w:val="5"/>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w:t>
            </w:r>
          </w:p>
        </w:tc>
      </w:tr>
      <w:tr>
        <w:trPr>
          <w:trHeight w:val="1651"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被担 保方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担保 发生 日期 （协议 签署</w:t>
            </w:r>
          </w:p>
          <w:p>
            <w:pPr>
              <w:pStyle w:val="Style3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起始 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类型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7" w:lineRule="exact"/>
              <w:ind w:left="0" w:right="0" w:firstLine="0"/>
              <w:jc w:val="left"/>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1" w:lineRule="exact"/>
              <w:ind w:left="0" w:right="0" w:firstLine="0"/>
              <w:jc w:val="left"/>
            </w:pPr>
            <w:r>
              <w:rPr>
                <w:color w:val="000000"/>
                <w:spacing w:val="0"/>
                <w:w w:val="100"/>
                <w:position w:val="0"/>
              </w:rPr>
              <w:t>担保 是否 逾期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担保逾 期金额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 关系</w:t>
            </w:r>
          </w:p>
        </w:tc>
      </w:tr>
      <w:tr>
        <w:trPr>
          <w:trHeight w:val="30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6"/>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8"/>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5160" w:right="0" w:firstLine="0"/>
              <w:jc w:val="both"/>
              <w:rPr>
                <w:sz w:val="18"/>
                <w:szCs w:val="18"/>
              </w:rPr>
            </w:pPr>
            <w:r>
              <w:rPr>
                <w:color w:val="000000"/>
                <w:spacing w:val="0"/>
                <w:w w:val="100"/>
                <w:position w:val="0"/>
                <w:sz w:val="18"/>
                <w:szCs w:val="18"/>
              </w:rPr>
              <w:t>0.00</w:t>
            </w:r>
          </w:p>
        </w:tc>
      </w:tr>
      <w:tr>
        <w:trPr>
          <w:trHeight w:val="557" w:hRule="exact"/>
        </w:trPr>
        <w:tc>
          <w:tcPr>
            <w:gridSpan w:val="6"/>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 保）</w:t>
            </w:r>
          </w:p>
        </w:tc>
        <w:tc>
          <w:tcPr>
            <w:gridSpan w:val="8"/>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5160" w:right="0" w:firstLine="0"/>
              <w:jc w:val="both"/>
              <w:rPr>
                <w:sz w:val="18"/>
                <w:szCs w:val="18"/>
              </w:rPr>
            </w:pPr>
            <w:r>
              <w:rPr>
                <w:color w:val="000000"/>
                <w:spacing w:val="0"/>
                <w:w w:val="100"/>
                <w:position w:val="0"/>
                <w:sz w:val="18"/>
                <w:szCs w:val="18"/>
              </w:rPr>
              <w:t>0.00</w:t>
            </w:r>
          </w:p>
        </w:tc>
      </w:tr>
      <w:tr>
        <w:trPr>
          <w:trHeight w:val="322" w:hRule="exact"/>
        </w:trPr>
        <w:tc>
          <w:tcPr>
            <w:gridSpan w:val="14"/>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公司及其子公司对子公司的担保情况</w:t>
            </w:r>
          </w:p>
        </w:tc>
      </w:tr>
      <w:tr>
        <w:trPr>
          <w:trHeight w:val="326" w:hRule="exact"/>
        </w:trPr>
        <w:tc>
          <w:tcPr>
            <w:gridSpan w:val="6"/>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4640" w:right="0" w:firstLine="0"/>
              <w:jc w:val="both"/>
              <w:rPr>
                <w:sz w:val="18"/>
                <w:szCs w:val="18"/>
              </w:rPr>
            </w:pPr>
            <w:r>
              <w:rPr>
                <w:color w:val="000000"/>
                <w:spacing w:val="0"/>
                <w:w w:val="100"/>
                <w:position w:val="0"/>
                <w:sz w:val="18"/>
                <w:szCs w:val="18"/>
              </w:rPr>
              <w:t>12,054.72</w:t>
            </w:r>
          </w:p>
        </w:tc>
      </w:tr>
      <w:tr>
        <w:trPr>
          <w:trHeight w:val="322" w:hRule="exact"/>
        </w:trPr>
        <w:tc>
          <w:tcPr>
            <w:gridSpan w:val="6"/>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4640" w:right="0" w:firstLine="0"/>
              <w:jc w:val="both"/>
              <w:rPr>
                <w:sz w:val="18"/>
                <w:szCs w:val="18"/>
              </w:rPr>
            </w:pPr>
            <w:r>
              <w:rPr>
                <w:color w:val="000000"/>
                <w:spacing w:val="0"/>
                <w:w w:val="100"/>
                <w:position w:val="0"/>
                <w:sz w:val="18"/>
                <w:szCs w:val="18"/>
              </w:rPr>
              <w:t>25,540.41</w:t>
            </w:r>
          </w:p>
        </w:tc>
      </w:tr>
      <w:tr>
        <w:trPr>
          <w:trHeight w:val="322" w:hRule="exact"/>
        </w:trPr>
        <w:tc>
          <w:tcPr>
            <w:gridSpan w:val="14"/>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公司担保总额情况（包括对子公司的担保）</w:t>
            </w:r>
          </w:p>
        </w:tc>
      </w:tr>
      <w:tr>
        <w:trPr>
          <w:trHeight w:val="485" w:hRule="exact"/>
        </w:trPr>
        <w:tc>
          <w:tcPr>
            <w:gridSpan w:val="6"/>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4640" w:right="0" w:firstLine="0"/>
              <w:jc w:val="both"/>
              <w:rPr>
                <w:sz w:val="18"/>
                <w:szCs w:val="18"/>
              </w:rPr>
            </w:pPr>
            <w:r>
              <w:rPr>
                <w:color w:val="000000"/>
                <w:spacing w:val="0"/>
                <w:w w:val="100"/>
                <w:position w:val="0"/>
                <w:sz w:val="18"/>
                <w:szCs w:val="18"/>
              </w:rPr>
              <w:t>25,540.41</w:t>
            </w:r>
          </w:p>
        </w:tc>
      </w:tr>
      <w:tr>
        <w:trPr>
          <w:trHeight w:val="326" w:hRule="exact"/>
        </w:trPr>
        <w:tc>
          <w:tcPr>
            <w:gridSpan w:val="6"/>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5160" w:right="0" w:firstLine="0"/>
              <w:jc w:val="both"/>
              <w:rPr>
                <w:sz w:val="18"/>
                <w:szCs w:val="18"/>
              </w:rPr>
            </w:pPr>
            <w:r>
              <w:rPr>
                <w:color w:val="000000"/>
                <w:spacing w:val="0"/>
                <w:w w:val="100"/>
                <w:position w:val="0"/>
                <w:sz w:val="18"/>
                <w:szCs w:val="18"/>
              </w:rPr>
              <w:t>3.94</w:t>
            </w:r>
          </w:p>
        </w:tc>
      </w:tr>
      <w:tr>
        <w:trPr>
          <w:trHeight w:val="322" w:hRule="exact"/>
        </w:trPr>
        <w:tc>
          <w:tcPr>
            <w:gridSpan w:val="14"/>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gridSpan w:val="6"/>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8"/>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5160" w:right="0" w:firstLine="0"/>
              <w:jc w:val="both"/>
              <w:rPr>
                <w:sz w:val="18"/>
                <w:szCs w:val="18"/>
              </w:rPr>
            </w:pPr>
            <w:r>
              <w:rPr>
                <w:color w:val="000000"/>
                <w:spacing w:val="0"/>
                <w:w w:val="100"/>
                <w:position w:val="0"/>
                <w:sz w:val="18"/>
                <w:szCs w:val="18"/>
              </w:rPr>
              <w:t>0.00</w:t>
            </w:r>
          </w:p>
        </w:tc>
      </w:tr>
      <w:tr>
        <w:trPr>
          <w:trHeight w:val="562" w:hRule="exact"/>
        </w:trPr>
        <w:tc>
          <w:tcPr>
            <w:gridSpan w:val="6"/>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7 0%</w:t>
            </w:r>
            <w:r>
              <w:rPr>
                <w:color w:val="000000"/>
                <w:spacing w:val="0"/>
                <w:w w:val="100"/>
                <w:position w:val="0"/>
                <w:sz w:val="20"/>
                <w:szCs w:val="20"/>
              </w:rPr>
              <w:t>的被担保对象提 供的债务担保金额</w:t>
            </w:r>
            <w:r>
              <w:rPr>
                <w:color w:val="000000"/>
                <w:spacing w:val="0"/>
                <w:w w:val="100"/>
                <w:position w:val="0"/>
                <w:sz w:val="18"/>
                <w:szCs w:val="18"/>
              </w:rPr>
              <w:t>（D）</w:t>
            </w:r>
          </w:p>
        </w:tc>
        <w:tc>
          <w:tcPr>
            <w:gridSpan w:val="8"/>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4640" w:right="0" w:firstLine="0"/>
              <w:jc w:val="both"/>
              <w:rPr>
                <w:sz w:val="18"/>
                <w:szCs w:val="18"/>
              </w:rPr>
            </w:pPr>
            <w:r>
              <w:rPr>
                <w:color w:val="000000"/>
                <w:spacing w:val="0"/>
                <w:w w:val="100"/>
                <w:position w:val="0"/>
                <w:sz w:val="18"/>
                <w:szCs w:val="18"/>
              </w:rPr>
              <w:t>25,540.41</w:t>
            </w:r>
          </w:p>
        </w:tc>
      </w:tr>
      <w:tr>
        <w:trPr>
          <w:trHeight w:val="322" w:hRule="exact"/>
        </w:trPr>
        <w:tc>
          <w:tcPr>
            <w:gridSpan w:val="6"/>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8"/>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5160" w:right="0" w:firstLine="0"/>
              <w:jc w:val="both"/>
              <w:rPr>
                <w:sz w:val="18"/>
                <w:szCs w:val="18"/>
              </w:rPr>
            </w:pPr>
            <w:r>
              <w:rPr>
                <w:color w:val="000000"/>
                <w:spacing w:val="0"/>
                <w:w w:val="100"/>
                <w:position w:val="0"/>
                <w:sz w:val="18"/>
                <w:szCs w:val="18"/>
              </w:rPr>
              <w:t>0.00</w:t>
            </w:r>
          </w:p>
        </w:tc>
      </w:tr>
      <w:tr>
        <w:trPr>
          <w:trHeight w:val="322" w:hRule="exact"/>
        </w:trPr>
        <w:tc>
          <w:tcPr>
            <w:gridSpan w:val="6"/>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8"/>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4640" w:right="0" w:firstLine="0"/>
              <w:jc w:val="both"/>
              <w:rPr>
                <w:sz w:val="18"/>
                <w:szCs w:val="18"/>
              </w:rPr>
            </w:pPr>
            <w:r>
              <w:rPr>
                <w:color w:val="000000"/>
                <w:spacing w:val="0"/>
                <w:w w:val="100"/>
                <w:position w:val="0"/>
                <w:sz w:val="18"/>
                <w:szCs w:val="18"/>
              </w:rPr>
              <w:t>25,540.41</w:t>
            </w:r>
          </w:p>
        </w:tc>
      </w:tr>
      <w:tr>
        <w:trPr>
          <w:trHeight w:val="326" w:hRule="exact"/>
        </w:trPr>
        <w:tc>
          <w:tcPr>
            <w:gridSpan w:val="6"/>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2750" w:hRule="exact"/>
        </w:trPr>
        <w:tc>
          <w:tcPr>
            <w:gridSpan w:val="6"/>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top"/>
          </w:tcPr>
          <w:p>
            <w:pPr>
              <w:pStyle w:val="Style37"/>
              <w:keepNext w:val="0"/>
              <w:keepLines w:val="0"/>
              <w:widowControl w:val="0"/>
              <w:numPr>
                <w:ilvl w:val="0"/>
                <w:numId w:val="17"/>
              </w:numPr>
              <w:shd w:val="clear" w:color="auto" w:fill="auto"/>
              <w:tabs>
                <w:tab w:pos="216" w:val="left"/>
              </w:tabs>
              <w:bidi w:val="0"/>
              <w:spacing w:before="0" w:after="0" w:line="273" w:lineRule="exact"/>
              <w:ind w:left="0" w:right="0" w:firstLine="0"/>
              <w:jc w:val="both"/>
            </w:pPr>
            <w:r>
              <w:rPr>
                <w:color w:val="000000"/>
                <w:spacing w:val="0"/>
                <w:w w:val="100"/>
                <w:position w:val="0"/>
              </w:rPr>
              <w:t>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年第二次 临时股东大会、</w:t>
            </w:r>
            <w:r>
              <w:rPr>
                <w:color w:val="000000"/>
                <w:spacing w:val="0"/>
                <w:w w:val="100"/>
                <w:position w:val="0"/>
                <w:sz w:val="18"/>
                <w:szCs w:val="18"/>
              </w:rPr>
              <w:t>2018</w:t>
            </w:r>
            <w:r>
              <w:rPr>
                <w:color w:val="000000"/>
                <w:spacing w:val="0"/>
                <w:w w:val="100"/>
                <w:position w:val="0"/>
              </w:rPr>
              <w:t>年年度股东大会分别审议通过了《关于为 全资子公司融资提供担保的议案》。授权有效期内，公司为集 发公司实际提供担保分别为</w:t>
            </w:r>
            <w:r>
              <w:rPr>
                <w:color w:val="000000"/>
                <w:spacing w:val="0"/>
                <w:w w:val="100"/>
                <w:position w:val="0"/>
                <w:sz w:val="18"/>
                <w:szCs w:val="18"/>
              </w:rPr>
              <w:t>32,680</w:t>
            </w:r>
            <w:r>
              <w:rPr>
                <w:color w:val="000000"/>
                <w:spacing w:val="0"/>
                <w:w w:val="100"/>
                <w:position w:val="0"/>
              </w:rPr>
              <w:t>万元和</w:t>
            </w:r>
            <w:r>
              <w:rPr>
                <w:color w:val="000000"/>
                <w:spacing w:val="0"/>
                <w:w w:val="100"/>
                <w:position w:val="0"/>
                <w:sz w:val="18"/>
                <w:szCs w:val="18"/>
              </w:rPr>
              <w:t>6,588.13</w:t>
            </w:r>
            <w:r>
              <w:rPr>
                <w:color w:val="000000"/>
                <w:spacing w:val="0"/>
                <w:w w:val="100"/>
                <w:position w:val="0"/>
              </w:rPr>
              <w:t>万元。</w:t>
            </w:r>
          </w:p>
          <w:p>
            <w:pPr>
              <w:pStyle w:val="Style37"/>
              <w:keepNext w:val="0"/>
              <w:keepLines w:val="0"/>
              <w:widowControl w:val="0"/>
              <w:numPr>
                <w:ilvl w:val="0"/>
                <w:numId w:val="17"/>
              </w:numPr>
              <w:shd w:val="clear" w:color="auto" w:fill="auto"/>
              <w:tabs>
                <w:tab w:pos="221" w:val="left"/>
              </w:tabs>
              <w:bidi w:val="0"/>
              <w:spacing w:before="0" w:after="0" w:line="273" w:lineRule="exact"/>
              <w:ind w:left="0" w:right="0" w:firstLine="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年第二次临时股东大会 审议通过《关于为全资子公司提供融资担保的议案》。授权有 效期内，公司为集发公司实际提供担保</w:t>
            </w:r>
            <w:r>
              <w:rPr>
                <w:color w:val="000000"/>
                <w:spacing w:val="0"/>
                <w:w w:val="100"/>
                <w:position w:val="0"/>
                <w:sz w:val="18"/>
                <w:szCs w:val="18"/>
              </w:rPr>
              <w:t xml:space="preserve">5, </w:t>
            </w:r>
            <w:r>
              <w:rPr>
                <w:color w:val="000000"/>
                <w:spacing w:val="0"/>
                <w:w w:val="100"/>
                <w:position w:val="0"/>
                <w:sz w:val="18"/>
                <w:szCs w:val="18"/>
              </w:rPr>
              <w:t xml:space="preserve">466. </w:t>
            </w:r>
            <w:r>
              <w:rPr>
                <w:color w:val="000000"/>
                <w:spacing w:val="0"/>
                <w:w w:val="100"/>
                <w:position w:val="0"/>
                <w:sz w:val="18"/>
                <w:szCs w:val="18"/>
              </w:rPr>
              <w:t>59</w:t>
            </w:r>
            <w:r>
              <w:rPr>
                <w:color w:val="000000"/>
                <w:spacing w:val="0"/>
                <w:w w:val="100"/>
                <w:position w:val="0"/>
              </w:rPr>
              <w:t>万元。</w:t>
            </w:r>
          </w:p>
          <w:p>
            <w:pPr>
              <w:pStyle w:val="Style37"/>
              <w:keepNext w:val="0"/>
              <w:keepLines w:val="0"/>
              <w:widowControl w:val="0"/>
              <w:numPr>
                <w:ilvl w:val="0"/>
                <w:numId w:val="17"/>
              </w:numPr>
              <w:shd w:val="clear" w:color="auto" w:fill="auto"/>
              <w:tabs>
                <w:tab w:pos="317" w:val="left"/>
              </w:tabs>
              <w:bidi w:val="0"/>
              <w:spacing w:before="0" w:after="0" w:line="273" w:lineRule="exact"/>
              <w:ind w:left="0" w:right="0" w:firstLine="0"/>
              <w:jc w:val="both"/>
              <w:rPr>
                <w:sz w:val="18"/>
                <w:szCs w:val="18"/>
              </w:rPr>
            </w:pPr>
            <w:r>
              <w:rPr>
                <w:color w:val="000000"/>
                <w:spacing w:val="0"/>
                <w:w w:val="100"/>
                <w:position w:val="0"/>
                <w:sz w:val="20"/>
                <w:szCs w:val="20"/>
              </w:rPr>
              <w:t>担保期限内，集发公司按期偿还债务，公司所承担的担保 责任相应减少。截至报告期末，上述担保余额为</w:t>
            </w:r>
            <w:r>
              <w:rPr>
                <w:color w:val="000000"/>
                <w:spacing w:val="0"/>
                <w:w w:val="100"/>
                <w:position w:val="0"/>
                <w:sz w:val="18"/>
                <w:szCs w:val="18"/>
              </w:rPr>
              <w:t>25,540.4</w:t>
            </w:r>
            <w:r>
              <w:rPr>
                <w:color w:val="000000"/>
                <w:spacing w:val="0"/>
                <w:w w:val="100"/>
                <w:position w:val="0"/>
                <w:sz w:val="18"/>
                <w:szCs w:val="18"/>
              </w:rPr>
              <w:t>1</w:t>
            </w:r>
            <w:r>
              <w:rPr>
                <w:color w:val="000000"/>
                <w:spacing w:val="0"/>
                <w:w w:val="100"/>
                <w:position w:val="0"/>
                <w:sz w:val="20"/>
                <w:szCs w:val="20"/>
              </w:rPr>
              <w:t xml:space="preserve">万 </w:t>
            </w:r>
            <w:r>
              <w:rPr>
                <w:color w:val="000000"/>
                <w:spacing w:val="0"/>
                <w:w w:val="100"/>
                <w:position w:val="0"/>
                <w:sz w:val="18"/>
                <w:szCs w:val="18"/>
              </w:rPr>
              <w:t>yLo</w:t>
            </w:r>
          </w:p>
        </w:tc>
      </w:tr>
    </w:tbl>
    <w:p>
      <w:pPr>
        <w:widowControl w:val="0"/>
        <w:spacing w:after="359" w:line="1" w:lineRule="exact"/>
      </w:pPr>
    </w:p>
    <w:p>
      <w:pPr>
        <w:pStyle w:val="Style19"/>
        <w:keepNext w:val="0"/>
        <w:keepLines w:val="0"/>
        <w:widowControl w:val="0"/>
        <w:shd w:val="clear" w:color="auto" w:fill="auto"/>
        <w:bidi w:val="0"/>
        <w:spacing w:before="0" w:after="100" w:line="240" w:lineRule="auto"/>
        <w:ind w:left="0" w:right="0" w:firstLine="1000"/>
        <w:jc w:val="left"/>
      </w:pPr>
      <w:bookmarkStart w:id="442" w:name="bookmark442"/>
      <w:r>
        <w:rPr>
          <w:b/>
          <w:bCs/>
          <w:color w:val="000000"/>
          <w:spacing w:val="0"/>
          <w:w w:val="100"/>
          <w:position w:val="0"/>
        </w:rPr>
        <w:t>（</w:t>
      </w:r>
      <w:bookmarkEnd w:id="442"/>
      <w:r>
        <w:rPr>
          <w:b/>
          <w:bCs/>
          <w:color w:val="000000"/>
          <w:spacing w:val="0"/>
          <w:w w:val="100"/>
          <w:position w:val="0"/>
        </w:rPr>
        <w:t>三）委托他人进行现金资产管理的情况</w:t>
      </w:r>
    </w:p>
    <w:p>
      <w:pPr>
        <w:pStyle w:val="Style19"/>
        <w:keepNext w:val="0"/>
        <w:keepLines w:val="0"/>
        <w:widowControl w:val="0"/>
        <w:numPr>
          <w:ilvl w:val="0"/>
          <w:numId w:val="19"/>
        </w:numPr>
        <w:shd w:val="clear" w:color="auto" w:fill="auto"/>
        <w:bidi w:val="0"/>
        <w:spacing w:before="0" w:after="100" w:line="240" w:lineRule="auto"/>
        <w:ind w:left="0" w:right="0" w:firstLine="1000"/>
        <w:jc w:val="left"/>
      </w:pPr>
      <w:bookmarkStart w:id="443" w:name="bookmark443"/>
      <w:bookmarkEnd w:id="443"/>
      <w:r>
        <w:rPr>
          <w:b/>
          <w:bCs/>
          <w:color w:val="000000"/>
          <w:spacing w:val="0"/>
          <w:w w:val="100"/>
          <w:position w:val="0"/>
        </w:rPr>
        <w:t>委托理财情况</w:t>
      </w:r>
    </w:p>
    <w:p>
      <w:pPr>
        <w:pStyle w:val="Style19"/>
        <w:keepNext w:val="0"/>
        <w:keepLines w:val="0"/>
        <w:widowControl w:val="0"/>
        <w:shd w:val="clear" w:color="auto" w:fill="auto"/>
        <w:bidi w:val="0"/>
        <w:spacing w:before="0" w:after="100" w:line="240" w:lineRule="auto"/>
        <w:ind w:left="0" w:right="0" w:firstLine="1000"/>
        <w:jc w:val="left"/>
      </w:pPr>
      <w:bookmarkStart w:id="444" w:name="bookmark444"/>
      <w:r>
        <w:rPr>
          <w:b/>
          <w:bCs/>
          <w:color w:val="000000"/>
          <w:spacing w:val="0"/>
          <w:w w:val="100"/>
          <w:position w:val="0"/>
        </w:rPr>
        <w:t>（</w:t>
      </w:r>
      <w:bookmarkEnd w:id="444"/>
      <w:r>
        <w:rPr>
          <w:b/>
          <w:bCs/>
          <w:color w:val="000000"/>
          <w:spacing w:val="0"/>
          <w:w w:val="100"/>
          <w:position w:val="0"/>
        </w:rPr>
        <w:t>1）委托理财总体情况</w:t>
      </w:r>
    </w:p>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70"/>
        <w:gridCol w:w="1704"/>
        <w:gridCol w:w="1699"/>
        <w:gridCol w:w="1704"/>
        <w:gridCol w:w="2285"/>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资金来源</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发生额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未到期余额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逾期未收回金额</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2,754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sectPr>
          <w:footnotePr>
            <w:pos w:val="pageBottom"/>
            <w:numFmt w:val="decimal"/>
            <w:numRestart w:val="continuous"/>
          </w:footnotePr>
          <w:pgSz w:w="11900" w:h="16840"/>
          <w:pgMar w:top="1495" w:right="1001" w:bottom="1493" w:left="383" w:header="0" w:footer="3" w:gutter="0"/>
          <w:cols w:space="720"/>
          <w:noEndnote/>
          <w:rtlGutter w:val="0"/>
          <w:docGrid w:linePitch="360"/>
        </w:sectPr>
      </w:pPr>
    </w:p>
    <w:p>
      <w:pPr>
        <w:pStyle w:val="Style28"/>
        <w:keepNext/>
        <w:keepLines/>
        <w:widowControl w:val="0"/>
        <w:shd w:val="clear" w:color="auto" w:fill="auto"/>
        <w:bidi w:val="0"/>
        <w:spacing w:before="0" w:after="0"/>
        <w:ind w:left="0" w:right="0" w:firstLine="1000"/>
        <w:jc w:val="both"/>
      </w:pPr>
      <w:bookmarkStart w:id="445" w:name="bookmark445"/>
      <w:bookmarkStart w:id="446" w:name="bookmark446"/>
      <w:bookmarkStart w:id="447" w:name="bookmark447"/>
      <w:r>
        <w:rPr>
          <w:color w:val="000000"/>
          <w:spacing w:val="0"/>
          <w:w w:val="100"/>
          <w:position w:val="0"/>
        </w:rPr>
        <w:t>其他情况</w:t>
      </w:r>
      <w:bookmarkEnd w:id="445"/>
      <w:bookmarkEnd w:id="446"/>
      <w:bookmarkEnd w:id="447"/>
    </w:p>
    <w:p>
      <w:pPr>
        <w:pStyle w:val="Style19"/>
        <w:keepNext w:val="0"/>
        <w:keepLines w:val="0"/>
        <w:widowControl w:val="0"/>
        <w:shd w:val="clear" w:color="auto" w:fill="auto"/>
        <w:bidi w:val="0"/>
        <w:spacing w:before="0" w:after="0" w:line="272"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320" w:line="272" w:lineRule="exact"/>
        <w:ind w:left="1000" w:right="0" w:firstLine="42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日公司第九届董事会第二十二次会议审议通过了《关于使用自有阶段性闲置 资金购买短期理财产品的议案》，同意公司使用最高额度不超过</w:t>
      </w:r>
      <w:r>
        <w:rPr>
          <w:color w:val="000000"/>
          <w:spacing w:val="0"/>
          <w:w w:val="100"/>
          <w:position w:val="0"/>
          <w:sz w:val="18"/>
          <w:szCs w:val="18"/>
        </w:rPr>
        <w:t>15</w:t>
      </w:r>
      <w:r>
        <w:rPr>
          <w:color w:val="000000"/>
          <w:spacing w:val="0"/>
          <w:w w:val="100"/>
          <w:position w:val="0"/>
        </w:rPr>
        <w:t>亿元的自有阶段性闲置资金进 行安全性较高的短期理财投资。具体内容详见公司在上海证券交易所网站披露的《关于使用自有 阶段性闲置资金购买短期理财产品的公告》(公告编号：临</w:t>
      </w:r>
      <w:r>
        <w:rPr>
          <w:color w:val="000000"/>
          <w:spacing w:val="0"/>
          <w:w w:val="100"/>
          <w:position w:val="0"/>
          <w:sz w:val="18"/>
          <w:szCs w:val="18"/>
        </w:rPr>
        <w:t>2019-026)</w:t>
      </w:r>
      <w:r>
        <w:rPr>
          <w:color w:val="000000"/>
          <w:spacing w:val="0"/>
          <w:w w:val="100"/>
          <w:position w:val="0"/>
        </w:rPr>
        <w:t>。报告期内，公司购买理 财产品金额的最高时点为</w:t>
      </w:r>
      <w:r>
        <w:rPr>
          <w:color w:val="000000"/>
          <w:spacing w:val="0"/>
          <w:w w:val="100"/>
          <w:position w:val="0"/>
          <w:sz w:val="18"/>
          <w:szCs w:val="18"/>
        </w:rPr>
        <w:t>2,754</w:t>
      </w:r>
      <w:r>
        <w:rPr>
          <w:color w:val="000000"/>
          <w:spacing w:val="0"/>
          <w:w w:val="100"/>
          <w:position w:val="0"/>
        </w:rPr>
        <w:t>万元，未超过董事会授权范围。</w:t>
      </w:r>
    </w:p>
    <w:p>
      <w:pPr>
        <w:pStyle w:val="Style28"/>
        <w:keepNext/>
        <w:keepLines/>
        <w:widowControl w:val="0"/>
        <w:numPr>
          <w:ilvl w:val="0"/>
          <w:numId w:val="21"/>
        </w:numPr>
        <w:shd w:val="clear" w:color="auto" w:fill="auto"/>
        <w:tabs>
          <w:tab w:pos="1430" w:val="left"/>
        </w:tabs>
        <w:bidi w:val="0"/>
        <w:spacing w:before="0"/>
        <w:ind w:left="0" w:right="0" w:firstLine="1000"/>
        <w:jc w:val="both"/>
      </w:pPr>
      <w:bookmarkStart w:id="448" w:name="bookmark448"/>
      <w:bookmarkStart w:id="449" w:name="bookmark449"/>
      <w:bookmarkStart w:id="450" w:name="bookmark450"/>
      <w:bookmarkStart w:id="451" w:name="bookmark451"/>
      <w:bookmarkEnd w:id="450"/>
      <w:r>
        <w:rPr>
          <w:color w:val="000000"/>
          <w:spacing w:val="0"/>
          <w:w w:val="100"/>
          <w:position w:val="0"/>
        </w:rPr>
        <w:t>单项委托理财情况</w:t>
      </w:r>
      <w:bookmarkEnd w:id="448"/>
      <w:bookmarkEnd w:id="449"/>
      <w:bookmarkEnd w:id="451"/>
    </w:p>
    <w:p>
      <w:pPr>
        <w:pStyle w:val="Style19"/>
        <w:keepNext w:val="0"/>
        <w:keepLines w:val="0"/>
        <w:widowControl w:val="0"/>
        <w:shd w:val="clear" w:color="auto" w:fill="auto"/>
        <w:bidi w:val="0"/>
        <w:spacing w:before="0" w:after="240" w:line="272" w:lineRule="exact"/>
        <w:ind w:left="0" w:right="0" w:firstLine="10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ind w:left="0" w:right="0" w:firstLine="1000"/>
        <w:jc w:val="both"/>
      </w:pPr>
      <w:bookmarkStart w:id="452" w:name="bookmark452"/>
      <w:bookmarkStart w:id="453" w:name="bookmark453"/>
      <w:bookmarkStart w:id="454" w:name="bookmark454"/>
      <w:r>
        <w:rPr>
          <w:color w:val="000000"/>
          <w:spacing w:val="0"/>
          <w:w w:val="100"/>
          <w:position w:val="0"/>
        </w:rPr>
        <w:t>其他情况</w:t>
      </w:r>
      <w:bookmarkEnd w:id="452"/>
      <w:bookmarkEnd w:id="453"/>
      <w:bookmarkEnd w:id="454"/>
    </w:p>
    <w:p>
      <w:pPr>
        <w:pStyle w:val="Style19"/>
        <w:keepNext w:val="0"/>
        <w:keepLines w:val="0"/>
        <w:widowControl w:val="0"/>
        <w:shd w:val="clear" w:color="auto" w:fill="auto"/>
        <w:tabs>
          <w:tab w:pos="1854" w:val="left"/>
        </w:tabs>
        <w:bidi w:val="0"/>
        <w:spacing w:before="0" w:after="320" w:line="272" w:lineRule="exact"/>
        <w:ind w:left="0" w:right="0" w:firstLine="10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1"/>
        </w:numPr>
        <w:shd w:val="clear" w:color="auto" w:fill="auto"/>
        <w:tabs>
          <w:tab w:pos="1430" w:val="left"/>
        </w:tabs>
        <w:bidi w:val="0"/>
        <w:spacing w:before="0"/>
        <w:ind w:left="0" w:right="0" w:firstLine="1000"/>
        <w:jc w:val="left"/>
      </w:pPr>
      <w:bookmarkStart w:id="455" w:name="bookmark455"/>
      <w:bookmarkStart w:id="456" w:name="bookmark456"/>
      <w:bookmarkStart w:id="457" w:name="bookmark457"/>
      <w:bookmarkStart w:id="458" w:name="bookmark458"/>
      <w:bookmarkEnd w:id="457"/>
      <w:r>
        <w:rPr>
          <w:color w:val="000000"/>
          <w:spacing w:val="0"/>
          <w:w w:val="100"/>
          <w:position w:val="0"/>
        </w:rPr>
        <w:t>委托理财减值准备</w:t>
      </w:r>
      <w:bookmarkEnd w:id="455"/>
      <w:bookmarkEnd w:id="456"/>
      <w:bookmarkEnd w:id="458"/>
    </w:p>
    <w:p>
      <w:pPr>
        <w:pStyle w:val="Style19"/>
        <w:keepNext w:val="0"/>
        <w:keepLines w:val="0"/>
        <w:widowControl w:val="0"/>
        <w:shd w:val="clear" w:color="auto" w:fill="auto"/>
        <w:tabs>
          <w:tab w:pos="1854" w:val="left"/>
        </w:tabs>
        <w:bidi w:val="0"/>
        <w:spacing w:before="0" w:after="320" w:line="272" w:lineRule="exact"/>
        <w:ind w:left="0" w:right="0" w:firstLine="10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
        </w:numPr>
        <w:shd w:val="clear" w:color="auto" w:fill="auto"/>
        <w:tabs>
          <w:tab w:pos="1353" w:val="left"/>
        </w:tabs>
        <w:bidi w:val="0"/>
        <w:spacing w:before="0"/>
        <w:ind w:left="0" w:right="0" w:firstLine="1000"/>
        <w:jc w:val="both"/>
      </w:pPr>
      <w:bookmarkStart w:id="459" w:name="bookmark459"/>
      <w:bookmarkStart w:id="460" w:name="bookmark460"/>
      <w:bookmarkStart w:id="461" w:name="bookmark461"/>
      <w:bookmarkStart w:id="462" w:name="bookmark462"/>
      <w:bookmarkEnd w:id="461"/>
      <w:r>
        <w:rPr>
          <w:color w:val="000000"/>
          <w:spacing w:val="0"/>
          <w:w w:val="100"/>
          <w:position w:val="0"/>
        </w:rPr>
        <w:t>委托贷款情况</w:t>
      </w:r>
      <w:bookmarkEnd w:id="459"/>
      <w:bookmarkEnd w:id="460"/>
      <w:bookmarkEnd w:id="462"/>
    </w:p>
    <w:p>
      <w:pPr>
        <w:pStyle w:val="Style28"/>
        <w:keepNext/>
        <w:keepLines/>
        <w:widowControl w:val="0"/>
        <w:numPr>
          <w:ilvl w:val="0"/>
          <w:numId w:val="23"/>
        </w:numPr>
        <w:shd w:val="clear" w:color="auto" w:fill="auto"/>
        <w:tabs>
          <w:tab w:pos="1430" w:val="left"/>
        </w:tabs>
        <w:bidi w:val="0"/>
        <w:spacing w:before="0"/>
        <w:ind w:left="0" w:right="0" w:firstLine="1000"/>
        <w:jc w:val="left"/>
      </w:pPr>
      <w:bookmarkStart w:id="459" w:name="bookmark459"/>
      <w:bookmarkStart w:id="460" w:name="bookmark460"/>
      <w:bookmarkStart w:id="463" w:name="bookmark463"/>
      <w:bookmarkStart w:id="464" w:name="bookmark464"/>
      <w:bookmarkEnd w:id="463"/>
      <w:r>
        <w:rPr>
          <w:color w:val="000000"/>
          <w:spacing w:val="0"/>
          <w:w w:val="100"/>
          <w:position w:val="0"/>
        </w:rPr>
        <w:t>委托贷款总体情况</w:t>
      </w:r>
      <w:bookmarkEnd w:id="459"/>
      <w:bookmarkEnd w:id="460"/>
      <w:bookmarkEnd w:id="464"/>
    </w:p>
    <w:p>
      <w:pPr>
        <w:pStyle w:val="Style19"/>
        <w:keepNext w:val="0"/>
        <w:keepLines w:val="0"/>
        <w:widowControl w:val="0"/>
        <w:shd w:val="clear" w:color="auto" w:fill="auto"/>
        <w:bidi w:val="0"/>
        <w:spacing w:before="0" w:after="240" w:line="272" w:lineRule="exact"/>
        <w:ind w:left="0" w:right="0" w:firstLine="10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ind w:left="0" w:right="0" w:firstLine="1000"/>
        <w:jc w:val="both"/>
      </w:pPr>
      <w:bookmarkStart w:id="465" w:name="bookmark465"/>
      <w:bookmarkStart w:id="466" w:name="bookmark466"/>
      <w:bookmarkStart w:id="467" w:name="bookmark467"/>
      <w:r>
        <w:rPr>
          <w:color w:val="000000"/>
          <w:spacing w:val="0"/>
          <w:w w:val="100"/>
          <w:position w:val="0"/>
        </w:rPr>
        <w:t>其他情况</w:t>
      </w:r>
      <w:bookmarkEnd w:id="465"/>
      <w:bookmarkEnd w:id="466"/>
      <w:bookmarkEnd w:id="467"/>
    </w:p>
    <w:p>
      <w:pPr>
        <w:pStyle w:val="Style19"/>
        <w:keepNext w:val="0"/>
        <w:keepLines w:val="0"/>
        <w:widowControl w:val="0"/>
        <w:shd w:val="clear" w:color="auto" w:fill="auto"/>
        <w:tabs>
          <w:tab w:pos="1854" w:val="left"/>
        </w:tabs>
        <w:bidi w:val="0"/>
        <w:spacing w:before="0" w:after="320" w:line="272" w:lineRule="exact"/>
        <w:ind w:left="0" w:right="0" w:firstLine="10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3"/>
        </w:numPr>
        <w:shd w:val="clear" w:color="auto" w:fill="auto"/>
        <w:tabs>
          <w:tab w:pos="1430" w:val="left"/>
        </w:tabs>
        <w:bidi w:val="0"/>
        <w:spacing w:before="0"/>
        <w:ind w:left="0" w:right="0" w:firstLine="1000"/>
        <w:jc w:val="left"/>
      </w:pPr>
      <w:bookmarkStart w:id="468" w:name="bookmark468"/>
      <w:bookmarkStart w:id="469" w:name="bookmark469"/>
      <w:bookmarkStart w:id="470" w:name="bookmark470"/>
      <w:bookmarkStart w:id="471" w:name="bookmark471"/>
      <w:bookmarkEnd w:id="470"/>
      <w:r>
        <w:rPr>
          <w:color w:val="000000"/>
          <w:spacing w:val="0"/>
          <w:w w:val="100"/>
          <w:position w:val="0"/>
        </w:rPr>
        <w:t>单项委托贷款情况</w:t>
      </w:r>
      <w:bookmarkEnd w:id="468"/>
      <w:bookmarkEnd w:id="469"/>
      <w:bookmarkEnd w:id="471"/>
    </w:p>
    <w:p>
      <w:pPr>
        <w:pStyle w:val="Style19"/>
        <w:keepNext w:val="0"/>
        <w:keepLines w:val="0"/>
        <w:widowControl w:val="0"/>
        <w:shd w:val="clear" w:color="auto" w:fill="auto"/>
        <w:tabs>
          <w:tab w:pos="1854" w:val="left"/>
        </w:tabs>
        <w:bidi w:val="0"/>
        <w:spacing w:before="0" w:after="240" w:line="272" w:lineRule="exact"/>
        <w:ind w:left="0" w:right="0" w:firstLine="10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ind w:left="0" w:right="0" w:firstLine="1000"/>
        <w:jc w:val="both"/>
      </w:pPr>
      <w:bookmarkStart w:id="472" w:name="bookmark472"/>
      <w:bookmarkStart w:id="473" w:name="bookmark473"/>
      <w:bookmarkStart w:id="474" w:name="bookmark474"/>
      <w:r>
        <w:rPr>
          <w:color w:val="000000"/>
          <w:spacing w:val="0"/>
          <w:w w:val="100"/>
          <w:position w:val="0"/>
        </w:rPr>
        <w:t>其他情况</w:t>
      </w:r>
      <w:bookmarkEnd w:id="472"/>
      <w:bookmarkEnd w:id="473"/>
      <w:bookmarkEnd w:id="474"/>
    </w:p>
    <w:p>
      <w:pPr>
        <w:pStyle w:val="Style19"/>
        <w:keepNext w:val="0"/>
        <w:keepLines w:val="0"/>
        <w:widowControl w:val="0"/>
        <w:shd w:val="clear" w:color="auto" w:fill="auto"/>
        <w:tabs>
          <w:tab w:pos="1854" w:val="left"/>
        </w:tabs>
        <w:bidi w:val="0"/>
        <w:spacing w:before="0" w:after="320" w:line="272" w:lineRule="exact"/>
        <w:ind w:left="0" w:right="0" w:firstLine="10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3"/>
        </w:numPr>
        <w:shd w:val="clear" w:color="auto" w:fill="auto"/>
        <w:tabs>
          <w:tab w:pos="1430" w:val="left"/>
        </w:tabs>
        <w:bidi w:val="0"/>
        <w:spacing w:before="0"/>
        <w:ind w:left="0" w:right="0" w:firstLine="1000"/>
        <w:jc w:val="left"/>
      </w:pPr>
      <w:bookmarkStart w:id="475" w:name="bookmark475"/>
      <w:bookmarkStart w:id="476" w:name="bookmark476"/>
      <w:bookmarkStart w:id="477" w:name="bookmark477"/>
      <w:bookmarkStart w:id="478" w:name="bookmark478"/>
      <w:bookmarkEnd w:id="477"/>
      <w:r>
        <w:rPr>
          <w:color w:val="000000"/>
          <w:spacing w:val="0"/>
          <w:w w:val="100"/>
          <w:position w:val="0"/>
        </w:rPr>
        <w:t>委托贷款减值准备</w:t>
      </w:r>
      <w:bookmarkEnd w:id="475"/>
      <w:bookmarkEnd w:id="476"/>
      <w:bookmarkEnd w:id="478"/>
    </w:p>
    <w:p>
      <w:pPr>
        <w:pStyle w:val="Style19"/>
        <w:keepNext w:val="0"/>
        <w:keepLines w:val="0"/>
        <w:widowControl w:val="0"/>
        <w:shd w:val="clear" w:color="auto" w:fill="auto"/>
        <w:tabs>
          <w:tab w:pos="1854" w:val="left"/>
        </w:tabs>
        <w:bidi w:val="0"/>
        <w:spacing w:before="0" w:after="320" w:line="272" w:lineRule="exact"/>
        <w:ind w:left="0" w:right="0" w:firstLine="10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
        </w:numPr>
        <w:shd w:val="clear" w:color="auto" w:fill="auto"/>
        <w:tabs>
          <w:tab w:pos="1353" w:val="left"/>
        </w:tabs>
        <w:bidi w:val="0"/>
        <w:spacing w:before="0"/>
        <w:ind w:left="0" w:right="0" w:firstLine="1000"/>
        <w:jc w:val="both"/>
      </w:pPr>
      <w:bookmarkStart w:id="479" w:name="bookmark479"/>
      <w:bookmarkStart w:id="480" w:name="bookmark480"/>
      <w:bookmarkStart w:id="481" w:name="bookmark481"/>
      <w:bookmarkStart w:id="482" w:name="bookmark482"/>
      <w:bookmarkEnd w:id="481"/>
      <w:r>
        <w:rPr>
          <w:color w:val="000000"/>
          <w:spacing w:val="0"/>
          <w:w w:val="100"/>
          <w:position w:val="0"/>
        </w:rPr>
        <w:t>其他情况</w:t>
      </w:r>
      <w:bookmarkEnd w:id="479"/>
      <w:bookmarkEnd w:id="480"/>
      <w:bookmarkEnd w:id="482"/>
    </w:p>
    <w:p>
      <w:pPr>
        <w:pStyle w:val="Style19"/>
        <w:keepNext w:val="0"/>
        <w:keepLines w:val="0"/>
        <w:widowControl w:val="0"/>
        <w:shd w:val="clear" w:color="auto" w:fill="auto"/>
        <w:tabs>
          <w:tab w:pos="1854" w:val="left"/>
        </w:tabs>
        <w:bidi w:val="0"/>
        <w:spacing w:before="0" w:after="320" w:line="272" w:lineRule="exact"/>
        <w:ind w:left="0" w:right="0" w:firstLine="10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
        </w:numPr>
        <w:shd w:val="clear" w:color="auto" w:fill="auto"/>
        <w:bidi w:val="0"/>
        <w:spacing w:before="0"/>
        <w:ind w:left="0" w:right="0" w:firstLine="1000"/>
        <w:jc w:val="left"/>
      </w:pPr>
      <w:bookmarkStart w:id="483" w:name="bookmark483"/>
      <w:bookmarkStart w:id="484" w:name="bookmark484"/>
      <w:bookmarkStart w:id="485" w:name="bookmark485"/>
      <w:bookmarkStart w:id="486" w:name="bookmark486"/>
      <w:bookmarkEnd w:id="485"/>
      <w:r>
        <w:rPr>
          <w:color w:val="000000"/>
          <w:spacing w:val="0"/>
          <w:w w:val="100"/>
          <w:position w:val="0"/>
        </w:rPr>
        <w:t>其他重大合同</w:t>
      </w:r>
      <w:bookmarkEnd w:id="483"/>
      <w:bookmarkEnd w:id="484"/>
      <w:bookmarkEnd w:id="486"/>
    </w:p>
    <w:p>
      <w:pPr>
        <w:pStyle w:val="Style19"/>
        <w:keepNext w:val="0"/>
        <w:keepLines w:val="0"/>
        <w:widowControl w:val="0"/>
        <w:shd w:val="clear" w:color="auto" w:fill="auto"/>
        <w:tabs>
          <w:tab w:pos="1854" w:val="left"/>
        </w:tabs>
        <w:bidi w:val="0"/>
        <w:spacing w:before="0" w:after="320" w:line="272" w:lineRule="exact"/>
        <w:ind w:left="0" w:right="0" w:firstLine="10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ind w:left="0" w:right="0" w:firstLine="1000"/>
        <w:jc w:val="left"/>
      </w:pPr>
      <w:bookmarkStart w:id="487" w:name="bookmark487"/>
      <w:bookmarkStart w:id="488" w:name="bookmark488"/>
      <w:bookmarkStart w:id="489" w:name="bookmark489"/>
      <w:r>
        <w:rPr>
          <w:color w:val="000000"/>
          <w:spacing w:val="0"/>
          <w:w w:val="100"/>
          <w:position w:val="0"/>
        </w:rPr>
        <w:t>十六、其他重大事项的说明</w:t>
      </w:r>
      <w:bookmarkEnd w:id="487"/>
      <w:bookmarkEnd w:id="488"/>
      <w:bookmarkEnd w:id="489"/>
    </w:p>
    <w:p>
      <w:pPr>
        <w:pStyle w:val="Style19"/>
        <w:keepNext w:val="0"/>
        <w:keepLines w:val="0"/>
        <w:widowControl w:val="0"/>
        <w:shd w:val="clear" w:color="auto" w:fill="auto"/>
        <w:bidi w:val="0"/>
        <w:spacing w:before="0" w:after="0" w:line="272"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2" w:lineRule="exact"/>
        <w:ind w:left="1420" w:right="0" w:firstLine="0"/>
        <w:jc w:val="both"/>
      </w:pPr>
      <w:bookmarkStart w:id="490" w:name="bookmark490"/>
      <w:r>
        <w:rPr>
          <w:color w:val="000000"/>
          <w:spacing w:val="0"/>
          <w:w w:val="100"/>
          <w:position w:val="0"/>
          <w:sz w:val="18"/>
          <w:szCs w:val="18"/>
        </w:rPr>
        <w:t>1</w:t>
      </w:r>
      <w:bookmarkEnd w:id="490"/>
      <w:r>
        <w:rPr>
          <w:color w:val="000000"/>
          <w:spacing w:val="0"/>
          <w:w w:val="100"/>
          <w:position w:val="0"/>
        </w:rPr>
        <w:t>、发行</w:t>
      </w:r>
      <w:r>
        <w:rPr>
          <w:color w:val="000000"/>
          <w:spacing w:val="0"/>
          <w:w w:val="100"/>
          <w:position w:val="0"/>
          <w:sz w:val="18"/>
          <w:szCs w:val="18"/>
        </w:rPr>
        <w:t>6</w:t>
      </w:r>
      <w:r>
        <w:rPr>
          <w:color w:val="000000"/>
          <w:spacing w:val="0"/>
          <w:w w:val="100"/>
          <w:position w:val="0"/>
        </w:rPr>
        <w:t>亿元中期票据</w:t>
      </w:r>
    </w:p>
    <w:p>
      <w:pPr>
        <w:pStyle w:val="Style19"/>
        <w:keepNext w:val="0"/>
        <w:keepLines w:val="0"/>
        <w:widowControl w:val="0"/>
        <w:shd w:val="clear" w:color="auto" w:fill="auto"/>
        <w:bidi w:val="0"/>
        <w:spacing w:before="0" w:after="60" w:line="272" w:lineRule="exact"/>
        <w:ind w:left="100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月，公司收到中国银行间市场交易商协会出具的《接受注册通知书》</w:t>
      </w:r>
      <w:r>
        <w:rPr>
          <w:color w:val="000000"/>
          <w:spacing w:val="0"/>
          <w:w w:val="100"/>
          <w:position w:val="0"/>
          <w:sz w:val="18"/>
          <w:szCs w:val="18"/>
        </w:rPr>
        <w:t>，</w:t>
      </w:r>
      <w:r>
        <w:rPr>
          <w:color w:val="000000"/>
          <w:spacing w:val="0"/>
          <w:w w:val="100"/>
          <w:position w:val="0"/>
        </w:rPr>
        <w:t>同意接受公 司中期票据注册金额为</w:t>
      </w:r>
      <w:r>
        <w:rPr>
          <w:color w:val="000000"/>
          <w:spacing w:val="0"/>
          <w:w w:val="100"/>
          <w:position w:val="0"/>
          <w:sz w:val="18"/>
          <w:szCs w:val="18"/>
        </w:rPr>
        <w:t>10</w:t>
      </w:r>
      <w:r>
        <w:rPr>
          <w:color w:val="000000"/>
          <w:spacing w:val="0"/>
          <w:w w:val="100"/>
          <w:position w:val="0"/>
        </w:rPr>
        <w:t>亿元。公司于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 xml:space="preserve">日发行了 </w:t>
      </w:r>
      <w:r>
        <w:rPr>
          <w:color w:val="000000"/>
          <w:spacing w:val="0"/>
          <w:w w:val="100"/>
          <w:position w:val="0"/>
          <w:sz w:val="18"/>
          <w:szCs w:val="18"/>
        </w:rPr>
        <w:t>2020</w:t>
      </w:r>
      <w:r>
        <w:rPr>
          <w:color w:val="000000"/>
          <w:spacing w:val="0"/>
          <w:w w:val="100"/>
          <w:position w:val="0"/>
        </w:rPr>
        <w:t>年度第一期中期票据，发 行金额为人民币</w:t>
      </w:r>
      <w:r>
        <w:rPr>
          <w:color w:val="000000"/>
          <w:spacing w:val="0"/>
          <w:w w:val="100"/>
          <w:position w:val="0"/>
          <w:sz w:val="18"/>
          <w:szCs w:val="18"/>
        </w:rPr>
        <w:t>6</w:t>
      </w:r>
      <w:r>
        <w:rPr>
          <w:color w:val="000000"/>
          <w:spacing w:val="0"/>
          <w:w w:val="100"/>
          <w:position w:val="0"/>
        </w:rPr>
        <w:t>亿元，该募集资金已全部到账，详见公司在上海证券交易所网站披露的临时公 告《</w:t>
      </w:r>
      <w:r>
        <w:rPr>
          <w:color w:val="000000"/>
          <w:spacing w:val="0"/>
          <w:w w:val="100"/>
          <w:position w:val="0"/>
          <w:sz w:val="18"/>
          <w:szCs w:val="18"/>
        </w:rPr>
        <w:t>2020</w:t>
      </w:r>
      <w:r>
        <w:rPr>
          <w:color w:val="000000"/>
          <w:spacing w:val="0"/>
          <w:w w:val="100"/>
          <w:position w:val="0"/>
        </w:rPr>
        <w:t>年度第一期中期票据发行结果公告》(公告编号：临</w:t>
      </w:r>
      <w:r>
        <w:rPr>
          <w:color w:val="000000"/>
          <w:spacing w:val="0"/>
          <w:w w:val="100"/>
          <w:position w:val="0"/>
          <w:sz w:val="18"/>
          <w:szCs w:val="18"/>
        </w:rPr>
        <w:t>2020-010)</w:t>
      </w:r>
      <w:r>
        <w:rPr>
          <w:color w:val="000000"/>
          <w:spacing w:val="0"/>
          <w:w w:val="100"/>
          <w:position w:val="0"/>
        </w:rPr>
        <w:t>。</w:t>
      </w:r>
    </w:p>
    <w:p>
      <w:pPr>
        <w:pStyle w:val="Style55"/>
        <w:keepNext w:val="0"/>
        <w:keepLines w:val="0"/>
        <w:widowControl w:val="0"/>
        <w:shd w:val="clear" w:color="auto" w:fill="auto"/>
        <w:bidi w:val="0"/>
        <w:spacing w:before="0" w:line="240" w:lineRule="auto"/>
        <w:ind w:left="0" w:right="0" w:firstLine="0"/>
        <w:jc w:val="center"/>
        <w:sectPr>
          <w:headerReference w:type="default" r:id="rId27"/>
          <w:footerReference w:type="default" r:id="rId28"/>
          <w:footnotePr>
            <w:pos w:val="pageBottom"/>
            <w:numFmt w:val="decimal"/>
            <w:numRestart w:val="continuous"/>
          </w:footnotePr>
          <w:pgSz w:w="11900" w:h="16840"/>
          <w:pgMar w:top="1786" w:right="596" w:bottom="1196" w:left="787" w:header="0" w:footer="768" w:gutter="0"/>
          <w:cols w:space="720"/>
          <w:noEndnote/>
          <w:rtlGutter w:val="0"/>
          <w:docGrid w:linePitch="360"/>
        </w:sectPr>
      </w:pPr>
      <w:r>
        <w:rPr>
          <w:color w:val="000000"/>
          <w:spacing w:val="0"/>
          <w:w w:val="100"/>
          <w:position w:val="0"/>
        </w:rPr>
        <w:t xml:space="preserve">36 </w:t>
      </w:r>
      <w:r>
        <w:rPr>
          <w:b w:val="0"/>
          <w:bCs w:val="0"/>
          <w:color w:val="000000"/>
          <w:spacing w:val="0"/>
          <w:w w:val="100"/>
          <w:position w:val="0"/>
        </w:rPr>
        <w:t xml:space="preserve">/ </w:t>
      </w:r>
      <w:r>
        <w:rPr>
          <w:color w:val="000000"/>
          <w:spacing w:val="0"/>
          <w:w w:val="100"/>
          <w:position w:val="0"/>
        </w:rPr>
        <w:t>192</w:t>
      </w:r>
    </w:p>
    <w:p>
      <w:pPr>
        <w:pStyle w:val="Style19"/>
        <w:keepNext w:val="0"/>
        <w:keepLines w:val="0"/>
        <w:widowControl w:val="0"/>
        <w:shd w:val="clear" w:color="auto" w:fill="auto"/>
        <w:tabs>
          <w:tab w:pos="1801" w:val="left"/>
        </w:tabs>
        <w:bidi w:val="0"/>
        <w:spacing w:before="0" w:after="0" w:line="272" w:lineRule="exact"/>
        <w:ind w:left="1420" w:right="0" w:firstLine="0"/>
        <w:jc w:val="left"/>
      </w:pPr>
      <w:bookmarkStart w:id="491" w:name="bookmark491"/>
      <w:r>
        <w:rPr>
          <w:color w:val="000000"/>
          <w:spacing w:val="0"/>
          <w:w w:val="100"/>
          <w:position w:val="0"/>
          <w:sz w:val="18"/>
          <w:szCs w:val="18"/>
        </w:rPr>
        <w:t>2</w:t>
      </w:r>
      <w:bookmarkEnd w:id="491"/>
      <w:r>
        <w:rPr>
          <w:color w:val="000000"/>
          <w:spacing w:val="0"/>
          <w:w w:val="100"/>
          <w:position w:val="0"/>
        </w:rPr>
        <w:t>、</w:t>
        <w:tab/>
        <w:t>发行</w:t>
      </w:r>
      <w:r>
        <w:rPr>
          <w:color w:val="000000"/>
          <w:spacing w:val="0"/>
          <w:w w:val="100"/>
          <w:position w:val="0"/>
          <w:sz w:val="18"/>
          <w:szCs w:val="18"/>
        </w:rPr>
        <w:t>4.2</w:t>
      </w:r>
      <w:r>
        <w:rPr>
          <w:color w:val="000000"/>
          <w:spacing w:val="0"/>
          <w:w w:val="100"/>
          <w:position w:val="0"/>
        </w:rPr>
        <w:t>亿元公司债券</w:t>
      </w:r>
    </w:p>
    <w:p>
      <w:pPr>
        <w:pStyle w:val="Style19"/>
        <w:keepNext w:val="0"/>
        <w:keepLines w:val="0"/>
        <w:widowControl w:val="0"/>
        <w:shd w:val="clear" w:color="auto" w:fill="auto"/>
        <w:bidi w:val="0"/>
        <w:spacing w:before="0" w:after="0" w:line="272" w:lineRule="exact"/>
        <w:ind w:left="100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月，公司收到中国证监会《关于核准锦州港股份有限公司向合格投资者公开发行公 司债券的批复》</w:t>
      </w:r>
      <w:r>
        <w:rPr>
          <w:color w:val="000000"/>
          <w:spacing w:val="0"/>
          <w:w w:val="100"/>
          <w:position w:val="0"/>
          <w:sz w:val="18"/>
          <w:szCs w:val="18"/>
        </w:rPr>
        <w:t>，</w:t>
      </w:r>
      <w:r>
        <w:rPr>
          <w:color w:val="000000"/>
          <w:spacing w:val="0"/>
          <w:w w:val="100"/>
          <w:position w:val="0"/>
        </w:rPr>
        <w:t>同意公司向合格投资者公开发行面值不超过</w:t>
      </w:r>
      <w:r>
        <w:rPr>
          <w:color w:val="000000"/>
          <w:spacing w:val="0"/>
          <w:w w:val="100"/>
          <w:position w:val="0"/>
          <w:sz w:val="18"/>
          <w:szCs w:val="18"/>
        </w:rPr>
        <w:t>15</w:t>
      </w:r>
      <w:r>
        <w:rPr>
          <w:color w:val="000000"/>
          <w:spacing w:val="0"/>
          <w:w w:val="100"/>
          <w:position w:val="0"/>
        </w:rPr>
        <w:t>亿元的公司债券。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7 </w:t>
      </w:r>
      <w:r>
        <w:rPr>
          <w:color w:val="000000"/>
          <w:spacing w:val="0"/>
          <w:w w:val="100"/>
          <w:position w:val="0"/>
        </w:rPr>
        <w:t xml:space="preserve">日，公司发行了 </w:t>
      </w:r>
      <w:r>
        <w:rPr>
          <w:color w:val="000000"/>
          <w:spacing w:val="0"/>
          <w:w w:val="100"/>
          <w:position w:val="0"/>
          <w:sz w:val="18"/>
          <w:szCs w:val="18"/>
        </w:rPr>
        <w:t>2020</w:t>
      </w:r>
      <w:r>
        <w:rPr>
          <w:color w:val="000000"/>
          <w:spacing w:val="0"/>
          <w:w w:val="100"/>
          <w:position w:val="0"/>
        </w:rPr>
        <w:t>年第一期公司债券，发行金额</w:t>
      </w:r>
      <w:r>
        <w:rPr>
          <w:color w:val="000000"/>
          <w:spacing w:val="0"/>
          <w:w w:val="100"/>
          <w:position w:val="0"/>
          <w:sz w:val="18"/>
          <w:szCs w:val="18"/>
        </w:rPr>
        <w:t>4.2</w:t>
      </w:r>
      <w:r>
        <w:rPr>
          <w:color w:val="000000"/>
          <w:spacing w:val="0"/>
          <w:w w:val="100"/>
          <w:position w:val="0"/>
        </w:rPr>
        <w:t>亿元，该募集资金已全额到账，详见公司 在上海证券交易所披露的临时公告《关于收到中国证监会核准公司向合格投资者公开发行公司债 券的批复的公告》（公告编号：临</w:t>
      </w:r>
      <w:r>
        <w:rPr>
          <w:color w:val="000000"/>
          <w:spacing w:val="0"/>
          <w:w w:val="100"/>
          <w:position w:val="0"/>
          <w:sz w:val="18"/>
          <w:szCs w:val="18"/>
        </w:rPr>
        <w:t>2020-007</w:t>
      </w:r>
      <w:r>
        <w:rPr>
          <w:color w:val="000000"/>
          <w:spacing w:val="0"/>
          <w:w w:val="100"/>
          <w:position w:val="0"/>
        </w:rPr>
        <w:t>）及其他相关披露公告。</w:t>
      </w:r>
    </w:p>
    <w:p>
      <w:pPr>
        <w:pStyle w:val="Style19"/>
        <w:keepNext w:val="0"/>
        <w:keepLines w:val="0"/>
        <w:widowControl w:val="0"/>
        <w:shd w:val="clear" w:color="auto" w:fill="auto"/>
        <w:tabs>
          <w:tab w:pos="1801" w:val="left"/>
        </w:tabs>
        <w:bidi w:val="0"/>
        <w:spacing w:before="0" w:after="0" w:line="272" w:lineRule="exact"/>
        <w:ind w:left="1000" w:right="0" w:firstLine="420"/>
        <w:jc w:val="left"/>
      </w:pPr>
      <w:bookmarkStart w:id="492" w:name="bookmark492"/>
      <w:r>
        <w:rPr>
          <w:color w:val="000000"/>
          <w:spacing w:val="0"/>
          <w:w w:val="100"/>
          <w:position w:val="0"/>
          <w:sz w:val="18"/>
          <w:szCs w:val="18"/>
        </w:rPr>
        <w:t>3</w:t>
      </w:r>
      <w:bookmarkEnd w:id="492"/>
      <w:r>
        <w:rPr>
          <w:color w:val="000000"/>
          <w:spacing w:val="0"/>
          <w:w w:val="100"/>
          <w:position w:val="0"/>
        </w:rPr>
        <w:t>、</w:t>
        <w:tab/>
        <w:t>短期融资券获准注册</w:t>
      </w:r>
    </w:p>
    <w:p>
      <w:pPr>
        <w:pStyle w:val="Style19"/>
        <w:keepNext w:val="0"/>
        <w:keepLines w:val="0"/>
        <w:widowControl w:val="0"/>
        <w:shd w:val="clear" w:color="auto" w:fill="auto"/>
        <w:bidi w:val="0"/>
        <w:spacing w:before="0" w:after="0" w:line="272" w:lineRule="exact"/>
        <w:ind w:left="1000" w:right="0" w:firstLine="4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月，公司收到交易商协会《接受注册通知书》，同意接受公司超短期融资券注册 金额为</w:t>
      </w:r>
      <w:r>
        <w:rPr>
          <w:color w:val="000000"/>
          <w:spacing w:val="0"/>
          <w:w w:val="100"/>
          <w:position w:val="0"/>
          <w:sz w:val="18"/>
          <w:szCs w:val="18"/>
        </w:rPr>
        <w:t>10</w:t>
      </w:r>
      <w:r>
        <w:rPr>
          <w:color w:val="000000"/>
          <w:spacing w:val="0"/>
          <w:w w:val="100"/>
          <w:position w:val="0"/>
        </w:rPr>
        <w:t>亿元，详见公司在上海证券交易所网站披露的临时公告《关于超短期融资券获准注册的 公告》（公告编号：临</w:t>
      </w:r>
      <w:r>
        <w:rPr>
          <w:color w:val="000000"/>
          <w:spacing w:val="0"/>
          <w:w w:val="100"/>
          <w:position w:val="0"/>
          <w:sz w:val="18"/>
          <w:szCs w:val="18"/>
        </w:rPr>
        <w:t>2020-055）</w:t>
      </w:r>
      <w:r>
        <w:rPr>
          <w:color w:val="000000"/>
          <w:spacing w:val="0"/>
          <w:w w:val="100"/>
          <w:position w:val="0"/>
        </w:rPr>
        <w:t>。</w:t>
      </w:r>
    </w:p>
    <w:p>
      <w:pPr>
        <w:pStyle w:val="Style19"/>
        <w:keepNext w:val="0"/>
        <w:keepLines w:val="0"/>
        <w:widowControl w:val="0"/>
        <w:shd w:val="clear" w:color="auto" w:fill="auto"/>
        <w:tabs>
          <w:tab w:pos="1801" w:val="left"/>
        </w:tabs>
        <w:bidi w:val="0"/>
        <w:spacing w:before="0" w:after="0" w:line="272" w:lineRule="exact"/>
        <w:ind w:left="1420" w:right="0" w:firstLine="0"/>
        <w:jc w:val="left"/>
      </w:pPr>
      <w:bookmarkStart w:id="493" w:name="bookmark493"/>
      <w:r>
        <w:rPr>
          <w:color w:val="000000"/>
          <w:spacing w:val="0"/>
          <w:w w:val="100"/>
          <w:position w:val="0"/>
          <w:sz w:val="18"/>
          <w:szCs w:val="18"/>
        </w:rPr>
        <w:t>4</w:t>
      </w:r>
      <w:bookmarkEnd w:id="493"/>
      <w:r>
        <w:rPr>
          <w:color w:val="000000"/>
          <w:spacing w:val="0"/>
          <w:w w:val="100"/>
          <w:position w:val="0"/>
        </w:rPr>
        <w:t>、</w:t>
        <w:tab/>
        <w:t>公司</w:t>
      </w:r>
      <w:r>
        <w:rPr>
          <w:color w:val="000000"/>
          <w:spacing w:val="0"/>
          <w:w w:val="100"/>
          <w:position w:val="0"/>
          <w:sz w:val="18"/>
          <w:szCs w:val="18"/>
        </w:rPr>
        <w:t>2021</w:t>
      </w:r>
      <w:r>
        <w:rPr>
          <w:color w:val="000000"/>
          <w:spacing w:val="0"/>
          <w:w w:val="100"/>
          <w:position w:val="0"/>
        </w:rPr>
        <w:t>年度非公开发行股票事项</w:t>
      </w:r>
    </w:p>
    <w:p>
      <w:pPr>
        <w:pStyle w:val="Style19"/>
        <w:keepNext w:val="0"/>
        <w:keepLines w:val="0"/>
        <w:widowControl w:val="0"/>
        <w:shd w:val="clear" w:color="auto" w:fill="auto"/>
        <w:bidi w:val="0"/>
        <w:spacing w:before="0" w:after="0" w:line="272" w:lineRule="exact"/>
        <w:ind w:left="100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日，公司第十届董事会第八次会议审议通过了《公司</w:t>
      </w:r>
      <w:r>
        <w:rPr>
          <w:color w:val="000000"/>
          <w:spacing w:val="0"/>
          <w:w w:val="100"/>
          <w:position w:val="0"/>
          <w:sz w:val="18"/>
          <w:szCs w:val="18"/>
        </w:rPr>
        <w:t>2021</w:t>
      </w:r>
      <w:r>
        <w:rPr>
          <w:color w:val="000000"/>
          <w:spacing w:val="0"/>
          <w:w w:val="100"/>
          <w:position w:val="0"/>
        </w:rPr>
        <w:t>年度非公开发行</w:t>
      </w:r>
      <w:r>
        <w:rPr>
          <w:color w:val="000000"/>
          <w:spacing w:val="0"/>
          <w:w w:val="100"/>
          <w:position w:val="0"/>
          <w:sz w:val="18"/>
          <w:szCs w:val="18"/>
        </w:rPr>
        <w:t xml:space="preserve">A </w:t>
      </w:r>
      <w:r>
        <w:rPr>
          <w:color w:val="000000"/>
          <w:spacing w:val="0"/>
          <w:w w:val="100"/>
          <w:position w:val="0"/>
        </w:rPr>
        <w:t>股股票预案》及其他相关议案，公司拟向特定对象非公开发行人民币普通股</w:t>
      </w:r>
      <w:r>
        <w:rPr>
          <w:color w:val="000000"/>
          <w:spacing w:val="0"/>
          <w:w w:val="100"/>
          <w:position w:val="0"/>
          <w:sz w:val="18"/>
          <w:szCs w:val="18"/>
        </w:rPr>
        <w:t>A</w:t>
      </w:r>
      <w:r>
        <w:rPr>
          <w:color w:val="000000"/>
          <w:spacing w:val="0"/>
          <w:w w:val="100"/>
          <w:position w:val="0"/>
        </w:rPr>
        <w:t>股股票，每股面值 为人民币</w:t>
      </w:r>
      <w:r>
        <w:rPr>
          <w:color w:val="000000"/>
          <w:spacing w:val="0"/>
          <w:w w:val="100"/>
          <w:position w:val="0"/>
          <w:sz w:val="18"/>
          <w:szCs w:val="18"/>
        </w:rPr>
        <w:t>1.00</w:t>
      </w:r>
      <w:r>
        <w:rPr>
          <w:color w:val="000000"/>
          <w:spacing w:val="0"/>
          <w:w w:val="100"/>
          <w:position w:val="0"/>
        </w:rPr>
        <w:t>元，发行数量不超过</w:t>
      </w:r>
      <w:r>
        <w:rPr>
          <w:color w:val="000000"/>
          <w:spacing w:val="0"/>
          <w:w w:val="100"/>
          <w:position w:val="0"/>
          <w:sz w:val="18"/>
          <w:szCs w:val="18"/>
        </w:rPr>
        <w:t>500,000,000</w:t>
      </w:r>
      <w:r>
        <w:rPr>
          <w:color w:val="000000"/>
          <w:spacing w:val="0"/>
          <w:w w:val="100"/>
          <w:position w:val="0"/>
        </w:rPr>
        <w:t>股，拟募集资金总额不超过</w:t>
      </w:r>
      <w:r>
        <w:rPr>
          <w:color w:val="000000"/>
          <w:spacing w:val="0"/>
          <w:w w:val="100"/>
          <w:position w:val="0"/>
          <w:sz w:val="18"/>
          <w:szCs w:val="18"/>
        </w:rPr>
        <w:t>162,000</w:t>
      </w:r>
      <w:r>
        <w:rPr>
          <w:color w:val="000000"/>
          <w:spacing w:val="0"/>
          <w:w w:val="100"/>
          <w:position w:val="0"/>
        </w:rPr>
        <w:t>万元。本次 非公开发行</w:t>
      </w:r>
      <w:r>
        <w:rPr>
          <w:color w:val="000000"/>
          <w:spacing w:val="0"/>
          <w:w w:val="100"/>
          <w:position w:val="0"/>
          <w:sz w:val="18"/>
          <w:szCs w:val="18"/>
        </w:rPr>
        <w:t>A</w:t>
      </w:r>
      <w:r>
        <w:rPr>
          <w:color w:val="000000"/>
          <w:spacing w:val="0"/>
          <w:w w:val="100"/>
          <w:position w:val="0"/>
        </w:rPr>
        <w:t>股股票的定价基准日为发行期首日，发行价格不低于定价基准日前</w:t>
      </w:r>
      <w:r>
        <w:rPr>
          <w:color w:val="000000"/>
          <w:spacing w:val="0"/>
          <w:w w:val="100"/>
          <w:position w:val="0"/>
          <w:sz w:val="18"/>
          <w:szCs w:val="18"/>
        </w:rPr>
        <w:t>20</w:t>
      </w:r>
      <w:r>
        <w:rPr>
          <w:color w:val="000000"/>
          <w:spacing w:val="0"/>
          <w:w w:val="100"/>
          <w:position w:val="0"/>
        </w:rPr>
        <w:t>个交易日上市 公司股票交易均价的</w:t>
      </w:r>
      <w:r>
        <w:rPr>
          <w:color w:val="000000"/>
          <w:spacing w:val="0"/>
          <w:w w:val="100"/>
          <w:position w:val="0"/>
          <w:sz w:val="18"/>
          <w:szCs w:val="18"/>
        </w:rPr>
        <w:t>80%</w:t>
      </w:r>
      <w:r>
        <w:rPr>
          <w:color w:val="000000"/>
          <w:spacing w:val="0"/>
          <w:w w:val="100"/>
          <w:position w:val="0"/>
        </w:rPr>
        <w:t>且不低于发行前最近一期经审计的归属于母公司普通股股东的每股净资 产。此预案尚需公司股东大会审议通过并经中国证监会及其他监管部门的批准或核准。具体内容 详见公司在上海证券交易所网站披露的《公司</w:t>
      </w:r>
      <w:r>
        <w:rPr>
          <w:color w:val="000000"/>
          <w:spacing w:val="0"/>
          <w:w w:val="100"/>
          <w:position w:val="0"/>
          <w:sz w:val="18"/>
          <w:szCs w:val="18"/>
        </w:rPr>
        <w:t>2021</w:t>
      </w:r>
      <w:r>
        <w:rPr>
          <w:color w:val="000000"/>
          <w:spacing w:val="0"/>
          <w:w w:val="100"/>
          <w:position w:val="0"/>
        </w:rPr>
        <w:t>年度非公开发行</w:t>
      </w:r>
      <w:r>
        <w:rPr>
          <w:color w:val="000000"/>
          <w:spacing w:val="0"/>
          <w:w w:val="100"/>
          <w:position w:val="0"/>
          <w:sz w:val="18"/>
          <w:szCs w:val="18"/>
        </w:rPr>
        <w:t>A</w:t>
      </w:r>
      <w:r>
        <w:rPr>
          <w:color w:val="000000"/>
          <w:spacing w:val="0"/>
          <w:w w:val="100"/>
          <w:position w:val="0"/>
        </w:rPr>
        <w:t>股股票预案》及其他相关公 告。</w:t>
      </w:r>
    </w:p>
    <w:p>
      <w:pPr>
        <w:pStyle w:val="Style19"/>
        <w:keepNext w:val="0"/>
        <w:keepLines w:val="0"/>
        <w:widowControl w:val="0"/>
        <w:shd w:val="clear" w:color="auto" w:fill="auto"/>
        <w:tabs>
          <w:tab w:pos="1801" w:val="left"/>
        </w:tabs>
        <w:bidi w:val="0"/>
        <w:spacing w:before="0" w:after="0" w:line="272" w:lineRule="exact"/>
        <w:ind w:left="1420" w:right="0" w:firstLine="0"/>
        <w:jc w:val="left"/>
      </w:pPr>
      <w:bookmarkStart w:id="494" w:name="bookmark494"/>
      <w:r>
        <w:rPr>
          <w:color w:val="000000"/>
          <w:spacing w:val="0"/>
          <w:w w:val="100"/>
          <w:position w:val="0"/>
          <w:sz w:val="18"/>
          <w:szCs w:val="18"/>
        </w:rPr>
        <w:t>5</w:t>
      </w:r>
      <w:bookmarkEnd w:id="494"/>
      <w:r>
        <w:rPr>
          <w:color w:val="000000"/>
          <w:spacing w:val="0"/>
          <w:w w:val="100"/>
          <w:position w:val="0"/>
        </w:rPr>
        <w:t>、</w:t>
        <w:tab/>
        <w:t>资产负债表日后重要投资事项</w:t>
      </w:r>
    </w:p>
    <w:p>
      <w:pPr>
        <w:pStyle w:val="Style19"/>
        <w:keepNext w:val="0"/>
        <w:keepLines w:val="0"/>
        <w:widowControl w:val="0"/>
        <w:shd w:val="clear" w:color="auto" w:fill="auto"/>
        <w:tabs>
          <w:tab w:pos="1990" w:val="left"/>
        </w:tabs>
        <w:bidi w:val="0"/>
        <w:spacing w:before="0" w:after="0" w:line="272" w:lineRule="exact"/>
        <w:ind w:left="1000" w:right="0" w:firstLine="420"/>
        <w:jc w:val="both"/>
      </w:pPr>
      <w:bookmarkStart w:id="495" w:name="bookmark495"/>
      <w:r>
        <w:rPr>
          <w:color w:val="000000"/>
          <w:spacing w:val="0"/>
          <w:w w:val="100"/>
          <w:position w:val="0"/>
          <w:sz w:val="18"/>
          <w:szCs w:val="18"/>
        </w:rPr>
        <w:t>（</w:t>
      </w:r>
      <w:bookmarkEnd w:id="495"/>
      <w:r>
        <w:rPr>
          <w:color w:val="000000"/>
          <w:spacing w:val="0"/>
          <w:w w:val="100"/>
          <w:position w:val="0"/>
          <w:sz w:val="18"/>
          <w:szCs w:val="18"/>
        </w:rPr>
        <w:t>1）</w:t>
        <w:tab/>
      </w:r>
      <w:r>
        <w:rPr>
          <w:color w:val="000000"/>
          <w:spacing w:val="0"/>
          <w:w w:val="100"/>
          <w:position w:val="0"/>
        </w:rPr>
        <w:t>经公司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日召开的第十届董事会第八次会议审议，公司拟与锦国投、锦州 华信资产经营（集团）有限公司或其指定的全资或控股子公司及中国天辰工程有限公司共同向锦 国投（锦州）石油化工有限公司（以下简称“锦国投石化”）进行增资，增资价格为每</w:t>
      </w:r>
      <w:r>
        <w:rPr>
          <w:color w:val="000000"/>
          <w:spacing w:val="0"/>
          <w:w w:val="100"/>
          <w:position w:val="0"/>
          <w:sz w:val="18"/>
          <w:szCs w:val="18"/>
        </w:rPr>
        <w:t>1</w:t>
      </w:r>
      <w:r>
        <w:rPr>
          <w:color w:val="000000"/>
          <w:spacing w:val="0"/>
          <w:w w:val="100"/>
          <w:position w:val="0"/>
        </w:rPr>
        <w:t>元注册 资本为</w:t>
      </w:r>
      <w:r>
        <w:rPr>
          <w:color w:val="000000"/>
          <w:spacing w:val="0"/>
          <w:w w:val="100"/>
          <w:position w:val="0"/>
          <w:sz w:val="18"/>
          <w:szCs w:val="18"/>
        </w:rPr>
        <w:t>1</w:t>
      </w:r>
      <w:r>
        <w:rPr>
          <w:color w:val="000000"/>
          <w:spacing w:val="0"/>
          <w:w w:val="100"/>
          <w:position w:val="0"/>
        </w:rPr>
        <w:t>元人民币，公司认缴锦国投石化注册资本人民币</w:t>
      </w:r>
      <w:r>
        <w:rPr>
          <w:color w:val="000000"/>
          <w:spacing w:val="0"/>
          <w:w w:val="100"/>
          <w:position w:val="0"/>
          <w:sz w:val="18"/>
          <w:szCs w:val="18"/>
        </w:rPr>
        <w:t>5</w:t>
      </w:r>
      <w:r>
        <w:rPr>
          <w:color w:val="000000"/>
          <w:spacing w:val="0"/>
          <w:w w:val="100"/>
          <w:position w:val="0"/>
        </w:rPr>
        <w:t>亿元。本次增资完成后，锦国投石化 注册资本增至</w:t>
      </w:r>
      <w:r>
        <w:rPr>
          <w:color w:val="000000"/>
          <w:spacing w:val="0"/>
          <w:w w:val="100"/>
          <w:position w:val="0"/>
          <w:sz w:val="18"/>
          <w:szCs w:val="18"/>
        </w:rPr>
        <w:t>20</w:t>
      </w:r>
      <w:r>
        <w:rPr>
          <w:color w:val="000000"/>
          <w:spacing w:val="0"/>
          <w:w w:val="100"/>
          <w:position w:val="0"/>
        </w:rPr>
        <w:t>亿元，公司持有锦国投石化</w:t>
      </w:r>
      <w:r>
        <w:rPr>
          <w:color w:val="000000"/>
          <w:spacing w:val="0"/>
          <w:w w:val="100"/>
          <w:position w:val="0"/>
          <w:sz w:val="18"/>
          <w:szCs w:val="18"/>
        </w:rPr>
        <w:t>25%</w:t>
      </w:r>
      <w:r>
        <w:rPr>
          <w:color w:val="000000"/>
          <w:spacing w:val="0"/>
          <w:w w:val="100"/>
          <w:position w:val="0"/>
        </w:rPr>
        <w:t>股权。具体内容详见公司在上海证券交易所网站 披露的临时公告《关于参与锦国投（锦州）石油化工有限公司增资扩股暨关联交易的公告》（公 告编号：临</w:t>
      </w:r>
      <w:r>
        <w:rPr>
          <w:color w:val="000000"/>
          <w:spacing w:val="0"/>
          <w:w w:val="100"/>
          <w:position w:val="0"/>
          <w:sz w:val="18"/>
          <w:szCs w:val="18"/>
        </w:rPr>
        <w:t>2021-014）</w:t>
      </w:r>
      <w:r>
        <w:rPr>
          <w:color w:val="000000"/>
          <w:spacing w:val="0"/>
          <w:w w:val="100"/>
          <w:position w:val="0"/>
        </w:rPr>
        <w:t>。</w:t>
      </w:r>
    </w:p>
    <w:p>
      <w:pPr>
        <w:pStyle w:val="Style19"/>
        <w:keepNext w:val="0"/>
        <w:keepLines w:val="0"/>
        <w:widowControl w:val="0"/>
        <w:shd w:val="clear" w:color="auto" w:fill="auto"/>
        <w:tabs>
          <w:tab w:pos="1990" w:val="left"/>
        </w:tabs>
        <w:bidi w:val="0"/>
        <w:spacing w:before="0" w:after="320" w:line="272" w:lineRule="exact"/>
        <w:ind w:left="1000" w:right="0" w:firstLine="420"/>
        <w:jc w:val="both"/>
      </w:pPr>
      <w:bookmarkStart w:id="496" w:name="bookmark496"/>
      <w:r>
        <w:rPr>
          <w:color w:val="000000"/>
          <w:spacing w:val="0"/>
          <w:w w:val="100"/>
          <w:position w:val="0"/>
          <w:sz w:val="18"/>
          <w:szCs w:val="18"/>
        </w:rPr>
        <w:t>（</w:t>
      </w:r>
      <w:bookmarkEnd w:id="496"/>
      <w:r>
        <w:rPr>
          <w:color w:val="000000"/>
          <w:spacing w:val="0"/>
          <w:w w:val="100"/>
          <w:position w:val="0"/>
          <w:sz w:val="18"/>
          <w:szCs w:val="18"/>
        </w:rPr>
        <w:t>2）</w:t>
        <w:tab/>
      </w:r>
      <w:r>
        <w:rPr>
          <w:color w:val="000000"/>
          <w:spacing w:val="0"/>
          <w:w w:val="100"/>
          <w:position w:val="0"/>
        </w:rPr>
        <w:t>经公司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日召开的第十届董事会第八次会议审议，公司拟与锦国投、赤峰 国有资本运营（集团）有限公司共同向赤峰启辉铝业发展有限公司（以下简称“启辉铝业”）进 行增资，增资价格为每</w:t>
      </w:r>
      <w:r>
        <w:rPr>
          <w:color w:val="000000"/>
          <w:spacing w:val="0"/>
          <w:w w:val="100"/>
          <w:position w:val="0"/>
          <w:sz w:val="18"/>
          <w:szCs w:val="18"/>
        </w:rPr>
        <w:t>1</w:t>
      </w:r>
      <w:r>
        <w:rPr>
          <w:color w:val="000000"/>
          <w:spacing w:val="0"/>
          <w:w w:val="100"/>
          <w:position w:val="0"/>
        </w:rPr>
        <w:t>元注册资本为</w:t>
      </w:r>
      <w:r>
        <w:rPr>
          <w:color w:val="000000"/>
          <w:spacing w:val="0"/>
          <w:w w:val="100"/>
          <w:position w:val="0"/>
          <w:sz w:val="18"/>
          <w:szCs w:val="18"/>
        </w:rPr>
        <w:t>1</w:t>
      </w:r>
      <w:r>
        <w:rPr>
          <w:color w:val="000000"/>
          <w:spacing w:val="0"/>
          <w:w w:val="100"/>
          <w:position w:val="0"/>
        </w:rPr>
        <w:t>元人民币，公司认缴启辉铝业注册资本</w:t>
      </w:r>
      <w:r>
        <w:rPr>
          <w:color w:val="000000"/>
          <w:spacing w:val="0"/>
          <w:w w:val="100"/>
          <w:position w:val="0"/>
          <w:sz w:val="18"/>
          <w:szCs w:val="18"/>
        </w:rPr>
        <w:t>5</w:t>
      </w:r>
      <w:r>
        <w:rPr>
          <w:color w:val="000000"/>
          <w:spacing w:val="0"/>
          <w:w w:val="100"/>
          <w:position w:val="0"/>
        </w:rPr>
        <w:t>亿元。本次增 资完成后，启辉铝业注册资本增至</w:t>
      </w:r>
      <w:r>
        <w:rPr>
          <w:color w:val="000000"/>
          <w:spacing w:val="0"/>
          <w:w w:val="100"/>
          <w:position w:val="0"/>
          <w:sz w:val="18"/>
          <w:szCs w:val="18"/>
        </w:rPr>
        <w:t>25</w:t>
      </w:r>
      <w:r>
        <w:rPr>
          <w:color w:val="000000"/>
          <w:spacing w:val="0"/>
          <w:w w:val="100"/>
          <w:position w:val="0"/>
        </w:rPr>
        <w:t>亿元，公司持有启辉铝业</w:t>
      </w:r>
      <w:r>
        <w:rPr>
          <w:color w:val="000000"/>
          <w:spacing w:val="0"/>
          <w:w w:val="100"/>
          <w:position w:val="0"/>
          <w:sz w:val="18"/>
          <w:szCs w:val="18"/>
        </w:rPr>
        <w:t>20%</w:t>
      </w:r>
      <w:r>
        <w:rPr>
          <w:color w:val="000000"/>
          <w:spacing w:val="0"/>
          <w:w w:val="100"/>
          <w:position w:val="0"/>
        </w:rPr>
        <w:t>股权。具体内容详见公司在上 海证券交易所网站披露的临时公告《关于参与赤峰启辉铝业发展有限公司增资扩股暨关联交易的 公告》（公告编号：临</w:t>
      </w:r>
      <w:r>
        <w:rPr>
          <w:color w:val="000000"/>
          <w:spacing w:val="0"/>
          <w:w w:val="100"/>
          <w:position w:val="0"/>
          <w:sz w:val="18"/>
          <w:szCs w:val="18"/>
        </w:rPr>
        <w:t>2021-015）</w:t>
      </w:r>
      <w:r>
        <w:rPr>
          <w:color w:val="000000"/>
          <w:spacing w:val="0"/>
          <w:w w:val="100"/>
          <w:position w:val="0"/>
        </w:rPr>
        <w:t>。</w:t>
      </w:r>
    </w:p>
    <w:p>
      <w:pPr>
        <w:pStyle w:val="Style28"/>
        <w:keepNext/>
        <w:keepLines/>
        <w:widowControl w:val="0"/>
        <w:shd w:val="clear" w:color="auto" w:fill="auto"/>
        <w:bidi w:val="0"/>
        <w:spacing w:before="0" w:after="40" w:line="272" w:lineRule="exact"/>
        <w:ind w:left="0" w:right="0" w:firstLine="1000"/>
        <w:jc w:val="left"/>
      </w:pPr>
      <w:bookmarkStart w:id="497" w:name="bookmark497"/>
      <w:bookmarkStart w:id="498" w:name="bookmark498"/>
      <w:bookmarkStart w:id="499" w:name="bookmark499"/>
      <w:r>
        <w:rPr>
          <w:color w:val="000000"/>
          <w:spacing w:val="0"/>
          <w:w w:val="100"/>
          <w:position w:val="0"/>
        </w:rPr>
        <w:t>十七、积极履行社会责任的工作情况</w:t>
      </w:r>
      <w:bookmarkEnd w:id="497"/>
      <w:bookmarkEnd w:id="498"/>
      <w:bookmarkEnd w:id="499"/>
    </w:p>
    <w:p>
      <w:pPr>
        <w:pStyle w:val="Style28"/>
        <w:keepNext/>
        <w:keepLines/>
        <w:widowControl w:val="0"/>
        <w:shd w:val="clear" w:color="auto" w:fill="auto"/>
        <w:tabs>
          <w:tab w:pos="1801" w:val="left"/>
        </w:tabs>
        <w:bidi w:val="0"/>
        <w:spacing w:before="0" w:after="40" w:line="272" w:lineRule="exact"/>
        <w:ind w:left="0" w:right="0" w:firstLine="1000"/>
        <w:jc w:val="left"/>
      </w:pPr>
      <w:bookmarkStart w:id="497" w:name="bookmark497"/>
      <w:bookmarkStart w:id="498" w:name="bookmark498"/>
      <w:bookmarkStart w:id="500" w:name="bookmark500"/>
      <w:bookmarkStart w:id="501" w:name="bookmark501"/>
      <w:r>
        <w:rPr>
          <w:color w:val="000000"/>
          <w:spacing w:val="0"/>
          <w:w w:val="100"/>
          <w:position w:val="0"/>
        </w:rPr>
        <w:t>（</w:t>
      </w:r>
      <w:bookmarkEnd w:id="500"/>
      <w:r>
        <w:rPr>
          <w:color w:val="000000"/>
          <w:spacing w:val="0"/>
          <w:w w:val="100"/>
          <w:position w:val="0"/>
        </w:rPr>
        <w:t>一）</w:t>
        <w:tab/>
        <w:t>上市公司扶贫工作情况</w:t>
      </w:r>
      <w:bookmarkEnd w:id="497"/>
      <w:bookmarkEnd w:id="498"/>
      <w:bookmarkEnd w:id="501"/>
    </w:p>
    <w:p>
      <w:pPr>
        <w:pStyle w:val="Style19"/>
        <w:keepNext w:val="0"/>
        <w:keepLines w:val="0"/>
        <w:widowControl w:val="0"/>
        <w:shd w:val="clear" w:color="auto" w:fill="auto"/>
        <w:bidi w:val="0"/>
        <w:spacing w:before="0" w:after="320" w:line="272"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10" w:val="left"/>
        </w:tabs>
        <w:bidi w:val="0"/>
        <w:spacing w:before="0" w:after="40" w:line="272" w:lineRule="exact"/>
        <w:ind w:left="0" w:right="0" w:firstLine="1000"/>
        <w:jc w:val="left"/>
      </w:pPr>
      <w:bookmarkStart w:id="502" w:name="bookmark502"/>
      <w:bookmarkStart w:id="503" w:name="bookmark503"/>
      <w:bookmarkStart w:id="504" w:name="bookmark504"/>
      <w:bookmarkStart w:id="505" w:name="bookmark505"/>
      <w:r>
        <w:rPr>
          <w:color w:val="000000"/>
          <w:spacing w:val="0"/>
          <w:w w:val="100"/>
          <w:position w:val="0"/>
        </w:rPr>
        <w:t>（</w:t>
      </w:r>
      <w:bookmarkEnd w:id="504"/>
      <w:r>
        <w:rPr>
          <w:color w:val="000000"/>
          <w:spacing w:val="0"/>
          <w:w w:val="100"/>
          <w:position w:val="0"/>
        </w:rPr>
        <w:t>二）</w:t>
        <w:tab/>
        <w:t>社会责任工作情况</w:t>
      </w:r>
      <w:bookmarkEnd w:id="502"/>
      <w:bookmarkEnd w:id="503"/>
      <w:bookmarkEnd w:id="505"/>
    </w:p>
    <w:p>
      <w:pPr>
        <w:pStyle w:val="Style19"/>
        <w:keepNext w:val="0"/>
        <w:keepLines w:val="0"/>
        <w:widowControl w:val="0"/>
        <w:shd w:val="clear" w:color="auto" w:fill="auto"/>
        <w:bidi w:val="0"/>
        <w:spacing w:before="0" w:after="0" w:line="272"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320" w:line="272" w:lineRule="exact"/>
        <w:ind w:left="0" w:right="0" w:firstLine="100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年度社会责任报告》详见上海证券交易所网站</w:t>
      </w:r>
      <w:r>
        <w:rPr>
          <w:color w:val="000000"/>
          <w:spacing w:val="0"/>
          <w:w w:val="100"/>
          <w:position w:val="0"/>
          <w:sz w:val="18"/>
          <w:szCs w:val="18"/>
        </w:rPr>
        <w:t>www.sse.com.cn</w:t>
      </w:r>
      <w:r>
        <w:rPr>
          <w:color w:val="000000"/>
          <w:spacing w:val="0"/>
          <w:w w:val="100"/>
          <w:position w:val="0"/>
        </w:rPr>
        <w:t>。</w:t>
      </w:r>
    </w:p>
    <w:p>
      <w:pPr>
        <w:pStyle w:val="Style28"/>
        <w:keepNext/>
        <w:keepLines/>
        <w:widowControl w:val="0"/>
        <w:shd w:val="clear" w:color="auto" w:fill="auto"/>
        <w:tabs>
          <w:tab w:pos="1610" w:val="left"/>
        </w:tabs>
        <w:bidi w:val="0"/>
        <w:spacing w:before="0" w:after="40" w:line="272" w:lineRule="exact"/>
        <w:ind w:left="0" w:right="0" w:firstLine="1000"/>
        <w:jc w:val="left"/>
      </w:pPr>
      <w:bookmarkStart w:id="506" w:name="bookmark506"/>
      <w:bookmarkStart w:id="507" w:name="bookmark507"/>
      <w:bookmarkStart w:id="508" w:name="bookmark508"/>
      <w:bookmarkStart w:id="509" w:name="bookmark509"/>
      <w:r>
        <w:rPr>
          <w:color w:val="000000"/>
          <w:spacing w:val="0"/>
          <w:w w:val="100"/>
          <w:position w:val="0"/>
        </w:rPr>
        <w:t>（</w:t>
      </w:r>
      <w:bookmarkEnd w:id="508"/>
      <w:r>
        <w:rPr>
          <w:color w:val="000000"/>
          <w:spacing w:val="0"/>
          <w:w w:val="100"/>
          <w:position w:val="0"/>
        </w:rPr>
        <w:t>三）</w:t>
        <w:tab/>
        <w:t>环境信息情况</w:t>
      </w:r>
      <w:bookmarkEnd w:id="506"/>
      <w:bookmarkEnd w:id="507"/>
      <w:bookmarkEnd w:id="509"/>
    </w:p>
    <w:p>
      <w:pPr>
        <w:pStyle w:val="Style28"/>
        <w:keepNext/>
        <w:keepLines/>
        <w:widowControl w:val="0"/>
        <w:numPr>
          <w:ilvl w:val="0"/>
          <w:numId w:val="27"/>
        </w:numPr>
        <w:shd w:val="clear" w:color="auto" w:fill="auto"/>
        <w:bidi w:val="0"/>
        <w:spacing w:before="0" w:after="40" w:line="272" w:lineRule="exact"/>
        <w:ind w:left="0" w:right="0" w:firstLine="1000"/>
        <w:jc w:val="left"/>
      </w:pPr>
      <w:bookmarkStart w:id="506" w:name="bookmark506"/>
      <w:bookmarkStart w:id="507" w:name="bookmark507"/>
      <w:bookmarkStart w:id="510" w:name="bookmark510"/>
      <w:bookmarkStart w:id="511" w:name="bookmark511"/>
      <w:bookmarkEnd w:id="510"/>
      <w:r>
        <w:rPr>
          <w:color w:val="000000"/>
          <w:spacing w:val="0"/>
          <w:w w:val="100"/>
          <w:position w:val="0"/>
        </w:rPr>
        <w:t>属于环境保护部门公布的重点排污单位的公司及其重要子公司的环保情况说明</w:t>
      </w:r>
      <w:bookmarkEnd w:id="506"/>
      <w:bookmarkEnd w:id="507"/>
      <w:bookmarkEnd w:id="511"/>
    </w:p>
    <w:p>
      <w:pPr>
        <w:pStyle w:val="Style19"/>
        <w:keepNext w:val="0"/>
        <w:keepLines w:val="0"/>
        <w:widowControl w:val="0"/>
        <w:shd w:val="clear" w:color="auto" w:fill="auto"/>
        <w:bidi w:val="0"/>
        <w:spacing w:before="0" w:after="40" w:line="272"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40" w:line="272" w:lineRule="exact"/>
        <w:ind w:left="0" w:right="0" w:firstLine="1000"/>
        <w:jc w:val="left"/>
      </w:pPr>
      <w:bookmarkStart w:id="512" w:name="bookmark512"/>
      <w:r>
        <w:rPr>
          <w:b/>
          <w:bCs/>
          <w:color w:val="000000"/>
          <w:spacing w:val="0"/>
          <w:w w:val="100"/>
          <w:position w:val="0"/>
        </w:rPr>
        <w:t>（</w:t>
      </w:r>
      <w:bookmarkEnd w:id="512"/>
      <w:r>
        <w:rPr>
          <w:b/>
          <w:bCs/>
          <w:color w:val="000000"/>
          <w:spacing w:val="0"/>
          <w:w w:val="100"/>
          <w:position w:val="0"/>
        </w:rPr>
        <w:t>1）排污信息</w:t>
      </w:r>
    </w:p>
    <w:p>
      <w:pPr>
        <w:pStyle w:val="Style19"/>
        <w:keepNext w:val="0"/>
        <w:keepLines w:val="0"/>
        <w:widowControl w:val="0"/>
        <w:shd w:val="clear" w:color="auto" w:fill="auto"/>
        <w:bidi w:val="0"/>
        <w:spacing w:before="0" w:after="40" w:line="272" w:lineRule="exact"/>
        <w:ind w:left="0" w:right="0" w:firstLine="1000"/>
        <w:jc w:val="left"/>
      </w:pPr>
      <w:r>
        <w:rPr>
          <w:color w:val="000000"/>
          <w:spacing w:val="0"/>
          <w:w w:val="100"/>
          <w:position w:val="0"/>
          <w:sz w:val="18"/>
          <w:szCs w:val="18"/>
        </w:rPr>
        <w:t>J</w:t>
      </w:r>
      <w:r>
        <w:rPr>
          <w:color w:val="000000"/>
          <w:spacing w:val="0"/>
          <w:w w:val="100"/>
          <w:position w:val="0"/>
        </w:rPr>
        <w:t>适用口不适用</w:t>
      </w:r>
      <w:r>
        <w:br w:type="page"/>
      </w:r>
    </w:p>
    <w:p>
      <w:pPr>
        <w:pStyle w:val="Style19"/>
        <w:keepNext w:val="0"/>
        <w:keepLines w:val="0"/>
        <w:widowControl w:val="0"/>
        <w:shd w:val="clear" w:color="auto" w:fill="auto"/>
        <w:bidi w:val="0"/>
        <w:spacing w:before="0" w:after="0" w:line="271" w:lineRule="exact"/>
        <w:ind w:left="1000" w:right="0" w:firstLine="420"/>
        <w:jc w:val="both"/>
      </w:pPr>
      <w:r>
        <w:rPr>
          <w:color w:val="000000"/>
          <w:spacing w:val="0"/>
          <w:w w:val="100"/>
          <w:position w:val="0"/>
        </w:rPr>
        <w:t>根据锦州市生态环境局公布的锦州市</w:t>
      </w:r>
      <w:r>
        <w:rPr>
          <w:color w:val="000000"/>
          <w:spacing w:val="0"/>
          <w:w w:val="100"/>
          <w:position w:val="0"/>
          <w:sz w:val="18"/>
          <w:szCs w:val="18"/>
        </w:rPr>
        <w:t>2020</w:t>
      </w:r>
      <w:r>
        <w:rPr>
          <w:color w:val="000000"/>
          <w:spacing w:val="0"/>
          <w:w w:val="100"/>
          <w:position w:val="0"/>
        </w:rPr>
        <w:t>年度重点排污企业名单，公司已被列为重点排污单 位。报告期内，公司主要排放的水污染物为</w:t>
      </w:r>
      <w:r>
        <w:rPr>
          <w:color w:val="000000"/>
          <w:spacing w:val="0"/>
          <w:w w:val="100"/>
          <w:position w:val="0"/>
          <w:sz w:val="18"/>
          <w:szCs w:val="18"/>
        </w:rPr>
        <w:t>C0D</w:t>
      </w:r>
      <w:r>
        <w:rPr>
          <w:color w:val="000000"/>
          <w:spacing w:val="0"/>
          <w:w w:val="100"/>
          <w:position w:val="0"/>
        </w:rPr>
        <w:t>、</w:t>
      </w:r>
      <w:r>
        <w:rPr>
          <w:color w:val="000000"/>
          <w:spacing w:val="0"/>
          <w:w w:val="100"/>
          <w:position w:val="0"/>
        </w:rPr>
        <w:t>氨氮、总磷、总氮；大气污染物为烟尘、</w:t>
      </w:r>
      <w:r>
        <w:rPr>
          <w:color w:val="000000"/>
          <w:spacing w:val="0"/>
          <w:w w:val="100"/>
          <w:position w:val="0"/>
          <w:sz w:val="18"/>
          <w:szCs w:val="18"/>
        </w:rPr>
        <w:t>S0</w:t>
      </w:r>
      <w:r>
        <w:rPr>
          <w:rFonts w:ascii="Times New Roman" w:eastAsia="Times New Roman" w:hAnsi="Times New Roman" w:cs="Times New Roman"/>
          <w:color w:val="000000"/>
          <w:spacing w:val="0"/>
          <w:w w:val="100"/>
          <w:position w:val="0"/>
          <w:sz w:val="10"/>
          <w:szCs w:val="10"/>
        </w:rPr>
        <w:t>2</w:t>
      </w:r>
      <w:r>
        <w:rPr>
          <w:color w:val="000000"/>
          <w:spacing w:val="0"/>
          <w:w w:val="100"/>
          <w:position w:val="0"/>
        </w:rPr>
        <w:t xml:space="preserve">、 </w:t>
      </w:r>
      <w:r>
        <w:rPr>
          <w:smallCaps/>
          <w:color w:val="000000"/>
          <w:spacing w:val="0"/>
          <w:w w:val="100"/>
          <w:position w:val="0"/>
        </w:rPr>
        <w:t>NO</w:t>
      </w:r>
      <w:r>
        <w:rPr>
          <w:rFonts w:ascii="Times New Roman" w:eastAsia="Times New Roman" w:hAnsi="Times New Roman" w:cs="Times New Roman"/>
          <w:smallCaps/>
          <w:color w:val="000000"/>
          <w:spacing w:val="0"/>
          <w:w w:val="100"/>
          <w:position w:val="0"/>
          <w:sz w:val="13"/>
          <w:szCs w:val="13"/>
        </w:rPr>
        <w:t>x</w:t>
      </w:r>
      <w:r>
        <w:rPr>
          <w:color w:val="000000"/>
          <w:spacing w:val="0"/>
          <w:w w:val="100"/>
          <w:position w:val="0"/>
        </w:rPr>
        <w:t>、</w:t>
      </w:r>
      <w:r>
        <w:rPr>
          <w:color w:val="000000"/>
          <w:spacing w:val="0"/>
          <w:w w:val="100"/>
          <w:position w:val="0"/>
          <w:sz w:val="18"/>
          <w:szCs w:val="18"/>
        </w:rPr>
        <w:t>VOC</w:t>
      </w:r>
      <w:r>
        <w:rPr>
          <w:rFonts w:ascii="Arial" w:eastAsia="Arial" w:hAnsi="Arial" w:cs="Arial"/>
          <w:color w:val="000000"/>
          <w:spacing w:val="0"/>
          <w:w w:val="100"/>
          <w:position w:val="0"/>
          <w:sz w:val="16"/>
          <w:szCs w:val="16"/>
          <w:vertAlign w:val="subscript"/>
        </w:rPr>
        <w:t>S</w:t>
      </w:r>
      <w:r>
        <w:rPr>
          <w:color w:val="000000"/>
          <w:spacing w:val="0"/>
          <w:w w:val="100"/>
          <w:position w:val="0"/>
        </w:rPr>
        <w:t>及煤粉尘。</w:t>
      </w:r>
    </w:p>
    <w:p>
      <w:pPr>
        <w:pStyle w:val="Style19"/>
        <w:keepNext w:val="0"/>
        <w:keepLines w:val="0"/>
        <w:widowControl w:val="0"/>
        <w:shd w:val="clear" w:color="auto" w:fill="auto"/>
        <w:bidi w:val="0"/>
        <w:spacing w:before="0" w:after="0" w:line="271" w:lineRule="exact"/>
        <w:ind w:left="1000" w:right="0" w:firstLine="420"/>
        <w:jc w:val="both"/>
      </w:pPr>
      <w:r>
        <w:rPr>
          <w:color w:val="000000"/>
          <w:spacing w:val="0"/>
          <w:w w:val="100"/>
          <w:position w:val="0"/>
        </w:rPr>
        <w:t>公司污水排放标准执行《辽宁省污水综合排放标准》</w:t>
      </w:r>
      <w:r>
        <w:rPr>
          <w:color w:val="000000"/>
          <w:spacing w:val="0"/>
          <w:w w:val="100"/>
          <w:position w:val="0"/>
          <w:sz w:val="18"/>
          <w:szCs w:val="18"/>
        </w:rPr>
        <w:t>(DB 21/1627-2008)</w:t>
      </w:r>
      <w:r>
        <w:rPr>
          <w:color w:val="000000"/>
          <w:spacing w:val="0"/>
          <w:w w:val="100"/>
          <w:position w:val="0"/>
        </w:rPr>
        <w:t>中的污水处理厂入 口标准。公司已按照主管部门要求安装了污水在线监测设备，负责对外排水污染物进行监测，并 对外公示。污水监测项目包括：</w:t>
      </w:r>
      <w:r>
        <w:rPr>
          <w:color w:val="000000"/>
          <w:spacing w:val="0"/>
          <w:w w:val="100"/>
          <w:position w:val="0"/>
          <w:sz w:val="18"/>
          <w:szCs w:val="18"/>
        </w:rPr>
        <w:t>PH</w:t>
      </w:r>
      <w:r>
        <w:rPr>
          <w:color w:val="000000"/>
          <w:spacing w:val="0"/>
          <w:w w:val="100"/>
          <w:position w:val="0"/>
        </w:rPr>
        <w:t>、</w:t>
      </w:r>
      <w:r>
        <w:rPr>
          <w:color w:val="000000"/>
          <w:spacing w:val="0"/>
          <w:w w:val="100"/>
          <w:position w:val="0"/>
          <w:sz w:val="18"/>
          <w:szCs w:val="18"/>
        </w:rPr>
        <w:t>COD</w:t>
      </w:r>
      <w:r>
        <w:rPr>
          <w:color w:val="000000"/>
          <w:spacing w:val="0"/>
          <w:w w:val="100"/>
          <w:position w:val="0"/>
        </w:rPr>
        <w:t>、</w:t>
      </w:r>
      <w:r>
        <w:rPr>
          <w:color w:val="000000"/>
          <w:spacing w:val="0"/>
          <w:w w:val="100"/>
          <w:position w:val="0"/>
        </w:rPr>
        <w:t>氨氮、总磷、总氮等。公司锅炉废气排放执行《锅炉大 气污染物排放标准》</w:t>
      </w:r>
      <w:r>
        <w:rPr>
          <w:color w:val="000000"/>
          <w:spacing w:val="0"/>
          <w:w w:val="100"/>
          <w:position w:val="0"/>
          <w:sz w:val="18"/>
          <w:szCs w:val="18"/>
        </w:rPr>
        <w:t>(GB13271—</w:t>
      </w:r>
      <w:r>
        <w:rPr>
          <w:color w:val="000000"/>
          <w:spacing w:val="0"/>
          <w:w w:val="100"/>
          <w:position w:val="0"/>
          <w:sz w:val="18"/>
          <w:szCs w:val="18"/>
        </w:rPr>
        <w:t>2014)</w:t>
      </w:r>
      <w:r>
        <w:rPr>
          <w:color w:val="000000"/>
          <w:spacing w:val="0"/>
          <w:w w:val="100"/>
          <w:position w:val="0"/>
        </w:rPr>
        <w:t>。大气污染物采用在线监测设备进行日常监测，供暖期内 每月进行一次人工比对，监测的项目包括烟尘、</w:t>
      </w:r>
      <w:r>
        <w:rPr>
          <w:color w:val="000000"/>
          <w:spacing w:val="0"/>
          <w:w w:val="100"/>
          <w:position w:val="0"/>
          <w:sz w:val="18"/>
          <w:szCs w:val="18"/>
        </w:rPr>
        <w:t>SO</w:t>
      </w:r>
      <w:r>
        <w:rPr>
          <w:rFonts w:ascii="Times New Roman" w:eastAsia="Times New Roman" w:hAnsi="Times New Roman" w:cs="Times New Roman"/>
          <w:color w:val="000000"/>
          <w:spacing w:val="0"/>
          <w:w w:val="100"/>
          <w:position w:val="0"/>
          <w:sz w:val="10"/>
          <w:szCs w:val="10"/>
        </w:rPr>
        <w:t>2</w:t>
      </w:r>
      <w:r>
        <w:rPr>
          <w:color w:val="000000"/>
          <w:spacing w:val="0"/>
          <w:w w:val="100"/>
          <w:position w:val="0"/>
        </w:rPr>
        <w:t>、</w:t>
      </w:r>
      <w:r>
        <w:rPr>
          <w:smallCaps/>
          <w:color w:val="000000"/>
          <w:spacing w:val="0"/>
          <w:w w:val="100"/>
          <w:position w:val="0"/>
        </w:rPr>
        <w:t>NO</w:t>
      </w:r>
      <w:r>
        <w:rPr>
          <w:rFonts w:ascii="Times New Roman" w:eastAsia="Times New Roman" w:hAnsi="Times New Roman" w:cs="Times New Roman"/>
          <w:smallCaps/>
          <w:color w:val="000000"/>
          <w:spacing w:val="0"/>
          <w:w w:val="100"/>
          <w:position w:val="0"/>
          <w:sz w:val="13"/>
          <w:szCs w:val="13"/>
        </w:rPr>
        <w:t>x</w:t>
      </w:r>
      <w:r>
        <w:rPr>
          <w:rFonts w:ascii="SimHei" w:eastAsia="SimHei" w:hAnsi="SimHei" w:cs="SimHei"/>
          <w:smallCaps/>
          <w:color w:val="000000"/>
          <w:spacing w:val="0"/>
          <w:w w:val="100"/>
          <w:position w:val="0"/>
          <w:sz w:val="16"/>
          <w:szCs w:val="16"/>
        </w:rPr>
        <w:t>、</w:t>
      </w:r>
      <w:r>
        <w:rPr>
          <w:color w:val="000000"/>
          <w:spacing w:val="0"/>
          <w:w w:val="100"/>
          <w:position w:val="0"/>
        </w:rPr>
        <w:t>。</w:t>
      </w:r>
      <w:r>
        <w:rPr>
          <w:rFonts w:ascii="Times New Roman" w:eastAsia="Times New Roman" w:hAnsi="Times New Roman" w:cs="Times New Roman"/>
          <w:color w:val="000000"/>
          <w:spacing w:val="0"/>
          <w:w w:val="100"/>
          <w:position w:val="0"/>
          <w:sz w:val="10"/>
          <w:szCs w:val="10"/>
        </w:rPr>
        <w:t>2</w:t>
      </w:r>
      <w:r>
        <w:rPr>
          <w:color w:val="000000"/>
          <w:spacing w:val="0"/>
          <w:w w:val="100"/>
          <w:position w:val="0"/>
        </w:rPr>
        <w:t>、温度、湿度、流速等。为保证在线 监测数据的准确性和有效性，公司委托锦州皓月环境检测技术服务公司、辽宁锦环检测科技有限 公司港口外排污染物进行比对监测，监测的类别有外排污水、锅炉废气污染物及大气</w:t>
      </w:r>
      <w:r>
        <w:rPr>
          <w:color w:val="000000"/>
          <w:spacing w:val="0"/>
          <w:w w:val="100"/>
          <w:position w:val="0"/>
          <w:sz w:val="18"/>
          <w:szCs w:val="18"/>
        </w:rPr>
        <w:t>TSP</w:t>
      </w:r>
      <w:r>
        <w:rPr>
          <w:color w:val="000000"/>
          <w:spacing w:val="0"/>
          <w:w w:val="100"/>
          <w:position w:val="0"/>
        </w:rPr>
        <w:t xml:space="preserve">和罐区 </w:t>
      </w:r>
      <w:r>
        <w:rPr>
          <w:color w:val="000000"/>
          <w:spacing w:val="0"/>
          <w:w w:val="100"/>
          <w:position w:val="0"/>
          <w:sz w:val="18"/>
          <w:szCs w:val="18"/>
        </w:rPr>
        <w:t xml:space="preserve">VOC </w:t>
      </w:r>
      <w:r>
        <w:rPr>
          <w:color w:val="000000"/>
          <w:spacing w:val="0"/>
          <w:w w:val="100"/>
          <w:position w:val="0"/>
        </w:rPr>
        <w:t>等。</w:t>
      </w:r>
    </w:p>
    <w:p>
      <w:pPr>
        <w:pStyle w:val="Style19"/>
        <w:keepNext w:val="0"/>
        <w:keepLines w:val="0"/>
        <w:widowControl w:val="0"/>
        <w:shd w:val="clear" w:color="auto" w:fill="auto"/>
        <w:bidi w:val="0"/>
        <w:spacing w:before="0" w:after="180" w:line="271" w:lineRule="exact"/>
        <w:ind w:left="1420" w:right="0" w:firstLine="0"/>
        <w:jc w:val="left"/>
      </w:pPr>
      <w:r>
        <w:rPr>
          <w:color w:val="000000"/>
          <w:spacing w:val="0"/>
          <w:w w:val="100"/>
          <w:position w:val="0"/>
        </w:rPr>
        <w:t>报告期内，公司具体排放情况详见下表：</w:t>
      </w:r>
    </w:p>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2020年度要污染物排放信息</w:t>
      </w:r>
    </w:p>
    <w:tbl>
      <w:tblPr>
        <w:tblOverlap w:val="never"/>
        <w:jc w:val="center"/>
        <w:tblLayout w:type="fixed"/>
      </w:tblPr>
      <w:tblGrid>
        <w:gridCol w:w="528"/>
        <w:gridCol w:w="614"/>
        <w:gridCol w:w="922"/>
        <w:gridCol w:w="538"/>
        <w:gridCol w:w="888"/>
        <w:gridCol w:w="826"/>
        <w:gridCol w:w="974"/>
        <w:gridCol w:w="840"/>
        <w:gridCol w:w="840"/>
        <w:gridCol w:w="758"/>
        <w:gridCol w:w="1632"/>
      </w:tblGrid>
      <w:tr>
        <w:trPr>
          <w:trHeight w:val="1430" w:hRule="exact"/>
        </w:trPr>
        <w:tc>
          <w:tcPr>
            <w:tcBorders>
              <w:top w:val="single" w:sz="4"/>
              <w:left w:val="single" w:sz="4"/>
            </w:tcBorders>
            <w:shd w:val="clear" w:color="auto" w:fill="D9D9D9"/>
            <w:textDirection w:val="tbRlV"/>
            <w:vAlign w:val="bottom"/>
          </w:tcPr>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污染物种类</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82" w:lineRule="exact"/>
              <w:ind w:left="140" w:right="0" w:firstLine="40"/>
              <w:jc w:val="left"/>
            </w:pPr>
            <w:r>
              <w:rPr>
                <w:b/>
                <w:bCs/>
                <w:color w:val="000000"/>
                <w:spacing w:val="0"/>
                <w:w w:val="100"/>
                <w:position w:val="0"/>
              </w:rPr>
              <w:t>主 要 污 染 物</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排放方 式</w:t>
            </w:r>
          </w:p>
        </w:tc>
        <w:tc>
          <w:tcPr>
            <w:tcBorders>
              <w:top w:val="single" w:sz="4"/>
              <w:left w:val="single" w:sz="4"/>
            </w:tcBorders>
            <w:shd w:val="clear" w:color="auto" w:fill="D9D9D9"/>
            <w:textDirection w:val="tbRlV"/>
            <w:vAlign w:val="bottom"/>
          </w:tcPr>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排污口数量</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6" w:lineRule="exact"/>
              <w:ind w:left="0" w:right="0" w:firstLine="0"/>
              <w:jc w:val="center"/>
            </w:pPr>
            <w:r>
              <w:rPr>
                <w:b/>
                <w:bCs/>
                <w:color w:val="000000"/>
                <w:spacing w:val="0"/>
                <w:w w:val="100"/>
                <w:position w:val="0"/>
              </w:rPr>
              <w:t>排放口 分布情 况</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60" w:line="271" w:lineRule="exact"/>
              <w:ind w:left="0" w:right="0" w:firstLine="0"/>
              <w:jc w:val="center"/>
            </w:pPr>
            <w:r>
              <w:rPr>
                <w:b/>
                <w:bCs/>
                <w:color w:val="000000"/>
                <w:spacing w:val="0"/>
                <w:w w:val="100"/>
                <w:position w:val="0"/>
              </w:rPr>
              <w:t xml:space="preserve">排放 浓度 </w:t>
            </w:r>
            <w:r>
              <w:rPr>
                <w:b/>
                <w:bCs/>
                <w:color w:val="000000"/>
                <w:spacing w:val="0"/>
                <w:w w:val="100"/>
                <w:position w:val="0"/>
              </w:rPr>
              <w:t>(mg/l</w:t>
            </w:r>
          </w:p>
          <w:p>
            <w:pPr>
              <w:pStyle w:val="Style3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40" w:line="274" w:lineRule="exact"/>
              <w:ind w:left="160" w:right="0" w:firstLine="20"/>
              <w:jc w:val="left"/>
            </w:pPr>
            <w:r>
              <w:rPr>
                <w:b/>
                <w:bCs/>
                <w:color w:val="000000"/>
                <w:spacing w:val="0"/>
                <w:w w:val="100"/>
                <w:position w:val="0"/>
              </w:rPr>
              <w:t>核定排 放总量</w:t>
            </w:r>
          </w:p>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(吨)</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排放 总量 (吨)</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60" w:line="271" w:lineRule="exact"/>
              <w:ind w:left="0" w:right="0" w:firstLine="0"/>
              <w:jc w:val="center"/>
            </w:pPr>
            <w:r>
              <w:rPr>
                <w:b/>
                <w:bCs/>
                <w:color w:val="000000"/>
                <w:spacing w:val="0"/>
                <w:w w:val="100"/>
                <w:position w:val="0"/>
              </w:rPr>
              <w:t xml:space="preserve">执行 标准 </w:t>
            </w:r>
            <w:r>
              <w:rPr>
                <w:b/>
                <w:bCs/>
                <w:color w:val="000000"/>
                <w:spacing w:val="0"/>
                <w:w w:val="100"/>
                <w:position w:val="0"/>
              </w:rPr>
              <w:t>(mg/l</w:t>
            </w:r>
          </w:p>
          <w:p>
            <w:pPr>
              <w:pStyle w:val="Style3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81" w:lineRule="exact"/>
              <w:ind w:left="160" w:right="0" w:firstLine="0"/>
              <w:jc w:val="left"/>
            </w:pPr>
            <w:r>
              <w:rPr>
                <w:b/>
                <w:bCs/>
                <w:color w:val="000000"/>
                <w:spacing w:val="0"/>
                <w:w w:val="100"/>
                <w:position w:val="0"/>
              </w:rPr>
              <w:t>超标 排放 情况</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防治污染设施 建设及运行情 况</w:t>
            </w:r>
          </w:p>
        </w:tc>
      </w:tr>
      <w:tr>
        <w:trPr>
          <w:trHeight w:val="854"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污 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140" w:right="0" w:firstLine="40"/>
              <w:jc w:val="left"/>
            </w:pPr>
            <w:r>
              <w:rPr>
                <w:color w:val="000000"/>
                <w:spacing w:val="0"/>
                <w:w w:val="100"/>
                <w:position w:val="0"/>
              </w:rPr>
              <w:t>石 油 类</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治理后 有组织 排放</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进入城 市污水 管网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无超 标排 放情 况</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80" w:lineRule="exact"/>
              <w:ind w:left="0" w:right="0" w:firstLine="0"/>
              <w:jc w:val="center"/>
            </w:pPr>
            <w:r>
              <w:rPr>
                <w:color w:val="000000"/>
                <w:spacing w:val="0"/>
                <w:w w:val="100"/>
                <w:position w:val="0"/>
              </w:rPr>
              <w:t>公司建有一座 综合型污水处 理厂。设备有储 水罐、隔油池、 斜板池、混凝 器、气浮机、多 介质过滤罐、复 合生物反应池 等。采用物理+ 生物的方法处 理含油污水及 生活污水，各类 设备运行正常。</w:t>
            </w:r>
          </w:p>
        </w:tc>
      </w:tr>
      <w:tr>
        <w:trPr>
          <w:trHeight w:val="8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COD</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治理后 有组织 排放</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9" w:lineRule="exact"/>
              <w:ind w:left="140" w:right="0" w:firstLine="40"/>
              <w:jc w:val="left"/>
            </w:pPr>
            <w:r>
              <w:rPr>
                <w:color w:val="000000"/>
                <w:spacing w:val="0"/>
                <w:w w:val="100"/>
                <w:position w:val="0"/>
              </w:rPr>
              <w:t>氨 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治理后 有组织 排放</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140" w:right="0" w:firstLine="40"/>
              <w:jc w:val="left"/>
            </w:pPr>
            <w:r>
              <w:rPr>
                <w:color w:val="000000"/>
                <w:spacing w:val="0"/>
                <w:w w:val="100"/>
                <w:position w:val="0"/>
              </w:rPr>
              <w:t>总 磷</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治理后 有组织 排放</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5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140" w:right="0" w:firstLine="40"/>
              <w:jc w:val="left"/>
            </w:pPr>
            <w:r>
              <w:rPr>
                <w:color w:val="000000"/>
                <w:spacing w:val="0"/>
                <w:w w:val="100"/>
                <w:position w:val="0"/>
              </w:rPr>
              <w:t>总 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治理后 有组织 排放</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54"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大 气</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8"/>
                <w:szCs w:val="18"/>
              </w:rPr>
              <w:t>SO</w:t>
            </w:r>
            <w:r>
              <w:rPr>
                <w:rFonts w:ascii="Times New Roman" w:eastAsia="Times New Roman" w:hAnsi="Times New Roman" w:cs="Times New Roman"/>
                <w:color w:val="000000"/>
                <w:spacing w:val="0"/>
                <w:w w:val="100"/>
                <w:position w:val="0"/>
                <w:sz w:val="10"/>
                <w:szCs w:val="10"/>
              </w:rPr>
              <w:t>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治理后 有组织 排放</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 </w:t>
            </w:r>
            <w:r>
              <w:rPr>
                <w:color w:val="000000"/>
                <w:spacing w:val="0"/>
                <w:w w:val="100"/>
                <w:position w:val="0"/>
              </w:rPr>
              <w:t>个</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一港池 东北侧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97.96</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51.78</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无超 标排 放情 况</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采用双碱法脱 硫</w:t>
            </w:r>
          </w:p>
        </w:tc>
      </w:tr>
      <w:tr>
        <w:trPr>
          <w:trHeight w:val="8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治理后 有组织 排放</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8" w:lineRule="exact"/>
              <w:ind w:left="0" w:right="0" w:firstLine="0"/>
              <w:jc w:val="both"/>
            </w:pPr>
            <w:r>
              <w:rPr>
                <w:color w:val="000000"/>
                <w:spacing w:val="0"/>
                <w:w w:val="100"/>
                <w:position w:val="0"/>
              </w:rPr>
              <w:t>油品罐 区北侧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5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smallCaps/>
                <w:color w:val="000000"/>
                <w:spacing w:val="0"/>
                <w:w w:val="100"/>
                <w:position w:val="0"/>
                <w:sz w:val="20"/>
                <w:szCs w:val="20"/>
              </w:rPr>
              <w:t>NO</w:t>
            </w:r>
            <w:r>
              <w:rPr>
                <w:rFonts w:ascii="Times New Roman" w:eastAsia="Times New Roman" w:hAnsi="Times New Roman" w:cs="Times New Roman"/>
                <w:smallCaps/>
                <w:color w:val="000000"/>
                <w:spacing w:val="0"/>
                <w:w w:val="100"/>
                <w:position w:val="0"/>
                <w:sz w:val="13"/>
                <w:szCs w:val="13"/>
              </w:rPr>
              <w:t>x</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治理后 有组织 排放</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一港池 东北侧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216</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61.53</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73.98</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w:t>
            </w:r>
          </w:p>
        </w:tc>
        <w:tc>
          <w:tcPr>
            <w:vMerge/>
            <w:tcBorders>
              <w:left w:val="single" w:sz="4"/>
            </w:tcBorders>
            <w:shd w:val="clear" w:color="auto" w:fill="FFFFFF"/>
            <w:vAlign w:val="center"/>
          </w:tcPr>
          <w:p>
            <w:pP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炉前</w:t>
            </w:r>
            <w:r>
              <w:rPr>
                <w:color w:val="000000"/>
                <w:spacing w:val="0"/>
                <w:w w:val="100"/>
                <w:position w:val="0"/>
                <w:sz w:val="18"/>
                <w:szCs w:val="18"/>
              </w:rPr>
              <w:t>SNCR</w:t>
            </w:r>
            <w:r>
              <w:rPr>
                <w:color w:val="000000"/>
                <w:spacing w:val="0"/>
                <w:w w:val="100"/>
                <w:position w:val="0"/>
              </w:rPr>
              <w:t>法脱 硝</w:t>
            </w:r>
          </w:p>
        </w:tc>
      </w:tr>
      <w:tr>
        <w:trPr>
          <w:trHeight w:val="8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治理后 有组织 排放</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油品罐 区北侧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6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烟</w:t>
            </w:r>
          </w:p>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尘</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治理后 有组织 排放</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93" w:lineRule="exact"/>
              <w:ind w:left="0" w:right="0" w:firstLine="0"/>
              <w:jc w:val="both"/>
            </w:pPr>
            <w:r>
              <w:rPr>
                <w:color w:val="000000"/>
                <w:spacing w:val="0"/>
                <w:w w:val="100"/>
                <w:position w:val="0"/>
              </w:rPr>
              <w:t>一港池 东北侧</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24.49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83.58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布袋除尘器</w:t>
            </w:r>
          </w:p>
        </w:tc>
      </w:tr>
    </w:tbl>
    <w:tbl>
      <w:tblPr>
        <w:tblOverlap w:val="never"/>
        <w:jc w:val="center"/>
        <w:tblLayout w:type="fixed"/>
      </w:tblPr>
      <w:tblGrid>
        <w:gridCol w:w="528"/>
        <w:gridCol w:w="614"/>
        <w:gridCol w:w="922"/>
        <w:gridCol w:w="538"/>
        <w:gridCol w:w="888"/>
        <w:gridCol w:w="826"/>
        <w:gridCol w:w="974"/>
        <w:gridCol w:w="840"/>
        <w:gridCol w:w="840"/>
        <w:gridCol w:w="758"/>
        <w:gridCol w:w="1632"/>
      </w:tblGrid>
      <w:tr>
        <w:trPr>
          <w:trHeight w:val="87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治理后 有组织 排放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8" w:lineRule="exact"/>
              <w:ind w:left="0" w:right="0" w:firstLine="0"/>
              <w:jc w:val="left"/>
            </w:pPr>
            <w:r>
              <w:rPr>
                <w:color w:val="000000"/>
                <w:spacing w:val="0"/>
                <w:w w:val="100"/>
                <w:position w:val="0"/>
              </w:rPr>
              <w:t>油品罐 区北侧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布袋除尘器</w:t>
            </w:r>
          </w:p>
        </w:tc>
      </w:tr>
      <w:tr>
        <w:trPr>
          <w:trHeight w:val="1694"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煤堆场扬尘</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治理后 无组织 排放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90" w:lineRule="exact"/>
              <w:ind w:left="0" w:right="0" w:firstLine="0"/>
              <w:jc w:val="center"/>
            </w:pPr>
            <w:r>
              <w:rPr>
                <w:color w:val="000000"/>
                <w:spacing w:val="0"/>
                <w:w w:val="100"/>
                <w:position w:val="0"/>
              </w:rPr>
              <w:t>三港池 煤炭堆 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5" w:lineRule="exact"/>
              <w:ind w:left="0" w:right="0" w:firstLine="180"/>
              <w:jc w:val="left"/>
            </w:pPr>
            <w:r>
              <w:rPr>
                <w:color w:val="000000"/>
                <w:spacing w:val="0"/>
                <w:w w:val="100"/>
                <w:position w:val="0"/>
              </w:rPr>
              <w:t>堆场四周建有</w:t>
            </w:r>
          </w:p>
          <w:p>
            <w:pPr>
              <w:pStyle w:val="Style37"/>
              <w:keepNext w:val="0"/>
              <w:keepLines w:val="0"/>
              <w:widowControl w:val="0"/>
              <w:shd w:val="clear" w:color="auto" w:fill="auto"/>
              <w:bidi w:val="0"/>
              <w:spacing w:before="0" w:after="0" w:line="285" w:lineRule="exact"/>
              <w:ind w:left="0" w:right="0" w:firstLine="0"/>
              <w:jc w:val="left"/>
            </w:pPr>
            <w:r>
              <w:rPr>
                <w:color w:val="000000"/>
                <w:spacing w:val="0"/>
                <w:w w:val="100"/>
                <w:position w:val="0"/>
                <w:sz w:val="18"/>
                <w:szCs w:val="18"/>
              </w:rPr>
              <w:t>15-18</w:t>
            </w:r>
            <w:r>
              <w:rPr>
                <w:color w:val="000000"/>
                <w:spacing w:val="0"/>
                <w:w w:val="100"/>
                <w:position w:val="0"/>
              </w:rPr>
              <w:t>米高抑尘 墙长</w:t>
            </w:r>
            <w:r>
              <w:rPr>
                <w:color w:val="000000"/>
                <w:spacing w:val="0"/>
                <w:w w:val="100"/>
                <w:position w:val="0"/>
                <w:sz w:val="18"/>
                <w:szCs w:val="18"/>
              </w:rPr>
              <w:t>6600</w:t>
            </w:r>
            <w:r>
              <w:rPr>
                <w:color w:val="000000"/>
                <w:spacing w:val="0"/>
                <w:w w:val="100"/>
                <w:position w:val="0"/>
              </w:rPr>
              <w:t>米， 配固定式喷淋， 水车洒水，铺设</w:t>
            </w:r>
          </w:p>
          <w:p>
            <w:pPr>
              <w:pStyle w:val="Style37"/>
              <w:keepNext w:val="0"/>
              <w:keepLines w:val="0"/>
              <w:widowControl w:val="0"/>
              <w:shd w:val="clear" w:color="auto" w:fill="auto"/>
              <w:bidi w:val="0"/>
              <w:spacing w:before="0" w:after="0" w:line="285" w:lineRule="exact"/>
              <w:ind w:left="0" w:right="0" w:firstLine="180"/>
              <w:jc w:val="left"/>
            </w:pPr>
            <w:r>
              <w:rPr>
                <w:color w:val="000000"/>
                <w:spacing w:val="0"/>
                <w:w w:val="100"/>
                <w:position w:val="0"/>
              </w:rPr>
              <w:t>防尘网苫盖。</w:t>
            </w:r>
          </w:p>
        </w:tc>
      </w:tr>
      <w:tr>
        <w:trPr>
          <w:trHeight w:val="114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81" w:lineRule="exact"/>
              <w:ind w:left="0" w:right="0" w:firstLine="0"/>
              <w:jc w:val="center"/>
            </w:pPr>
            <w:r>
              <w:rPr>
                <w:smallCaps/>
                <w:color w:val="000000"/>
                <w:spacing w:val="0"/>
                <w:w w:val="100"/>
                <w:position w:val="0"/>
              </w:rPr>
              <w:t>VOC</w:t>
            </w:r>
            <w:r>
              <w:rPr>
                <w:rFonts w:ascii="Times New Roman" w:eastAsia="Times New Roman" w:hAnsi="Times New Roman" w:cs="Times New Roman"/>
                <w:smallCaps/>
                <w:color w:val="000000"/>
                <w:spacing w:val="0"/>
                <w:w w:val="100"/>
                <w:position w:val="0"/>
                <w:sz w:val="13"/>
                <w:szCs w:val="13"/>
              </w:rPr>
              <w:t xml:space="preserve">s </w:t>
            </w:r>
            <w:r>
              <w:rPr>
                <w:color w:val="000000"/>
                <w:spacing w:val="0"/>
                <w:w w:val="100"/>
                <w:position w:val="0"/>
              </w:rPr>
              <w:t>排 放</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无组织 排放</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油码 头、油 品罐区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油品、化工品装 卸、存储过程中 无组织排放的 挥发性有机物</w:t>
            </w:r>
          </w:p>
        </w:tc>
      </w:tr>
    </w:tbl>
    <w:p>
      <w:pPr>
        <w:pStyle w:val="Style34"/>
        <w:keepNext w:val="0"/>
        <w:keepLines w:val="0"/>
        <w:widowControl w:val="0"/>
        <w:shd w:val="clear" w:color="auto" w:fill="auto"/>
        <w:tabs>
          <w:tab w:pos="715" w:val="left"/>
        </w:tabs>
        <w:bidi w:val="0"/>
        <w:spacing w:before="0" w:after="0" w:line="269" w:lineRule="exact"/>
        <w:ind w:left="235" w:right="0" w:firstLine="0"/>
        <w:jc w:val="left"/>
      </w:pPr>
      <w:r>
        <w:rPr>
          <w:color w:val="000000"/>
          <w:spacing w:val="0"/>
          <w:w w:val="100"/>
          <w:position w:val="0"/>
        </w:rPr>
        <w:t>注：表中大气污染物排放总量及排污执行标准于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日起实施；</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日之前执 行的污染物排放总量为</w:t>
      </w:r>
      <w:r>
        <w:rPr>
          <w:color w:val="000000"/>
          <w:spacing w:val="0"/>
          <w:w w:val="100"/>
          <w:position w:val="0"/>
          <w:sz w:val="18"/>
          <w:szCs w:val="18"/>
        </w:rPr>
        <w:t>SO</w:t>
      </w:r>
      <w:r>
        <w:rPr>
          <w:rFonts w:ascii="Times New Roman" w:eastAsia="Times New Roman" w:hAnsi="Times New Roman" w:cs="Times New Roman"/>
          <w:color w:val="000000"/>
          <w:spacing w:val="0"/>
          <w:w w:val="100"/>
          <w:position w:val="0"/>
          <w:sz w:val="10"/>
          <w:szCs w:val="10"/>
        </w:rPr>
        <w:t>2</w:t>
      </w:r>
      <w:r>
        <w:rPr>
          <w:color w:val="000000"/>
          <w:spacing w:val="0"/>
          <w:w w:val="100"/>
          <w:position w:val="0"/>
          <w:sz w:val="18"/>
          <w:szCs w:val="18"/>
        </w:rPr>
        <w:t>：123t/a, N0</w:t>
      </w:r>
      <w:r>
        <w:rPr>
          <w:rFonts w:ascii="Times New Roman" w:eastAsia="Times New Roman" w:hAnsi="Times New Roman" w:cs="Times New Roman"/>
          <w:color w:val="000000"/>
          <w:spacing w:val="0"/>
          <w:w w:val="100"/>
          <w:position w:val="0"/>
          <w:sz w:val="10"/>
          <w:szCs w:val="10"/>
        </w:rPr>
        <w:t>x</w:t>
      </w:r>
      <w:r>
        <w:rPr>
          <w:color w:val="000000"/>
          <w:spacing w:val="0"/>
          <w:w w:val="100"/>
          <w:position w:val="0"/>
          <w:sz w:val="18"/>
          <w:szCs w:val="18"/>
        </w:rPr>
        <w:t>：97:t/a,</w:t>
      </w:r>
      <w:r>
        <w:rPr>
          <w:color w:val="000000"/>
          <w:spacing w:val="0"/>
          <w:w w:val="100"/>
          <w:position w:val="0"/>
        </w:rPr>
        <w:t>烟尘</w:t>
      </w:r>
      <w:r>
        <w:rPr>
          <w:color w:val="000000"/>
          <w:spacing w:val="0"/>
          <w:w w:val="100"/>
          <w:position w:val="0"/>
          <w:sz w:val="18"/>
          <w:szCs w:val="18"/>
        </w:rPr>
        <w:t>：6000t/a</w:t>
      </w:r>
      <w:r>
        <w:rPr>
          <w:color w:val="000000"/>
          <w:spacing w:val="0"/>
          <w:w w:val="100"/>
          <w:position w:val="0"/>
          <w:sz w:val="18"/>
          <w:szCs w:val="18"/>
        </w:rPr>
        <w:t>；</w:t>
      </w:r>
      <w:r>
        <w:rPr>
          <w:color w:val="000000"/>
          <w:spacing w:val="0"/>
          <w:w w:val="100"/>
          <w:position w:val="0"/>
        </w:rPr>
        <w:t>执行的排放标准为</w:t>
      </w:r>
      <w:r>
        <w:rPr>
          <w:color w:val="000000"/>
          <w:spacing w:val="0"/>
          <w:w w:val="100"/>
          <w:position w:val="0"/>
          <w:sz w:val="18"/>
          <w:szCs w:val="18"/>
        </w:rPr>
        <w:t>SO</w:t>
      </w:r>
      <w:r>
        <w:rPr>
          <w:rFonts w:ascii="Times New Roman" w:eastAsia="Times New Roman" w:hAnsi="Times New Roman" w:cs="Times New Roman"/>
          <w:color w:val="000000"/>
          <w:spacing w:val="0"/>
          <w:w w:val="100"/>
          <w:position w:val="0"/>
          <w:sz w:val="10"/>
          <w:szCs w:val="10"/>
        </w:rPr>
        <w:t>2</w:t>
      </w:r>
      <w:r>
        <w:rPr>
          <w:color w:val="000000"/>
          <w:spacing w:val="0"/>
          <w:w w:val="100"/>
          <w:position w:val="0"/>
          <w:sz w:val="18"/>
          <w:szCs w:val="18"/>
        </w:rPr>
        <w:t xml:space="preserve">： 400mg/l， </w:t>
      </w:r>
      <w:r>
        <w:rPr>
          <w:smallCaps/>
          <w:color w:val="000000"/>
          <w:spacing w:val="0"/>
          <w:w w:val="100"/>
          <w:position w:val="0"/>
        </w:rPr>
        <w:t>NO</w:t>
      </w:r>
      <w:r>
        <w:rPr>
          <w:rFonts w:ascii="Times New Roman" w:eastAsia="Times New Roman" w:hAnsi="Times New Roman" w:cs="Times New Roman"/>
          <w:smallCaps/>
          <w:color w:val="000000"/>
          <w:spacing w:val="0"/>
          <w:w w:val="100"/>
          <w:position w:val="0"/>
          <w:sz w:val="13"/>
          <w:szCs w:val="13"/>
        </w:rPr>
        <w:t>x</w:t>
      </w:r>
      <w:r>
        <w:rPr>
          <w:smallCaps/>
          <w:color w:val="000000"/>
          <w:spacing w:val="0"/>
          <w:w w:val="100"/>
          <w:position w:val="0"/>
        </w:rPr>
        <w:t>：</w:t>
      </w:r>
      <w:r>
        <w:rPr>
          <w:color w:val="000000"/>
          <w:spacing w:val="0"/>
          <w:w w:val="100"/>
          <w:position w:val="0"/>
          <w:sz w:val="18"/>
          <w:szCs w:val="18"/>
        </w:rPr>
        <w:tab/>
        <w:t>400mg/l,</w:t>
      </w:r>
      <w:r>
        <w:rPr>
          <w:color w:val="000000"/>
          <w:spacing w:val="0"/>
          <w:w w:val="100"/>
          <w:position w:val="0"/>
        </w:rPr>
        <w:t>烟尘：</w:t>
      </w:r>
      <w:r>
        <w:rPr>
          <w:color w:val="000000"/>
          <w:spacing w:val="0"/>
          <w:w w:val="100"/>
          <w:position w:val="0"/>
          <w:sz w:val="18"/>
          <w:szCs w:val="18"/>
        </w:rPr>
        <w:t>80mg/l</w:t>
      </w:r>
      <w:r>
        <w:rPr>
          <w:color w:val="000000"/>
          <w:spacing w:val="0"/>
          <w:w w:val="100"/>
          <w:position w:val="0"/>
        </w:rPr>
        <w:t>。</w:t>
      </w:r>
    </w:p>
    <w:p>
      <w:pPr>
        <w:widowControl w:val="0"/>
        <w:spacing w:after="259" w:line="1" w:lineRule="exact"/>
      </w:pPr>
    </w:p>
    <w:p>
      <w:pPr>
        <w:pStyle w:val="Style28"/>
        <w:keepNext/>
        <w:keepLines/>
        <w:widowControl w:val="0"/>
        <w:shd w:val="clear" w:color="auto" w:fill="auto"/>
        <w:tabs>
          <w:tab w:pos="1370" w:val="left"/>
        </w:tabs>
        <w:bidi w:val="0"/>
        <w:spacing w:before="0" w:line="270" w:lineRule="exact"/>
        <w:ind w:left="0" w:right="0" w:firstLine="1000"/>
        <w:jc w:val="left"/>
      </w:pPr>
      <w:bookmarkStart w:id="513" w:name="bookmark513"/>
      <w:bookmarkStart w:id="514" w:name="bookmark514"/>
      <w:bookmarkStart w:id="515" w:name="bookmark515"/>
      <w:bookmarkStart w:id="516" w:name="bookmark516"/>
      <w:r>
        <w:rPr>
          <w:color w:val="000000"/>
          <w:spacing w:val="0"/>
          <w:w w:val="100"/>
          <w:position w:val="0"/>
        </w:rPr>
        <w:t>（</w:t>
      </w:r>
      <w:bookmarkEnd w:id="515"/>
      <w:r>
        <w:rPr>
          <w:color w:val="000000"/>
          <w:spacing w:val="0"/>
          <w:w w:val="100"/>
          <w:position w:val="0"/>
        </w:rPr>
        <w:t>2）</w:t>
        <w:tab/>
        <w:t>防治污染设施的建设和运行情况</w:t>
      </w:r>
      <w:bookmarkEnd w:id="513"/>
      <w:bookmarkEnd w:id="514"/>
      <w:bookmarkEnd w:id="516"/>
    </w:p>
    <w:p>
      <w:pPr>
        <w:pStyle w:val="Style19"/>
        <w:keepNext w:val="0"/>
        <w:keepLines w:val="0"/>
        <w:widowControl w:val="0"/>
        <w:shd w:val="clear" w:color="auto" w:fill="auto"/>
        <w:bidi w:val="0"/>
        <w:spacing w:before="0" w:after="0" w:line="270"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numPr>
          <w:ilvl w:val="0"/>
          <w:numId w:val="29"/>
        </w:numPr>
        <w:shd w:val="clear" w:color="auto" w:fill="auto"/>
        <w:tabs>
          <w:tab w:pos="1752" w:val="left"/>
        </w:tabs>
        <w:bidi w:val="0"/>
        <w:spacing w:before="0" w:after="0" w:line="270" w:lineRule="exact"/>
        <w:ind w:left="1420" w:right="0" w:firstLine="0"/>
        <w:jc w:val="left"/>
      </w:pPr>
      <w:bookmarkStart w:id="517" w:name="bookmark517"/>
      <w:bookmarkEnd w:id="517"/>
      <w:r>
        <w:rPr>
          <w:color w:val="000000"/>
          <w:spacing w:val="0"/>
          <w:w w:val="100"/>
          <w:position w:val="0"/>
        </w:rPr>
        <w:t>污水处理设施</w:t>
      </w:r>
    </w:p>
    <w:p>
      <w:pPr>
        <w:pStyle w:val="Style19"/>
        <w:keepNext w:val="0"/>
        <w:keepLines w:val="0"/>
        <w:widowControl w:val="0"/>
        <w:shd w:val="clear" w:color="auto" w:fill="auto"/>
        <w:bidi w:val="0"/>
        <w:spacing w:before="0" w:after="0" w:line="270" w:lineRule="exact"/>
        <w:ind w:left="1000" w:right="0" w:firstLine="420"/>
        <w:jc w:val="both"/>
      </w:pPr>
      <w:r>
        <w:rPr>
          <w:color w:val="000000"/>
          <w:spacing w:val="0"/>
          <w:w w:val="100"/>
          <w:position w:val="0"/>
        </w:rPr>
        <w:t xml:space="preserve">锦州港外排的污水仅限于船载压舱水和生活污水。公司建有一座综合型污水处理厂，主要污 水处理设备包括除油储水罐、储油罐、平流隔油池、复合生物反应池等设施。污水罐总储水能力 </w:t>
      </w:r>
      <w:r>
        <w:rPr>
          <w:color w:val="000000"/>
          <w:spacing w:val="0"/>
          <w:w w:val="100"/>
          <w:position w:val="0"/>
          <w:sz w:val="18"/>
          <w:szCs w:val="18"/>
        </w:rPr>
        <w:t>8000m</w:t>
      </w:r>
      <w:r>
        <w:rPr>
          <w:color w:val="000000"/>
          <w:spacing w:val="0"/>
          <w:w w:val="100"/>
          <w:position w:val="0"/>
          <w:sz w:val="18"/>
          <w:szCs w:val="18"/>
          <w:vertAlign w:val="superscript"/>
        </w:rPr>
        <w:footnoteReference w:id="2"/>
      </w:r>
      <w:r>
        <w:rPr>
          <w:color w:val="000000"/>
          <w:spacing w:val="0"/>
          <w:w w:val="100"/>
          <w:position w:val="0"/>
        </w:rPr>
        <w:t>，日处理污水能力为</w:t>
      </w:r>
      <w:r>
        <w:rPr>
          <w:color w:val="000000"/>
          <w:spacing w:val="0"/>
          <w:w w:val="100"/>
          <w:position w:val="0"/>
          <w:sz w:val="18"/>
          <w:szCs w:val="18"/>
        </w:rPr>
        <w:t>6000m</w:t>
      </w:r>
      <w:r>
        <w:rPr>
          <w:color w:val="000000"/>
          <w:spacing w:val="0"/>
          <w:w w:val="100"/>
          <w:position w:val="0"/>
          <w:sz w:val="18"/>
          <w:szCs w:val="18"/>
          <w:vertAlign w:val="superscript"/>
        </w:rPr>
        <w:t>3</w:t>
      </w:r>
      <w:r>
        <w:rPr>
          <w:color w:val="000000"/>
          <w:spacing w:val="0"/>
          <w:w w:val="100"/>
          <w:position w:val="0"/>
        </w:rPr>
        <w:t>。</w:t>
      </w:r>
      <w:r>
        <w:rPr>
          <w:color w:val="000000"/>
          <w:spacing w:val="0"/>
          <w:w w:val="100"/>
          <w:position w:val="0"/>
        </w:rPr>
        <w:t>上述设施可保证外排污水达标排放。</w:t>
      </w:r>
    </w:p>
    <w:p>
      <w:pPr>
        <w:pStyle w:val="Style19"/>
        <w:keepNext w:val="0"/>
        <w:keepLines w:val="0"/>
        <w:widowControl w:val="0"/>
        <w:shd w:val="clear" w:color="auto" w:fill="auto"/>
        <w:bidi w:val="0"/>
        <w:spacing w:before="0" w:after="0" w:line="270" w:lineRule="exact"/>
        <w:ind w:left="1000" w:right="0" w:firstLine="420"/>
        <w:jc w:val="both"/>
      </w:pPr>
      <w:r>
        <w:rPr>
          <w:color w:val="000000"/>
          <w:spacing w:val="0"/>
          <w:w w:val="100"/>
          <w:position w:val="0"/>
        </w:rPr>
        <w:t>港区污水管网与市政污水管网于</w:t>
      </w:r>
      <w:r>
        <w:rPr>
          <w:color w:val="000000"/>
          <w:spacing w:val="0"/>
          <w:w w:val="100"/>
          <w:position w:val="0"/>
          <w:sz w:val="18"/>
          <w:szCs w:val="18"/>
        </w:rPr>
        <w:t>2018</w:t>
      </w:r>
      <w:r>
        <w:rPr>
          <w:color w:val="000000"/>
          <w:spacing w:val="0"/>
          <w:w w:val="100"/>
          <w:position w:val="0"/>
        </w:rPr>
        <w:t>年末实现了对接，经过近</w:t>
      </w:r>
      <w:r>
        <w:rPr>
          <w:color w:val="000000"/>
          <w:spacing w:val="0"/>
          <w:w w:val="100"/>
          <w:position w:val="0"/>
          <w:sz w:val="18"/>
          <w:szCs w:val="18"/>
        </w:rPr>
        <w:t>2</w:t>
      </w:r>
      <w:r>
        <w:rPr>
          <w:color w:val="000000"/>
          <w:spacing w:val="0"/>
          <w:w w:val="100"/>
          <w:position w:val="0"/>
        </w:rPr>
        <w:t>年的运行，污水流量、流速 适中，能够满足港口污水排放的需求。港区污水经过港口自建的污水处理厂一级处理后进入市政 管网排入开发区西海污水处理厂进行二级处理，经过一级处理的各项污染物指标大大低于《辽宁 省污水综合排放标准》</w:t>
      </w:r>
      <w:r>
        <w:rPr>
          <w:color w:val="000000"/>
          <w:spacing w:val="0"/>
          <w:w w:val="100"/>
          <w:position w:val="0"/>
          <w:sz w:val="18"/>
          <w:szCs w:val="18"/>
        </w:rPr>
        <w:t>（DB 21/1627-2008）</w:t>
      </w:r>
      <w:r>
        <w:rPr>
          <w:color w:val="000000"/>
          <w:spacing w:val="0"/>
          <w:w w:val="100"/>
          <w:position w:val="0"/>
        </w:rPr>
        <w:t>中进入城市污水处理厂的入口标准。</w:t>
      </w:r>
    </w:p>
    <w:p>
      <w:pPr>
        <w:pStyle w:val="Style19"/>
        <w:keepNext w:val="0"/>
        <w:keepLines w:val="0"/>
        <w:widowControl w:val="0"/>
        <w:shd w:val="clear" w:color="auto" w:fill="auto"/>
        <w:bidi w:val="0"/>
        <w:spacing w:before="0" w:after="0" w:line="270" w:lineRule="exact"/>
        <w:ind w:left="1000" w:right="0" w:firstLine="420"/>
        <w:jc w:val="both"/>
      </w:pPr>
      <w:r>
        <w:rPr>
          <w:color w:val="000000"/>
          <w:spacing w:val="0"/>
          <w:w w:val="100"/>
          <w:position w:val="0"/>
        </w:rPr>
        <w:t>公司自建有环境监测站，具备对外排水污染物进行日常监测。拥有水质化验室、仪器室等化 验室</w:t>
      </w:r>
      <w:r>
        <w:rPr>
          <w:color w:val="000000"/>
          <w:spacing w:val="0"/>
          <w:w w:val="100"/>
          <w:position w:val="0"/>
          <w:sz w:val="18"/>
          <w:szCs w:val="18"/>
        </w:rPr>
        <w:t>7</w:t>
      </w:r>
      <w:r>
        <w:rPr>
          <w:color w:val="000000"/>
          <w:spacing w:val="0"/>
          <w:w w:val="100"/>
          <w:position w:val="0"/>
        </w:rPr>
        <w:t>间专用化验分析室和</w:t>
      </w:r>
      <w:r>
        <w:rPr>
          <w:color w:val="000000"/>
          <w:spacing w:val="0"/>
          <w:w w:val="100"/>
          <w:position w:val="0"/>
          <w:sz w:val="18"/>
          <w:szCs w:val="18"/>
        </w:rPr>
        <w:t>1</w:t>
      </w:r>
      <w:r>
        <w:rPr>
          <w:color w:val="000000"/>
          <w:spacing w:val="0"/>
          <w:w w:val="100"/>
          <w:position w:val="0"/>
        </w:rPr>
        <w:t>间专用药品库房，总面积约</w:t>
      </w:r>
      <w:r>
        <w:rPr>
          <w:color w:val="000000"/>
          <w:spacing w:val="0"/>
          <w:w w:val="100"/>
          <w:position w:val="0"/>
          <w:sz w:val="18"/>
          <w:szCs w:val="18"/>
        </w:rPr>
        <w:t>200m</w:t>
      </w:r>
      <w:r>
        <w:rPr>
          <w:color w:val="000000"/>
          <w:spacing w:val="0"/>
          <w:w w:val="100"/>
          <w:position w:val="0"/>
          <w:sz w:val="18"/>
          <w:szCs w:val="18"/>
          <w:vertAlign w:val="superscript"/>
        </w:rPr>
        <w:t>2</w:t>
      </w:r>
      <w:r>
        <w:rPr>
          <w:color w:val="000000"/>
          <w:spacing w:val="0"/>
          <w:w w:val="100"/>
          <w:position w:val="0"/>
        </w:rPr>
        <w:t>。</w:t>
      </w:r>
      <w:r>
        <w:rPr>
          <w:color w:val="000000"/>
          <w:spacing w:val="0"/>
          <w:w w:val="100"/>
          <w:position w:val="0"/>
        </w:rPr>
        <w:t>监测仪器包括红外测油仪、</w:t>
      </w:r>
      <w:r>
        <w:rPr>
          <w:color w:val="000000"/>
          <w:spacing w:val="0"/>
          <w:w w:val="100"/>
          <w:position w:val="0"/>
          <w:sz w:val="18"/>
          <w:szCs w:val="18"/>
        </w:rPr>
        <w:t xml:space="preserve">COD </w:t>
      </w:r>
      <w:r>
        <w:rPr>
          <w:color w:val="000000"/>
          <w:spacing w:val="0"/>
          <w:w w:val="100"/>
          <w:position w:val="0"/>
        </w:rPr>
        <w:t>快速测定仪、</w:t>
      </w:r>
      <w:r>
        <w:rPr>
          <w:color w:val="000000"/>
          <w:spacing w:val="0"/>
          <w:w w:val="100"/>
          <w:position w:val="0"/>
          <w:sz w:val="18"/>
          <w:szCs w:val="18"/>
        </w:rPr>
        <w:t>756</w:t>
      </w:r>
      <w:r>
        <w:rPr>
          <w:color w:val="000000"/>
          <w:spacing w:val="0"/>
          <w:w w:val="100"/>
          <w:position w:val="0"/>
        </w:rPr>
        <w:t>紫外分光光度计、</w:t>
      </w:r>
      <w:r>
        <w:rPr>
          <w:color w:val="000000"/>
          <w:spacing w:val="0"/>
          <w:w w:val="100"/>
          <w:position w:val="0"/>
          <w:sz w:val="18"/>
          <w:szCs w:val="18"/>
        </w:rPr>
        <w:t>PH</w:t>
      </w:r>
      <w:r>
        <w:rPr>
          <w:color w:val="000000"/>
          <w:spacing w:val="0"/>
          <w:w w:val="100"/>
          <w:position w:val="0"/>
        </w:rPr>
        <w:t>计、恒温干燥箱、显微镜等各类仪器</w:t>
      </w:r>
      <w:r>
        <w:rPr>
          <w:color w:val="000000"/>
          <w:spacing w:val="0"/>
          <w:w w:val="100"/>
          <w:position w:val="0"/>
          <w:sz w:val="18"/>
          <w:szCs w:val="18"/>
        </w:rPr>
        <w:t>13</w:t>
      </w:r>
      <w:r>
        <w:rPr>
          <w:color w:val="000000"/>
          <w:spacing w:val="0"/>
          <w:w w:val="100"/>
          <w:position w:val="0"/>
        </w:rPr>
        <w:t>台（套）。实验设 施包括大型通风橱、蒸馏装置</w:t>
      </w:r>
      <w:r>
        <w:rPr>
          <w:color w:val="000000"/>
          <w:spacing w:val="0"/>
          <w:w w:val="100"/>
          <w:position w:val="0"/>
          <w:sz w:val="18"/>
          <w:szCs w:val="18"/>
        </w:rPr>
        <w:t>2</w:t>
      </w:r>
      <w:r>
        <w:rPr>
          <w:color w:val="000000"/>
          <w:spacing w:val="0"/>
          <w:w w:val="100"/>
          <w:position w:val="0"/>
        </w:rPr>
        <w:t>套及各类辅助设备。</w:t>
      </w:r>
    </w:p>
    <w:p>
      <w:pPr>
        <w:pStyle w:val="Style19"/>
        <w:keepNext w:val="0"/>
        <w:keepLines w:val="0"/>
        <w:widowControl w:val="0"/>
        <w:numPr>
          <w:ilvl w:val="0"/>
          <w:numId w:val="29"/>
        </w:numPr>
        <w:shd w:val="clear" w:color="auto" w:fill="auto"/>
        <w:tabs>
          <w:tab w:pos="1757" w:val="left"/>
        </w:tabs>
        <w:bidi w:val="0"/>
        <w:spacing w:before="0" w:after="0" w:line="270" w:lineRule="exact"/>
        <w:ind w:left="1420" w:right="0" w:firstLine="0"/>
        <w:jc w:val="left"/>
      </w:pPr>
      <w:bookmarkStart w:id="518" w:name="bookmark518"/>
      <w:bookmarkEnd w:id="518"/>
      <w:r>
        <w:rPr>
          <w:color w:val="000000"/>
          <w:spacing w:val="0"/>
          <w:w w:val="100"/>
          <w:position w:val="0"/>
        </w:rPr>
        <w:t>锅炉大气治理设施</w:t>
      </w:r>
    </w:p>
    <w:p>
      <w:pPr>
        <w:pStyle w:val="Style19"/>
        <w:keepNext w:val="0"/>
        <w:keepLines w:val="0"/>
        <w:widowControl w:val="0"/>
        <w:shd w:val="clear" w:color="auto" w:fill="auto"/>
        <w:bidi w:val="0"/>
        <w:spacing w:before="0" w:after="0" w:line="270" w:lineRule="exact"/>
        <w:ind w:left="1000" w:right="0" w:firstLine="420"/>
        <w:jc w:val="both"/>
      </w:pPr>
      <w:r>
        <w:rPr>
          <w:color w:val="000000"/>
          <w:spacing w:val="0"/>
          <w:w w:val="100"/>
          <w:position w:val="0"/>
        </w:rPr>
        <w:t>公司建有一港池中心锅炉房</w:t>
      </w:r>
      <w:r>
        <w:rPr>
          <w:color w:val="000000"/>
          <w:spacing w:val="0"/>
          <w:w w:val="100"/>
          <w:position w:val="0"/>
          <w:sz w:val="18"/>
          <w:szCs w:val="18"/>
        </w:rPr>
        <w:t>1</w:t>
      </w:r>
      <w:r>
        <w:rPr>
          <w:color w:val="000000"/>
          <w:spacing w:val="0"/>
          <w:w w:val="100"/>
          <w:position w:val="0"/>
        </w:rPr>
        <w:t>座，三港池罐区锅炉房</w:t>
      </w:r>
      <w:r>
        <w:rPr>
          <w:color w:val="000000"/>
          <w:spacing w:val="0"/>
          <w:w w:val="100"/>
          <w:position w:val="0"/>
          <w:sz w:val="18"/>
          <w:szCs w:val="18"/>
        </w:rPr>
        <w:t>1</w:t>
      </w:r>
      <w:r>
        <w:rPr>
          <w:color w:val="000000"/>
          <w:spacing w:val="0"/>
          <w:w w:val="100"/>
          <w:position w:val="0"/>
        </w:rPr>
        <w:t>座，共有蒸汽锅炉</w:t>
      </w:r>
      <w:r>
        <w:rPr>
          <w:color w:val="000000"/>
          <w:spacing w:val="0"/>
          <w:w w:val="100"/>
          <w:position w:val="0"/>
          <w:sz w:val="18"/>
          <w:szCs w:val="18"/>
        </w:rPr>
        <w:t>5</w:t>
      </w:r>
      <w:r>
        <w:rPr>
          <w:color w:val="000000"/>
          <w:spacing w:val="0"/>
          <w:w w:val="100"/>
          <w:position w:val="0"/>
        </w:rPr>
        <w:t>台</w:t>
      </w:r>
      <w:r>
        <w:rPr>
          <w:color w:val="000000"/>
          <w:spacing w:val="0"/>
          <w:w w:val="100"/>
          <w:position w:val="0"/>
          <w:sz w:val="18"/>
          <w:szCs w:val="18"/>
        </w:rPr>
        <w:t>（4</w:t>
      </w:r>
      <w:r>
        <w:rPr>
          <w:color w:val="000000"/>
          <w:spacing w:val="0"/>
          <w:w w:val="100"/>
          <w:position w:val="0"/>
        </w:rPr>
        <w:t>台</w:t>
      </w:r>
      <w:r>
        <w:rPr>
          <w:color w:val="000000"/>
          <w:spacing w:val="0"/>
          <w:w w:val="100"/>
          <w:position w:val="0"/>
          <w:sz w:val="18"/>
          <w:szCs w:val="18"/>
        </w:rPr>
        <w:t>20T，</w:t>
      </w:r>
      <w:r>
        <w:rPr>
          <w:color w:val="000000"/>
          <w:spacing w:val="0"/>
          <w:w w:val="100"/>
          <w:position w:val="0"/>
          <w:sz w:val="18"/>
          <w:szCs w:val="18"/>
        </w:rPr>
        <w:t xml:space="preserve">1 </w:t>
      </w:r>
      <w:r>
        <w:rPr>
          <w:color w:val="000000"/>
          <w:spacing w:val="0"/>
          <w:w w:val="100"/>
          <w:position w:val="0"/>
        </w:rPr>
        <w:t>台</w:t>
      </w:r>
      <w:r>
        <w:rPr>
          <w:color w:val="000000"/>
          <w:spacing w:val="0"/>
          <w:w w:val="100"/>
          <w:position w:val="0"/>
          <w:sz w:val="18"/>
          <w:szCs w:val="18"/>
        </w:rPr>
        <w:t>35T）</w:t>
      </w:r>
      <w:r>
        <w:rPr>
          <w:color w:val="000000"/>
          <w:spacing w:val="0"/>
          <w:w w:val="100"/>
          <w:position w:val="0"/>
          <w:sz w:val="18"/>
          <w:szCs w:val="18"/>
        </w:rPr>
        <w:t>，2</w:t>
      </w:r>
      <w:r>
        <w:rPr>
          <w:color w:val="000000"/>
          <w:spacing w:val="0"/>
          <w:w w:val="100"/>
          <w:position w:val="0"/>
        </w:rPr>
        <w:t>座锅炉房分别建有独立的烟气治理设施。上述排放口均严格按照要求设置了明显的废 气排放口标志。</w:t>
      </w:r>
      <w:r>
        <w:rPr>
          <w:color w:val="000000"/>
          <w:spacing w:val="0"/>
          <w:w w:val="100"/>
          <w:position w:val="0"/>
          <w:sz w:val="18"/>
          <w:szCs w:val="18"/>
        </w:rPr>
        <w:t>2020</w:t>
      </w:r>
      <w:r>
        <w:rPr>
          <w:color w:val="000000"/>
          <w:spacing w:val="0"/>
          <w:w w:val="100"/>
          <w:position w:val="0"/>
        </w:rPr>
        <w:t>年</w:t>
      </w:r>
      <w:r>
        <w:rPr>
          <w:i/>
          <w:iCs/>
          <w:color w:val="000000"/>
          <w:spacing w:val="0"/>
          <w:w w:val="100"/>
          <w:position w:val="0"/>
        </w:rPr>
        <w:t>7</w:t>
      </w:r>
      <w:r>
        <w:rPr>
          <w:color w:val="000000"/>
          <w:spacing w:val="0"/>
          <w:w w:val="100"/>
          <w:position w:val="0"/>
        </w:rPr>
        <w:t>月，对现有</w:t>
      </w:r>
      <w:r>
        <w:rPr>
          <w:color w:val="000000"/>
          <w:spacing w:val="0"/>
          <w:w w:val="100"/>
          <w:position w:val="0"/>
          <w:sz w:val="18"/>
          <w:szCs w:val="18"/>
        </w:rPr>
        <w:t>2</w:t>
      </w:r>
      <w:r>
        <w:rPr>
          <w:color w:val="000000"/>
          <w:spacing w:val="0"/>
          <w:w w:val="100"/>
          <w:position w:val="0"/>
        </w:rPr>
        <w:t>座锅炉房进行技术改造，将原有</w:t>
      </w:r>
      <w:r>
        <w:rPr>
          <w:color w:val="000000"/>
          <w:spacing w:val="0"/>
          <w:w w:val="100"/>
          <w:position w:val="0"/>
          <w:sz w:val="18"/>
          <w:szCs w:val="18"/>
        </w:rPr>
        <w:t>4</w:t>
      </w:r>
      <w:r>
        <w:rPr>
          <w:color w:val="000000"/>
          <w:spacing w:val="0"/>
          <w:w w:val="100"/>
          <w:position w:val="0"/>
        </w:rPr>
        <w:t>台</w:t>
      </w:r>
      <w:r>
        <w:rPr>
          <w:color w:val="000000"/>
          <w:spacing w:val="0"/>
          <w:w w:val="100"/>
          <w:position w:val="0"/>
          <w:sz w:val="18"/>
          <w:szCs w:val="18"/>
        </w:rPr>
        <w:t>20T</w:t>
      </w:r>
      <w:r>
        <w:rPr>
          <w:color w:val="000000"/>
          <w:spacing w:val="0"/>
          <w:w w:val="100"/>
          <w:position w:val="0"/>
        </w:rPr>
        <w:t>锅炉除尘装置</w:t>
      </w:r>
      <w:r>
        <w:rPr>
          <w:color w:val="000000"/>
          <w:spacing w:val="0"/>
          <w:w w:val="100"/>
          <w:position w:val="0"/>
          <w:sz w:val="18"/>
          <w:szCs w:val="18"/>
        </w:rPr>
        <w:t xml:space="preserve">（3 </w:t>
      </w:r>
      <w:r>
        <w:rPr>
          <w:color w:val="000000"/>
          <w:spacing w:val="0"/>
          <w:w w:val="100"/>
          <w:position w:val="0"/>
        </w:rPr>
        <w:t>台陶瓷多管除尘器、</w:t>
      </w:r>
      <w:r>
        <w:rPr>
          <w:color w:val="000000"/>
          <w:spacing w:val="0"/>
          <w:w w:val="100"/>
          <w:position w:val="0"/>
          <w:sz w:val="18"/>
          <w:szCs w:val="18"/>
        </w:rPr>
        <w:t>1</w:t>
      </w:r>
      <w:r>
        <w:rPr>
          <w:color w:val="000000"/>
          <w:spacing w:val="0"/>
          <w:w w:val="100"/>
          <w:position w:val="0"/>
        </w:rPr>
        <w:t>台水膜除尘器）全部更新为布袋除尘系统，并增加了烟气处理能力。完善 脱硫处理工艺，更换脱硫循环管线，改造原有的脱硫塔后处理系统。对脱硝系统进行改造，仍采 用非催化还原脱硝技术，更新工艺，增加尿素溶解设备，增加溶液存储和喷洒设备，提升设备处 理能力和运行效率。</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日，公司对该工程进行了内部验收。从</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日起，上述</w:t>
      </w:r>
      <w:r>
        <w:rPr>
          <w:color w:val="000000"/>
          <w:spacing w:val="0"/>
          <w:w w:val="100"/>
          <w:position w:val="0"/>
          <w:sz w:val="18"/>
          <w:szCs w:val="18"/>
        </w:rPr>
        <w:t>2</w:t>
      </w:r>
      <w:r>
        <w:rPr>
          <w:color w:val="000000"/>
          <w:spacing w:val="0"/>
          <w:w w:val="100"/>
          <w:position w:val="0"/>
        </w:rPr>
        <w:t>座锅炉 房排放的废气按照省政府要求执行《锅炉大气污染物排放标准》</w:t>
      </w:r>
      <w:r>
        <w:rPr>
          <w:color w:val="000000"/>
          <w:spacing w:val="0"/>
          <w:w w:val="100"/>
          <w:position w:val="0"/>
          <w:sz w:val="18"/>
          <w:szCs w:val="18"/>
        </w:rPr>
        <w:t>（GB13271-2014）</w:t>
      </w:r>
      <w:r>
        <w:rPr>
          <w:color w:val="000000"/>
          <w:spacing w:val="0"/>
          <w:w w:val="100"/>
          <w:position w:val="0"/>
        </w:rPr>
        <w:t>中的“大气污 染物特别排放限值”，即：烟尘</w:t>
      </w:r>
      <w:r>
        <w:rPr>
          <w:color w:val="000000"/>
          <w:spacing w:val="0"/>
          <w:w w:val="100"/>
          <w:position w:val="0"/>
          <w:sz w:val="18"/>
          <w:szCs w:val="18"/>
        </w:rPr>
        <w:t>W30 mg/m</w:t>
      </w:r>
      <w:r>
        <w:rPr>
          <w:color w:val="000000"/>
          <w:spacing w:val="0"/>
          <w:w w:val="100"/>
          <w:position w:val="0"/>
          <w:sz w:val="18"/>
          <w:szCs w:val="18"/>
          <w:vertAlign w:val="superscript"/>
        </w:rPr>
        <w:t>3</w:t>
      </w:r>
      <w:r>
        <w:rPr>
          <w:color w:val="000000"/>
          <w:spacing w:val="0"/>
          <w:w w:val="100"/>
          <w:position w:val="0"/>
        </w:rPr>
        <w:t>、</w:t>
      </w:r>
      <w:r>
        <w:rPr>
          <w:color w:val="000000"/>
          <w:spacing w:val="0"/>
          <w:w w:val="100"/>
          <w:position w:val="0"/>
          <w:sz w:val="18"/>
          <w:szCs w:val="18"/>
        </w:rPr>
        <w:t>SOW200 mg/m</w:t>
      </w:r>
      <w:r>
        <w:rPr>
          <w:color w:val="000000"/>
          <w:spacing w:val="0"/>
          <w:w w:val="100"/>
          <w:position w:val="0"/>
          <w:sz w:val="18"/>
          <w:szCs w:val="18"/>
          <w:vertAlign w:val="superscript"/>
        </w:rPr>
        <w:t>3</w:t>
      </w:r>
      <w:r>
        <w:rPr>
          <w:color w:val="000000"/>
          <w:spacing w:val="0"/>
          <w:w w:val="100"/>
          <w:position w:val="0"/>
        </w:rPr>
        <w:t>、</w:t>
      </w:r>
      <w:r>
        <w:rPr>
          <w:color w:val="000000"/>
          <w:spacing w:val="0"/>
          <w:w w:val="100"/>
          <w:position w:val="0"/>
          <w:sz w:val="18"/>
          <w:szCs w:val="18"/>
        </w:rPr>
        <w:t>NO</w:t>
      </w:r>
      <w:r>
        <w:rPr>
          <w:rFonts w:ascii="Times New Roman" w:eastAsia="Times New Roman" w:hAnsi="Times New Roman" w:cs="Times New Roman"/>
          <w:color w:val="000000"/>
          <w:spacing w:val="0"/>
          <w:w w:val="100"/>
          <w:position w:val="0"/>
          <w:sz w:val="10"/>
          <w:szCs w:val="10"/>
        </w:rPr>
        <w:t>x</w:t>
      </w:r>
      <w:r>
        <w:rPr>
          <w:color w:val="000000"/>
          <w:spacing w:val="0"/>
          <w:w w:val="100"/>
          <w:position w:val="0"/>
        </w:rPr>
        <w:t>、</w:t>
      </w:r>
      <w:r>
        <w:rPr>
          <w:color w:val="000000"/>
          <w:spacing w:val="0"/>
          <w:w w:val="100"/>
          <w:position w:val="0"/>
          <w:sz w:val="18"/>
          <w:szCs w:val="18"/>
        </w:rPr>
        <w:t>W200mg/m</w:t>
      </w:r>
      <w:r>
        <w:rPr>
          <w:color w:val="000000"/>
          <w:spacing w:val="0"/>
          <w:w w:val="100"/>
          <w:position w:val="0"/>
          <w:sz w:val="18"/>
          <w:szCs w:val="18"/>
          <w:vertAlign w:val="superscript"/>
        </w:rPr>
        <w:t>3</w:t>
      </w:r>
      <w:r>
        <w:rPr>
          <w:color w:val="000000"/>
          <w:spacing w:val="0"/>
          <w:w w:val="100"/>
          <w:position w:val="0"/>
        </w:rPr>
        <w:t xml:space="preserve">。 </w:t>
      </w:r>
      <w:r>
        <w:rPr>
          <w:color w:val="000000"/>
          <w:spacing w:val="0"/>
          <w:w w:val="100"/>
          <w:position w:val="0"/>
        </w:rPr>
        <w:t>单中环评豁免管理试点范围的有关规定，无需填写环境影响评价登记表。该工程已按照建设程序 完成项目立项、初步设计、施工图设计审查等工作，</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日开始场地平整施工，</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10</w:t>
      </w:r>
      <w:r>
        <w:rPr>
          <w:color w:val="000000"/>
          <w:spacing w:val="0"/>
          <w:w w:val="100"/>
          <w:position w:val="0"/>
        </w:rPr>
        <w:t>月竣工。</w:t>
      </w:r>
    </w:p>
    <w:p>
      <w:pPr>
        <w:pStyle w:val="Style19"/>
        <w:keepNext w:val="0"/>
        <w:keepLines w:val="0"/>
        <w:widowControl w:val="0"/>
        <w:numPr>
          <w:ilvl w:val="0"/>
          <w:numId w:val="31"/>
        </w:numPr>
        <w:shd w:val="clear" w:color="auto" w:fill="auto"/>
        <w:tabs>
          <w:tab w:pos="1757" w:val="left"/>
        </w:tabs>
        <w:bidi w:val="0"/>
        <w:spacing w:before="0" w:after="0" w:line="271" w:lineRule="exact"/>
        <w:ind w:left="1420" w:right="0" w:firstLine="0"/>
        <w:jc w:val="left"/>
      </w:pPr>
      <w:bookmarkStart w:id="519" w:name="bookmark519"/>
      <w:bookmarkEnd w:id="519"/>
      <w:r>
        <w:rPr>
          <w:color w:val="000000"/>
          <w:spacing w:val="0"/>
          <w:w w:val="100"/>
          <w:position w:val="0"/>
        </w:rPr>
        <w:t>续建工程</w:t>
      </w:r>
    </w:p>
    <w:p>
      <w:pPr>
        <w:pStyle w:val="Style19"/>
        <w:keepNext w:val="0"/>
        <w:keepLines w:val="0"/>
        <w:widowControl w:val="0"/>
        <w:shd w:val="clear" w:color="auto" w:fill="auto"/>
        <w:bidi w:val="0"/>
        <w:spacing w:before="0" w:after="0" w:line="271" w:lineRule="exact"/>
        <w:ind w:left="1000" w:right="0" w:firstLine="420"/>
        <w:jc w:val="both"/>
      </w:pPr>
      <w:r>
        <w:rPr>
          <w:color w:val="000000"/>
          <w:spacing w:val="0"/>
          <w:w w:val="100"/>
          <w:position w:val="0"/>
          <w:sz w:val="18"/>
          <w:szCs w:val="18"/>
        </w:rPr>
        <w:t>2020</w:t>
      </w:r>
      <w:r>
        <w:rPr>
          <w:color w:val="000000"/>
          <w:spacing w:val="0"/>
          <w:w w:val="100"/>
          <w:position w:val="0"/>
        </w:rPr>
        <w:t>年续建工程包括：通过环保审批的</w:t>
      </w:r>
      <w:r>
        <w:rPr>
          <w:color w:val="000000"/>
          <w:spacing w:val="0"/>
          <w:w w:val="100"/>
          <w:position w:val="0"/>
          <w:sz w:val="18"/>
          <w:szCs w:val="18"/>
        </w:rPr>
        <w:t>4</w:t>
      </w:r>
      <w:r>
        <w:rPr>
          <w:color w:val="000000"/>
          <w:spacing w:val="0"/>
          <w:w w:val="100"/>
          <w:position w:val="0"/>
        </w:rPr>
        <w:t>个项目中，锦州港第三港池</w:t>
      </w:r>
      <w:r>
        <w:rPr>
          <w:color w:val="000000"/>
          <w:spacing w:val="0"/>
          <w:w w:val="100"/>
          <w:position w:val="0"/>
          <w:sz w:val="18"/>
          <w:szCs w:val="18"/>
        </w:rPr>
        <w:t>301#</w:t>
      </w:r>
      <w:r>
        <w:rPr>
          <w:color w:val="000000"/>
          <w:spacing w:val="0"/>
          <w:w w:val="100"/>
          <w:position w:val="0"/>
        </w:rPr>
        <w:t>原油泊位改扩建工 程已通过环保验收（企业自主验收）；锦州港粮食物流项目正在建设中；锦州港油品罐区（三期） 工程尚未开工；集装箱码头二期改扩建工程环境影响评价报告已批复，目前该工程尚未开工。</w:t>
      </w:r>
    </w:p>
    <w:p>
      <w:pPr>
        <w:pStyle w:val="Style19"/>
        <w:keepNext w:val="0"/>
        <w:keepLines w:val="0"/>
        <w:widowControl w:val="0"/>
        <w:numPr>
          <w:ilvl w:val="0"/>
          <w:numId w:val="31"/>
        </w:numPr>
        <w:shd w:val="clear" w:color="auto" w:fill="auto"/>
        <w:tabs>
          <w:tab w:pos="1757" w:val="left"/>
        </w:tabs>
        <w:bidi w:val="0"/>
        <w:spacing w:before="0" w:after="0" w:line="271" w:lineRule="exact"/>
        <w:ind w:left="1420" w:right="0" w:firstLine="0"/>
        <w:jc w:val="left"/>
      </w:pPr>
      <w:bookmarkStart w:id="520" w:name="bookmark520"/>
      <w:bookmarkEnd w:id="520"/>
      <w:r>
        <w:rPr>
          <w:color w:val="000000"/>
          <w:spacing w:val="0"/>
          <w:w w:val="100"/>
          <w:position w:val="0"/>
        </w:rPr>
        <w:t>排污许可证</w:t>
      </w:r>
    </w:p>
    <w:p>
      <w:pPr>
        <w:pStyle w:val="Style19"/>
        <w:keepNext w:val="0"/>
        <w:keepLines w:val="0"/>
        <w:widowControl w:val="0"/>
        <w:shd w:val="clear" w:color="auto" w:fill="auto"/>
        <w:bidi w:val="0"/>
        <w:spacing w:before="0" w:after="300" w:line="271" w:lineRule="exact"/>
        <w:ind w:left="1000" w:right="0" w:firstLine="420"/>
        <w:jc w:val="both"/>
      </w:pPr>
      <w:r>
        <w:rPr>
          <w:color w:val="000000"/>
          <w:spacing w:val="0"/>
          <w:w w:val="100"/>
          <w:position w:val="0"/>
        </w:rPr>
        <w:t>按照《控制污染物排放许可制实施方案》（国办发</w:t>
      </w:r>
      <w:r>
        <w:rPr>
          <w:color w:val="000000"/>
          <w:spacing w:val="0"/>
          <w:w w:val="100"/>
          <w:position w:val="0"/>
          <w:sz w:val="18"/>
          <w:szCs w:val="18"/>
        </w:rPr>
        <w:t>[2016]81</w:t>
      </w:r>
      <w:r>
        <w:rPr>
          <w:color w:val="000000"/>
          <w:spacing w:val="0"/>
          <w:w w:val="100"/>
          <w:position w:val="0"/>
        </w:rPr>
        <w:t>号）等文件要求，公司已完成了 热力生产和供应行业《排污许可证》的申报工作，并于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月申领到《排污许可证》（证书 编号：</w:t>
      </w:r>
      <w:r>
        <w:rPr>
          <w:color w:val="000000"/>
          <w:spacing w:val="0"/>
          <w:w w:val="100"/>
          <w:position w:val="0"/>
          <w:sz w:val="18"/>
          <w:szCs w:val="18"/>
        </w:rPr>
        <w:t>91210700719686672T001V），</w:t>
      </w:r>
      <w:r>
        <w:rPr>
          <w:color w:val="000000"/>
          <w:spacing w:val="0"/>
          <w:w w:val="100"/>
          <w:position w:val="0"/>
        </w:rPr>
        <w:t xml:space="preserve">有效期截止到 </w:t>
      </w: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p>
    <w:p>
      <w:pPr>
        <w:pStyle w:val="Style28"/>
        <w:keepNext/>
        <w:keepLines/>
        <w:widowControl w:val="0"/>
        <w:shd w:val="clear" w:color="auto" w:fill="auto"/>
        <w:tabs>
          <w:tab w:pos="1370" w:val="left"/>
        </w:tabs>
        <w:bidi w:val="0"/>
        <w:spacing w:before="0" w:line="273" w:lineRule="exact"/>
        <w:ind w:left="0" w:right="0" w:firstLine="1000"/>
        <w:jc w:val="left"/>
      </w:pPr>
      <w:bookmarkStart w:id="521" w:name="bookmark521"/>
      <w:bookmarkStart w:id="522" w:name="bookmark522"/>
      <w:bookmarkStart w:id="523" w:name="bookmark523"/>
      <w:bookmarkStart w:id="524" w:name="bookmark524"/>
      <w:r>
        <w:rPr>
          <w:color w:val="000000"/>
          <w:spacing w:val="0"/>
          <w:w w:val="100"/>
          <w:position w:val="0"/>
        </w:rPr>
        <w:t>（</w:t>
      </w:r>
      <w:bookmarkEnd w:id="523"/>
      <w:r>
        <w:rPr>
          <w:color w:val="000000"/>
          <w:spacing w:val="0"/>
          <w:w w:val="100"/>
          <w:position w:val="0"/>
        </w:rPr>
        <w:t>4）</w:t>
        <w:tab/>
        <w:t>突发环境事件应急预案</w:t>
      </w:r>
      <w:bookmarkEnd w:id="521"/>
      <w:bookmarkEnd w:id="522"/>
      <w:bookmarkEnd w:id="524"/>
    </w:p>
    <w:p>
      <w:pPr>
        <w:pStyle w:val="Style19"/>
        <w:keepNext w:val="0"/>
        <w:keepLines w:val="0"/>
        <w:widowControl w:val="0"/>
        <w:shd w:val="clear" w:color="auto" w:fill="auto"/>
        <w:bidi w:val="0"/>
        <w:spacing w:before="0" w:after="0" w:line="272"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2" w:lineRule="exact"/>
        <w:ind w:left="1000" w:right="0" w:firstLine="420"/>
        <w:jc w:val="both"/>
      </w:pPr>
      <w:r>
        <w:rPr>
          <w:color w:val="000000"/>
          <w:spacing w:val="0"/>
          <w:w w:val="100"/>
          <w:position w:val="0"/>
        </w:rPr>
        <w:t>根据国家《环境保护法》《突发环境事件应急管理办法》《辽宁省企事业单位突发环境事件 应急预案管理暂行办法》等国家、地方法律法规，公司于</w:t>
      </w:r>
      <w:r>
        <w:rPr>
          <w:color w:val="000000"/>
          <w:spacing w:val="0"/>
          <w:w w:val="100"/>
          <w:position w:val="0"/>
          <w:sz w:val="18"/>
          <w:szCs w:val="18"/>
        </w:rPr>
        <w:t>2018</w:t>
      </w:r>
      <w:r>
        <w:rPr>
          <w:color w:val="000000"/>
          <w:spacing w:val="0"/>
          <w:w w:val="100"/>
          <w:position w:val="0"/>
        </w:rPr>
        <w:t>年底修订并完善了《突发环境事件 综合应急预案》《油品罐区环境污染事故专项应急预案》和《油品化工品泊位装卸设施污染事故 专项应急预案》等</w:t>
      </w:r>
      <w:r>
        <w:rPr>
          <w:color w:val="000000"/>
          <w:spacing w:val="0"/>
          <w:w w:val="100"/>
          <w:position w:val="0"/>
          <w:sz w:val="18"/>
          <w:szCs w:val="18"/>
        </w:rPr>
        <w:t>3</w:t>
      </w:r>
      <w:r>
        <w:rPr>
          <w:color w:val="000000"/>
          <w:spacing w:val="0"/>
          <w:w w:val="100"/>
          <w:position w:val="0"/>
        </w:rPr>
        <w:t>个环境保护预案。按照新的《突发环境事件风险分级方法》，重新编制了与 上述预案一一对应的《应急资源调查报告》《环境风险评估报告》及《编制说明》，并于</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w:t>
      </w:r>
      <w:r>
        <w:rPr>
          <w:color w:val="000000"/>
          <w:spacing w:val="0"/>
          <w:w w:val="100"/>
          <w:position w:val="0"/>
        </w:rPr>
        <w:t>月在上级环保主管部门备案。预案对公司存在的环境风险进行了科学评估，对环境风险等级、 应急响应级别，环境风险防控和应急措施及应急装备进行了详述，公司每年制定应急管理计划并 组织应急演练。</w:t>
      </w:r>
    </w:p>
    <w:p>
      <w:pPr>
        <w:pStyle w:val="Style19"/>
        <w:keepNext w:val="0"/>
        <w:keepLines w:val="0"/>
        <w:widowControl w:val="0"/>
        <w:shd w:val="clear" w:color="auto" w:fill="auto"/>
        <w:bidi w:val="0"/>
        <w:spacing w:before="0" w:after="300" w:line="272" w:lineRule="exact"/>
        <w:ind w:left="1000" w:right="0" w:firstLine="420"/>
        <w:jc w:val="both"/>
      </w:pPr>
      <w:r>
        <w:rPr>
          <w:color w:val="000000"/>
          <w:spacing w:val="0"/>
          <w:w w:val="100"/>
          <w:position w:val="0"/>
        </w:rPr>
        <w:t>公司《突发环境事件综合应急预案》、《油品罐区环境污染事故专项应急预案》、《油品化 工品泊位装卸设施污染事故专项应急预案》等</w:t>
      </w:r>
      <w:r>
        <w:rPr>
          <w:color w:val="000000"/>
          <w:spacing w:val="0"/>
          <w:w w:val="100"/>
          <w:position w:val="0"/>
          <w:sz w:val="18"/>
          <w:szCs w:val="18"/>
        </w:rPr>
        <w:t>3</w:t>
      </w:r>
      <w:r>
        <w:rPr>
          <w:color w:val="000000"/>
          <w:spacing w:val="0"/>
          <w:w w:val="100"/>
          <w:position w:val="0"/>
        </w:rPr>
        <w:t>个环境保护预案已在锦州市经济技术开发区环境 保护局备案，备案编号：</w:t>
      </w:r>
      <w:r>
        <w:rPr>
          <w:color w:val="000000"/>
          <w:spacing w:val="0"/>
          <w:w w:val="100"/>
          <w:position w:val="0"/>
          <w:sz w:val="18"/>
          <w:szCs w:val="18"/>
        </w:rPr>
        <w:t>210784-2019-006-M</w:t>
      </w:r>
      <w:r>
        <w:rPr>
          <w:color w:val="000000"/>
          <w:spacing w:val="0"/>
          <w:w w:val="100"/>
          <w:position w:val="0"/>
        </w:rPr>
        <w:t>。</w:t>
      </w:r>
    </w:p>
    <w:p>
      <w:pPr>
        <w:pStyle w:val="Style28"/>
        <w:keepNext/>
        <w:keepLines/>
        <w:widowControl w:val="0"/>
        <w:shd w:val="clear" w:color="auto" w:fill="auto"/>
        <w:tabs>
          <w:tab w:pos="1370" w:val="left"/>
        </w:tabs>
        <w:bidi w:val="0"/>
        <w:spacing w:before="0" w:line="273" w:lineRule="exact"/>
        <w:ind w:left="0" w:right="0" w:firstLine="100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color w:val="000000"/>
          <w:spacing w:val="0"/>
          <w:w w:val="100"/>
          <w:position w:val="0"/>
        </w:rPr>
        <w:t>5）</w:t>
        <w:tab/>
        <w:t>环境自行监测方案</w:t>
      </w:r>
      <w:bookmarkEnd w:id="525"/>
      <w:bookmarkEnd w:id="526"/>
      <w:bookmarkEnd w:id="528"/>
    </w:p>
    <w:p>
      <w:pPr>
        <w:pStyle w:val="Style19"/>
        <w:keepNext w:val="0"/>
        <w:keepLines w:val="0"/>
        <w:widowControl w:val="0"/>
        <w:shd w:val="clear" w:color="auto" w:fill="auto"/>
        <w:bidi w:val="0"/>
        <w:spacing w:before="0" w:after="0" w:line="274"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4" w:lineRule="exact"/>
        <w:ind w:left="1000" w:right="0" w:firstLine="420"/>
        <w:jc w:val="left"/>
      </w:pPr>
      <w:r>
        <w:rPr>
          <w:color w:val="000000"/>
          <w:spacing w:val="0"/>
          <w:w w:val="100"/>
          <w:position w:val="0"/>
        </w:rPr>
        <w:t>公司制订了《</w:t>
      </w:r>
      <w:r>
        <w:rPr>
          <w:color w:val="000000"/>
          <w:spacing w:val="0"/>
          <w:w w:val="100"/>
          <w:position w:val="0"/>
          <w:sz w:val="18"/>
          <w:szCs w:val="18"/>
        </w:rPr>
        <w:t>2020</w:t>
      </w:r>
      <w:r>
        <w:rPr>
          <w:color w:val="000000"/>
          <w:spacing w:val="0"/>
          <w:w w:val="100"/>
          <w:position w:val="0"/>
        </w:rPr>
        <w:t>年度锦州港股份有限公司自行监测方案》。根据《国家重点监控企业自行 监测及信息公开办法（试行）》（环发</w:t>
      </w:r>
      <w:r>
        <w:rPr>
          <w:color w:val="000000"/>
          <w:spacing w:val="0"/>
          <w:w w:val="100"/>
          <w:position w:val="0"/>
          <w:sz w:val="18"/>
          <w:szCs w:val="18"/>
        </w:rPr>
        <w:t>[2013]81</w:t>
      </w:r>
      <w:r>
        <w:rPr>
          <w:color w:val="000000"/>
          <w:spacing w:val="0"/>
          <w:w w:val="100"/>
          <w:position w:val="0"/>
        </w:rPr>
        <w:t>号）及企业《环境影响评价报告书》和批复的要 求，确定自行监测的内容包括：</w:t>
      </w:r>
      <w:r>
        <w:rPr>
          <w:color w:val="000000"/>
          <w:spacing w:val="0"/>
          <w:w w:val="100"/>
          <w:position w:val="0"/>
          <w:sz w:val="18"/>
          <w:szCs w:val="18"/>
        </w:rPr>
        <w:t>（1）</w:t>
      </w:r>
      <w:r>
        <w:rPr>
          <w:color w:val="000000"/>
          <w:spacing w:val="0"/>
          <w:w w:val="100"/>
          <w:position w:val="0"/>
        </w:rPr>
        <w:t>废水污染物排放监测（直接排入环境或排入公共污水处理系 统）；</w:t>
      </w:r>
      <w:r>
        <w:rPr>
          <w:color w:val="000000"/>
          <w:spacing w:val="0"/>
          <w:w w:val="100"/>
          <w:position w:val="0"/>
          <w:sz w:val="18"/>
          <w:szCs w:val="18"/>
        </w:rPr>
        <w:t>（2）</w:t>
      </w:r>
      <w:r>
        <w:rPr>
          <w:color w:val="000000"/>
          <w:spacing w:val="0"/>
          <w:w w:val="100"/>
          <w:position w:val="0"/>
        </w:rPr>
        <w:t>废气污染物排放监测（以有组织或无组织形式排入环境）。其中，大气污染物为市级 重点污染源。</w:t>
      </w:r>
    </w:p>
    <w:p>
      <w:pPr>
        <w:pStyle w:val="Style19"/>
        <w:keepNext w:val="0"/>
        <w:keepLines w:val="0"/>
        <w:widowControl w:val="0"/>
        <w:shd w:val="clear" w:color="auto" w:fill="auto"/>
        <w:bidi w:val="0"/>
        <w:spacing w:before="0" w:after="0" w:line="274" w:lineRule="exact"/>
        <w:ind w:left="1000" w:right="0" w:firstLine="420"/>
        <w:jc w:val="left"/>
      </w:pPr>
      <w:r>
        <w:rPr>
          <w:color w:val="000000"/>
          <w:spacing w:val="0"/>
          <w:w w:val="100"/>
          <w:position w:val="0"/>
        </w:rPr>
        <w:t>公司现有</w:t>
      </w:r>
      <w:r>
        <w:rPr>
          <w:color w:val="000000"/>
          <w:spacing w:val="0"/>
          <w:w w:val="100"/>
          <w:position w:val="0"/>
          <w:sz w:val="18"/>
          <w:szCs w:val="18"/>
        </w:rPr>
        <w:t>3</w:t>
      </w:r>
      <w:r>
        <w:rPr>
          <w:color w:val="000000"/>
          <w:spacing w:val="0"/>
          <w:w w:val="100"/>
          <w:position w:val="0"/>
        </w:rPr>
        <w:t>个排污口，包括</w:t>
      </w:r>
      <w:r>
        <w:rPr>
          <w:color w:val="000000"/>
          <w:spacing w:val="0"/>
          <w:w w:val="100"/>
          <w:position w:val="0"/>
          <w:sz w:val="18"/>
          <w:szCs w:val="18"/>
        </w:rPr>
        <w:t>2</w:t>
      </w:r>
      <w:r>
        <w:rPr>
          <w:color w:val="000000"/>
          <w:spacing w:val="0"/>
          <w:w w:val="100"/>
          <w:position w:val="0"/>
        </w:rPr>
        <w:t>个大气排放口，</w:t>
      </w:r>
      <w:r>
        <w:rPr>
          <w:color w:val="000000"/>
          <w:spacing w:val="0"/>
          <w:w w:val="100"/>
          <w:position w:val="0"/>
          <w:sz w:val="18"/>
          <w:szCs w:val="18"/>
        </w:rPr>
        <w:t>1</w:t>
      </w:r>
      <w:r>
        <w:rPr>
          <w:color w:val="000000"/>
          <w:spacing w:val="0"/>
          <w:w w:val="100"/>
          <w:position w:val="0"/>
        </w:rPr>
        <w:t>个污水排放口，均安装了在线监测设备。其 中，两座锅炉房的</w:t>
      </w:r>
      <w:r>
        <w:rPr>
          <w:color w:val="000000"/>
          <w:spacing w:val="0"/>
          <w:w w:val="100"/>
          <w:position w:val="0"/>
          <w:sz w:val="18"/>
          <w:szCs w:val="18"/>
        </w:rPr>
        <w:t>2</w:t>
      </w:r>
      <w:r>
        <w:rPr>
          <w:color w:val="000000"/>
          <w:spacing w:val="0"/>
          <w:w w:val="100"/>
          <w:position w:val="0"/>
        </w:rPr>
        <w:t>个大气排放口分别于</w:t>
      </w:r>
      <w:r>
        <w:rPr>
          <w:color w:val="000000"/>
          <w:spacing w:val="0"/>
          <w:w w:val="100"/>
          <w:position w:val="0"/>
          <w:sz w:val="18"/>
          <w:szCs w:val="18"/>
        </w:rPr>
        <w:t>2008</w:t>
      </w:r>
      <w:r>
        <w:rPr>
          <w:color w:val="000000"/>
          <w:spacing w:val="0"/>
          <w:w w:val="100"/>
          <w:position w:val="0"/>
        </w:rPr>
        <w:t>年和</w:t>
      </w:r>
      <w:r>
        <w:rPr>
          <w:color w:val="000000"/>
          <w:spacing w:val="0"/>
          <w:w w:val="100"/>
          <w:position w:val="0"/>
          <w:sz w:val="18"/>
          <w:szCs w:val="18"/>
        </w:rPr>
        <w:t>2014</w:t>
      </w:r>
      <w:r>
        <w:rPr>
          <w:color w:val="000000"/>
          <w:spacing w:val="0"/>
          <w:w w:val="100"/>
          <w:position w:val="0"/>
        </w:rPr>
        <w:t>年安装了污染源自动监控设备</w:t>
      </w:r>
      <w:r>
        <w:rPr>
          <w:color w:val="000000"/>
          <w:spacing w:val="0"/>
          <w:w w:val="100"/>
          <w:position w:val="0"/>
          <w:sz w:val="18"/>
          <w:szCs w:val="18"/>
        </w:rPr>
        <w:t xml:space="preserve">（CEMS）， </w:t>
      </w:r>
      <w:r>
        <w:rPr>
          <w:color w:val="000000"/>
          <w:spacing w:val="0"/>
          <w:w w:val="100"/>
          <w:position w:val="0"/>
        </w:rPr>
        <w:t>委托锦州市华冠环境科技实业有限公司代为运营，并与省、市环保监控平台联网，实时监控烟尘、 二氧化硫、氮氧化物等大气污染物排放情况。</w:t>
      </w:r>
    </w:p>
    <w:p>
      <w:pPr>
        <w:pStyle w:val="Style19"/>
        <w:keepNext w:val="0"/>
        <w:keepLines w:val="0"/>
        <w:widowControl w:val="0"/>
        <w:shd w:val="clear" w:color="auto" w:fill="auto"/>
        <w:bidi w:val="0"/>
        <w:spacing w:before="0" w:after="0" w:line="274" w:lineRule="exact"/>
        <w:ind w:left="1000" w:right="0" w:firstLine="420"/>
        <w:jc w:val="left"/>
      </w:pPr>
      <w:r>
        <w:rPr>
          <w:color w:val="000000"/>
          <w:spacing w:val="0"/>
          <w:w w:val="100"/>
          <w:position w:val="0"/>
        </w:rPr>
        <w:t>污水在线监测设备的安装工作已于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月底完成，</w:t>
      </w:r>
      <w:r>
        <w:rPr>
          <w:color w:val="000000"/>
          <w:spacing w:val="0"/>
          <w:w w:val="100"/>
          <w:position w:val="0"/>
          <w:sz w:val="18"/>
          <w:szCs w:val="18"/>
        </w:rPr>
        <w:t>10</w:t>
      </w:r>
      <w:r>
        <w:rPr>
          <w:color w:val="000000"/>
          <w:spacing w:val="0"/>
          <w:w w:val="100"/>
          <w:position w:val="0"/>
        </w:rPr>
        <w:t>月份通过了环保专项验收。从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3</w:t>
      </w:r>
      <w:r>
        <w:rPr>
          <w:color w:val="000000"/>
          <w:spacing w:val="0"/>
          <w:w w:val="100"/>
          <w:position w:val="0"/>
        </w:rPr>
        <w:t>月份开始，污水在线监测设备委托辽宁卓众环保工程有限公司代为运营，与省、市环保监控 平台联网，实时监控流量、</w:t>
      </w:r>
      <w:r>
        <w:rPr>
          <w:color w:val="000000"/>
          <w:spacing w:val="0"/>
          <w:w w:val="100"/>
          <w:position w:val="0"/>
          <w:sz w:val="18"/>
          <w:szCs w:val="18"/>
        </w:rPr>
        <w:t>PH</w:t>
      </w:r>
      <w:r>
        <w:rPr>
          <w:color w:val="000000"/>
          <w:spacing w:val="0"/>
          <w:w w:val="100"/>
          <w:position w:val="0"/>
        </w:rPr>
        <w:t>、</w:t>
      </w:r>
      <w:r>
        <w:rPr>
          <w:color w:val="000000"/>
          <w:spacing w:val="0"/>
          <w:w w:val="100"/>
          <w:position w:val="0"/>
          <w:sz w:val="18"/>
          <w:szCs w:val="18"/>
        </w:rPr>
        <w:t>C0D</w:t>
      </w:r>
      <w:r>
        <w:rPr>
          <w:color w:val="000000"/>
          <w:spacing w:val="0"/>
          <w:w w:val="100"/>
          <w:position w:val="0"/>
        </w:rPr>
        <w:t>、</w:t>
      </w:r>
      <w:r>
        <w:rPr>
          <w:color w:val="000000"/>
          <w:spacing w:val="0"/>
          <w:w w:val="100"/>
          <w:position w:val="0"/>
        </w:rPr>
        <w:t>氨氮、总磷、总氮等污水污染物排放情况。在本年度污水在 线监测设备正式投产运营前，锦州港环境监测站一直采用人工监测的方式对外排污水进行监测， 并上报手工监测数据。从</w:t>
      </w:r>
      <w:r>
        <w:rPr>
          <w:color w:val="000000"/>
          <w:spacing w:val="0"/>
          <w:w w:val="100"/>
          <w:position w:val="0"/>
          <w:sz w:val="18"/>
          <w:szCs w:val="18"/>
        </w:rPr>
        <w:t>2020</w:t>
      </w:r>
      <w:r>
        <w:rPr>
          <w:color w:val="000000"/>
          <w:spacing w:val="0"/>
          <w:w w:val="100"/>
          <w:position w:val="0"/>
        </w:rPr>
        <w:t>年开始，保留锦州港环境监测站的监测功能，暂停手工监测工作。 对外所报出的各类监测数据，均采用在线监测数据和第三方手工监测数据对外报出。</w:t>
      </w:r>
    </w:p>
    <w:p>
      <w:pPr>
        <w:pStyle w:val="Style19"/>
        <w:keepNext w:val="0"/>
        <w:keepLines w:val="0"/>
        <w:widowControl w:val="0"/>
        <w:shd w:val="clear" w:color="auto" w:fill="auto"/>
        <w:bidi w:val="0"/>
        <w:spacing w:before="0" w:after="0" w:line="274" w:lineRule="exact"/>
        <w:ind w:left="1000" w:right="0" w:firstLine="420"/>
        <w:jc w:val="left"/>
      </w:pPr>
      <w:r>
        <w:rPr>
          <w:color w:val="000000"/>
          <w:spacing w:val="0"/>
          <w:w w:val="100"/>
          <w:position w:val="0"/>
        </w:rPr>
        <w:t>废气污染物自动监测按照《固定污染源烟气排放连续监测技术规范》（试行）</w:t>
      </w:r>
      <w:r>
        <w:rPr>
          <w:color w:val="000000"/>
          <w:spacing w:val="0"/>
          <w:w w:val="100"/>
          <w:position w:val="0"/>
          <w:sz w:val="18"/>
          <w:szCs w:val="18"/>
        </w:rPr>
        <w:t xml:space="preserve">（HJ/T75-2007） </w:t>
      </w:r>
      <w:r>
        <w:rPr>
          <w:color w:val="000000"/>
          <w:spacing w:val="0"/>
          <w:w w:val="100"/>
          <w:position w:val="0"/>
        </w:rPr>
        <w:t>和《固定污染源烟气排放连续监测系统技术要求及检测方法》（试行）</w:t>
      </w:r>
      <w:r>
        <w:rPr>
          <w:color w:val="000000"/>
          <w:spacing w:val="0"/>
          <w:w w:val="100"/>
          <w:position w:val="0"/>
          <w:sz w:val="18"/>
          <w:szCs w:val="18"/>
        </w:rPr>
        <w:t>（HJ/T76-2007）</w:t>
      </w:r>
      <w:r>
        <w:rPr>
          <w:color w:val="000000"/>
          <w:spacing w:val="0"/>
          <w:w w:val="100"/>
          <w:position w:val="0"/>
        </w:rPr>
        <w:t>要求执行。 废水自动监测按照《水污染源在线监测系统运行与考核技术规范》（试行）</w:t>
      </w:r>
      <w:r>
        <w:rPr>
          <w:color w:val="000000"/>
          <w:spacing w:val="0"/>
          <w:w w:val="100"/>
          <w:position w:val="0"/>
          <w:sz w:val="18"/>
          <w:szCs w:val="18"/>
        </w:rPr>
        <w:t>（HJ/T355-2007）</w:t>
      </w:r>
      <w:r>
        <w:rPr>
          <w:color w:val="000000"/>
          <w:spacing w:val="0"/>
          <w:w w:val="100"/>
          <w:position w:val="0"/>
        </w:rPr>
        <w:t>和《水 污染源在线监测系统数据有效性判别技术规范》（试行）</w:t>
      </w:r>
      <w:r>
        <w:rPr>
          <w:color w:val="000000"/>
          <w:spacing w:val="0"/>
          <w:w w:val="100"/>
          <w:position w:val="0"/>
          <w:sz w:val="18"/>
          <w:szCs w:val="18"/>
        </w:rPr>
        <w:t>（HJ/T356-2007</w:t>
      </w:r>
      <w:r>
        <w:rPr>
          <w:color w:val="000000"/>
          <w:spacing w:val="0"/>
          <w:w w:val="100"/>
          <w:position w:val="0"/>
          <w:sz w:val="18"/>
          <w:szCs w:val="18"/>
        </w:rPr>
        <w:t>）</w:t>
      </w:r>
      <w:r>
        <w:rPr>
          <w:color w:val="000000"/>
          <w:spacing w:val="0"/>
          <w:w w:val="100"/>
          <w:position w:val="0"/>
        </w:rPr>
        <w:t>执行。</w:t>
      </w:r>
    </w:p>
    <w:p>
      <w:pPr>
        <w:pStyle w:val="Style19"/>
        <w:keepNext w:val="0"/>
        <w:keepLines w:val="0"/>
        <w:widowControl w:val="0"/>
        <w:shd w:val="clear" w:color="auto" w:fill="auto"/>
        <w:bidi w:val="0"/>
        <w:spacing w:before="0" w:after="0" w:line="274" w:lineRule="exact"/>
        <w:ind w:left="1000" w:right="0" w:firstLine="420"/>
        <w:jc w:val="left"/>
      </w:pPr>
      <w:r>
        <w:rPr>
          <w:color w:val="000000"/>
          <w:spacing w:val="0"/>
          <w:w w:val="100"/>
          <w:position w:val="0"/>
        </w:rPr>
        <w:t>监测结果公开时限：自动监测数据实时上传省、市环保监控平台，外排污水的监测结果每日 汇总后上报“辽宁省重点监控企业自行监测信息发布平台”。</w:t>
      </w:r>
    </w:p>
    <w:p>
      <w:pPr>
        <w:pStyle w:val="Style28"/>
        <w:keepNext/>
        <w:keepLines/>
        <w:widowControl w:val="0"/>
        <w:shd w:val="clear" w:color="auto" w:fill="auto"/>
        <w:bidi w:val="0"/>
        <w:spacing w:before="0" w:after="0" w:line="272" w:lineRule="exact"/>
        <w:ind w:left="1420" w:right="0" w:firstLine="0"/>
        <w:jc w:val="both"/>
      </w:pPr>
      <w:bookmarkStart w:id="529" w:name="bookmark529"/>
      <w:bookmarkStart w:id="530" w:name="bookmark530"/>
      <w:bookmarkStart w:id="531" w:name="bookmark531"/>
      <w:r>
        <w:rPr>
          <w:color w:val="000000"/>
          <w:spacing w:val="0"/>
          <w:w w:val="100"/>
          <w:position w:val="0"/>
        </w:rPr>
        <w:t>企业自行监测信息公开网址：</w:t>
      </w:r>
      <w:bookmarkEnd w:id="529"/>
      <w:bookmarkEnd w:id="530"/>
      <w:bookmarkEnd w:id="531"/>
    </w:p>
    <w:p>
      <w:pPr>
        <w:pStyle w:val="Style11"/>
        <w:keepNext w:val="0"/>
        <w:keepLines w:val="0"/>
        <w:widowControl w:val="0"/>
        <w:shd w:val="clear" w:color="auto" w:fill="auto"/>
        <w:bidi w:val="0"/>
        <w:spacing w:before="0" w:after="320" w:line="272" w:lineRule="exact"/>
        <w:ind w:left="1420" w:right="0" w:firstLine="0"/>
        <w:jc w:val="left"/>
      </w:pPr>
      <w:r>
        <w:fldChar w:fldCharType="begin"/>
      </w:r>
      <w:r>
        <w:rPr/>
        <w:instrText> HYPERLINK "http://218.60" </w:instrText>
      </w:r>
      <w:r>
        <w:fldChar w:fldCharType="separate"/>
      </w:r>
      <w:r>
        <w:rPr>
          <w:color w:val="000000"/>
          <w:spacing w:val="0"/>
          <w:w w:val="100"/>
          <w:position w:val="0"/>
        </w:rPr>
        <w:t>http://218.60</w:t>
      </w:r>
      <w:r>
        <w:fldChar w:fldCharType="end"/>
      </w:r>
      <w:r>
        <w:rPr>
          <w:color w:val="000000"/>
          <w:spacing w:val="0"/>
          <w:w w:val="100"/>
          <w:position w:val="0"/>
        </w:rPr>
        <w:t>. 144. 99:8089/jbipp/log8ncontroller.dologin</w:t>
      </w:r>
    </w:p>
    <w:p>
      <w:pPr>
        <w:pStyle w:val="Style28"/>
        <w:keepNext/>
        <w:keepLines/>
        <w:widowControl w:val="0"/>
        <w:numPr>
          <w:ilvl w:val="0"/>
          <w:numId w:val="33"/>
        </w:numPr>
        <w:shd w:val="clear" w:color="auto" w:fill="auto"/>
        <w:bidi w:val="0"/>
        <w:spacing w:before="0" w:line="272" w:lineRule="exact"/>
        <w:ind w:left="0" w:right="0" w:firstLine="1000"/>
        <w:jc w:val="left"/>
      </w:pPr>
      <w:bookmarkStart w:id="532" w:name="bookmark532"/>
      <w:bookmarkStart w:id="533" w:name="bookmark533"/>
      <w:bookmarkStart w:id="534" w:name="bookmark534"/>
      <w:bookmarkStart w:id="535" w:name="bookmark535"/>
      <w:bookmarkEnd w:id="534"/>
      <w:r>
        <w:rPr>
          <w:color w:val="000000"/>
          <w:spacing w:val="0"/>
          <w:w w:val="100"/>
          <w:position w:val="0"/>
        </w:rPr>
        <w:t>其他应当公开的环境信息</w:t>
      </w:r>
      <w:bookmarkEnd w:id="532"/>
      <w:bookmarkEnd w:id="533"/>
      <w:bookmarkEnd w:id="535"/>
    </w:p>
    <w:p>
      <w:pPr>
        <w:pStyle w:val="Style19"/>
        <w:keepNext w:val="0"/>
        <w:keepLines w:val="0"/>
        <w:widowControl w:val="0"/>
        <w:shd w:val="clear" w:color="auto" w:fill="auto"/>
        <w:bidi w:val="0"/>
        <w:spacing w:before="0" w:after="0" w:line="272"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2" w:lineRule="exact"/>
        <w:ind w:left="1000" w:right="0" w:firstLine="420"/>
        <w:jc w:val="both"/>
      </w:pPr>
      <w:r>
        <w:rPr>
          <w:color w:val="000000"/>
          <w:spacing w:val="0"/>
          <w:w w:val="100"/>
          <w:position w:val="0"/>
        </w:rPr>
        <w:t>根据《企业信息公示暂行条例》</w:t>
      </w:r>
      <w:r>
        <w:rPr>
          <w:color w:val="000000"/>
          <w:spacing w:val="0"/>
          <w:w w:val="100"/>
          <w:position w:val="0"/>
          <w:sz w:val="18"/>
          <w:szCs w:val="18"/>
        </w:rPr>
        <w:t>，</w:t>
      </w:r>
      <w:r>
        <w:rPr>
          <w:color w:val="000000"/>
          <w:spacing w:val="0"/>
          <w:w w:val="100"/>
          <w:position w:val="0"/>
        </w:rPr>
        <w:t>公司通过对外网站</w:t>
      </w:r>
      <w:r>
        <w:rPr>
          <w:color w:val="000000"/>
          <w:spacing w:val="0"/>
          <w:w w:val="100"/>
          <w:position w:val="0"/>
          <w:sz w:val="18"/>
          <w:szCs w:val="18"/>
        </w:rPr>
        <w:t>(www.jinzhouport.com)</w:t>
      </w:r>
      <w:r>
        <w:rPr>
          <w:color w:val="000000"/>
          <w:spacing w:val="0"/>
          <w:w w:val="100"/>
          <w:position w:val="0"/>
        </w:rPr>
        <w:t>随时公布企业 最新信息动态。公开内容包括：企业基础信息、污染治理情况、年度排污信息、危险废物月份处 置信息、突发环境事件应急预案、防治污染设施的建设和运行情况、建设项目环境影响评价及其 他环境保护行政许可情况等。</w:t>
      </w:r>
    </w:p>
    <w:p>
      <w:pPr>
        <w:pStyle w:val="Style19"/>
        <w:keepNext w:val="0"/>
        <w:keepLines w:val="0"/>
        <w:widowControl w:val="0"/>
        <w:shd w:val="clear" w:color="auto" w:fill="auto"/>
        <w:bidi w:val="0"/>
        <w:spacing w:before="0" w:after="0" w:line="272" w:lineRule="exact"/>
        <w:ind w:left="1000" w:right="0" w:firstLine="420"/>
        <w:jc w:val="both"/>
      </w:pPr>
      <w:r>
        <w:rPr>
          <w:color w:val="000000"/>
          <w:spacing w:val="0"/>
          <w:w w:val="100"/>
          <w:position w:val="0"/>
        </w:rPr>
        <w:t>定期在生态环境局环境统计业务系统、固体废物信息管理系统及其他各类环保信息平台对外 公开企业排污信息、清洁生产审核信息及其他环保信息。</w:t>
      </w:r>
    </w:p>
    <w:p>
      <w:pPr>
        <w:pStyle w:val="Style19"/>
        <w:keepNext w:val="0"/>
        <w:keepLines w:val="0"/>
        <w:widowControl w:val="0"/>
        <w:shd w:val="clear" w:color="auto" w:fill="auto"/>
        <w:bidi w:val="0"/>
        <w:spacing w:before="0" w:after="320" w:line="272" w:lineRule="exact"/>
        <w:ind w:left="1000" w:right="0" w:firstLine="420"/>
        <w:jc w:val="both"/>
      </w:pPr>
      <w:r>
        <w:rPr>
          <w:color w:val="000000"/>
          <w:spacing w:val="0"/>
          <w:w w:val="100"/>
          <w:position w:val="0"/>
        </w:rPr>
        <w:t>公司按要求编制了《环境保护管理档案》，包括港口环保管理和污染治理设施等相关内容和 图片，已在市、区环保主管部门备案。</w:t>
      </w:r>
    </w:p>
    <w:p>
      <w:pPr>
        <w:pStyle w:val="Style28"/>
        <w:keepNext/>
        <w:keepLines/>
        <w:widowControl w:val="0"/>
        <w:numPr>
          <w:ilvl w:val="0"/>
          <w:numId w:val="27"/>
        </w:numPr>
        <w:shd w:val="clear" w:color="auto" w:fill="auto"/>
        <w:tabs>
          <w:tab w:pos="1421" w:val="left"/>
        </w:tabs>
        <w:bidi w:val="0"/>
        <w:spacing w:before="0" w:line="272" w:lineRule="exact"/>
        <w:ind w:left="0" w:right="0" w:firstLine="1000"/>
        <w:jc w:val="left"/>
      </w:pPr>
      <w:bookmarkStart w:id="536" w:name="bookmark536"/>
      <w:bookmarkStart w:id="537" w:name="bookmark537"/>
      <w:bookmarkStart w:id="538" w:name="bookmark538"/>
      <w:bookmarkStart w:id="539" w:name="bookmark539"/>
      <w:bookmarkEnd w:id="538"/>
      <w:r>
        <w:rPr>
          <w:color w:val="000000"/>
          <w:spacing w:val="0"/>
          <w:w w:val="100"/>
          <w:position w:val="0"/>
        </w:rPr>
        <w:t>重点排污单位之外的公司的环保情况说明</w:t>
      </w:r>
      <w:bookmarkEnd w:id="536"/>
      <w:bookmarkEnd w:id="537"/>
      <w:bookmarkEnd w:id="539"/>
    </w:p>
    <w:p>
      <w:pPr>
        <w:pStyle w:val="Style19"/>
        <w:keepNext w:val="0"/>
        <w:keepLines w:val="0"/>
        <w:widowControl w:val="0"/>
        <w:shd w:val="clear" w:color="auto" w:fill="auto"/>
        <w:bidi w:val="0"/>
        <w:spacing w:before="0" w:after="320" w:line="272"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7"/>
        </w:numPr>
        <w:shd w:val="clear" w:color="auto" w:fill="auto"/>
        <w:tabs>
          <w:tab w:pos="1421" w:val="left"/>
        </w:tabs>
        <w:bidi w:val="0"/>
        <w:spacing w:before="0" w:line="272" w:lineRule="exact"/>
        <w:ind w:left="0" w:right="0" w:firstLine="1000"/>
        <w:jc w:val="left"/>
      </w:pPr>
      <w:bookmarkStart w:id="540" w:name="bookmark540"/>
      <w:bookmarkStart w:id="541" w:name="bookmark541"/>
      <w:bookmarkStart w:id="542" w:name="bookmark542"/>
      <w:bookmarkStart w:id="543" w:name="bookmark543"/>
      <w:bookmarkEnd w:id="542"/>
      <w:r>
        <w:rPr>
          <w:color w:val="000000"/>
          <w:spacing w:val="0"/>
          <w:w w:val="100"/>
          <w:position w:val="0"/>
        </w:rPr>
        <w:t>重点排污单位之外的公司未披露环境信息的原因说明</w:t>
      </w:r>
      <w:bookmarkEnd w:id="540"/>
      <w:bookmarkEnd w:id="541"/>
      <w:bookmarkEnd w:id="543"/>
    </w:p>
    <w:p>
      <w:pPr>
        <w:pStyle w:val="Style19"/>
        <w:keepNext w:val="0"/>
        <w:keepLines w:val="0"/>
        <w:widowControl w:val="0"/>
        <w:shd w:val="clear" w:color="auto" w:fill="auto"/>
        <w:bidi w:val="0"/>
        <w:spacing w:before="0" w:after="320" w:line="272"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7"/>
        </w:numPr>
        <w:shd w:val="clear" w:color="auto" w:fill="auto"/>
        <w:tabs>
          <w:tab w:pos="1421" w:val="left"/>
        </w:tabs>
        <w:bidi w:val="0"/>
        <w:spacing w:before="0" w:line="272" w:lineRule="exact"/>
        <w:ind w:left="0" w:right="0" w:firstLine="1000"/>
        <w:jc w:val="left"/>
      </w:pPr>
      <w:bookmarkStart w:id="544" w:name="bookmark544"/>
      <w:bookmarkStart w:id="545" w:name="bookmark545"/>
      <w:bookmarkStart w:id="546" w:name="bookmark546"/>
      <w:bookmarkStart w:id="547" w:name="bookmark547"/>
      <w:bookmarkEnd w:id="546"/>
      <w:r>
        <w:rPr>
          <w:color w:val="000000"/>
          <w:spacing w:val="0"/>
          <w:w w:val="100"/>
          <w:position w:val="0"/>
        </w:rPr>
        <w:t>报告期内披露环境信息内容的后续进展或变化情况的说明</w:t>
      </w:r>
      <w:bookmarkEnd w:id="544"/>
      <w:bookmarkEnd w:id="545"/>
      <w:bookmarkEnd w:id="547"/>
    </w:p>
    <w:p>
      <w:pPr>
        <w:pStyle w:val="Style19"/>
        <w:keepNext w:val="0"/>
        <w:keepLines w:val="0"/>
        <w:widowControl w:val="0"/>
        <w:shd w:val="clear" w:color="auto" w:fill="auto"/>
        <w:bidi w:val="0"/>
        <w:spacing w:before="0" w:after="320" w:line="272"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35"/>
        </w:numPr>
        <w:shd w:val="clear" w:color="auto" w:fill="auto"/>
        <w:bidi w:val="0"/>
        <w:spacing w:before="0" w:line="272" w:lineRule="exact"/>
        <w:ind w:left="0" w:right="0" w:firstLine="1000"/>
        <w:jc w:val="left"/>
      </w:pPr>
      <w:bookmarkStart w:id="548" w:name="bookmark548"/>
      <w:bookmarkStart w:id="549" w:name="bookmark549"/>
      <w:bookmarkStart w:id="550" w:name="bookmark550"/>
      <w:bookmarkStart w:id="551" w:name="bookmark551"/>
      <w:bookmarkEnd w:id="550"/>
      <w:r>
        <w:rPr>
          <w:color w:val="000000"/>
          <w:spacing w:val="0"/>
          <w:w w:val="100"/>
          <w:position w:val="0"/>
        </w:rPr>
        <w:t>其他说明</w:t>
      </w:r>
      <w:bookmarkEnd w:id="548"/>
      <w:bookmarkEnd w:id="549"/>
      <w:bookmarkEnd w:id="551"/>
    </w:p>
    <w:p>
      <w:pPr>
        <w:pStyle w:val="Style19"/>
        <w:keepNext w:val="0"/>
        <w:keepLines w:val="0"/>
        <w:widowControl w:val="0"/>
        <w:shd w:val="clear" w:color="auto" w:fill="auto"/>
        <w:bidi w:val="0"/>
        <w:spacing w:before="0" w:after="320" w:line="272" w:lineRule="exact"/>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72" w:lineRule="exact"/>
        <w:ind w:left="0" w:right="0" w:firstLine="1000"/>
        <w:jc w:val="left"/>
      </w:pPr>
      <w:bookmarkStart w:id="552" w:name="bookmark552"/>
      <w:bookmarkStart w:id="553" w:name="bookmark553"/>
      <w:bookmarkStart w:id="554" w:name="bookmark554"/>
      <w:bookmarkStart w:id="555" w:name="bookmark555"/>
      <w:r>
        <w:rPr>
          <w:color w:val="000000"/>
          <w:spacing w:val="0"/>
          <w:w w:val="100"/>
          <w:position w:val="0"/>
        </w:rPr>
        <w:t>十八、可转换公司债券情况</w:t>
      </w:r>
      <w:bookmarkEnd w:id="553"/>
      <w:bookmarkEnd w:id="554"/>
      <w:bookmarkEnd w:id="555"/>
      <w:bookmarkEnd w:id="552"/>
    </w:p>
    <w:p>
      <w:pPr>
        <w:pStyle w:val="Style19"/>
        <w:keepNext w:val="0"/>
        <w:keepLines w:val="0"/>
        <w:widowControl w:val="0"/>
        <w:shd w:val="clear" w:color="auto" w:fill="auto"/>
        <w:bidi w:val="0"/>
        <w:spacing w:before="0" w:after="180" w:line="272" w:lineRule="exact"/>
        <w:ind w:left="0" w:right="0" w:firstLine="1000"/>
        <w:jc w:val="both"/>
        <w:sectPr>
          <w:headerReference w:type="default" r:id="rId29"/>
          <w:footerReference w:type="default" r:id="rId30"/>
          <w:footnotePr>
            <w:pos w:val="pageBottom"/>
            <w:numFmt w:val="decimal"/>
            <w:numStart w:val="3"/>
            <w:numRestart w:val="continuous"/>
            <w15:footnoteColumns w:val="1"/>
          </w:footnotePr>
          <w:pgSz w:w="11900" w:h="16840"/>
          <w:pgMar w:top="1498" w:right="596" w:bottom="1584" w:left="78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center"/>
      </w:pPr>
      <w:bookmarkStart w:id="556" w:name="bookmark556"/>
      <w:bookmarkStart w:id="557" w:name="bookmark557"/>
      <w:bookmarkStart w:id="558" w:name="bookmark558"/>
      <w:r>
        <w:rPr>
          <w:color w:val="000000"/>
          <w:spacing w:val="0"/>
          <w:w w:val="100"/>
          <w:position w:val="0"/>
        </w:rPr>
        <w:t>第六节普通股股份变动及股东情况</w:t>
      </w:r>
      <w:bookmarkEnd w:id="556"/>
      <w:bookmarkEnd w:id="557"/>
      <w:bookmarkEnd w:id="558"/>
    </w:p>
    <w:p>
      <w:pPr>
        <w:pStyle w:val="Style19"/>
        <w:keepNext w:val="0"/>
        <w:keepLines w:val="0"/>
        <w:widowControl w:val="0"/>
        <w:shd w:val="clear" w:color="auto" w:fill="auto"/>
        <w:tabs>
          <w:tab w:pos="1758" w:val="left"/>
        </w:tabs>
        <w:bidi w:val="0"/>
        <w:spacing w:before="0" w:after="100" w:line="240" w:lineRule="auto"/>
        <w:ind w:left="1280" w:right="0" w:firstLine="0"/>
        <w:jc w:val="left"/>
      </w:pPr>
      <w:bookmarkStart w:id="559" w:name="bookmark559"/>
      <w:r>
        <w:rPr>
          <w:b/>
          <w:bCs/>
          <w:color w:val="000000"/>
          <w:spacing w:val="0"/>
          <w:w w:val="100"/>
          <w:position w:val="0"/>
        </w:rPr>
        <w:t>一</w:t>
      </w:r>
      <w:bookmarkEnd w:id="559"/>
      <w:r>
        <w:rPr>
          <w:b/>
          <w:bCs/>
          <w:color w:val="000000"/>
          <w:spacing w:val="0"/>
          <w:w w:val="100"/>
          <w:position w:val="0"/>
        </w:rPr>
        <w:t>、</w:t>
        <w:tab/>
        <w:t>普通股股本变动情况</w:t>
      </w:r>
    </w:p>
    <w:p>
      <w:pPr>
        <w:pStyle w:val="Style19"/>
        <w:keepNext w:val="0"/>
        <w:keepLines w:val="0"/>
        <w:widowControl w:val="0"/>
        <w:shd w:val="clear" w:color="auto" w:fill="auto"/>
        <w:tabs>
          <w:tab w:pos="1806" w:val="left"/>
        </w:tabs>
        <w:bidi w:val="0"/>
        <w:spacing w:before="0" w:after="40" w:line="240" w:lineRule="auto"/>
        <w:ind w:left="1280" w:right="0" w:firstLine="0"/>
        <w:jc w:val="left"/>
      </w:pPr>
      <w:bookmarkStart w:id="560" w:name="bookmark560"/>
      <w:r>
        <w:rPr>
          <w:rFonts w:ascii="Calibri" w:eastAsia="Calibri" w:hAnsi="Calibri" w:cs="Calibri"/>
          <w:b/>
          <w:bCs/>
          <w:color w:val="000000"/>
          <w:spacing w:val="0"/>
          <w:w w:val="100"/>
          <w:position w:val="0"/>
          <w:sz w:val="20"/>
          <w:szCs w:val="20"/>
        </w:rPr>
        <w:t>（</w:t>
      </w:r>
      <w:bookmarkEnd w:id="56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19"/>
        <w:keepNext w:val="0"/>
        <w:keepLines w:val="0"/>
        <w:widowControl w:val="0"/>
        <w:shd w:val="clear" w:color="auto" w:fill="auto"/>
        <w:tabs>
          <w:tab w:pos="1726" w:val="left"/>
        </w:tabs>
        <w:bidi w:val="0"/>
        <w:spacing w:before="0" w:after="100" w:line="240" w:lineRule="auto"/>
        <w:ind w:left="1280" w:right="0" w:firstLine="0"/>
        <w:jc w:val="left"/>
      </w:pPr>
      <w:bookmarkStart w:id="561" w:name="bookmark561"/>
      <w:r>
        <w:rPr>
          <w:b/>
          <w:bCs/>
          <w:color w:val="000000"/>
          <w:spacing w:val="0"/>
          <w:w w:val="100"/>
          <w:position w:val="0"/>
        </w:rPr>
        <w:t>1</w:t>
      </w:r>
      <w:bookmarkEnd w:id="561"/>
      <w:r>
        <w:rPr>
          <w:b/>
          <w:bCs/>
          <w:color w:val="000000"/>
          <w:spacing w:val="0"/>
          <w:w w:val="100"/>
          <w:position w:val="0"/>
        </w:rPr>
        <w:t>、</w:t>
        <w:tab/>
        <w:t>普通股股份变动情况表</w:t>
      </w:r>
    </w:p>
    <w:p>
      <w:pPr>
        <w:pStyle w:val="Style19"/>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报告期内，公司普通股股份总数及股本结构未发生变化。</w:t>
      </w:r>
    </w:p>
    <w:p>
      <w:pPr>
        <w:pStyle w:val="Style19"/>
        <w:keepNext w:val="0"/>
        <w:keepLines w:val="0"/>
        <w:widowControl w:val="0"/>
        <w:shd w:val="clear" w:color="auto" w:fill="auto"/>
        <w:tabs>
          <w:tab w:pos="1726" w:val="left"/>
        </w:tabs>
        <w:bidi w:val="0"/>
        <w:spacing w:before="0" w:after="100" w:line="240" w:lineRule="auto"/>
        <w:ind w:left="1280" w:right="0" w:firstLine="0"/>
        <w:jc w:val="left"/>
      </w:pPr>
      <w:bookmarkStart w:id="562" w:name="bookmark562"/>
      <w:r>
        <w:rPr>
          <w:b/>
          <w:bCs/>
          <w:color w:val="000000"/>
          <w:spacing w:val="0"/>
          <w:w w:val="100"/>
          <w:position w:val="0"/>
        </w:rPr>
        <w:t>2</w:t>
      </w:r>
      <w:bookmarkEnd w:id="562"/>
      <w:r>
        <w:rPr>
          <w:b/>
          <w:bCs/>
          <w:color w:val="000000"/>
          <w:spacing w:val="0"/>
          <w:w w:val="100"/>
          <w:position w:val="0"/>
        </w:rPr>
        <w:t>、</w:t>
        <w:tab/>
        <w:t>普通股股份变动情况说明</w:t>
      </w:r>
    </w:p>
    <w:p>
      <w:pPr>
        <w:pStyle w:val="Style19"/>
        <w:keepNext w:val="0"/>
        <w:keepLines w:val="0"/>
        <w:widowControl w:val="0"/>
        <w:shd w:val="clear" w:color="auto" w:fill="auto"/>
        <w:tabs>
          <w:tab w:pos="2134" w:val="left"/>
        </w:tabs>
        <w:bidi w:val="0"/>
        <w:spacing w:before="0" w:after="36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tabs>
          <w:tab w:pos="1726" w:val="left"/>
        </w:tabs>
        <w:bidi w:val="0"/>
        <w:spacing w:before="0" w:after="100" w:line="240" w:lineRule="auto"/>
        <w:ind w:left="1280" w:right="0" w:firstLine="0"/>
        <w:jc w:val="left"/>
      </w:pPr>
      <w:bookmarkStart w:id="563" w:name="bookmark563"/>
      <w:r>
        <w:rPr>
          <w:b/>
          <w:bCs/>
          <w:color w:val="000000"/>
          <w:spacing w:val="0"/>
          <w:w w:val="100"/>
          <w:position w:val="0"/>
        </w:rPr>
        <w:t>3</w:t>
      </w:r>
      <w:bookmarkEnd w:id="563"/>
      <w:r>
        <w:rPr>
          <w:b/>
          <w:bCs/>
          <w:color w:val="000000"/>
          <w:spacing w:val="0"/>
          <w:w w:val="100"/>
          <w:position w:val="0"/>
        </w:rPr>
        <w:t>、</w:t>
        <w:tab/>
        <w:t>普通股股份变动对最近一年和最近一期每股收益、每股净资产等财务指标的影响（如有）</w:t>
      </w:r>
    </w:p>
    <w:p>
      <w:pPr>
        <w:pStyle w:val="Style19"/>
        <w:keepNext w:val="0"/>
        <w:keepLines w:val="0"/>
        <w:widowControl w:val="0"/>
        <w:shd w:val="clear" w:color="auto" w:fill="auto"/>
        <w:tabs>
          <w:tab w:pos="2134" w:val="left"/>
        </w:tabs>
        <w:bidi w:val="0"/>
        <w:spacing w:before="0" w:after="36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tabs>
          <w:tab w:pos="1726" w:val="left"/>
        </w:tabs>
        <w:bidi w:val="0"/>
        <w:spacing w:before="0" w:after="100" w:line="240" w:lineRule="auto"/>
        <w:ind w:left="1280" w:right="0" w:firstLine="0"/>
        <w:jc w:val="left"/>
      </w:pPr>
      <w:bookmarkStart w:id="564" w:name="bookmark564"/>
      <w:r>
        <w:rPr>
          <w:b/>
          <w:bCs/>
          <w:color w:val="000000"/>
          <w:spacing w:val="0"/>
          <w:w w:val="100"/>
          <w:position w:val="0"/>
        </w:rPr>
        <w:t>4</w:t>
      </w:r>
      <w:bookmarkEnd w:id="564"/>
      <w:r>
        <w:rPr>
          <w:b/>
          <w:bCs/>
          <w:color w:val="000000"/>
          <w:spacing w:val="0"/>
          <w:w w:val="100"/>
          <w:position w:val="0"/>
        </w:rPr>
        <w:t>、</w:t>
        <w:tab/>
        <w:t>公司认为必要或证券监管机构要求披露的其他内容</w:t>
      </w:r>
    </w:p>
    <w:p>
      <w:pPr>
        <w:pStyle w:val="Style19"/>
        <w:keepNext w:val="0"/>
        <w:keepLines w:val="0"/>
        <w:widowControl w:val="0"/>
        <w:shd w:val="clear" w:color="auto" w:fill="auto"/>
        <w:tabs>
          <w:tab w:pos="2134" w:val="left"/>
        </w:tabs>
        <w:bidi w:val="0"/>
        <w:spacing w:before="0" w:after="36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tabs>
          <w:tab w:pos="1806" w:val="left"/>
        </w:tabs>
        <w:bidi w:val="0"/>
        <w:spacing w:before="0" w:after="40" w:line="240" w:lineRule="auto"/>
        <w:ind w:left="1280" w:right="0" w:firstLine="0"/>
        <w:jc w:val="left"/>
      </w:pPr>
      <w:bookmarkStart w:id="565" w:name="bookmark565"/>
      <w:r>
        <w:rPr>
          <w:rFonts w:ascii="Calibri" w:eastAsia="Calibri" w:hAnsi="Calibri" w:cs="Calibri"/>
          <w:b/>
          <w:bCs/>
          <w:color w:val="000000"/>
          <w:spacing w:val="0"/>
          <w:w w:val="100"/>
          <w:position w:val="0"/>
          <w:sz w:val="20"/>
          <w:szCs w:val="20"/>
        </w:rPr>
        <w:t>（</w:t>
      </w:r>
      <w:bookmarkEnd w:id="565"/>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19"/>
        <w:keepNext w:val="0"/>
        <w:keepLines w:val="0"/>
        <w:widowControl w:val="0"/>
        <w:shd w:val="clear" w:color="auto" w:fill="auto"/>
        <w:bidi w:val="0"/>
        <w:spacing w:before="0" w:after="36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tabs>
          <w:tab w:pos="1758" w:val="left"/>
        </w:tabs>
        <w:bidi w:val="0"/>
        <w:spacing w:before="0" w:after="100" w:line="240" w:lineRule="auto"/>
        <w:ind w:left="1280" w:right="0" w:firstLine="0"/>
        <w:jc w:val="left"/>
      </w:pPr>
      <w:bookmarkStart w:id="566" w:name="bookmark566"/>
      <w:r>
        <w:rPr>
          <w:b/>
          <w:bCs/>
          <w:color w:val="000000"/>
          <w:spacing w:val="0"/>
          <w:w w:val="100"/>
          <w:position w:val="0"/>
        </w:rPr>
        <w:t>二</w:t>
      </w:r>
      <w:bookmarkEnd w:id="566"/>
      <w:r>
        <w:rPr>
          <w:b/>
          <w:bCs/>
          <w:color w:val="000000"/>
          <w:spacing w:val="0"/>
          <w:w w:val="100"/>
          <w:position w:val="0"/>
        </w:rPr>
        <w:t>、</w:t>
        <w:tab/>
        <w:t>证券发行与上市情况</w:t>
      </w:r>
    </w:p>
    <w:p>
      <w:pPr>
        <w:pStyle w:val="Style19"/>
        <w:keepNext w:val="0"/>
        <w:keepLines w:val="0"/>
        <w:widowControl w:val="0"/>
        <w:shd w:val="clear" w:color="auto" w:fill="auto"/>
        <w:bidi w:val="0"/>
        <w:spacing w:before="0" w:after="100" w:line="240" w:lineRule="auto"/>
        <w:ind w:left="1280" w:right="0" w:firstLine="0"/>
        <w:jc w:val="left"/>
      </w:pPr>
      <w:bookmarkStart w:id="567" w:name="bookmark567"/>
      <w:r>
        <w:rPr>
          <w:b/>
          <w:bCs/>
          <w:color w:val="000000"/>
          <w:spacing w:val="0"/>
          <w:w w:val="100"/>
          <w:position w:val="0"/>
        </w:rPr>
        <w:t>（</w:t>
      </w:r>
      <w:bookmarkEnd w:id="567"/>
      <w:r>
        <w:rPr>
          <w:b/>
          <w:bCs/>
          <w:color w:val="000000"/>
          <w:spacing w:val="0"/>
          <w:w w:val="100"/>
          <w:position w:val="0"/>
        </w:rPr>
        <w:t>一）截至报告期内证券发行情况</w:t>
      </w:r>
    </w:p>
    <w:p>
      <w:pPr>
        <w:pStyle w:val="Style19"/>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522"/>
        <w:gridCol w:w="1162"/>
        <w:gridCol w:w="922"/>
        <w:gridCol w:w="1560"/>
        <w:gridCol w:w="1162"/>
        <w:gridCol w:w="1560"/>
        <w:gridCol w:w="1186"/>
      </w:tblGrid>
      <w:tr>
        <w:trPr>
          <w:trHeight w:val="845"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股票及其衍生 证券的种类</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发行日期</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发行价 格（或 利率）</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发行数量</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上市日期</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获准上市交易 数量</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交易终止 日期</w:t>
            </w:r>
          </w:p>
        </w:tc>
      </w:tr>
      <w:tr>
        <w:trPr>
          <w:trHeight w:val="288" w:hRule="exact"/>
        </w:trPr>
        <w:tc>
          <w:tcPr>
            <w:gridSpan w:val="7"/>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2020-5-07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420,000,000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420,000,000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2023-5-07</w:t>
            </w:r>
          </w:p>
        </w:tc>
      </w:tr>
    </w:tbl>
    <w:p>
      <w:pPr>
        <w:widowControl w:val="0"/>
        <w:spacing w:after="239" w:line="1" w:lineRule="exact"/>
      </w:pPr>
    </w:p>
    <w:p>
      <w:pPr>
        <w:pStyle w:val="Style19"/>
        <w:keepNext w:val="0"/>
        <w:keepLines w:val="0"/>
        <w:widowControl w:val="0"/>
        <w:shd w:val="clear" w:color="auto" w:fill="auto"/>
        <w:bidi w:val="0"/>
        <w:spacing w:before="0" w:after="0" w:line="278" w:lineRule="exact"/>
        <w:ind w:left="1280" w:right="0" w:firstLine="0"/>
        <w:jc w:val="left"/>
      </w:pPr>
      <w:r>
        <w:rPr>
          <w:color w:val="000000"/>
          <w:spacing w:val="0"/>
          <w:w w:val="100"/>
          <w:position w:val="0"/>
        </w:rPr>
        <w:t>截至报告期内证券发行情况的说明（存续期内利率不同的债券，请分别说明）：</w:t>
      </w:r>
    </w:p>
    <w:p>
      <w:pPr>
        <w:pStyle w:val="Style19"/>
        <w:keepNext w:val="0"/>
        <w:keepLines w:val="0"/>
        <w:widowControl w:val="0"/>
        <w:shd w:val="clear" w:color="auto" w:fill="auto"/>
        <w:bidi w:val="0"/>
        <w:spacing w:before="0" w:after="0" w:line="278" w:lineRule="exact"/>
        <w:ind w:left="128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300" w:line="278" w:lineRule="exact"/>
        <w:ind w:left="1280" w:right="0" w:firstLine="42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 xml:space="preserve">年发行了 </w:t>
      </w:r>
      <w:r>
        <w:rPr>
          <w:color w:val="000000"/>
          <w:spacing w:val="0"/>
          <w:w w:val="100"/>
          <w:position w:val="0"/>
          <w:sz w:val="18"/>
          <w:szCs w:val="18"/>
        </w:rPr>
        <w:t>“20</w:t>
      </w:r>
      <w:r>
        <w:rPr>
          <w:color w:val="000000"/>
          <w:spacing w:val="0"/>
          <w:w w:val="100"/>
          <w:position w:val="0"/>
        </w:rPr>
        <w:t>锦港</w:t>
      </w:r>
      <w:r>
        <w:rPr>
          <w:color w:val="000000"/>
          <w:spacing w:val="0"/>
          <w:w w:val="100"/>
          <w:position w:val="0"/>
          <w:sz w:val="18"/>
          <w:szCs w:val="18"/>
        </w:rPr>
        <w:t xml:space="preserve">01” </w:t>
      </w:r>
      <w:r>
        <w:rPr>
          <w:color w:val="000000"/>
          <w:spacing w:val="0"/>
          <w:w w:val="100"/>
          <w:position w:val="0"/>
        </w:rPr>
        <w:t>一期公司债券，报告期内，公司债券情况详见本报告“第 十节公司债券相关情况”的相关内容。</w:t>
      </w:r>
    </w:p>
    <w:p>
      <w:pPr>
        <w:pStyle w:val="Style19"/>
        <w:keepNext w:val="0"/>
        <w:keepLines w:val="0"/>
        <w:widowControl w:val="0"/>
        <w:shd w:val="clear" w:color="auto" w:fill="auto"/>
        <w:tabs>
          <w:tab w:pos="1816" w:val="left"/>
        </w:tabs>
        <w:bidi w:val="0"/>
        <w:spacing w:before="0" w:after="40" w:line="278" w:lineRule="exact"/>
        <w:ind w:left="1280" w:right="0" w:firstLine="0"/>
        <w:jc w:val="left"/>
      </w:pPr>
      <w:bookmarkStart w:id="568" w:name="bookmark568"/>
      <w:r>
        <w:rPr>
          <w:b/>
          <w:bCs/>
          <w:color w:val="000000"/>
          <w:spacing w:val="0"/>
          <w:w w:val="100"/>
          <w:position w:val="0"/>
        </w:rPr>
        <w:t>（</w:t>
      </w:r>
      <w:bookmarkEnd w:id="568"/>
      <w:r>
        <w:rPr>
          <w:b/>
          <w:bCs/>
          <w:color w:val="000000"/>
          <w:spacing w:val="0"/>
          <w:w w:val="100"/>
          <w:position w:val="0"/>
        </w:rPr>
        <w:t>二）</w:t>
        <w:tab/>
        <w:t>公司普通股股份总数及股东结构变动及公司资产和负债结构的变动情况</w:t>
      </w:r>
    </w:p>
    <w:p>
      <w:pPr>
        <w:pStyle w:val="Style19"/>
        <w:keepNext w:val="0"/>
        <w:keepLines w:val="0"/>
        <w:widowControl w:val="0"/>
        <w:shd w:val="clear" w:color="auto" w:fill="auto"/>
        <w:bidi w:val="0"/>
        <w:spacing w:before="0" w:after="300" w:line="278" w:lineRule="exact"/>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tabs>
          <w:tab w:pos="1816" w:val="left"/>
        </w:tabs>
        <w:bidi w:val="0"/>
        <w:spacing w:before="0" w:after="40" w:line="278" w:lineRule="exact"/>
        <w:ind w:left="1280" w:right="0" w:firstLine="0"/>
        <w:jc w:val="left"/>
      </w:pPr>
      <w:bookmarkStart w:id="569" w:name="bookmark569"/>
      <w:r>
        <w:rPr>
          <w:b/>
          <w:bCs/>
          <w:color w:val="000000"/>
          <w:spacing w:val="0"/>
          <w:w w:val="100"/>
          <w:position w:val="0"/>
        </w:rPr>
        <w:t>（</w:t>
      </w:r>
      <w:bookmarkEnd w:id="569"/>
      <w:r>
        <w:rPr>
          <w:b/>
          <w:bCs/>
          <w:color w:val="000000"/>
          <w:spacing w:val="0"/>
          <w:w w:val="100"/>
          <w:position w:val="0"/>
        </w:rPr>
        <w:t>三）</w:t>
        <w:tab/>
        <w:t>现存的内部职工股情况</w:t>
      </w:r>
    </w:p>
    <w:p>
      <w:pPr>
        <w:pStyle w:val="Style19"/>
        <w:keepNext w:val="0"/>
        <w:keepLines w:val="0"/>
        <w:widowControl w:val="0"/>
        <w:shd w:val="clear" w:color="auto" w:fill="auto"/>
        <w:bidi w:val="0"/>
        <w:spacing w:before="0" w:after="360" w:line="278" w:lineRule="exact"/>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三、股东和实际控制人情况</w:t>
      </w:r>
    </w:p>
    <w:p>
      <w:pPr>
        <w:pStyle w:val="Style3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638"/>
        <w:gridCol w:w="2280"/>
      </w:tblGrid>
      <w:tr>
        <w:trPr>
          <w:trHeight w:val="302"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94,998</w:t>
            </w:r>
          </w:p>
        </w:tc>
      </w:tr>
      <w:tr>
        <w:trPr>
          <w:trHeight w:val="302" w:hRule="exact"/>
        </w:trPr>
        <w:tc>
          <w:tcPr>
            <w:tcBorders>
              <w:top w:val="single" w:sz="4"/>
              <w:left w:val="single" w:sz="4"/>
              <w:bottom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93,311</w:t>
            </w:r>
          </w:p>
        </w:tc>
      </w:tr>
    </w:tbl>
    <w:p>
      <w:pPr>
        <w:spacing w:lineRule="exact" w:line="1"/>
        <w:rPr>
          <w:sz w:val="2"/>
          <w:szCs w:val="2"/>
        </w:rPr>
      </w:pPr>
      <w:r>
        <w:br w:type="page"/>
      </w:r>
    </w:p>
    <w:p>
      <w:pPr>
        <w:pStyle w:val="Style34"/>
        <w:keepNext w:val="0"/>
        <w:keepLines w:val="0"/>
        <w:widowControl w:val="0"/>
        <w:shd w:val="clear" w:color="auto" w:fill="auto"/>
        <w:bidi w:val="0"/>
        <w:spacing w:before="0" w:after="0" w:line="240" w:lineRule="auto"/>
        <w:ind w:left="1272"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274"/>
        <w:gridCol w:w="979"/>
        <w:gridCol w:w="1435"/>
        <w:gridCol w:w="989"/>
        <w:gridCol w:w="643"/>
        <w:gridCol w:w="206"/>
        <w:gridCol w:w="850"/>
        <w:gridCol w:w="485"/>
        <w:gridCol w:w="936"/>
        <w:gridCol w:w="1286"/>
      </w:tblGrid>
      <w:tr>
        <w:trPr>
          <w:trHeight w:val="302" w:hRule="exact"/>
        </w:trPr>
        <w:tc>
          <w:tcPr>
            <w:gridSpan w:val="10"/>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前十名股东持股情况</w:t>
            </w:r>
          </w:p>
        </w:tc>
      </w:tr>
      <w:tr>
        <w:trPr>
          <w:trHeight w:val="288"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gridSpan w:val="2"/>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持有有</w:t>
            </w:r>
          </w:p>
        </w:tc>
        <w:tc>
          <w:tcPr>
            <w:gridSpan w:val="3"/>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质押或冻结情况</w:t>
            </w:r>
          </w:p>
        </w:tc>
        <w:tc>
          <w:tcPr>
            <w:tcBorders>
              <w:top w:val="single" w:sz="4"/>
              <w:left w:val="single" w:sz="4"/>
              <w:right w:val="single" w:sz="4"/>
            </w:tcBorders>
            <w:shd w:val="clear" w:color="auto" w:fill="D9D9D9"/>
            <w:vAlign w:val="top"/>
          </w:tcPr>
          <w:p>
            <w:pPr>
              <w:widowControl w:val="0"/>
              <w:rPr>
                <w:sz w:val="10"/>
                <w:szCs w:val="10"/>
              </w:rPr>
            </w:pPr>
          </w:p>
        </w:tc>
      </w:tr>
      <w:tr>
        <w:trPr>
          <w:trHeight w:val="816" w:hRule="exact"/>
        </w:trPr>
        <w:tc>
          <w:tcPr>
            <w:tcBorders>
              <w:left w:val="single" w:sz="4"/>
            </w:tcBorders>
            <w:shd w:val="clear" w:color="auto" w:fill="D9D9D9"/>
            <w:vAlign w:val="top"/>
          </w:tcPr>
          <w:p>
            <w:pPr>
              <w:pStyle w:val="Style3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股东名称 （全称）</w:t>
            </w:r>
          </w:p>
        </w:tc>
        <w:tc>
          <w:tcPr>
            <w:tcBorders>
              <w:left w:val="single" w:sz="4"/>
            </w:tcBorders>
            <w:shd w:val="clear" w:color="auto" w:fill="D9D9D9"/>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报告期 内增减</w:t>
            </w:r>
          </w:p>
        </w:tc>
        <w:tc>
          <w:tcPr>
            <w:tcBorders>
              <w:left w:val="single" w:sz="4"/>
            </w:tcBorders>
            <w:shd w:val="clear" w:color="auto" w:fill="D9D9D9"/>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期末持股数 量</w:t>
            </w:r>
          </w:p>
        </w:tc>
        <w:tc>
          <w:tcPr>
            <w:tcBorders>
              <w:left w:val="single" w:sz="4"/>
            </w:tcBorders>
            <w:shd w:val="clear" w:color="auto" w:fill="D9D9D9"/>
            <w:vAlign w:val="top"/>
          </w:tcPr>
          <w:p>
            <w:pPr>
              <w:pStyle w:val="Style37"/>
              <w:keepNext w:val="0"/>
              <w:keepLines w:val="0"/>
              <w:widowControl w:val="0"/>
              <w:shd w:val="clear" w:color="auto" w:fill="auto"/>
              <w:bidi w:val="0"/>
              <w:spacing w:before="140" w:after="0" w:line="240" w:lineRule="auto"/>
              <w:ind w:left="0" w:right="0" w:firstLine="0"/>
              <w:jc w:val="left"/>
            </w:pPr>
            <w:r>
              <w:rPr>
                <w:b/>
                <w:bCs/>
                <w:color w:val="000000"/>
                <w:spacing w:val="0"/>
                <w:w w:val="100"/>
                <w:position w:val="0"/>
              </w:rPr>
              <w:t>比例（%）</w:t>
            </w:r>
          </w:p>
        </w:tc>
        <w:tc>
          <w:tcPr>
            <w:gridSpan w:val="2"/>
            <w:tcBorders>
              <w:left w:val="single" w:sz="4"/>
            </w:tcBorders>
            <w:shd w:val="clear" w:color="auto" w:fill="D9D9D9"/>
            <w:vAlign w:val="top"/>
          </w:tcPr>
          <w:p>
            <w:pPr>
              <w:pStyle w:val="Style3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限售条 件股份 数量</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4" w:lineRule="exact"/>
              <w:ind w:left="200" w:right="0" w:firstLine="0"/>
              <w:jc w:val="left"/>
            </w:pPr>
            <w:r>
              <w:rPr>
                <w:b/>
                <w:bCs/>
                <w:color w:val="000000"/>
                <w:spacing w:val="0"/>
                <w:w w:val="100"/>
                <w:position w:val="0"/>
              </w:rPr>
              <w:t>股份 状态</w:t>
            </w: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left w:val="single" w:sz="4"/>
              <w:right w:val="single" w:sz="4"/>
            </w:tcBorders>
            <w:shd w:val="clear" w:color="auto" w:fill="D9D9D9"/>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股东 性质</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382,110,546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19.08</w:t>
            </w:r>
          </w:p>
        </w:tc>
        <w:tc>
          <w:tcPr>
            <w:gridSpan w:val="2"/>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6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308,178,001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15.39</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308,000,000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境内非国有 法人</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300,343,725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279,908,090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境内非国有 法人</w:t>
            </w:r>
          </w:p>
        </w:tc>
      </w:tr>
      <w:tr>
        <w:trPr>
          <w:trHeight w:val="56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西藏天圣交通发展投资有限公司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140,160,405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7.00</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140,160,405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境内非国有 法人</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118,170,000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5.90</w:t>
            </w:r>
          </w:p>
        </w:tc>
        <w:tc>
          <w:tcPr>
            <w:gridSpan w:val="2"/>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锦州港国有资产经营管理有限公 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101,442,095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5.07</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锦州港股份有限公司-第二期员工 持股计划</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10,299,990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0.51</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锦州港股份有限公司-第一期员工 持股计划</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8,723, 288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0.44</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辽宁联合资产管理有限公司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5,436, 000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0.27</w:t>
            </w:r>
          </w:p>
        </w:tc>
        <w:tc>
          <w:tcPr>
            <w:gridSpan w:val="2"/>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徐凤慧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191,800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4,171,700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0.21</w:t>
            </w:r>
          </w:p>
        </w:tc>
        <w:tc>
          <w:tcPr>
            <w:gridSpan w:val="2"/>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8" w:hRule="exact"/>
        </w:trPr>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4060" w:right="0" w:firstLine="0"/>
              <w:jc w:val="left"/>
              <w:rPr>
                <w:sz w:val="12"/>
                <w:szCs w:val="12"/>
              </w:rPr>
            </w:pPr>
            <w:r>
              <w:rPr>
                <w:color w:val="000000"/>
                <w:spacing w:val="0"/>
                <w:w w:val="100"/>
                <w:position w:val="0"/>
                <w:sz w:val="12"/>
                <w:szCs w:val="12"/>
                <w:u w:val="single"/>
              </w:rPr>
              <w:t>、，-</w:t>
            </w:r>
          </w:p>
          <w:p>
            <w:pPr>
              <w:pStyle w:val="Style37"/>
              <w:keepNext w:val="0"/>
              <w:keepLines w:val="0"/>
              <w:widowControl w:val="0"/>
              <w:shd w:val="clear" w:color="auto" w:fill="auto"/>
              <w:bidi w:val="0"/>
              <w:spacing w:before="0" w:after="0" w:line="240" w:lineRule="auto"/>
              <w:ind w:left="4060" w:right="0" w:firstLine="0"/>
              <w:jc w:val="left"/>
              <w:rPr>
                <w:sz w:val="12"/>
                <w:szCs w:val="12"/>
              </w:rPr>
            </w:pPr>
            <w:r>
              <w:rPr>
                <w:color w:val="000000"/>
                <w:spacing w:val="0"/>
                <w:w w:val="100"/>
                <w:position w:val="0"/>
                <w:sz w:val="12"/>
                <w:szCs w:val="12"/>
              </w:rPr>
              <w:t>刖</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十名无限售条件</w:t>
            </w:r>
          </w:p>
        </w:tc>
        <w:tc>
          <w:tcPr>
            <w:gridSpan w:val="7"/>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=股东持股情况</w:t>
            </w:r>
          </w:p>
        </w:tc>
      </w:tr>
      <w:tr>
        <w:trPr>
          <w:trHeight w:val="288" w:hRule="exact"/>
        </w:trPr>
        <w:tc>
          <w:tcPr>
            <w:gridSpan w:val="2"/>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gridSpan w:val="3"/>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持有无限售条件流通股的数量</w:t>
            </w:r>
          </w:p>
        </w:tc>
        <w:tc>
          <w:tcPr>
            <w:gridSpan w:val="5"/>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股份种类及数量</w:t>
            </w:r>
          </w:p>
        </w:tc>
      </w:tr>
      <w:tr>
        <w:trPr>
          <w:trHeight w:val="288" w:hRule="exact"/>
        </w:trPr>
        <w:tc>
          <w:tcPr>
            <w:gridSpan w:val="2"/>
            <w:vMerge/>
            <w:tcBorders>
              <w:left w:val="single" w:sz="4"/>
            </w:tcBorders>
            <w:shd w:val="clear" w:color="auto" w:fill="D9D9D9"/>
            <w:vAlign w:val="center"/>
          </w:tcPr>
          <w:p>
            <w:pPr/>
          </w:p>
        </w:tc>
        <w:tc>
          <w:tcPr>
            <w:gridSpan w:val="3"/>
            <w:vMerge/>
            <w:tcBorders>
              <w:left w:val="single" w:sz="4"/>
            </w:tcBorders>
            <w:shd w:val="clear" w:color="auto" w:fill="D9D9D9"/>
            <w:vAlign w:val="center"/>
          </w:tcPr>
          <w:p>
            <w:pPr/>
          </w:p>
        </w:tc>
        <w:tc>
          <w:tcPr>
            <w:gridSpan w:val="3"/>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gridSpan w:val="2"/>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382,110,546</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382,110,546</w:t>
            </w: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308,178,001</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308,178,001</w:t>
            </w: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300,343,725</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300,343,725</w:t>
            </w: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西藏天圣交通发展投资有限公司</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140,160,405</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140,160,405</w:t>
            </w:r>
          </w:p>
        </w:tc>
      </w:tr>
      <w:tr>
        <w:trPr>
          <w:trHeight w:val="283"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118,170,000</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118,170,000</w:t>
            </w: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101,442,095</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101,442,095</w:t>
            </w: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锦州港股份有限公司-第二期员工持股计划</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10,299,990</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10,299,990</w:t>
            </w: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锦州港股份有限公司-第一期员工持股计划</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8,723,288</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8,723, 288</w:t>
            </w: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辽宁联合资产管理有限公司</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5,436,000</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5,436, 000</w:t>
            </w: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徐凤慧</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4,171,700</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4,171,700</w:t>
            </w:r>
          </w:p>
        </w:tc>
      </w:tr>
      <w:tr>
        <w:trPr>
          <w:trHeight w:val="1392" w:hRule="exact"/>
        </w:trPr>
        <w:tc>
          <w:tcPr>
            <w:gridSpan w:val="2"/>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8"/>
            <w:tcBorders>
              <w:top w:val="single" w:sz="4"/>
              <w:left w:val="single" w:sz="4"/>
              <w:bottom w:val="single" w:sz="4"/>
              <w:right w:val="single" w:sz="4"/>
            </w:tcBorders>
            <w:shd w:val="clear" w:color="auto" w:fill="FFFFFF"/>
            <w:vAlign w:val="top"/>
          </w:tcPr>
          <w:p>
            <w:pPr>
              <w:pStyle w:val="Style37"/>
              <w:keepNext w:val="0"/>
              <w:keepLines w:val="0"/>
              <w:widowControl w:val="0"/>
              <w:numPr>
                <w:ilvl w:val="0"/>
                <w:numId w:val="37"/>
              </w:numPr>
              <w:shd w:val="clear" w:color="auto" w:fill="auto"/>
              <w:bidi w:val="0"/>
              <w:spacing w:before="0" w:after="0" w:line="274" w:lineRule="exact"/>
              <w:ind w:left="0" w:right="0" w:firstLine="0"/>
              <w:jc w:val="left"/>
            </w:pPr>
            <w:r>
              <w:rPr>
                <w:color w:val="000000"/>
                <w:spacing w:val="0"/>
                <w:w w:val="100"/>
                <w:position w:val="0"/>
              </w:rPr>
              <w:t xml:space="preserve"> 上述第七名、第八名股东分别为本公司第二期、第一期员工持股计划 的集体账户，持有人包括公司部分董监高人员及其他符合认购条件的公 司员工，与上述其他股东之间不存在关联关系；</w:t>
            </w:r>
          </w:p>
          <w:p>
            <w:pPr>
              <w:pStyle w:val="Style37"/>
              <w:keepNext w:val="0"/>
              <w:keepLines w:val="0"/>
              <w:widowControl w:val="0"/>
              <w:numPr>
                <w:ilvl w:val="0"/>
                <w:numId w:val="37"/>
              </w:numPr>
              <w:shd w:val="clear" w:color="auto" w:fill="auto"/>
              <w:tabs>
                <w:tab w:pos="221" w:val="left"/>
              </w:tabs>
              <w:bidi w:val="0"/>
              <w:spacing w:before="0" w:after="0" w:line="274" w:lineRule="exact"/>
              <w:ind w:left="0" w:right="0" w:firstLine="0"/>
              <w:jc w:val="left"/>
            </w:pPr>
            <w:r>
              <w:rPr>
                <w:color w:val="000000"/>
                <w:spacing w:val="0"/>
                <w:w w:val="100"/>
                <w:position w:val="0"/>
              </w:rPr>
              <w:t>未知前十名无限售条件股东第九、十名股东是否存在有关联关系；</w:t>
            </w:r>
          </w:p>
          <w:p>
            <w:pPr>
              <w:pStyle w:val="Style37"/>
              <w:keepNext w:val="0"/>
              <w:keepLines w:val="0"/>
              <w:widowControl w:val="0"/>
              <w:numPr>
                <w:ilvl w:val="0"/>
                <w:numId w:val="37"/>
              </w:numPr>
              <w:shd w:val="clear" w:color="auto" w:fill="auto"/>
              <w:tabs>
                <w:tab w:pos="206" w:val="left"/>
              </w:tabs>
              <w:bidi w:val="0"/>
              <w:spacing w:before="0" w:after="0" w:line="274" w:lineRule="exact"/>
              <w:ind w:left="0" w:right="0" w:firstLine="0"/>
              <w:jc w:val="left"/>
            </w:pPr>
            <w:r>
              <w:rPr>
                <w:color w:val="000000"/>
                <w:spacing w:val="0"/>
                <w:w w:val="100"/>
                <w:position w:val="0"/>
              </w:rPr>
              <w:t>其他股东之间不存在关联关系及一致行动人的情况。</w:t>
            </w:r>
          </w:p>
        </w:tc>
      </w:tr>
    </w:tbl>
    <w:p>
      <w:pPr>
        <w:widowControl w:val="0"/>
        <w:spacing w:after="239" w:line="1" w:lineRule="exact"/>
      </w:pPr>
    </w:p>
    <w:p>
      <w:pPr>
        <w:pStyle w:val="Style19"/>
        <w:keepNext w:val="0"/>
        <w:keepLines w:val="0"/>
        <w:widowControl w:val="0"/>
        <w:shd w:val="clear" w:color="auto" w:fill="auto"/>
        <w:bidi w:val="0"/>
        <w:spacing w:before="0" w:after="340" w:line="274" w:lineRule="exact"/>
        <w:ind w:left="1280" w:right="0" w:firstLine="0"/>
        <w:jc w:val="both"/>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80" w:line="240" w:lineRule="auto"/>
        <w:ind w:left="1280" w:right="0" w:firstLine="0"/>
        <w:jc w:val="both"/>
      </w:pPr>
      <w:bookmarkStart w:id="570" w:name="bookmark570"/>
      <w:bookmarkStart w:id="571" w:name="bookmark571"/>
      <w:bookmarkStart w:id="572" w:name="bookmark572"/>
      <w:bookmarkStart w:id="573" w:name="bookmark573"/>
      <w:r>
        <w:rPr>
          <w:rFonts w:ascii="Calibri" w:eastAsia="Calibri" w:hAnsi="Calibri" w:cs="Calibri"/>
          <w:color w:val="000000"/>
          <w:spacing w:val="0"/>
          <w:w w:val="100"/>
          <w:position w:val="0"/>
          <w:sz w:val="20"/>
          <w:szCs w:val="20"/>
        </w:rPr>
        <w:t>（</w:t>
      </w:r>
      <w:bookmarkEnd w:id="572"/>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70"/>
      <w:bookmarkEnd w:id="571"/>
      <w:bookmarkEnd w:id="573"/>
    </w:p>
    <w:p>
      <w:pPr>
        <w:pStyle w:val="Style19"/>
        <w:keepNext w:val="0"/>
        <w:keepLines w:val="0"/>
        <w:widowControl w:val="0"/>
        <w:shd w:val="clear" w:color="auto" w:fill="auto"/>
        <w:bidi w:val="0"/>
        <w:spacing w:before="0" w:after="24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100" w:line="272" w:lineRule="exact"/>
        <w:ind w:left="1280" w:right="0" w:firstLine="0"/>
        <w:jc w:val="left"/>
      </w:pPr>
      <w:bookmarkStart w:id="574" w:name="bookmark574"/>
      <w:r>
        <w:rPr>
          <w:b/>
          <w:bCs/>
          <w:color w:val="000000"/>
          <w:spacing w:val="0"/>
          <w:w w:val="100"/>
          <w:position w:val="0"/>
        </w:rPr>
        <w:t>四</w:t>
      </w:r>
      <w:bookmarkEnd w:id="574"/>
      <w:r>
        <w:rPr>
          <w:b/>
          <w:bCs/>
          <w:color w:val="000000"/>
          <w:spacing w:val="0"/>
          <w:w w:val="100"/>
          <w:position w:val="0"/>
        </w:rPr>
        <w:t>、控股股东及实际控制人情况</w:t>
      </w:r>
    </w:p>
    <w:p>
      <w:pPr>
        <w:pStyle w:val="Style19"/>
        <w:keepNext w:val="0"/>
        <w:keepLines w:val="0"/>
        <w:widowControl w:val="0"/>
        <w:numPr>
          <w:ilvl w:val="0"/>
          <w:numId w:val="39"/>
        </w:numPr>
        <w:shd w:val="clear" w:color="auto" w:fill="auto"/>
        <w:tabs>
          <w:tab w:pos="1806" w:val="left"/>
        </w:tabs>
        <w:bidi w:val="0"/>
        <w:spacing w:before="0" w:after="0" w:line="264" w:lineRule="auto"/>
        <w:ind w:left="1280" w:right="0" w:firstLine="0"/>
        <w:jc w:val="left"/>
      </w:pPr>
      <w:bookmarkStart w:id="575" w:name="bookmark575"/>
      <w:bookmarkEnd w:id="575"/>
      <w:r>
        <w:rPr>
          <w:b/>
          <w:bCs/>
          <w:color w:val="000000"/>
          <w:spacing w:val="0"/>
          <w:w w:val="100"/>
          <w:position w:val="0"/>
        </w:rPr>
        <w:t>控股股东情况</w:t>
      </w:r>
    </w:p>
    <w:p>
      <w:pPr>
        <w:pStyle w:val="Style19"/>
        <w:keepNext w:val="0"/>
        <w:keepLines w:val="0"/>
        <w:widowControl w:val="0"/>
        <w:numPr>
          <w:ilvl w:val="0"/>
          <w:numId w:val="41"/>
        </w:numPr>
        <w:shd w:val="clear" w:color="auto" w:fill="auto"/>
        <w:tabs>
          <w:tab w:pos="1705" w:val="left"/>
        </w:tabs>
        <w:bidi w:val="0"/>
        <w:spacing w:before="0" w:after="60" w:line="272" w:lineRule="exact"/>
        <w:ind w:left="1280" w:right="0" w:firstLine="0"/>
        <w:jc w:val="left"/>
      </w:pPr>
      <w:bookmarkStart w:id="576" w:name="bookmark576"/>
      <w:bookmarkEnd w:id="576"/>
      <w:r>
        <w:rPr>
          <w:b/>
          <w:bCs/>
          <w:color w:val="000000"/>
          <w:spacing w:val="0"/>
          <w:w w:val="100"/>
          <w:position w:val="0"/>
        </w:rPr>
        <w:t>法人</w:t>
      </w:r>
    </w:p>
    <w:p>
      <w:pPr>
        <w:pStyle w:val="Style19"/>
        <w:keepNext w:val="0"/>
        <w:keepLines w:val="0"/>
        <w:widowControl w:val="0"/>
        <w:shd w:val="clear" w:color="auto" w:fill="auto"/>
        <w:bidi w:val="0"/>
        <w:spacing w:before="0" w:after="320" w:line="27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41"/>
        </w:numPr>
        <w:shd w:val="clear" w:color="auto" w:fill="auto"/>
        <w:tabs>
          <w:tab w:pos="1705" w:val="left"/>
        </w:tabs>
        <w:bidi w:val="0"/>
        <w:spacing w:before="0" w:line="272" w:lineRule="exact"/>
        <w:ind w:left="1280" w:right="0" w:firstLine="0"/>
        <w:jc w:val="left"/>
      </w:pPr>
      <w:bookmarkStart w:id="577" w:name="bookmark577"/>
      <w:bookmarkStart w:id="578" w:name="bookmark578"/>
      <w:bookmarkStart w:id="579" w:name="bookmark579"/>
      <w:bookmarkStart w:id="580" w:name="bookmark580"/>
      <w:bookmarkEnd w:id="579"/>
      <w:r>
        <w:rPr>
          <w:color w:val="000000"/>
          <w:spacing w:val="0"/>
          <w:w w:val="100"/>
          <w:position w:val="0"/>
        </w:rPr>
        <w:t>自然人</w:t>
      </w:r>
      <w:bookmarkEnd w:id="577"/>
      <w:bookmarkEnd w:id="578"/>
      <w:bookmarkEnd w:id="580"/>
    </w:p>
    <w:p>
      <w:pPr>
        <w:pStyle w:val="Style19"/>
        <w:keepNext w:val="0"/>
        <w:keepLines w:val="0"/>
        <w:widowControl w:val="0"/>
        <w:shd w:val="clear" w:color="auto" w:fill="auto"/>
        <w:bidi w:val="0"/>
        <w:spacing w:before="0" w:after="320" w:line="27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41"/>
        </w:numPr>
        <w:shd w:val="clear" w:color="auto" w:fill="auto"/>
        <w:tabs>
          <w:tab w:pos="1705" w:val="left"/>
        </w:tabs>
        <w:bidi w:val="0"/>
        <w:spacing w:before="0" w:line="272" w:lineRule="exact"/>
        <w:ind w:left="1280" w:right="0" w:firstLine="0"/>
        <w:jc w:val="left"/>
      </w:pPr>
      <w:bookmarkStart w:id="581" w:name="bookmark581"/>
      <w:bookmarkStart w:id="582" w:name="bookmark582"/>
      <w:bookmarkStart w:id="583" w:name="bookmark583"/>
      <w:bookmarkStart w:id="584" w:name="bookmark584"/>
      <w:bookmarkEnd w:id="583"/>
      <w:r>
        <w:rPr>
          <w:color w:val="000000"/>
          <w:spacing w:val="0"/>
          <w:w w:val="100"/>
          <w:position w:val="0"/>
        </w:rPr>
        <w:t>公司不存在控股股东情况的特别说明</w:t>
      </w:r>
      <w:bookmarkEnd w:id="581"/>
      <w:bookmarkEnd w:id="582"/>
      <w:bookmarkEnd w:id="584"/>
    </w:p>
    <w:p>
      <w:pPr>
        <w:pStyle w:val="Style19"/>
        <w:keepNext w:val="0"/>
        <w:keepLines w:val="0"/>
        <w:widowControl w:val="0"/>
        <w:shd w:val="clear" w:color="auto" w:fill="auto"/>
        <w:bidi w:val="0"/>
        <w:spacing w:before="0" w:after="0" w:line="272" w:lineRule="exact"/>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2" w:lineRule="exact"/>
        <w:ind w:left="1280" w:right="0" w:firstLine="420"/>
        <w:jc w:val="left"/>
      </w:pPr>
      <w:r>
        <w:rPr>
          <w:color w:val="000000"/>
          <w:spacing w:val="0"/>
          <w:w w:val="100"/>
          <w:position w:val="0"/>
        </w:rPr>
        <w:t>根据公司目前的股东结构及公司治理状况，对照《中华人民共和国公司法》第二百一十六条、 《上市公司收购管理办法》第八十四条及《上海证券交易所股票上市规则》第</w:t>
      </w:r>
      <w:r>
        <w:rPr>
          <w:color w:val="000000"/>
          <w:spacing w:val="0"/>
          <w:w w:val="100"/>
          <w:position w:val="0"/>
          <w:sz w:val="18"/>
          <w:szCs w:val="18"/>
        </w:rPr>
        <w:t>17.1</w:t>
      </w:r>
      <w:r>
        <w:rPr>
          <w:color w:val="000000"/>
          <w:spacing w:val="0"/>
          <w:w w:val="100"/>
          <w:position w:val="0"/>
        </w:rPr>
        <w:t>条等法律、 法规对控股股东的认定标准，公司不存在控股股东。具体认定依据如下：</w:t>
      </w:r>
    </w:p>
    <w:p>
      <w:pPr>
        <w:pStyle w:val="Style19"/>
        <w:keepNext w:val="0"/>
        <w:keepLines w:val="0"/>
        <w:widowControl w:val="0"/>
        <w:numPr>
          <w:ilvl w:val="0"/>
          <w:numId w:val="43"/>
        </w:numPr>
        <w:shd w:val="clear" w:color="auto" w:fill="auto"/>
        <w:bidi w:val="0"/>
        <w:spacing w:before="0" w:after="0" w:line="272" w:lineRule="exact"/>
        <w:ind w:left="1700" w:right="0" w:firstLine="0"/>
        <w:jc w:val="left"/>
      </w:pPr>
      <w:bookmarkStart w:id="585" w:name="bookmark585"/>
      <w:bookmarkEnd w:id="585"/>
      <w:r>
        <w:rPr>
          <w:color w:val="000000"/>
          <w:spacing w:val="0"/>
          <w:w w:val="100"/>
          <w:position w:val="0"/>
        </w:rPr>
        <w:t>公司股权分散，不存在持股</w:t>
      </w:r>
      <w:r>
        <w:rPr>
          <w:color w:val="000000"/>
          <w:spacing w:val="0"/>
          <w:w w:val="100"/>
          <w:position w:val="0"/>
          <w:sz w:val="18"/>
          <w:szCs w:val="18"/>
        </w:rPr>
        <w:t>50%</w:t>
      </w:r>
      <w:r>
        <w:rPr>
          <w:color w:val="000000"/>
          <w:spacing w:val="0"/>
          <w:w w:val="100"/>
          <w:position w:val="0"/>
        </w:rPr>
        <w:t>以上股东</w:t>
      </w:r>
    </w:p>
    <w:p>
      <w:pPr>
        <w:pStyle w:val="Style19"/>
        <w:keepNext w:val="0"/>
        <w:keepLines w:val="0"/>
        <w:widowControl w:val="0"/>
        <w:shd w:val="clear" w:color="auto" w:fill="auto"/>
        <w:bidi w:val="0"/>
        <w:spacing w:before="0" w:after="0" w:line="272" w:lineRule="exact"/>
        <w:ind w:left="1280" w:right="0" w:firstLine="420"/>
        <w:jc w:val="both"/>
      </w:pPr>
      <w:r>
        <w:rPr>
          <w:color w:val="000000"/>
          <w:spacing w:val="0"/>
          <w:w w:val="100"/>
          <w:position w:val="0"/>
        </w:rPr>
        <w:t>公司主要股东为：第一大股东一大连港投融资控股集团有限公司持股比例为</w:t>
      </w:r>
      <w:r>
        <w:rPr>
          <w:color w:val="000000"/>
          <w:spacing w:val="0"/>
          <w:w w:val="100"/>
          <w:position w:val="0"/>
          <w:sz w:val="18"/>
          <w:szCs w:val="18"/>
        </w:rPr>
        <w:t>19.08%；</w:t>
      </w:r>
      <w:r>
        <w:rPr>
          <w:color w:val="000000"/>
          <w:spacing w:val="0"/>
          <w:w w:val="100"/>
          <w:position w:val="0"/>
        </w:rPr>
        <w:t>东方集 团股份有限公司持股比例为</w:t>
      </w:r>
      <w:r>
        <w:rPr>
          <w:color w:val="000000"/>
          <w:spacing w:val="0"/>
          <w:w w:val="100"/>
          <w:position w:val="0"/>
          <w:sz w:val="18"/>
          <w:szCs w:val="18"/>
        </w:rPr>
        <w:t xml:space="preserve">15. </w:t>
      </w:r>
      <w:r>
        <w:rPr>
          <w:color w:val="000000"/>
          <w:spacing w:val="0"/>
          <w:w w:val="100"/>
          <w:position w:val="0"/>
          <w:sz w:val="18"/>
          <w:szCs w:val="18"/>
        </w:rPr>
        <w:t>39%；</w:t>
      </w:r>
      <w:r>
        <w:rPr>
          <w:color w:val="000000"/>
          <w:spacing w:val="0"/>
          <w:w w:val="100"/>
          <w:position w:val="0"/>
        </w:rPr>
        <w:t>西藏海涵交通发展有限公司持有</w:t>
      </w:r>
      <w:r>
        <w:rPr>
          <w:color w:val="000000"/>
          <w:spacing w:val="0"/>
          <w:w w:val="100"/>
          <w:position w:val="0"/>
          <w:sz w:val="18"/>
          <w:szCs w:val="18"/>
        </w:rPr>
        <w:t>15.00%；</w:t>
      </w:r>
      <w:r>
        <w:rPr>
          <w:color w:val="000000"/>
          <w:spacing w:val="0"/>
          <w:w w:val="100"/>
          <w:position w:val="0"/>
        </w:rPr>
        <w:t>西藏天圣交通发展 投资有限公司、中石油天然气集团有限公司、锦州港国有资产经营管理有限公司分别持股</w:t>
      </w:r>
      <w:r>
        <w:rPr>
          <w:color w:val="000000"/>
          <w:spacing w:val="0"/>
          <w:w w:val="100"/>
          <w:position w:val="0"/>
          <w:sz w:val="18"/>
          <w:szCs w:val="18"/>
        </w:rPr>
        <w:t>7%</w:t>
      </w:r>
      <w:r>
        <w:rPr>
          <w:color w:val="000000"/>
          <w:spacing w:val="0"/>
          <w:w w:val="100"/>
          <w:position w:val="0"/>
        </w:rPr>
        <w:t>、</w:t>
      </w:r>
      <w:r>
        <w:rPr>
          <w:color w:val="000000"/>
          <w:spacing w:val="0"/>
          <w:w w:val="100"/>
          <w:position w:val="0"/>
          <w:sz w:val="18"/>
          <w:szCs w:val="18"/>
        </w:rPr>
        <w:t xml:space="preserve">5.90% </w:t>
      </w:r>
      <w:r>
        <w:rPr>
          <w:color w:val="000000"/>
          <w:spacing w:val="0"/>
          <w:w w:val="100"/>
          <w:position w:val="0"/>
        </w:rPr>
        <w:t>和</w:t>
      </w:r>
      <w:r>
        <w:rPr>
          <w:color w:val="000000"/>
          <w:spacing w:val="0"/>
          <w:w w:val="100"/>
          <w:position w:val="0"/>
          <w:sz w:val="18"/>
          <w:szCs w:val="18"/>
        </w:rPr>
        <w:t>5.07%</w:t>
      </w:r>
      <w:r>
        <w:rPr>
          <w:color w:val="000000"/>
          <w:spacing w:val="0"/>
          <w:w w:val="100"/>
          <w:position w:val="0"/>
        </w:rPr>
        <w:t>。公司前六大股东各自持有股份均未超过公司总股本的</w:t>
      </w:r>
      <w:r>
        <w:rPr>
          <w:color w:val="000000"/>
          <w:spacing w:val="0"/>
          <w:w w:val="100"/>
          <w:position w:val="0"/>
          <w:sz w:val="18"/>
          <w:szCs w:val="18"/>
        </w:rPr>
        <w:t>50%</w:t>
      </w:r>
      <w:r>
        <w:rPr>
          <w:color w:val="000000"/>
          <w:spacing w:val="0"/>
          <w:w w:val="100"/>
          <w:position w:val="0"/>
        </w:rPr>
        <w:t>。</w:t>
      </w:r>
    </w:p>
    <w:p>
      <w:pPr>
        <w:pStyle w:val="Style19"/>
        <w:keepNext w:val="0"/>
        <w:keepLines w:val="0"/>
        <w:widowControl w:val="0"/>
        <w:shd w:val="clear" w:color="auto" w:fill="auto"/>
        <w:bidi w:val="0"/>
        <w:spacing w:before="0" w:after="0" w:line="272" w:lineRule="exact"/>
        <w:ind w:left="1700" w:right="0" w:firstLine="0"/>
        <w:jc w:val="left"/>
      </w:pPr>
      <w:r>
        <w:rPr>
          <w:color w:val="000000"/>
          <w:spacing w:val="0"/>
          <w:w w:val="100"/>
          <w:position w:val="0"/>
        </w:rPr>
        <w:t>(</w:t>
      </w:r>
      <w:r>
        <w:rPr>
          <w:color w:val="000000"/>
          <w:spacing w:val="0"/>
          <w:w w:val="100"/>
          <w:position w:val="0"/>
          <w:sz w:val="18"/>
          <w:szCs w:val="18"/>
        </w:rPr>
        <w:t xml:space="preserve">2 </w:t>
      </w:r>
      <w:r>
        <w:rPr>
          <w:color w:val="000000"/>
          <w:spacing w:val="0"/>
          <w:w w:val="100"/>
          <w:position w:val="0"/>
        </w:rPr>
        <w:t>)不存在依其享有的表决权足以对股东大会决议产生重大影响的股东</w:t>
      </w:r>
    </w:p>
    <w:p>
      <w:pPr>
        <w:pStyle w:val="Style19"/>
        <w:keepNext w:val="0"/>
        <w:keepLines w:val="0"/>
        <w:widowControl w:val="0"/>
        <w:shd w:val="clear" w:color="auto" w:fill="auto"/>
        <w:bidi w:val="0"/>
        <w:spacing w:before="0" w:after="0" w:line="272" w:lineRule="exact"/>
        <w:ind w:left="1280" w:right="0" w:firstLine="420"/>
        <w:jc w:val="both"/>
      </w:pPr>
      <w:r>
        <w:rPr>
          <w:color w:val="000000"/>
          <w:spacing w:val="0"/>
          <w:w w:val="100"/>
          <w:position w:val="0"/>
        </w:rPr>
        <w:t>各股东均独立行使表决权，彼此之间不存在一致行动的情形；不存在股东通过单独支配表决 权决定公司董事会半数以上成员的选任，从而单独或共同控制董事会的情形；不存在股东控制公 司高管人员的聘任和公司经营决策的情形；不存在股东单独或共同通过掌握较大比例的股份，依 其享有的表决权足以对股东大会决议产生重大影响的的情形。</w:t>
      </w:r>
    </w:p>
    <w:p>
      <w:pPr>
        <w:pStyle w:val="Style19"/>
        <w:keepNext w:val="0"/>
        <w:keepLines w:val="0"/>
        <w:widowControl w:val="0"/>
        <w:numPr>
          <w:ilvl w:val="0"/>
          <w:numId w:val="45"/>
        </w:numPr>
        <w:shd w:val="clear" w:color="auto" w:fill="auto"/>
        <w:bidi w:val="0"/>
        <w:spacing w:before="0" w:after="0" w:line="272" w:lineRule="exact"/>
        <w:ind w:left="1280" w:right="0" w:firstLine="420"/>
        <w:jc w:val="both"/>
      </w:pPr>
      <w:bookmarkStart w:id="586" w:name="bookmark586"/>
      <w:bookmarkEnd w:id="586"/>
      <w:r>
        <w:rPr>
          <w:color w:val="000000"/>
          <w:spacing w:val="0"/>
          <w:w w:val="100"/>
          <w:position w:val="0"/>
        </w:rPr>
        <w:t>公司在业务、资产、人员、机构、财务方面均独立于任何股东，且法人治理结构完善， 公司管理层进行日常经营管理。公司股东大会、董事会依据规定程序及其权限对重大事项进行审 议、决策，不存在股东或个人控制公司经营决策的情况。</w:t>
      </w:r>
    </w:p>
    <w:p>
      <w:pPr>
        <w:pStyle w:val="Style19"/>
        <w:keepNext w:val="0"/>
        <w:keepLines w:val="0"/>
        <w:widowControl w:val="0"/>
        <w:shd w:val="clear" w:color="auto" w:fill="auto"/>
        <w:bidi w:val="0"/>
        <w:spacing w:before="0" w:after="320" w:line="272" w:lineRule="exact"/>
        <w:ind w:left="1480" w:right="0" w:firstLine="220"/>
        <w:jc w:val="both"/>
      </w:pPr>
      <w:r>
        <w:rPr>
          <w:color w:val="000000"/>
          <w:spacing w:val="0"/>
          <w:w w:val="100"/>
          <w:position w:val="0"/>
        </w:rPr>
        <w:t>结合上述法律、法规认定及公司实际情况，公司不存在控股股东。截至报告期末，公司第一 大股东仍为大港投控。</w:t>
      </w:r>
    </w:p>
    <w:p>
      <w:pPr>
        <w:pStyle w:val="Style28"/>
        <w:keepNext/>
        <w:keepLines/>
        <w:widowControl w:val="0"/>
        <w:numPr>
          <w:ilvl w:val="0"/>
          <w:numId w:val="41"/>
        </w:numPr>
        <w:shd w:val="clear" w:color="auto" w:fill="auto"/>
        <w:tabs>
          <w:tab w:pos="1705" w:val="left"/>
        </w:tabs>
        <w:bidi w:val="0"/>
        <w:spacing w:before="0" w:line="272" w:lineRule="exact"/>
        <w:ind w:left="1280" w:right="0" w:firstLine="0"/>
        <w:jc w:val="left"/>
      </w:pPr>
      <w:bookmarkStart w:id="587" w:name="bookmark587"/>
      <w:bookmarkStart w:id="588" w:name="bookmark588"/>
      <w:bookmarkStart w:id="589" w:name="bookmark589"/>
      <w:bookmarkStart w:id="590" w:name="bookmark590"/>
      <w:bookmarkEnd w:id="589"/>
      <w:r>
        <w:rPr>
          <w:color w:val="000000"/>
          <w:spacing w:val="0"/>
          <w:w w:val="100"/>
          <w:position w:val="0"/>
        </w:rPr>
        <w:t>报告期内控股股东变更情况索引及日期</w:t>
      </w:r>
      <w:bookmarkEnd w:id="587"/>
      <w:bookmarkEnd w:id="588"/>
      <w:bookmarkEnd w:id="590"/>
    </w:p>
    <w:p>
      <w:pPr>
        <w:pStyle w:val="Style19"/>
        <w:keepNext w:val="0"/>
        <w:keepLines w:val="0"/>
        <w:widowControl w:val="0"/>
        <w:shd w:val="clear" w:color="auto" w:fill="auto"/>
        <w:tabs>
          <w:tab w:pos="2134" w:val="left"/>
        </w:tabs>
        <w:bidi w:val="0"/>
        <w:spacing w:before="0" w:after="320" w:line="272" w:lineRule="exact"/>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41"/>
        </w:numPr>
        <w:shd w:val="clear" w:color="auto" w:fill="auto"/>
        <w:tabs>
          <w:tab w:pos="1705" w:val="left"/>
        </w:tabs>
        <w:bidi w:val="0"/>
        <w:spacing w:before="0" w:line="272" w:lineRule="exact"/>
        <w:ind w:left="1280" w:right="0" w:firstLine="0"/>
        <w:jc w:val="left"/>
      </w:pPr>
      <w:bookmarkStart w:id="591" w:name="bookmark591"/>
      <w:bookmarkStart w:id="592" w:name="bookmark592"/>
      <w:bookmarkStart w:id="593" w:name="bookmark593"/>
      <w:bookmarkStart w:id="594" w:name="bookmark594"/>
      <w:bookmarkEnd w:id="593"/>
      <w:r>
        <w:rPr>
          <w:color w:val="000000"/>
          <w:spacing w:val="0"/>
          <w:w w:val="100"/>
          <w:position w:val="0"/>
        </w:rPr>
        <w:t>公司与控股股东之间的产权及控制关系的方框图</w:t>
      </w:r>
      <w:bookmarkEnd w:id="591"/>
      <w:bookmarkEnd w:id="592"/>
      <w:bookmarkEnd w:id="594"/>
    </w:p>
    <w:p>
      <w:pPr>
        <w:pStyle w:val="Style19"/>
        <w:keepNext w:val="0"/>
        <w:keepLines w:val="0"/>
        <w:widowControl w:val="0"/>
        <w:shd w:val="clear" w:color="auto" w:fill="auto"/>
        <w:tabs>
          <w:tab w:pos="2134" w:val="left"/>
        </w:tabs>
        <w:bidi w:val="0"/>
        <w:spacing w:before="0" w:after="360" w:line="272" w:lineRule="exact"/>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39"/>
        </w:numPr>
        <w:shd w:val="clear" w:color="auto" w:fill="auto"/>
        <w:tabs>
          <w:tab w:pos="1806" w:val="left"/>
        </w:tabs>
        <w:bidi w:val="0"/>
        <w:spacing w:before="0" w:after="0" w:line="264" w:lineRule="auto"/>
        <w:ind w:left="1280" w:right="0" w:firstLine="0"/>
        <w:jc w:val="left"/>
      </w:pPr>
      <w:bookmarkStart w:id="595" w:name="bookmark595"/>
      <w:bookmarkStart w:id="596" w:name="bookmark596"/>
      <w:bookmarkStart w:id="597" w:name="bookmark597"/>
      <w:bookmarkStart w:id="598" w:name="bookmark598"/>
      <w:bookmarkEnd w:id="597"/>
      <w:r>
        <w:rPr>
          <w:color w:val="000000"/>
          <w:spacing w:val="0"/>
          <w:w w:val="100"/>
          <w:position w:val="0"/>
        </w:rPr>
        <w:t>实际控制人情况</w:t>
      </w:r>
      <w:bookmarkEnd w:id="595"/>
      <w:bookmarkEnd w:id="596"/>
      <w:bookmarkEnd w:id="598"/>
    </w:p>
    <w:p>
      <w:pPr>
        <w:pStyle w:val="Style28"/>
        <w:keepNext/>
        <w:keepLines/>
        <w:widowControl w:val="0"/>
        <w:numPr>
          <w:ilvl w:val="0"/>
          <w:numId w:val="47"/>
        </w:numPr>
        <w:shd w:val="clear" w:color="auto" w:fill="auto"/>
        <w:tabs>
          <w:tab w:pos="1705" w:val="left"/>
        </w:tabs>
        <w:bidi w:val="0"/>
        <w:spacing w:before="0" w:line="272" w:lineRule="exact"/>
        <w:ind w:left="1280" w:right="0" w:firstLine="0"/>
        <w:jc w:val="left"/>
      </w:pPr>
      <w:bookmarkStart w:id="595" w:name="bookmark595"/>
      <w:bookmarkStart w:id="596" w:name="bookmark596"/>
      <w:bookmarkStart w:id="599" w:name="bookmark599"/>
      <w:bookmarkStart w:id="600" w:name="bookmark600"/>
      <w:bookmarkEnd w:id="599"/>
      <w:r>
        <w:rPr>
          <w:color w:val="000000"/>
          <w:spacing w:val="0"/>
          <w:w w:val="100"/>
          <w:position w:val="0"/>
        </w:rPr>
        <w:t>法人</w:t>
      </w:r>
      <w:bookmarkEnd w:id="595"/>
      <w:bookmarkEnd w:id="596"/>
      <w:bookmarkEnd w:id="600"/>
    </w:p>
    <w:p>
      <w:pPr>
        <w:pStyle w:val="Style19"/>
        <w:keepNext w:val="0"/>
        <w:keepLines w:val="0"/>
        <w:widowControl w:val="0"/>
        <w:shd w:val="clear" w:color="auto" w:fill="auto"/>
        <w:bidi w:val="0"/>
        <w:spacing w:before="0" w:after="320" w:line="27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47"/>
        </w:numPr>
        <w:shd w:val="clear" w:color="auto" w:fill="auto"/>
        <w:tabs>
          <w:tab w:pos="1705" w:val="left"/>
        </w:tabs>
        <w:bidi w:val="0"/>
        <w:spacing w:before="0" w:line="272" w:lineRule="exact"/>
        <w:ind w:left="1280" w:right="0" w:firstLine="0"/>
        <w:jc w:val="left"/>
      </w:pPr>
      <w:bookmarkStart w:id="601" w:name="bookmark601"/>
      <w:bookmarkStart w:id="602" w:name="bookmark602"/>
      <w:bookmarkStart w:id="603" w:name="bookmark603"/>
      <w:bookmarkStart w:id="604" w:name="bookmark604"/>
      <w:bookmarkEnd w:id="603"/>
      <w:r>
        <w:rPr>
          <w:color w:val="000000"/>
          <w:spacing w:val="0"/>
          <w:w w:val="100"/>
          <w:position w:val="0"/>
        </w:rPr>
        <w:t>自然人</w:t>
      </w:r>
      <w:bookmarkEnd w:id="601"/>
      <w:bookmarkEnd w:id="602"/>
      <w:bookmarkEnd w:id="604"/>
    </w:p>
    <w:p>
      <w:pPr>
        <w:pStyle w:val="Style19"/>
        <w:keepNext w:val="0"/>
        <w:keepLines w:val="0"/>
        <w:widowControl w:val="0"/>
        <w:shd w:val="clear" w:color="auto" w:fill="auto"/>
        <w:bidi w:val="0"/>
        <w:spacing w:before="0" w:after="320" w:line="27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47"/>
        </w:numPr>
        <w:shd w:val="clear" w:color="auto" w:fill="auto"/>
        <w:tabs>
          <w:tab w:pos="1705" w:val="left"/>
        </w:tabs>
        <w:bidi w:val="0"/>
        <w:spacing w:before="0" w:line="272" w:lineRule="exact"/>
        <w:ind w:left="1280" w:right="0" w:firstLine="0"/>
        <w:jc w:val="left"/>
      </w:pPr>
      <w:bookmarkStart w:id="605" w:name="bookmark605"/>
      <w:bookmarkStart w:id="606" w:name="bookmark606"/>
      <w:bookmarkStart w:id="607" w:name="bookmark607"/>
      <w:bookmarkStart w:id="608" w:name="bookmark608"/>
      <w:bookmarkEnd w:id="607"/>
      <w:r>
        <w:rPr>
          <w:color w:val="000000"/>
          <w:spacing w:val="0"/>
          <w:w w:val="100"/>
          <w:position w:val="0"/>
        </w:rPr>
        <w:t>公司不存在实际控制人情况的特别说明</w:t>
      </w:r>
      <w:bookmarkEnd w:id="605"/>
      <w:bookmarkEnd w:id="606"/>
      <w:bookmarkEnd w:id="608"/>
    </w:p>
    <w:p>
      <w:pPr>
        <w:pStyle w:val="Style19"/>
        <w:keepNext w:val="0"/>
        <w:keepLines w:val="0"/>
        <w:widowControl w:val="0"/>
        <w:shd w:val="clear" w:color="auto" w:fill="auto"/>
        <w:bidi w:val="0"/>
        <w:spacing w:before="0" w:after="0" w:line="272" w:lineRule="exact"/>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60" w:line="272" w:lineRule="exact"/>
        <w:ind w:left="1700" w:right="0" w:firstLine="0"/>
        <w:jc w:val="both"/>
      </w:pPr>
      <w:r>
        <w:rPr>
          <w:color w:val="000000"/>
          <w:spacing w:val="0"/>
          <w:w w:val="100"/>
          <w:position w:val="0"/>
        </w:rPr>
        <w:t>根据公司目前的股东结构及公司治理状况，对照《中华人民共和国公司法》第二百一十六条、</w:t>
      </w:r>
    </w:p>
    <w:p>
      <w:pPr>
        <w:pStyle w:val="Style19"/>
        <w:keepNext w:val="0"/>
        <w:keepLines w:val="0"/>
        <w:widowControl w:val="0"/>
        <w:shd w:val="clear" w:color="auto" w:fill="auto"/>
        <w:bidi w:val="0"/>
        <w:spacing w:before="0" w:after="0" w:line="276" w:lineRule="exact"/>
        <w:ind w:left="1420" w:right="0" w:firstLine="200"/>
        <w:jc w:val="left"/>
      </w:pPr>
      <w:r>
        <w:rPr>
          <w:color w:val="000000"/>
          <w:spacing w:val="0"/>
          <w:w w:val="100"/>
          <w:position w:val="0"/>
        </w:rPr>
        <w:t>《上市公司收购管理办法》第八十四条及《上海证券交易所股票上市规则》第</w:t>
      </w:r>
      <w:r>
        <w:rPr>
          <w:color w:val="000000"/>
          <w:spacing w:val="0"/>
          <w:w w:val="100"/>
          <w:position w:val="0"/>
          <w:sz w:val="18"/>
          <w:szCs w:val="18"/>
        </w:rPr>
        <w:t>17.1</w:t>
      </w:r>
      <w:r>
        <w:rPr>
          <w:color w:val="000000"/>
          <w:spacing w:val="0"/>
          <w:w w:val="100"/>
          <w:position w:val="0"/>
        </w:rPr>
        <w:t>条等法律、 法规对实际控制人的认定标准，公司无实际控制人。具体认定依据如下：</w:t>
      </w:r>
    </w:p>
    <w:p>
      <w:pPr>
        <w:pStyle w:val="Style19"/>
        <w:keepNext w:val="0"/>
        <w:keepLines w:val="0"/>
        <w:widowControl w:val="0"/>
        <w:shd w:val="clear" w:color="auto" w:fill="auto"/>
        <w:tabs>
          <w:tab w:pos="2323" w:val="left"/>
        </w:tabs>
        <w:bidi w:val="0"/>
        <w:spacing w:before="0" w:after="0" w:line="276" w:lineRule="exact"/>
        <w:ind w:left="1840" w:right="0" w:firstLine="0"/>
        <w:jc w:val="left"/>
      </w:pPr>
      <w:bookmarkStart w:id="609" w:name="bookmark609"/>
      <w:r>
        <w:rPr>
          <w:color w:val="000000"/>
          <w:spacing w:val="0"/>
          <w:w w:val="100"/>
          <w:position w:val="0"/>
          <w:sz w:val="18"/>
          <w:szCs w:val="18"/>
        </w:rPr>
        <w:t>（</w:t>
      </w:r>
      <w:bookmarkEnd w:id="609"/>
      <w:r>
        <w:rPr>
          <w:color w:val="000000"/>
          <w:spacing w:val="0"/>
          <w:w w:val="100"/>
          <w:position w:val="0"/>
          <w:sz w:val="18"/>
          <w:szCs w:val="18"/>
        </w:rPr>
        <w:t>1）</w:t>
        <w:tab/>
      </w:r>
      <w:r>
        <w:rPr>
          <w:color w:val="000000"/>
          <w:spacing w:val="0"/>
          <w:w w:val="100"/>
          <w:position w:val="0"/>
        </w:rPr>
        <w:t>股权结构分散，单一股东无法控制公司</w:t>
      </w:r>
    </w:p>
    <w:p>
      <w:pPr>
        <w:pStyle w:val="Style19"/>
        <w:keepNext w:val="0"/>
        <w:keepLines w:val="0"/>
        <w:widowControl w:val="0"/>
        <w:shd w:val="clear" w:color="auto" w:fill="auto"/>
        <w:bidi w:val="0"/>
        <w:spacing w:before="0" w:after="0" w:line="276" w:lineRule="exact"/>
        <w:ind w:left="1420" w:right="0" w:firstLine="420"/>
        <w:jc w:val="both"/>
      </w:pPr>
      <w:r>
        <w:rPr>
          <w:color w:val="000000"/>
          <w:spacing w:val="0"/>
          <w:w w:val="100"/>
          <w:position w:val="0"/>
        </w:rPr>
        <w:t>公司目前持股比例超过</w:t>
      </w:r>
      <w:r>
        <w:rPr>
          <w:color w:val="000000"/>
          <w:spacing w:val="0"/>
          <w:w w:val="100"/>
          <w:position w:val="0"/>
          <w:sz w:val="18"/>
          <w:szCs w:val="18"/>
        </w:rPr>
        <w:t>5%</w:t>
      </w:r>
      <w:r>
        <w:rPr>
          <w:color w:val="000000"/>
          <w:spacing w:val="0"/>
          <w:w w:val="100"/>
          <w:position w:val="0"/>
        </w:rPr>
        <w:t>的大股东共有六家。第一大股东为国有法人股东，持有公司股份比 例为</w:t>
      </w:r>
      <w:r>
        <w:rPr>
          <w:color w:val="000000"/>
          <w:spacing w:val="0"/>
          <w:w w:val="100"/>
          <w:position w:val="0"/>
          <w:sz w:val="18"/>
          <w:szCs w:val="18"/>
        </w:rPr>
        <w:t>19.08%；</w:t>
      </w:r>
      <w:r>
        <w:rPr>
          <w:color w:val="000000"/>
          <w:spacing w:val="0"/>
          <w:w w:val="100"/>
          <w:position w:val="0"/>
        </w:rPr>
        <w:t>第二、第三及第四大股东为民营企业，持有公司股份比例分别为</w:t>
      </w:r>
      <w:r>
        <w:rPr>
          <w:color w:val="000000"/>
          <w:spacing w:val="0"/>
          <w:w w:val="100"/>
          <w:position w:val="0"/>
          <w:sz w:val="18"/>
          <w:szCs w:val="18"/>
        </w:rPr>
        <w:t>15.39%</w:t>
      </w:r>
      <w:r>
        <w:rPr>
          <w:color w:val="000000"/>
          <w:spacing w:val="0"/>
          <w:w w:val="100"/>
          <w:position w:val="0"/>
        </w:rPr>
        <w:t>、</w:t>
      </w:r>
      <w:r>
        <w:rPr>
          <w:color w:val="000000"/>
          <w:spacing w:val="0"/>
          <w:w w:val="100"/>
          <w:position w:val="0"/>
          <w:sz w:val="18"/>
          <w:szCs w:val="18"/>
        </w:rPr>
        <w:t>15%</w:t>
      </w:r>
      <w:r>
        <w:rPr>
          <w:color w:val="000000"/>
          <w:spacing w:val="0"/>
          <w:w w:val="100"/>
          <w:position w:val="0"/>
        </w:rPr>
        <w:t>、</w:t>
      </w:r>
      <w:r>
        <w:rPr>
          <w:color w:val="000000"/>
          <w:spacing w:val="0"/>
          <w:w w:val="100"/>
          <w:position w:val="0"/>
          <w:sz w:val="18"/>
          <w:szCs w:val="18"/>
        </w:rPr>
        <w:t xml:space="preserve">7%； </w:t>
      </w:r>
      <w:r>
        <w:rPr>
          <w:color w:val="000000"/>
          <w:spacing w:val="0"/>
          <w:w w:val="100"/>
          <w:position w:val="0"/>
        </w:rPr>
        <w:t>第五大股东为国有法人股，持股比例</w:t>
      </w:r>
      <w:r>
        <w:rPr>
          <w:color w:val="000000"/>
          <w:spacing w:val="0"/>
          <w:w w:val="100"/>
          <w:position w:val="0"/>
          <w:sz w:val="18"/>
          <w:szCs w:val="18"/>
        </w:rPr>
        <w:t>5.90%；</w:t>
      </w:r>
      <w:r>
        <w:rPr>
          <w:color w:val="000000"/>
          <w:spacing w:val="0"/>
          <w:w w:val="100"/>
          <w:position w:val="0"/>
        </w:rPr>
        <w:t>第六大股东为国家股，持股比例</w:t>
      </w:r>
      <w:r>
        <w:rPr>
          <w:color w:val="000000"/>
          <w:spacing w:val="0"/>
          <w:w w:val="100"/>
          <w:position w:val="0"/>
          <w:sz w:val="18"/>
          <w:szCs w:val="18"/>
        </w:rPr>
        <w:t>5.07%</w:t>
      </w:r>
      <w:r>
        <w:rPr>
          <w:color w:val="000000"/>
          <w:spacing w:val="0"/>
          <w:w w:val="100"/>
          <w:position w:val="0"/>
        </w:rPr>
        <w:t>。综上，公司 股权结构分散，且单个股东持股比例不高，均无法控制公司，无法单独通过实际支配的股份决定 公司的重大事项，不同性质多种所有制形式的股东共同对于公司重大事项根据持股比例行使表决 权。因此，公司任一股东所持股份比例均不能满足相关法律法规及规范性文件对于实际控制人的 认定标准。</w:t>
      </w:r>
    </w:p>
    <w:p>
      <w:pPr>
        <w:pStyle w:val="Style19"/>
        <w:keepNext w:val="0"/>
        <w:keepLines w:val="0"/>
        <w:widowControl w:val="0"/>
        <w:shd w:val="clear" w:color="auto" w:fill="auto"/>
        <w:tabs>
          <w:tab w:pos="2323" w:val="left"/>
        </w:tabs>
        <w:bidi w:val="0"/>
        <w:spacing w:before="0" w:after="0" w:line="271" w:lineRule="exact"/>
        <w:ind w:left="1420" w:right="0" w:firstLine="420"/>
        <w:jc w:val="both"/>
      </w:pPr>
      <w:bookmarkStart w:id="610" w:name="bookmark610"/>
      <w:r>
        <w:rPr>
          <w:color w:val="000000"/>
          <w:spacing w:val="0"/>
          <w:w w:val="100"/>
          <w:position w:val="0"/>
          <w:sz w:val="18"/>
          <w:szCs w:val="18"/>
        </w:rPr>
        <w:t>（</w:t>
      </w:r>
      <w:bookmarkEnd w:id="610"/>
      <w:r>
        <w:rPr>
          <w:color w:val="000000"/>
          <w:spacing w:val="0"/>
          <w:w w:val="100"/>
          <w:position w:val="0"/>
          <w:sz w:val="18"/>
          <w:szCs w:val="18"/>
        </w:rPr>
        <w:t>2）</w:t>
        <w:tab/>
      </w:r>
      <w:r>
        <w:rPr>
          <w:color w:val="000000"/>
          <w:spacing w:val="0"/>
          <w:w w:val="100"/>
          <w:position w:val="0"/>
        </w:rPr>
        <w:t>治理结构均衡，无单一股东对董事会表决具有控制权</w:t>
      </w:r>
    </w:p>
    <w:p>
      <w:pPr>
        <w:pStyle w:val="Style19"/>
        <w:keepNext w:val="0"/>
        <w:keepLines w:val="0"/>
        <w:widowControl w:val="0"/>
        <w:shd w:val="clear" w:color="auto" w:fill="auto"/>
        <w:bidi w:val="0"/>
        <w:spacing w:before="0" w:after="0" w:line="271" w:lineRule="exact"/>
        <w:ind w:left="1420" w:right="0" w:firstLine="420"/>
        <w:jc w:val="both"/>
      </w:pPr>
      <w:r>
        <w:rPr>
          <w:color w:val="000000"/>
          <w:spacing w:val="0"/>
          <w:w w:val="100"/>
          <w:position w:val="0"/>
        </w:rPr>
        <w:t>公司董事会由</w:t>
      </w:r>
      <w:r>
        <w:rPr>
          <w:color w:val="000000"/>
          <w:spacing w:val="0"/>
          <w:w w:val="100"/>
          <w:position w:val="0"/>
          <w:sz w:val="18"/>
          <w:szCs w:val="18"/>
        </w:rPr>
        <w:t>11</w:t>
      </w:r>
      <w:r>
        <w:rPr>
          <w:color w:val="000000"/>
          <w:spacing w:val="0"/>
          <w:w w:val="100"/>
          <w:position w:val="0"/>
        </w:rPr>
        <w:t>名董事构成，前三大股东各提名</w:t>
      </w:r>
      <w:r>
        <w:rPr>
          <w:color w:val="000000"/>
          <w:spacing w:val="0"/>
          <w:w w:val="100"/>
          <w:position w:val="0"/>
          <w:sz w:val="18"/>
          <w:szCs w:val="18"/>
        </w:rPr>
        <w:t>2</w:t>
      </w:r>
      <w:r>
        <w:rPr>
          <w:color w:val="000000"/>
          <w:spacing w:val="0"/>
          <w:w w:val="100"/>
          <w:position w:val="0"/>
        </w:rPr>
        <w:t>名非独立董事和</w:t>
      </w:r>
      <w:r>
        <w:rPr>
          <w:color w:val="000000"/>
          <w:spacing w:val="0"/>
          <w:w w:val="100"/>
          <w:position w:val="0"/>
          <w:sz w:val="18"/>
          <w:szCs w:val="18"/>
        </w:rPr>
        <w:t>1</w:t>
      </w:r>
      <w:r>
        <w:rPr>
          <w:color w:val="000000"/>
          <w:spacing w:val="0"/>
          <w:w w:val="100"/>
          <w:position w:val="0"/>
        </w:rPr>
        <w:t>名独立董事，公司第四大 股东西藏天圣提名</w:t>
      </w:r>
      <w:r>
        <w:rPr>
          <w:color w:val="000000"/>
          <w:spacing w:val="0"/>
          <w:w w:val="100"/>
          <w:position w:val="0"/>
          <w:sz w:val="18"/>
          <w:szCs w:val="18"/>
        </w:rPr>
        <w:t>1</w:t>
      </w:r>
      <w:r>
        <w:rPr>
          <w:color w:val="000000"/>
          <w:spacing w:val="0"/>
          <w:w w:val="100"/>
          <w:position w:val="0"/>
        </w:rPr>
        <w:t>名独立董事，公司职工代表大会选举职工代表董事</w:t>
      </w:r>
      <w:r>
        <w:rPr>
          <w:color w:val="000000"/>
          <w:spacing w:val="0"/>
          <w:w w:val="100"/>
          <w:position w:val="0"/>
          <w:sz w:val="18"/>
          <w:szCs w:val="18"/>
        </w:rPr>
        <w:t>1</w:t>
      </w:r>
      <w:r>
        <w:rPr>
          <w:color w:val="000000"/>
          <w:spacing w:val="0"/>
          <w:w w:val="100"/>
          <w:position w:val="0"/>
        </w:rPr>
        <w:t>名。单个股东提名的董事 会成员人数无法占全体董事半数以上，任一股东均无法对董事会决议产生决定性影响，均不能实 际控制公司董事会。因此，公司股东不存在通过实际支配上市公司股份表决权能够决定公司董事 会半数以上成员选任的情形。</w:t>
      </w:r>
    </w:p>
    <w:p>
      <w:pPr>
        <w:pStyle w:val="Style19"/>
        <w:keepNext w:val="0"/>
        <w:keepLines w:val="0"/>
        <w:widowControl w:val="0"/>
        <w:shd w:val="clear" w:color="auto" w:fill="auto"/>
        <w:tabs>
          <w:tab w:pos="2323" w:val="left"/>
        </w:tabs>
        <w:bidi w:val="0"/>
        <w:spacing w:before="0" w:after="0" w:line="271" w:lineRule="exact"/>
        <w:ind w:left="1840" w:right="0" w:firstLine="0"/>
        <w:jc w:val="left"/>
      </w:pPr>
      <w:bookmarkStart w:id="611" w:name="bookmark611"/>
      <w:r>
        <w:rPr>
          <w:color w:val="000000"/>
          <w:spacing w:val="0"/>
          <w:w w:val="100"/>
          <w:position w:val="0"/>
          <w:sz w:val="18"/>
          <w:szCs w:val="18"/>
        </w:rPr>
        <w:t>（</w:t>
      </w:r>
      <w:bookmarkEnd w:id="611"/>
      <w:r>
        <w:rPr>
          <w:color w:val="000000"/>
          <w:spacing w:val="0"/>
          <w:w w:val="100"/>
          <w:position w:val="0"/>
          <w:sz w:val="18"/>
          <w:szCs w:val="18"/>
        </w:rPr>
        <w:t>3）</w:t>
        <w:tab/>
      </w:r>
      <w:r>
        <w:rPr>
          <w:color w:val="000000"/>
          <w:spacing w:val="0"/>
          <w:w w:val="100"/>
          <w:position w:val="0"/>
        </w:rPr>
        <w:t>未发现股东间存在一致行动安排和股东表决权委托情形</w:t>
      </w:r>
    </w:p>
    <w:p>
      <w:pPr>
        <w:pStyle w:val="Style19"/>
        <w:keepNext w:val="0"/>
        <w:keepLines w:val="0"/>
        <w:widowControl w:val="0"/>
        <w:shd w:val="clear" w:color="auto" w:fill="auto"/>
        <w:bidi w:val="0"/>
        <w:spacing w:before="0" w:after="0" w:line="271" w:lineRule="exact"/>
        <w:ind w:left="1420" w:right="0" w:firstLine="420"/>
        <w:jc w:val="both"/>
      </w:pPr>
      <w:r>
        <w:rPr>
          <w:color w:val="000000"/>
          <w:spacing w:val="0"/>
          <w:w w:val="100"/>
          <w:position w:val="0"/>
        </w:rPr>
        <w:t>目前尚未发现公司股东存在一致行动人关系，尚未发生股东表决权委托的情形，以及尚未发 现股东就公司的控股地位事宜达成协议或作出任何其他安排的情形。因此，公司不存在单独或合 并持股</w:t>
      </w:r>
      <w:r>
        <w:rPr>
          <w:color w:val="000000"/>
          <w:spacing w:val="0"/>
          <w:w w:val="100"/>
          <w:position w:val="0"/>
          <w:sz w:val="18"/>
          <w:szCs w:val="18"/>
        </w:rPr>
        <w:t>50%</w:t>
      </w:r>
      <w:r>
        <w:rPr>
          <w:color w:val="000000"/>
          <w:spacing w:val="0"/>
          <w:w w:val="100"/>
          <w:position w:val="0"/>
        </w:rPr>
        <w:t>以上的控股股东；不存在单独或合并实际支配上市公司股份表决权超过</w:t>
      </w:r>
      <w:r>
        <w:rPr>
          <w:color w:val="000000"/>
          <w:spacing w:val="0"/>
          <w:w w:val="100"/>
          <w:position w:val="0"/>
          <w:sz w:val="18"/>
          <w:szCs w:val="18"/>
        </w:rPr>
        <w:t>30%</w:t>
      </w:r>
      <w:r>
        <w:rPr>
          <w:color w:val="000000"/>
          <w:spacing w:val="0"/>
          <w:w w:val="100"/>
          <w:position w:val="0"/>
        </w:rPr>
        <w:t>的股东。</w:t>
      </w:r>
    </w:p>
    <w:p>
      <w:pPr>
        <w:pStyle w:val="Style19"/>
        <w:keepNext w:val="0"/>
        <w:keepLines w:val="0"/>
        <w:widowControl w:val="0"/>
        <w:shd w:val="clear" w:color="auto" w:fill="auto"/>
        <w:bidi w:val="0"/>
        <w:spacing w:before="0" w:after="320" w:line="271" w:lineRule="exact"/>
        <w:ind w:left="1420" w:right="0" w:firstLine="420"/>
        <w:jc w:val="both"/>
      </w:pPr>
      <w:r>
        <w:rPr>
          <w:color w:val="000000"/>
          <w:spacing w:val="0"/>
          <w:w w:val="100"/>
          <w:position w:val="0"/>
        </w:rPr>
        <w:t>综上所述，结合公司现有股东的持股情况、董事会成员的构成、一致行动安排及表决权委托 等要素，公司不存在实际控制人。</w:t>
      </w:r>
    </w:p>
    <w:p>
      <w:pPr>
        <w:pStyle w:val="Style28"/>
        <w:keepNext/>
        <w:keepLines/>
        <w:widowControl w:val="0"/>
        <w:numPr>
          <w:ilvl w:val="0"/>
          <w:numId w:val="47"/>
        </w:numPr>
        <w:shd w:val="clear" w:color="auto" w:fill="auto"/>
        <w:tabs>
          <w:tab w:pos="1846" w:val="left"/>
        </w:tabs>
        <w:bidi w:val="0"/>
        <w:spacing w:before="0" w:line="271" w:lineRule="exact"/>
        <w:ind w:left="1420" w:right="0" w:firstLine="0"/>
        <w:jc w:val="left"/>
      </w:pPr>
      <w:bookmarkStart w:id="612" w:name="bookmark612"/>
      <w:bookmarkStart w:id="613" w:name="bookmark613"/>
      <w:bookmarkStart w:id="614" w:name="bookmark614"/>
      <w:bookmarkStart w:id="615" w:name="bookmark615"/>
      <w:bookmarkEnd w:id="614"/>
      <w:r>
        <w:rPr>
          <w:color w:val="000000"/>
          <w:spacing w:val="0"/>
          <w:w w:val="100"/>
          <w:position w:val="0"/>
        </w:rPr>
        <w:t>报告期内实际控制人变更情况索引及日期</w:t>
      </w:r>
      <w:bookmarkEnd w:id="612"/>
      <w:bookmarkEnd w:id="613"/>
      <w:bookmarkEnd w:id="615"/>
    </w:p>
    <w:p>
      <w:pPr>
        <w:pStyle w:val="Style19"/>
        <w:keepNext w:val="0"/>
        <w:keepLines w:val="0"/>
        <w:widowControl w:val="0"/>
        <w:shd w:val="clear" w:color="auto" w:fill="auto"/>
        <w:bidi w:val="0"/>
        <w:spacing w:before="0" w:after="320" w:line="271"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47"/>
        </w:numPr>
        <w:shd w:val="clear" w:color="auto" w:fill="auto"/>
        <w:tabs>
          <w:tab w:pos="1846" w:val="left"/>
        </w:tabs>
        <w:bidi w:val="0"/>
        <w:spacing w:before="0" w:line="271" w:lineRule="exact"/>
        <w:ind w:left="1420" w:right="0" w:firstLine="0"/>
        <w:jc w:val="left"/>
      </w:pPr>
      <w:bookmarkStart w:id="616" w:name="bookmark616"/>
      <w:bookmarkStart w:id="617" w:name="bookmark617"/>
      <w:bookmarkStart w:id="618" w:name="bookmark618"/>
      <w:bookmarkStart w:id="619" w:name="bookmark619"/>
      <w:bookmarkEnd w:id="618"/>
      <w:r>
        <w:rPr>
          <w:color w:val="000000"/>
          <w:spacing w:val="0"/>
          <w:w w:val="100"/>
          <w:position w:val="0"/>
        </w:rPr>
        <w:t>公司与实际控制人之间的产权及控制关系的方框图</w:t>
      </w:r>
      <w:bookmarkEnd w:id="616"/>
      <w:bookmarkEnd w:id="617"/>
      <w:bookmarkEnd w:id="619"/>
    </w:p>
    <w:p>
      <w:pPr>
        <w:pStyle w:val="Style19"/>
        <w:keepNext w:val="0"/>
        <w:keepLines w:val="0"/>
        <w:widowControl w:val="0"/>
        <w:shd w:val="clear" w:color="auto" w:fill="auto"/>
        <w:bidi w:val="0"/>
        <w:spacing w:before="0" w:after="320" w:line="271"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47"/>
        </w:numPr>
        <w:shd w:val="clear" w:color="auto" w:fill="auto"/>
        <w:tabs>
          <w:tab w:pos="1846" w:val="left"/>
        </w:tabs>
        <w:bidi w:val="0"/>
        <w:spacing w:before="0" w:line="271" w:lineRule="exact"/>
        <w:ind w:left="1420" w:right="0" w:firstLine="0"/>
        <w:jc w:val="left"/>
      </w:pPr>
      <w:bookmarkStart w:id="620" w:name="bookmark620"/>
      <w:bookmarkStart w:id="621" w:name="bookmark621"/>
      <w:bookmarkStart w:id="622" w:name="bookmark622"/>
      <w:bookmarkStart w:id="623" w:name="bookmark623"/>
      <w:bookmarkEnd w:id="622"/>
      <w:r>
        <w:rPr>
          <w:color w:val="000000"/>
          <w:spacing w:val="0"/>
          <w:w w:val="100"/>
          <w:position w:val="0"/>
        </w:rPr>
        <w:t>实际控制人通过信托或其他资产管理方式控制公司</w:t>
      </w:r>
      <w:bookmarkEnd w:id="620"/>
      <w:bookmarkEnd w:id="621"/>
      <w:bookmarkEnd w:id="623"/>
    </w:p>
    <w:p>
      <w:pPr>
        <w:pStyle w:val="Style19"/>
        <w:keepNext w:val="0"/>
        <w:keepLines w:val="0"/>
        <w:widowControl w:val="0"/>
        <w:shd w:val="clear" w:color="auto" w:fill="auto"/>
        <w:bidi w:val="0"/>
        <w:spacing w:before="0" w:after="360" w:line="271"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line="262" w:lineRule="auto"/>
        <w:ind w:left="1420" w:right="0" w:firstLine="0"/>
        <w:jc w:val="left"/>
      </w:pPr>
      <w:bookmarkStart w:id="624" w:name="bookmark624"/>
      <w:bookmarkStart w:id="625" w:name="bookmark625"/>
      <w:bookmarkStart w:id="626" w:name="bookmark626"/>
      <w:bookmarkStart w:id="627" w:name="bookmark627"/>
      <w:r>
        <w:rPr>
          <w:rFonts w:ascii="Calibri" w:eastAsia="Calibri" w:hAnsi="Calibri" w:cs="Calibri"/>
          <w:color w:val="000000"/>
          <w:spacing w:val="0"/>
          <w:w w:val="100"/>
          <w:position w:val="0"/>
          <w:sz w:val="20"/>
          <w:szCs w:val="20"/>
        </w:rPr>
        <w:t>（</w:t>
      </w:r>
      <w:bookmarkEnd w:id="626"/>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624"/>
      <w:bookmarkEnd w:id="625"/>
      <w:bookmarkEnd w:id="627"/>
    </w:p>
    <w:p>
      <w:pPr>
        <w:pStyle w:val="Style19"/>
        <w:keepNext w:val="0"/>
        <w:keepLines w:val="0"/>
        <w:widowControl w:val="0"/>
        <w:shd w:val="clear" w:color="auto" w:fill="auto"/>
        <w:bidi w:val="0"/>
        <w:spacing w:before="0" w:after="320" w:line="271"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71" w:lineRule="exact"/>
        <w:ind w:left="1420" w:right="0" w:firstLine="0"/>
        <w:jc w:val="left"/>
      </w:pPr>
      <w:bookmarkStart w:id="628" w:name="bookmark628"/>
      <w:bookmarkStart w:id="629" w:name="bookmark629"/>
      <w:bookmarkStart w:id="630" w:name="bookmark630"/>
      <w:bookmarkStart w:id="631" w:name="bookmark631"/>
      <w:r>
        <w:rPr>
          <w:color w:val="000000"/>
          <w:spacing w:val="0"/>
          <w:w w:val="100"/>
          <w:position w:val="0"/>
        </w:rPr>
        <w:t>五</w:t>
      </w:r>
      <w:bookmarkEnd w:id="630"/>
      <w:r>
        <w:rPr>
          <w:color w:val="000000"/>
          <w:spacing w:val="0"/>
          <w:w w:val="100"/>
          <w:position w:val="0"/>
        </w:rPr>
        <w:t>、其他持股在百分之十以上的法人股东</w:t>
      </w:r>
      <w:bookmarkEnd w:id="628"/>
      <w:bookmarkEnd w:id="629"/>
      <w:bookmarkEnd w:id="631"/>
    </w:p>
    <w:p>
      <w:pPr>
        <w:pStyle w:val="Style19"/>
        <w:keepNext w:val="0"/>
        <w:keepLines w:val="0"/>
        <w:widowControl w:val="0"/>
        <w:shd w:val="clear" w:color="auto" w:fill="auto"/>
        <w:bidi w:val="0"/>
        <w:spacing w:before="0" w:after="0" w:line="271" w:lineRule="exact"/>
        <w:ind w:left="142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3"/>
        <w:gridCol w:w="994"/>
        <w:gridCol w:w="1162"/>
        <w:gridCol w:w="2107"/>
        <w:gridCol w:w="1694"/>
        <w:gridCol w:w="3552"/>
      </w:tblGrid>
      <w:tr>
        <w:trPr>
          <w:trHeight w:val="1118"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法人股东名称</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单位负 责人或 法定代 表人</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成立日期</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组织机构 代码</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注册资本</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主要经营业务或管理活动等情况</w:t>
            </w:r>
          </w:p>
        </w:tc>
      </w:tr>
      <w:tr>
        <w:trPr>
          <w:trHeight w:val="166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大连港投融资控</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股集团有限公司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张佐刚</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2011-5-12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91210200570890965R</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3,889, 378, 500</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73" w:lineRule="exact"/>
              <w:ind w:left="0" w:right="0" w:firstLine="0"/>
              <w:jc w:val="both"/>
            </w:pPr>
            <w:r>
              <w:rPr>
                <w:color w:val="000000"/>
                <w:spacing w:val="0"/>
                <w:w w:val="100"/>
                <w:position w:val="0"/>
              </w:rPr>
              <w:t>投资与资产管理；企业管理咨询；国 内一般贸易（法律、法规禁止的项目 除外;法律、法规限制的项目取得许 可证后方可经营</w:t>
            </w:r>
            <w:r>
              <w:rPr>
                <w:color w:val="000000"/>
                <w:spacing w:val="0"/>
                <w:w w:val="100"/>
                <w:position w:val="0"/>
              </w:rPr>
              <w:t>）***（</w:t>
            </w:r>
            <w:r>
              <w:rPr>
                <w:color w:val="000000"/>
                <w:spacing w:val="0"/>
                <w:w w:val="100"/>
                <w:position w:val="0"/>
              </w:rPr>
              <w:t>依法须经批准 的项目，经相关部门批准后方可开展 经营活动。）</w:t>
            </w:r>
          </w:p>
        </w:tc>
      </w:tr>
    </w:tbl>
    <w:p>
      <w:pPr>
        <w:spacing w:lineRule="exact" w:line="1"/>
        <w:rPr>
          <w:sz w:val="2"/>
          <w:szCs w:val="2"/>
        </w:rPr>
      </w:pPr>
      <w:r>
        <w:br w:type="page"/>
      </w:r>
    </w:p>
    <w:tbl>
      <w:tblPr>
        <w:tblOverlap w:val="never"/>
        <w:jc w:val="center"/>
        <w:tblLayout w:type="fixed"/>
      </w:tblPr>
      <w:tblGrid>
        <w:gridCol w:w="1853"/>
        <w:gridCol w:w="994"/>
        <w:gridCol w:w="1162"/>
        <w:gridCol w:w="2107"/>
        <w:gridCol w:w="1694"/>
        <w:gridCol w:w="3552"/>
      </w:tblGrid>
      <w:tr>
        <w:trPr>
          <w:trHeight w:val="275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东方集团股份有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孙明涛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1989-8-16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91230199126965908A</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3,714,576, 124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3" w:lineRule="exact"/>
              <w:ind w:left="0" w:right="0" w:firstLine="0"/>
              <w:jc w:val="both"/>
            </w:pPr>
            <w:r>
              <w:rPr>
                <w:color w:val="000000"/>
                <w:spacing w:val="0"/>
                <w:w w:val="100"/>
                <w:position w:val="0"/>
              </w:rPr>
              <w:t>粮食收购。货物（或技术）进出口（国 家禁止的项目除外，国营贸易或国家 限制项目取得授权或许可后方可经 营）。对外经济技术合作，对外工程承 包，职业中介;物业管理;经销建筑轻 工材料，家具，家居装饰材料,建筑机 械，五金交电，卫生洁具;生产、销售 电接触材料产品，开发无银触头相关 产品；粮食销售，水稻种植，优良种子 培育、研发。</w:t>
            </w:r>
          </w:p>
        </w:tc>
      </w:tr>
      <w:tr>
        <w:trPr>
          <w:trHeight w:val="3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西藏海涵交通发 展有限公司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刘陆峰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2013-3-11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915400005857973170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对城市基础设施建设土地综合开发、 城市改造、公共设施、港口码头项目、 货运港口的投资（不从事具体经营）； 建筑工程机械与设备租赁;投资与资 产管理;企业管理;新材料、节能技术 推广服务;能源技术开发、咨询、转 让、培训；仓储服务；投资管理与咨 询；机械电器设备（不含汽车）、金属 材料、建筑材料、装饰材料、工艺美 术品、百货的销售。【依法须经批准 的项目，经相关部门批准后方可开展 经营活动】</w:t>
            </w:r>
          </w:p>
        </w:tc>
      </w:tr>
      <w:tr>
        <w:trPr>
          <w:trHeight w:val="30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after="80" w:line="240" w:lineRule="auto"/>
        <w:ind w:left="1420" w:right="0" w:firstLine="0"/>
        <w:jc w:val="left"/>
      </w:pPr>
      <w:bookmarkStart w:id="632" w:name="bookmark632"/>
      <w:bookmarkStart w:id="633" w:name="bookmark633"/>
      <w:bookmarkStart w:id="634" w:name="bookmark634"/>
      <w:bookmarkStart w:id="635" w:name="bookmark635"/>
      <w:r>
        <w:rPr>
          <w:color w:val="000000"/>
          <w:spacing w:val="0"/>
          <w:w w:val="100"/>
          <w:position w:val="0"/>
        </w:rPr>
        <w:t>六</w:t>
      </w:r>
      <w:bookmarkEnd w:id="634"/>
      <w:r>
        <w:rPr>
          <w:color w:val="000000"/>
          <w:spacing w:val="0"/>
          <w:w w:val="100"/>
          <w:position w:val="0"/>
        </w:rPr>
        <w:t>、股份限制减持情况说明</w:t>
      </w:r>
      <w:bookmarkEnd w:id="632"/>
      <w:bookmarkEnd w:id="633"/>
      <w:bookmarkEnd w:id="635"/>
    </w:p>
    <w:p>
      <w:pPr>
        <w:pStyle w:val="Style19"/>
        <w:keepNext w:val="0"/>
        <w:keepLines w:val="0"/>
        <w:widowControl w:val="0"/>
        <w:shd w:val="clear" w:color="auto" w:fill="auto"/>
        <w:bidi w:val="0"/>
        <w:spacing w:before="0" w:after="220" w:line="240" w:lineRule="auto"/>
        <w:ind w:left="1420" w:right="0" w:firstLine="0"/>
        <w:jc w:val="left"/>
        <w:sectPr>
          <w:footnotePr>
            <w:pos w:val="pageBottom"/>
            <w:numFmt w:val="decimal"/>
            <w:numStart w:val="3"/>
            <w:numRestart w:val="continuous"/>
            <w15:footnoteColumns w:val="1"/>
          </w:footnotePr>
          <w:pgSz w:w="11900" w:h="16840"/>
          <w:pgMar w:top="1494" w:right="175" w:bottom="1585" w:left="36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before="49" w:after="49" w:line="240" w:lineRule="exact"/>
        <w:rPr>
          <w:sz w:val="19"/>
          <w:szCs w:val="19"/>
        </w:rPr>
      </w:pPr>
    </w:p>
    <w:p>
      <w:pPr>
        <w:widowControl w:val="0"/>
        <w:spacing w:line="1" w:lineRule="exact"/>
        <w:sectPr>
          <w:footnotePr>
            <w:pos w:val="pageBottom"/>
            <w:numFmt w:val="decimal"/>
            <w:numStart w:val="3"/>
            <w:numRestart w:val="continuous"/>
            <w15:footnoteColumns w:val="1"/>
          </w:footnotePr>
          <w:pgSz w:w="11900" w:h="16840"/>
          <w:pgMar w:top="1157" w:right="4050" w:bottom="1393" w:left="1797" w:header="0" w:footer="3" w:gutter="0"/>
          <w:cols w:space="720"/>
          <w:noEndnote/>
          <w:rtlGutter w:val="0"/>
          <w:docGrid w:linePitch="360"/>
        </w:sectPr>
      </w:pPr>
    </w:p>
    <w:p>
      <w:pPr>
        <w:pStyle w:val="Style19"/>
        <w:keepNext w:val="0"/>
        <w:keepLines w:val="0"/>
        <w:framePr w:w="1594" w:h="264" w:wrap="none" w:vAnchor="text" w:hAnchor="page" w:x="1798" w:y="606"/>
        <w:widowControl w:val="0"/>
        <w:shd w:val="clear" w:color="auto" w:fill="auto"/>
        <w:bidi w:val="0"/>
        <w:spacing w:before="0" w:after="0" w:line="240" w:lineRule="auto"/>
        <w:ind w:left="0" w:right="0" w:firstLine="0"/>
        <w:jc w:val="left"/>
      </w:pPr>
      <w:bookmarkStart w:id="636" w:name="bookmark636"/>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36"/>
    </w:p>
    <w:p>
      <w:pPr>
        <w:pStyle w:val="Style25"/>
        <w:keepNext/>
        <w:keepLines/>
        <w:framePr w:w="888" w:h="355" w:wrap="none" w:vAnchor="text" w:hAnchor="page" w:x="4573" w:y="21"/>
        <w:widowControl w:val="0"/>
        <w:shd w:val="clear" w:color="auto" w:fill="auto"/>
        <w:bidi w:val="0"/>
        <w:spacing w:before="0" w:after="0" w:line="240" w:lineRule="auto"/>
        <w:ind w:left="0" w:right="0" w:firstLine="0"/>
        <w:jc w:val="left"/>
      </w:pPr>
      <w:bookmarkStart w:id="637" w:name="bookmark637"/>
      <w:bookmarkStart w:id="638" w:name="bookmark638"/>
      <w:bookmarkStart w:id="639" w:name="bookmark639"/>
      <w:r>
        <w:rPr>
          <w:color w:val="000000"/>
          <w:spacing w:val="0"/>
          <w:w w:val="100"/>
          <w:position w:val="0"/>
        </w:rPr>
        <w:t>第七节</w:t>
      </w:r>
      <w:bookmarkEnd w:id="637"/>
      <w:bookmarkEnd w:id="638"/>
      <w:bookmarkEnd w:id="639"/>
    </w:p>
    <w:p>
      <w:pPr>
        <w:pStyle w:val="Style25"/>
        <w:keepNext/>
        <w:keepLines/>
        <w:framePr w:w="2021" w:h="355" w:wrap="none" w:vAnchor="text" w:hAnchor="page" w:x="5830" w:y="21"/>
        <w:widowControl w:val="0"/>
        <w:shd w:val="clear" w:color="auto" w:fill="auto"/>
        <w:bidi w:val="0"/>
        <w:spacing w:before="0" w:after="0" w:line="240" w:lineRule="auto"/>
        <w:ind w:left="0" w:right="0" w:firstLine="0"/>
        <w:jc w:val="left"/>
      </w:pPr>
      <w:bookmarkStart w:id="640" w:name="bookmark640"/>
      <w:bookmarkStart w:id="641" w:name="bookmark641"/>
      <w:bookmarkStart w:id="642" w:name="bookmark642"/>
      <w:r>
        <w:rPr>
          <w:color w:val="000000"/>
          <w:spacing w:val="0"/>
          <w:w w:val="100"/>
          <w:position w:val="0"/>
        </w:rPr>
        <w:t>优先股相关情况</w:t>
      </w:r>
      <w:bookmarkEnd w:id="640"/>
      <w:bookmarkEnd w:id="641"/>
      <w:bookmarkEnd w:id="642"/>
    </w:p>
    <w:p>
      <w:pPr>
        <w:widowControl w:val="0"/>
        <w:spacing w:line="360" w:lineRule="exact"/>
      </w:pPr>
    </w:p>
    <w:p>
      <w:pPr>
        <w:widowControl w:val="0"/>
        <w:spacing w:after="508" w:line="1" w:lineRule="exact"/>
      </w:pPr>
    </w:p>
    <w:p>
      <w:pPr>
        <w:widowControl w:val="0"/>
        <w:spacing w:line="1" w:lineRule="exact"/>
        <w:sectPr>
          <w:footnotePr>
            <w:pos w:val="pageBottom"/>
            <w:numFmt w:val="decimal"/>
            <w:numStart w:val="3"/>
            <w:numRestart w:val="continuous"/>
            <w15:footnoteColumns w:val="1"/>
          </w:footnotePr>
          <w:type w:val="continuous"/>
          <w:pgSz w:w="11900" w:h="16840"/>
          <w:pgMar w:top="1157" w:right="4050" w:bottom="1393" w:left="1797" w:header="0" w:footer="3" w:gutter="0"/>
          <w:cols w:space="720"/>
          <w:noEndnote/>
          <w:rtlGutter w:val="0"/>
          <w:docGrid w:linePitch="360"/>
        </w:sectPr>
      </w:pPr>
    </w:p>
    <w:p>
      <w:pPr>
        <w:pStyle w:val="Style25"/>
        <w:keepNext/>
        <w:keepLines/>
        <w:widowControl w:val="0"/>
        <w:shd w:val="clear" w:color="auto" w:fill="auto"/>
        <w:bidi w:val="0"/>
        <w:spacing w:before="0" w:after="280" w:line="240" w:lineRule="auto"/>
        <w:ind w:left="0" w:right="0" w:firstLine="0"/>
        <w:jc w:val="center"/>
      </w:pPr>
      <w:bookmarkStart w:id="643" w:name="bookmark643"/>
      <w:bookmarkStart w:id="644" w:name="bookmark644"/>
      <w:bookmarkStart w:id="645" w:name="bookmark645"/>
      <w:r>
        <w:rPr>
          <w:color w:val="000000"/>
          <w:spacing w:val="0"/>
          <w:w w:val="100"/>
          <w:position w:val="0"/>
        </w:rPr>
        <w:t>第八节 董事、监事、高级管理人员和员工情况</w:t>
      </w:r>
      <w:bookmarkEnd w:id="643"/>
      <w:bookmarkEnd w:id="644"/>
      <w:bookmarkEnd w:id="645"/>
    </w:p>
    <w:p>
      <w:pPr>
        <w:pStyle w:val="Style28"/>
        <w:keepNext/>
        <w:keepLines/>
        <w:widowControl w:val="0"/>
        <w:shd w:val="clear" w:color="auto" w:fill="auto"/>
        <w:bidi w:val="0"/>
        <w:spacing w:before="0" w:after="80" w:line="240" w:lineRule="auto"/>
        <w:ind w:left="0" w:right="0" w:firstLine="0"/>
        <w:jc w:val="left"/>
      </w:pPr>
      <w:bookmarkStart w:id="646" w:name="bookmark646"/>
      <w:bookmarkStart w:id="647" w:name="bookmark647"/>
      <w:bookmarkStart w:id="648" w:name="bookmark648"/>
      <w:bookmarkStart w:id="649" w:name="bookmark649"/>
      <w:bookmarkStart w:id="650" w:name="bookmark650"/>
      <w:r>
        <w:rPr>
          <w:color w:val="000000"/>
          <w:spacing w:val="0"/>
          <w:w w:val="100"/>
          <w:position w:val="0"/>
        </w:rPr>
        <w:t>一</w:t>
      </w:r>
      <w:bookmarkEnd w:id="649"/>
      <w:r>
        <w:rPr>
          <w:color w:val="000000"/>
          <w:spacing w:val="0"/>
          <w:w w:val="100"/>
          <w:position w:val="0"/>
        </w:rPr>
        <w:t>、持股变动情况及报酬情况</w:t>
      </w:r>
      <w:bookmarkEnd w:id="647"/>
      <w:bookmarkEnd w:id="648"/>
      <w:bookmarkEnd w:id="650"/>
      <w:bookmarkEnd w:id="646"/>
    </w:p>
    <w:p>
      <w:pPr>
        <w:pStyle w:val="Style28"/>
        <w:keepNext/>
        <w:keepLines/>
        <w:widowControl w:val="0"/>
        <w:shd w:val="clear" w:color="auto" w:fill="auto"/>
        <w:bidi w:val="0"/>
        <w:spacing w:before="0" w:after="80" w:line="240" w:lineRule="auto"/>
        <w:ind w:left="0" w:right="0" w:firstLine="0"/>
        <w:jc w:val="left"/>
      </w:pPr>
      <w:bookmarkStart w:id="647" w:name="bookmark647"/>
      <w:bookmarkStart w:id="648" w:name="bookmark648"/>
      <w:bookmarkStart w:id="651" w:name="bookmark651"/>
      <w:bookmarkStart w:id="652" w:name="bookmark652"/>
      <w:r>
        <w:rPr>
          <w:rFonts w:ascii="Calibri" w:eastAsia="Calibri" w:hAnsi="Calibri" w:cs="Calibri"/>
          <w:color w:val="000000"/>
          <w:spacing w:val="0"/>
          <w:w w:val="100"/>
          <w:position w:val="0"/>
          <w:sz w:val="20"/>
          <w:szCs w:val="20"/>
        </w:rPr>
        <w:t>（</w:t>
      </w:r>
      <w:bookmarkEnd w:id="651"/>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647"/>
      <w:bookmarkEnd w:id="648"/>
      <w:bookmarkEnd w:id="652"/>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单位：股</w:t>
      </w:r>
    </w:p>
    <w:tbl>
      <w:tblPr>
        <w:tblOverlap w:val="never"/>
        <w:jc w:val="center"/>
        <w:tblLayout w:type="fixed"/>
      </w:tblPr>
      <w:tblGrid>
        <w:gridCol w:w="1066"/>
        <w:gridCol w:w="1325"/>
        <w:gridCol w:w="682"/>
        <w:gridCol w:w="850"/>
        <w:gridCol w:w="1262"/>
        <w:gridCol w:w="1267"/>
        <w:gridCol w:w="1162"/>
        <w:gridCol w:w="1162"/>
        <w:gridCol w:w="1339"/>
        <w:gridCol w:w="1166"/>
        <w:gridCol w:w="1402"/>
        <w:gridCol w:w="1440"/>
      </w:tblGrid>
      <w:tr>
        <w:trPr>
          <w:trHeight w:val="1118"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职务（注）</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性别</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任期起始 日期</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任期终止 日期</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年初持股 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年末持股 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年度内股份 增减变动量</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增减变动 原因</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0" w:lineRule="exact"/>
              <w:ind w:left="0" w:right="0" w:firstLine="0"/>
              <w:jc w:val="center"/>
            </w:pPr>
            <w:r>
              <w:rPr>
                <w:b/>
                <w:bCs/>
                <w:color w:val="000000"/>
                <w:spacing w:val="0"/>
                <w:w w:val="100"/>
                <w:position w:val="0"/>
              </w:rPr>
              <w:t>报告期内从 公司获得的 税前报酬总 额（万元）</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是否在公司 关联方获取</w:t>
            </w:r>
          </w:p>
          <w:p>
            <w:pPr>
              <w:pStyle w:val="Style3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报酬</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徐健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孙明涛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贾文军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2015-05-18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张惠泉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2015-05-18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鲍晨钦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詹炜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张国峰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王祖温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2020-08-13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宋天革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季士凯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李亚良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芦永奎</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郎旭瑛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王君选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夏颖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李欣华</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2015-01-16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徐晓东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66.80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张建波</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66.24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赵刚</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2023-05-19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52.49</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066"/>
        <w:gridCol w:w="1325"/>
        <w:gridCol w:w="682"/>
        <w:gridCol w:w="850"/>
        <w:gridCol w:w="1262"/>
        <w:gridCol w:w="1267"/>
        <w:gridCol w:w="1162"/>
        <w:gridCol w:w="1162"/>
        <w:gridCol w:w="1339"/>
        <w:gridCol w:w="1166"/>
        <w:gridCol w:w="1402"/>
        <w:gridCol w:w="1440"/>
      </w:tblGrid>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2016-04-15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160.60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詹炜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98.02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宁鸿鹏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2005-12-26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338,227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338,227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91.76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刘福金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286,925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286,925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87.95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李桂萍</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副总裁兼董 事会秘书</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2016-05-06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136,665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136,665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75.98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李挺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75.98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李志超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2016-11-07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136,334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136,334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91.76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曹成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67.00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张文博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总裁助理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2017-08-24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103,800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103,800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57.89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苑志刚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总裁助理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49.10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曹坚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2016-03-18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2020-08-13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王君选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苗延安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2016-03-18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2016-05-09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10.43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季士凯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王开新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原职工监事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46,900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46,900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63.13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关涛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原职工监事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56.32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常立志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原职工监事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70.45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王鸿</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原副总裁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39.56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王兴山</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原副总裁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2015-05-08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104,827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104,827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75.98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1,167,878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1,167,878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1,489.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59" w:line="1" w:lineRule="exact"/>
      </w:pPr>
    </w:p>
    <w:p>
      <w:pPr>
        <w:widowControl w:val="0"/>
        <w:spacing w:line="1" w:lineRule="exact"/>
      </w:pPr>
    </w:p>
    <w:tbl>
      <w:tblPr>
        <w:tblOverlap w:val="never"/>
        <w:jc w:val="center"/>
        <w:tblLayout w:type="fixed"/>
      </w:tblPr>
      <w:tblGrid>
        <w:gridCol w:w="1402"/>
        <w:gridCol w:w="12715"/>
      </w:tblGrid>
      <w:tr>
        <w:trPr>
          <w:trHeight w:val="302"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主要工作经历</w:t>
            </w:r>
          </w:p>
        </w:tc>
      </w:tr>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历任大连港集团有限公司董事、常务副总经理、总工程师；现任辽宁港口集团有限公司开发建设事业部总经理，锦州港股份有限公 司董事长。</w:t>
            </w:r>
          </w:p>
        </w:tc>
      </w:tr>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曾任美加投资（天津）有限公司执行董事，东方集团股份有限公司副总裁兼董事会秘书、董事兼总裁；现任东方集团股份有限公司 董事长、总裁，民生电商控股（深圳）有限公司副董事长，民生电子商务有限责任公司董事，锦州港股份有限公司副董事长。</w:t>
            </w:r>
          </w:p>
        </w:tc>
      </w:tr>
      <w:tr>
        <w:trPr>
          <w:trHeight w:val="57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历任西藏海涵实业有限公司（曾用名：大连保税区海涵发展有限公司）总经理，现任锦州鑫汇经营管理有限公司执行董事，锦州港 口集装箱发展有限公司执行董事，锦州腾锐投资有限公司执行董事兼经理，锦国投（大连）发展有限公司董事长兼总经理，锦州港股份</w:t>
            </w:r>
          </w:p>
        </w:tc>
      </w:tr>
    </w:tbl>
    <w:p>
      <w:pPr>
        <w:widowControl w:val="0"/>
        <w:spacing w:line="1" w:lineRule="exact"/>
      </w:pPr>
      <w:r>
        <w:br w:type="page"/>
      </w:r>
    </w:p>
    <w:tbl>
      <w:tblPr>
        <w:tblOverlap w:val="never"/>
        <w:jc w:val="center"/>
        <w:tblLayout w:type="fixed"/>
      </w:tblPr>
      <w:tblGrid>
        <w:gridCol w:w="1402"/>
        <w:gridCol w:w="12715"/>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有限公司副董事长兼总裁。</w:t>
            </w:r>
          </w:p>
        </w:tc>
      </w:tr>
      <w:tr>
        <w:trPr>
          <w:trHeight w:val="8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贾文军</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历任中国证监会大连证监局上市处副处长、稽查处副处长、上市处副处长、大连港集团有限公司副总会计师，大连港投融资控股集 团有限公司总经理、董事长，大连港集团有限公司总会计师；现任辽宁港口集团有限公司副总经济师兼资本运营部部长，辽宁港口股份有 限公司监事会主席，锦州港股份有限公司董事。</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张惠泉</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历任北京市石景山区人民法院审判员、研究室主任，北京嘉诚泰和律师事务所律师；现任东方集团股份有限公司董事、副总裁、首 席律师，民生电商控股（深圳）有限公司监事，锦州港股份有限公司董事。</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鲍晨钦</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现任锦国投（大连）发展有限公司副总裁，锦州港股份有限公司董事。</w:t>
            </w:r>
          </w:p>
        </w:tc>
      </w:tr>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詹炜</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历任大连港杂货码头公司总经理，大连港集团有限公司董事、副总经理，大连海利盛华贸易有限公司副总经理；现任锦州兴港工程 监理有限公司董事长。锦州港股份有限公司董事、常务副总裁。</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张国峰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曾任大连港集团有限公司财务部部长，现已退休，现任锦州港股份有限公司独立董事。</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王祖温</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历任哈尔滨工业大学副教授、教授、博士生导师、副校长，大连海事大学校长，党委副书记，第十一届、十二届全国人大代表；现 任大连海事大学教授，锦州港股份有限公司独立董事。</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宋天革</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现任大连德信联合会计师事务所所长，锦州港股份有限公司独立董事。</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季士凯</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现任大连格瑞税务师事务所有限公司执行董事兼总经理。</w:t>
            </w:r>
          </w:p>
        </w:tc>
      </w:tr>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李亚良</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曾任东方集团股份有限公司董事、副总裁、财务总监、监事会主席；现任锦港国际贸易发展有限公司监事，锦州港股份有限公司监 事会主席。</w:t>
            </w:r>
          </w:p>
        </w:tc>
      </w:tr>
      <w:tr>
        <w:trPr>
          <w:trHeight w:val="8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芦永奎</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历任大连港铁路公司党委书记兼纪委书记、工会主席，大连港审计中心主任，大连港集团人力资源共享中心主任，大连港投融资控 股集团有限公司监事会主席；现任辽宁港口集团有限公司人力资源共享服务中心主任，大连资产经营管理公司总经理、党委书记，锦州 港股份有限公司监事。</w:t>
            </w:r>
          </w:p>
        </w:tc>
      </w:tr>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郎旭瑛</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现任北京国融兴华资产评估有限责任公司副总经理，中国铁路物资集团有限公司评审专家顾问，北京德天博诚科技有限公司初创合 伙人，锦州港股份有限公司监事。</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王君选</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历任平顶山市政府秘书，平顶山煤炭工业总公司科长、副处长，司法部华联律师事务所律师；现任北京市华联律师事务所合伙人律 师，最高人民法院咨询监督员，北京第二外国语学院兼职教授，锦州港股份有限公司监事。</w:t>
            </w:r>
          </w:p>
        </w:tc>
      </w:tr>
      <w:tr>
        <w:trPr>
          <w:trHeight w:val="8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夏颖</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历任中国石油天然气集团有限公司资本运营部股权管理与综合处副处级干部、资本市场处副处长、资本市场处处长；现任中国石油 天然气集团有限公司所投资公司专职董监事、中国招标公共服务平台有限公司监事、中国长江电力股份有限公司监事，锦州港股份有限 公司监事。</w:t>
            </w:r>
          </w:p>
        </w:tc>
      </w:tr>
      <w:tr>
        <w:trPr>
          <w:trHeight w:val="8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李欣华</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曾任锦州港建设指挥部财务科长，锦州港务（集团）股份有限公司财务处业务经理，锦州港务局审计监察处处长、经营管理部部长； 现任锦州港国有资产经营管理有限公司董事长兼总经理，锦州中理外轮理货有限公司董事，锦州兴港工程监理有限公司董事，中国锦州 外轮代理有限公司副董事长，锦州港股份有限公司监事。</w:t>
            </w:r>
          </w:p>
        </w:tc>
      </w:tr>
      <w:tr>
        <w:trPr>
          <w:trHeight w:val="57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徐晓东</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曾任锦州港股份有限公司安全管理部经理；现任锦州港股份有限公司输油公司经理，中丝锦州化工品港储有限公司董事兼总经理， 锦州港股份有限公司监事。</w:t>
            </w:r>
          </w:p>
        </w:tc>
      </w:tr>
    </w:tbl>
    <w:p>
      <w:pPr>
        <w:widowControl w:val="0"/>
        <w:spacing w:line="1" w:lineRule="exact"/>
      </w:pPr>
      <w:r>
        <w:br w:type="page"/>
      </w:r>
    </w:p>
    <w:tbl>
      <w:tblPr>
        <w:tblOverlap w:val="never"/>
        <w:jc w:val="center"/>
        <w:tblLayout w:type="fixed"/>
      </w:tblPr>
      <w:tblGrid>
        <w:gridCol w:w="1402"/>
        <w:gridCol w:w="12715"/>
      </w:tblGrid>
      <w:tr>
        <w:trPr>
          <w:trHeight w:val="571"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张建波</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曾任锦州港股份有限公司业务部副经理，锦州港口集装箱发展有限公司副总经理；现任锦州港口集装箱发展有限公司总经理，锦州 港股份有限公司监事。</w:t>
            </w:r>
          </w:p>
        </w:tc>
      </w:tr>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赵刚</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曾任锦州港股份有限公司董监事会秘书处投资者关系部经理；现任锦州港股份有限公司董监事会秘书处副经理（主持工作）、证券 事务代表，锦州鑫汇经营管理有限公司监事，锦州港股份有限公司监事。</w:t>
            </w:r>
          </w:p>
        </w:tc>
      </w:tr>
      <w:tr>
        <w:trPr>
          <w:trHeight w:val="8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宁鸿鹏</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历任锦州港股份有限公司集装箱公司经理、业务处处长、总裁助理兼业务处处长，锦港经营公司副总经理、总裁助理兼锦州新时代 集装箱码头有限公司总经理，现任锦州新时代集装箱码头有限公司董事长，中丝锦州化工品港储有限公司副董事长，大连集发环渤海集 装箱运输有限公司董事，锦州港股份有限公司副总裁。</w:t>
            </w:r>
          </w:p>
        </w:tc>
      </w:tr>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刘福金</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历任锦州港股份有限公司总裁办公室主任、机械公司总经理、人力资源部部长、综合管理部部长、党群工作部部长、工会副主席、 党委副书记，总裁助理；现任中电投锦州港口有限责任公司副总经理，锦州港股份有限公司副总裁。</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李桂萍</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历任锦州港股份有限公司集装箱分公司副经理、研究发展部副经理、公司证券事务代表兼董监事会秘书处处长、公司董事会秘书； 现任辽宁上市公司协会副秘书长，锦州港股份有限公司副总裁兼董事会秘书。</w:t>
            </w:r>
          </w:p>
        </w:tc>
      </w:tr>
      <w:tr>
        <w:trPr>
          <w:trHeight w:val="8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李挺</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历任辽宁东正会计师事务所项目经理，辽宁成大股份有限公司财务部会计经理、风险管理部副总经理、财务部副总经理、风险管理 部总经理、辽宁成大钢铁贸易有限公司常务副总经理兼财务总监、辽宁成大生物股份有限公司监事会主席；现任哈尔滨锦州港物流代理 有限公司执行董事兼总经理，锦州港股份有限公司财务总监。</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李志超</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历任锦州港股份有限公司储运公司经理、业务部经理、港埠公司经理、散杂货公司经理、总裁助理；现任锦州港现代粮食物流有限 公司董事长，锦州港股份有限公司副总裁。</w:t>
            </w:r>
          </w:p>
        </w:tc>
      </w:tr>
      <w:tr>
        <w:trPr>
          <w:trHeight w:val="8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曹成</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历任锦州港股份有限公司行政保卫部副经理、总裁办公室副主任、党群工作部经理、总裁办公室主任；现任锦州港货运船舶代理有 限公司董事长兼经理，锦州港物流发展有限公司董事长兼总经理，锦州港股份有限公司副总裁、党委副书记、纪委书记兼总裁办公室主 任。</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张文博</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历任锦州港股份有限公司总裁办公室业务经理，行政保卫部经理、锦州中理外轮理货有限公司总经理、锦州港股份有限公司业务部 经理；现任锦州港象屿粮食物流有限公司董事长，锦州港股份有限公司总裁助理。</w:t>
            </w:r>
          </w:p>
        </w:tc>
      </w:tr>
      <w:tr>
        <w:trPr>
          <w:trHeight w:val="850"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苑志刚</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历任锦州港股份有限公司业务部总调度室副经理、生产指挥中心副经理、企业发展部经理、杂货码头公司经理；现任中电投锦州港 口有限公司监事会主席，锦州港货运船舶代理有限公司监事会主席，锦州港物流发展有限公司董事，锦州港股份有限公司总裁助理、企 业发展部经理、风控部经理。</w:t>
            </w:r>
          </w:p>
        </w:tc>
      </w:tr>
    </w:tbl>
    <w:p>
      <w:pPr>
        <w:widowControl w:val="0"/>
        <w:spacing w:after="279" w:line="1" w:lineRule="exact"/>
      </w:pP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其它情况说明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80" w:line="240" w:lineRule="auto"/>
        <w:ind w:left="0" w:right="0" w:firstLine="0"/>
        <w:jc w:val="left"/>
      </w:pPr>
      <w:bookmarkStart w:id="653" w:name="bookmark653"/>
      <w:bookmarkStart w:id="654" w:name="bookmark654"/>
      <w:bookmarkStart w:id="655" w:name="bookmark655"/>
      <w:bookmarkStart w:id="656" w:name="bookmark656"/>
      <w:r>
        <w:rPr>
          <w:rFonts w:ascii="Calibri" w:eastAsia="Calibri" w:hAnsi="Calibri" w:cs="Calibri"/>
          <w:color w:val="000000"/>
          <w:spacing w:val="0"/>
          <w:w w:val="100"/>
          <w:position w:val="0"/>
          <w:sz w:val="20"/>
          <w:szCs w:val="20"/>
        </w:rPr>
        <w:t>（</w:t>
      </w:r>
      <w:bookmarkEnd w:id="655"/>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653"/>
      <w:bookmarkEnd w:id="654"/>
      <w:bookmarkEnd w:id="656"/>
    </w:p>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val="0"/>
        <w:keepLines w:val="0"/>
        <w:widowControl w:val="0"/>
        <w:shd w:val="clear" w:color="auto" w:fill="auto"/>
        <w:bidi w:val="0"/>
        <w:spacing w:before="0" w:after="60" w:line="240" w:lineRule="auto"/>
        <w:ind w:left="0" w:right="0" w:firstLine="0"/>
        <w:jc w:val="left"/>
      </w:pPr>
      <w:bookmarkStart w:id="657" w:name="bookmark657"/>
      <w:r>
        <w:rPr>
          <w:b/>
          <w:bCs/>
          <w:color w:val="000000"/>
          <w:spacing w:val="0"/>
          <w:w w:val="100"/>
          <w:position w:val="0"/>
        </w:rPr>
        <w:t>二</w:t>
      </w:r>
      <w:bookmarkEnd w:id="657"/>
      <w:r>
        <w:rPr>
          <w:b/>
          <w:bCs/>
          <w:color w:val="000000"/>
          <w:spacing w:val="0"/>
          <w:w w:val="100"/>
          <w:position w:val="0"/>
        </w:rPr>
        <w:t>、现任及报告期内离任董事、监事和高级管理人员的任职情况</w:t>
      </w:r>
    </w:p>
    <w:p>
      <w:pPr>
        <w:pStyle w:val="Style34"/>
        <w:keepNext w:val="0"/>
        <w:keepLines w:val="0"/>
        <w:widowControl w:val="0"/>
        <w:shd w:val="clear" w:color="auto" w:fill="auto"/>
        <w:bidi w:val="0"/>
        <w:spacing w:before="0" w:after="80" w:line="240" w:lineRule="auto"/>
        <w:ind w:left="10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34"/>
        <w:keepNext w:val="0"/>
        <w:keepLines w:val="0"/>
        <w:widowControl w:val="0"/>
        <w:shd w:val="clear" w:color="auto" w:fill="auto"/>
        <w:bidi w:val="0"/>
        <w:spacing w:before="0" w:after="0" w:line="240" w:lineRule="auto"/>
        <w:ind w:left="101" w:right="0" w:firstLine="0"/>
        <w:jc w:val="left"/>
      </w:pPr>
      <w:r>
        <w:rPr>
          <w:color w:val="000000"/>
          <w:spacing w:val="0"/>
          <w:w w:val="100"/>
          <w:position w:val="0"/>
        </w:rPr>
        <w:t>"适用口不适用</w:t>
      </w:r>
    </w:p>
    <w:tbl>
      <w:tblPr>
        <w:tblOverlap w:val="never"/>
        <w:jc w:val="center"/>
        <w:tblLayout w:type="fixed"/>
      </w:tblPr>
      <w:tblGrid>
        <w:gridCol w:w="2818"/>
        <w:gridCol w:w="3686"/>
        <w:gridCol w:w="2832"/>
        <w:gridCol w:w="2390"/>
        <w:gridCol w:w="2390"/>
      </w:tblGrid>
      <w:tr>
        <w:trPr>
          <w:trHeight w:val="302"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任职人员姓名</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股东单位名称</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在股东单位担任的职务</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任期起始日期</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任期终止日期</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东方集团股份有限公司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东方集团股份有限公司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大连港投融资控股集团有限公司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张惠泉</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东方集团股份有限公司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董事、副总裁、首席律师</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东方集团股份有限公司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芦永奎</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大连港投融资控股集团有限公司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中国石油天然气集团有限公司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专职董监事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李欣华</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锦州港国有资产经营管理有限公司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在股东单位任职情况的说明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widowControl w:val="0"/>
        <w:spacing w:line="1" w:lineRule="exact"/>
      </w:pPr>
    </w:p>
    <w:p>
      <w:pPr>
        <w:pStyle w:val="Style3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2813"/>
        <w:gridCol w:w="4109"/>
        <w:gridCol w:w="2976"/>
        <w:gridCol w:w="2126"/>
        <w:gridCol w:w="2083"/>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任职人员姓名</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其他单位名称</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在其他单位担任的职务</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任期起始日期</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任期终止日期</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辽宁港口集团有限公司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开发建设事业部总经理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2019-02-01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大连口岸物流网股份有限公司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2017-04-01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2020-04-01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大连港口设计研究院有限公司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2007-04-01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营口港务集团有限公司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2019-05-08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大连港集团有限公司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2017-09-28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民生电商控股（深圳）有限公司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2016-06-01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民生电子商务有限责任公司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2013-08-29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东方粮仓有限公司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2013-08-01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东方集团粮油食品有限公司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2013-05-16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东方集团商业投资有限公司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2017-03-14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东方集团香港国际贸易有限公司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2016-04-21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宁波梅山保税港区泓沣投资管理有限公司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2017-09-01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金联金服投资集团有限公司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2018-08-01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13"/>
        <w:gridCol w:w="4109"/>
        <w:gridCol w:w="2976"/>
        <w:gridCol w:w="2126"/>
        <w:gridCol w:w="2083"/>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金联金融控股有限公司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东方优品健康食品控股有限公司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2018-08-01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厦门东方银祥油脂有限公司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2018-11-01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锦州腾锐投资有限公司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2018-02-01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锦州鑫汇经营管理有限公司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2016-12-01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锦州港口集装箱发展有限公司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2017-05-01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锦国投（大连）发展有限公司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2016-11-01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辽港大宗商品交易有限公司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2015-10-01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辽宁港口集团有限公司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副总经济师兼资本运营部部长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2019-01-01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大连港集团有限公司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2015-12-01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辽宁港口股份有限公司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2015-03-01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大连市基金业协会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副会长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2015-11-01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辽港大宗商品交易有限公司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2015-10-01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大连港集团财务有限公司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2015-07-01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2020-04-30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大连股权交易中心股份有限公司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2016-09-01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2020-07-01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张惠泉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民生电商控股（深圳）有限公司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2016-06-01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张惠泉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金联金服投资集团有限公司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2016-05-01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张惠泉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金联金融控股有限公司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张惠泉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宁波梅山保税港区泓沣投资管理有限公司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2017-09-01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鲍晨钦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锦国投（大连）发展有限公司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2016-11-30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鲍晨钦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上海君安海运股份有限公司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2018-11-19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鲍晨钦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锦州盛邦路港有限公司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2019-12-18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鲍晨钦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大连晟宸企业管理咨询中心（有限合伙）</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合伙事务执行人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2019-03-14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锦州兴港工程监理有限公司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2016-08-31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王祖温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大连海事大学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2004-01-01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王祖温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中远海运集装箱运输有限公司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2017-05-17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王祖温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大连船舶重工机械工程有限公司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2014-08-01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王祖温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深圳烯创先进材料研究院有限公司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2017-01-10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王祖温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百年人寿保险股份有限公司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2018-03-23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宋天革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大连德信联合会计师事务所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2016-12-16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季士凯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大连格瑞税务师事务所有限公司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2018-05-22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13"/>
        <w:gridCol w:w="4109"/>
        <w:gridCol w:w="2976"/>
        <w:gridCol w:w="2126"/>
        <w:gridCol w:w="2083"/>
      </w:tblGrid>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东方集团商业投资有限公司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2017-03-15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东方集团粮油食品有限公司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2014-03-19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2020-06-12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锦港国际贸易发展有限公司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2014-03-01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西藏鸿烨投资有限公司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2014-03-01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东方集团网络信息安全技术有限公司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2012-05-01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东方家园（上海）有限公司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1999-08-01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芦永奎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辽宁港口集团有限公司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人力资源共享服务中心主任</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2019-01-01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芦永奎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大连港资产经营管理公司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总经理、党委书记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2020-02-01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芦永奎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大连港集团有限公司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2017-09-01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芦永奎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大连港润燃气有限公司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芦永奎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大连港口设计研究院有限公司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2017-07-01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芦永奎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大连太平湾投资控股有限公司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芦永奎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大连太平湾投资发展有限公司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郎旭瑛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北京国融兴华资产评估有限公司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2016-03-01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郎旭瑛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中国铁路物资集团有限公司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评审专家顾问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2019-10-09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2021-10-08</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郎旭瑛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北京德天博诚科技有限公司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总经理、执行董事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2008-05-01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王君选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北京华联律师事务所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合伙人律师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2002-01-01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王君选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最高人民法院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监督员</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2015-05-01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中国招标公共服务平台有限公司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中国长江电力股份有限公司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李欣华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2016-12-01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李欣华</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锦州兴港工程监理有限公司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2016-08-01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李欣华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中国锦州外轮代理有限公司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2007-10-01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徐晓东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中丝锦州化工品港储有限公司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2019-11-01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锦州港口集装箱发展有限公司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2019-04-01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锦州鑫汇经营管理有限公司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2017-04-19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宁鸿鹏</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锦州港物流发展有限公司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2015-12-01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2020-03-01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宁鸿鹏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锦州港货运船舶代理有限公司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2015-04-01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2020-03-01</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宁鸿鹏</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中丝锦州化工品港储有限公司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2019-12-01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宁鸿鹏</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锦州盛邦路港有限公司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2019-12-18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宁鸿鹏</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锦州新时代集装箱码头有限公司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2020-11-05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13"/>
        <w:gridCol w:w="4109"/>
        <w:gridCol w:w="2976"/>
        <w:gridCol w:w="2126"/>
        <w:gridCol w:w="2083"/>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宁鸿鹏</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大连集发环渤海集装箱运输有限公司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2020-11-01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刘福金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锦州新时代集装箱码头有限公司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2015-06-01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2020-11-01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刘福金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大连集发环渤海集装箱运输有限公司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2018-10-01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2020-11-01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刘福金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中电投锦州港口有限责任公司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2018-04-01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哈尔滨锦州港物流代理有限公司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2018-10-01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李志超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锦州港现代粮食物流有限公司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2019-03-01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锦州港货运船舶代理有限公司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2020-03-01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锦州港物流发展有限公司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2020-03-01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张文博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锦州港象屿粮食物流有限公司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2020-08-01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苑志刚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中电投锦州港口有限公司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2020-12-01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苑志刚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锦州港物流发展有限公司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2020-08-01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苑志刚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锦州港货运船舶代理有限公司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2020-08-01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苑志刚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锦州港新时代集装箱码头有限公司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2020-11-01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苑志刚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锦州腾锐投资有限公司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2021-01-01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widowControl w:val="0"/>
        <w:spacing w:line="1" w:lineRule="exact"/>
      </w:pPr>
    </w:p>
    <w:p>
      <w:pPr>
        <w:pStyle w:val="Style34"/>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三、董事、监事、高级管理人员报酬情况</w:t>
      </w:r>
    </w:p>
    <w:p>
      <w:pPr>
        <w:pStyle w:val="Style34"/>
        <w:keepNext w:val="0"/>
        <w:keepLines w:val="0"/>
        <w:widowControl w:val="0"/>
        <w:shd w:val="clear" w:color="auto" w:fill="auto"/>
        <w:bidi w:val="0"/>
        <w:spacing w:before="0" w:after="0" w:line="240" w:lineRule="auto"/>
        <w:ind w:left="101" w:right="0" w:firstLine="0"/>
        <w:jc w:val="left"/>
      </w:pPr>
      <w:r>
        <w:rPr>
          <w:color w:val="000000"/>
          <w:spacing w:val="0"/>
          <w:w w:val="100"/>
          <w:position w:val="0"/>
        </w:rPr>
        <w:t>"适用口不适用</w:t>
      </w:r>
    </w:p>
    <w:tbl>
      <w:tblPr>
        <w:tblOverlap w:val="never"/>
        <w:jc w:val="center"/>
        <w:tblLayout w:type="fixed"/>
      </w:tblPr>
      <w:tblGrid>
        <w:gridCol w:w="4378"/>
        <w:gridCol w:w="9739"/>
      </w:tblGrid>
      <w:tr>
        <w:trPr>
          <w:trHeight w:val="845"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公司董事、监事津贴标准由公司董事会执行公司</w:t>
            </w:r>
            <w:r>
              <w:rPr>
                <w:color w:val="000000"/>
                <w:spacing w:val="0"/>
                <w:w w:val="100"/>
                <w:position w:val="0"/>
                <w:sz w:val="18"/>
                <w:szCs w:val="18"/>
              </w:rPr>
              <w:t>2016</w:t>
            </w:r>
            <w:r>
              <w:rPr>
                <w:color w:val="000000"/>
                <w:spacing w:val="0"/>
                <w:w w:val="100"/>
                <w:position w:val="0"/>
              </w:rPr>
              <w:t>年年度股东大会审议通过的标准。公司高级管理人 员薪酬依据《公司高级管理人员薪酬与考核制度》，经第十届董事会薪酬与考核委员会第三次会议及第 十届董事会第七次会议批准后发放。</w:t>
            </w:r>
          </w:p>
        </w:tc>
      </w:tr>
      <w:tr>
        <w:trPr>
          <w:trHeight w:val="835"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董事、监事津贴按照股东大会确定的标准，按月发放。高级管理人员薪酬由董事会薪酬与考核委员会按 照《公司高级管理人员薪酬与考核制度》，参照高级管理人员个人的《</w:t>
            </w:r>
            <w:r>
              <w:rPr>
                <w:color w:val="000000"/>
                <w:spacing w:val="0"/>
                <w:w w:val="100"/>
                <w:position w:val="0"/>
                <w:sz w:val="18"/>
                <w:szCs w:val="18"/>
              </w:rPr>
              <w:t>2020</w:t>
            </w:r>
            <w:r>
              <w:rPr>
                <w:color w:val="000000"/>
                <w:spacing w:val="0"/>
                <w:w w:val="100"/>
                <w:position w:val="0"/>
              </w:rPr>
              <w:t>年度目标责任书》中主要指 标完成情况，经董事会审议确定年度薪酬额度及奖金提取、发放方法，授权公司总裁实施发放。</w:t>
            </w:r>
          </w:p>
        </w:tc>
      </w:tr>
      <w:tr>
        <w:trPr>
          <w:trHeight w:val="557"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both"/>
            </w:pPr>
            <w:r>
              <w:rPr>
                <w:color w:val="000000"/>
                <w:spacing w:val="0"/>
                <w:w w:val="100"/>
                <w:position w:val="0"/>
              </w:rPr>
              <w:t>按照</w:t>
            </w:r>
            <w:r>
              <w:rPr>
                <w:color w:val="000000"/>
                <w:spacing w:val="0"/>
                <w:w w:val="100"/>
                <w:position w:val="0"/>
                <w:sz w:val="18"/>
                <w:szCs w:val="18"/>
              </w:rPr>
              <w:t>2016</w:t>
            </w:r>
            <w:r>
              <w:rPr>
                <w:color w:val="000000"/>
                <w:spacing w:val="0"/>
                <w:w w:val="100"/>
                <w:position w:val="0"/>
              </w:rPr>
              <w:t>年年度股东大会及第十届董事会第七次会议相关决议，公司在履行监督考核程序后，足额发 放了董事、监事及高级管理人员的报酬。公司不存在拖欠董事、监事及高级管理人员报酬的情况。</w:t>
            </w:r>
          </w:p>
        </w:tc>
      </w:tr>
      <w:tr>
        <w:trPr>
          <w:trHeight w:val="576" w:hRule="exact"/>
        </w:trPr>
        <w:tc>
          <w:tcPr>
            <w:tcBorders>
              <w:top w:val="single" w:sz="4"/>
              <w:left w:val="single" w:sz="4"/>
              <w:bottom w:val="single" w:sz="4"/>
            </w:tcBorders>
            <w:shd w:val="clear" w:color="auto" w:fill="D9D9D9"/>
            <w:vAlign w:val="top"/>
          </w:tcPr>
          <w:p>
            <w:pPr>
              <w:pStyle w:val="Style37"/>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本报告期末，董事、监事、高级管理人员实际从公司获得报酬总额</w:t>
            </w:r>
            <w:r>
              <w:rPr>
                <w:color w:val="000000"/>
                <w:spacing w:val="0"/>
                <w:w w:val="100"/>
                <w:position w:val="0"/>
                <w:sz w:val="18"/>
                <w:szCs w:val="18"/>
              </w:rPr>
              <w:t>1,489.96</w:t>
            </w:r>
            <w:r>
              <w:rPr>
                <w:color w:val="000000"/>
                <w:spacing w:val="0"/>
                <w:w w:val="100"/>
                <w:position w:val="0"/>
              </w:rPr>
              <w:t>万元，具体情况详见本节“（一） 现任及报告期内离任董事、监事和高级管理人员持股变动及报酬情况”。</w:t>
            </w:r>
          </w:p>
        </w:tc>
      </w:tr>
    </w:tbl>
    <w:p>
      <w:pPr>
        <w:widowControl w:val="0"/>
        <w:spacing w:line="1" w:lineRule="exact"/>
      </w:pPr>
      <w:r>
        <w:br w:type="page"/>
      </w:r>
    </w:p>
    <w:p>
      <w:pPr>
        <w:pStyle w:val="Style34"/>
        <w:keepNext w:val="0"/>
        <w:keepLines w:val="0"/>
        <w:widowControl w:val="0"/>
        <w:shd w:val="clear" w:color="auto" w:fill="auto"/>
        <w:bidi w:val="0"/>
        <w:spacing w:before="0" w:after="80" w:line="240" w:lineRule="auto"/>
        <w:ind w:left="120" w:right="0" w:firstLine="0"/>
        <w:jc w:val="left"/>
      </w:pPr>
      <w:r>
        <w:rPr>
          <w:b/>
          <w:bCs/>
          <w:color w:val="000000"/>
          <w:spacing w:val="0"/>
          <w:w w:val="100"/>
          <w:position w:val="0"/>
        </w:rPr>
        <w:t>四、公司董事、监事、高级管理人员变动情况</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tbl>
      <w:tblPr>
        <w:tblOverlap w:val="never"/>
        <w:jc w:val="center"/>
        <w:tblLayout w:type="fixed"/>
      </w:tblPr>
      <w:tblGrid>
        <w:gridCol w:w="2107"/>
        <w:gridCol w:w="2270"/>
        <w:gridCol w:w="1699"/>
        <w:gridCol w:w="8040"/>
      </w:tblGrid>
      <w:tr>
        <w:trPr>
          <w:trHeight w:val="29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担任的职务</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变动情形</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王祖温</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其他独立董事辞职后新聘，经</w:t>
            </w:r>
            <w:r>
              <w:rPr>
                <w:color w:val="000000"/>
                <w:spacing w:val="0"/>
                <w:w w:val="100"/>
                <w:position w:val="0"/>
                <w:sz w:val="18"/>
                <w:szCs w:val="18"/>
              </w:rPr>
              <w:t>2020</w:t>
            </w:r>
            <w:r>
              <w:rPr>
                <w:color w:val="000000"/>
                <w:spacing w:val="0"/>
                <w:w w:val="100"/>
                <w:position w:val="0"/>
              </w:rPr>
              <w:t>年第一次临时股东代表大会表决通过。</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宋天革</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第九届董事会任期届满，经</w:t>
            </w:r>
            <w:r>
              <w:rPr>
                <w:color w:val="000000"/>
                <w:spacing w:val="0"/>
                <w:w w:val="100"/>
                <w:position w:val="0"/>
                <w:sz w:val="18"/>
                <w:szCs w:val="18"/>
              </w:rPr>
              <w:t>2019</w:t>
            </w:r>
            <w:r>
              <w:rPr>
                <w:color w:val="000000"/>
                <w:spacing w:val="0"/>
                <w:w w:val="100"/>
                <w:position w:val="0"/>
              </w:rPr>
              <w:t>年年度股东大会选举产生。</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季士凯</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第九届董事会任期届满，经</w:t>
            </w:r>
            <w:r>
              <w:rPr>
                <w:color w:val="000000"/>
                <w:spacing w:val="0"/>
                <w:w w:val="100"/>
                <w:position w:val="0"/>
                <w:sz w:val="18"/>
                <w:szCs w:val="18"/>
              </w:rPr>
              <w:t>2019</w:t>
            </w:r>
            <w:r>
              <w:rPr>
                <w:color w:val="000000"/>
                <w:spacing w:val="0"/>
                <w:w w:val="100"/>
                <w:position w:val="0"/>
              </w:rPr>
              <w:t>年年度股东大会选举产生。</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王君选</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第九届监事会任期届满，经</w:t>
            </w:r>
            <w:r>
              <w:rPr>
                <w:color w:val="000000"/>
                <w:spacing w:val="0"/>
                <w:w w:val="100"/>
                <w:position w:val="0"/>
                <w:sz w:val="18"/>
                <w:szCs w:val="18"/>
              </w:rPr>
              <w:t>2019</w:t>
            </w:r>
            <w:r>
              <w:rPr>
                <w:color w:val="000000"/>
                <w:spacing w:val="0"/>
                <w:w w:val="100"/>
                <w:position w:val="0"/>
              </w:rPr>
              <w:t>年年度股东大会选举产生。</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郎旭瑛</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其他监事辞职后新聘，经</w:t>
            </w:r>
            <w:r>
              <w:rPr>
                <w:color w:val="000000"/>
                <w:spacing w:val="0"/>
                <w:w w:val="100"/>
                <w:position w:val="0"/>
                <w:sz w:val="18"/>
                <w:szCs w:val="18"/>
              </w:rPr>
              <w:t>2020</w:t>
            </w:r>
            <w:r>
              <w:rPr>
                <w:color w:val="000000"/>
                <w:spacing w:val="0"/>
                <w:w w:val="100"/>
                <w:position w:val="0"/>
              </w:rPr>
              <w:t>年第二次临时股东代表大会表决通过。</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徐晓东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第九届监事会任期届满，经第五届七次职工代表大会选举产生</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张建波</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第九届监事会任期届满，经第五届七次职工代表大会选举产生</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第九届监事会任期届满，经第五届七次职工代表大会选举产生</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曹成</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第十届董事会第一次会议审议新聘</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苑志刚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总裁助理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第十届董事会第一次会议审议新聘</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因个人原因，辞去独立董事职务</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王君选</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第九届董事会任期届满</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苗延安</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第九届董事会任期届满</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季士凯</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第九届监事会任期届满</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王开新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第九届监事会任期届满</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关涛</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第九届监事会任期届满</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常立志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第九届监事会任期届满</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刘戈</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因个人工作变动，辞去监事职务</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王鸿</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原副总裁</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30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王兴山</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原副总裁</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任期届满后聘任高级研究员，享受副总裁级待遇</w:t>
            </w:r>
          </w:p>
        </w:tc>
      </w:tr>
    </w:tbl>
    <w:p>
      <w:pPr>
        <w:widowControl w:val="0"/>
        <w:spacing w:after="219" w:line="1" w:lineRule="exact"/>
      </w:pPr>
    </w:p>
    <w:p>
      <w:pPr>
        <w:pStyle w:val="Style19"/>
        <w:keepNext w:val="0"/>
        <w:keepLines w:val="0"/>
        <w:widowControl w:val="0"/>
        <w:shd w:val="clear" w:color="auto" w:fill="auto"/>
        <w:bidi w:val="0"/>
        <w:spacing w:before="0" w:after="0" w:line="341" w:lineRule="exact"/>
        <w:ind w:left="0" w:right="0" w:firstLine="0"/>
        <w:jc w:val="left"/>
        <w:sectPr>
          <w:headerReference w:type="default" r:id="rId31"/>
          <w:footerReference w:type="default" r:id="rId32"/>
          <w:footnotePr>
            <w:pos w:val="pageBottom"/>
            <w:numFmt w:val="decimal"/>
            <w:numStart w:val="3"/>
            <w:numRestart w:val="continuous"/>
            <w15:footnoteColumns w:val="1"/>
          </w:footnotePr>
          <w:pgSz w:w="16840" w:h="11900" w:orient="landscape"/>
          <w:pgMar w:top="1273" w:right="1318" w:bottom="1862" w:left="1401" w:header="0" w:footer="3" w:gutter="0"/>
          <w:cols w:space="720"/>
          <w:noEndnote/>
          <w:rtlGutter w:val="0"/>
          <w:docGrid w:linePitch="360"/>
        </w:sectPr>
      </w:pPr>
      <w:bookmarkStart w:id="658" w:name="bookmark658"/>
      <w:r>
        <w:rPr>
          <w:b/>
          <w:bCs/>
          <w:color w:val="000000"/>
          <w:spacing w:val="0"/>
          <w:w w:val="100"/>
          <w:position w:val="0"/>
        </w:rPr>
        <w:t>五</w:t>
      </w:r>
      <w:bookmarkEnd w:id="658"/>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19" w:line="1" w:lineRule="exact"/>
      </w:pPr>
    </w:p>
    <w:p>
      <w:pPr>
        <w:pStyle w:val="Style3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六、母公司和主要子公司的员工情况</w:t>
      </w:r>
    </w:p>
    <w:p>
      <w:pPr>
        <w:pStyle w:val="Style3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36"/>
        <w:gridCol w:w="4536"/>
      </w:tblGrid>
      <w:tr>
        <w:trPr>
          <w:trHeight w:val="3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1,233</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1,578</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8" w:hRule="exact"/>
        </w:trPr>
        <w:tc>
          <w:tcPr>
            <w:gridSpan w:val="2"/>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w:t>
            </w:r>
          </w:p>
        </w:tc>
      </w:tr>
      <w:tr>
        <w:trPr>
          <w:trHeight w:val="288"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专业构成类别</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专业构成人数</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1,578</w:t>
            </w:r>
          </w:p>
        </w:tc>
      </w:tr>
      <w:tr>
        <w:trPr>
          <w:trHeight w:val="288" w:hRule="exact"/>
        </w:trPr>
        <w:tc>
          <w:tcPr>
            <w:gridSpan w:val="2"/>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教育程度</w:t>
            </w:r>
          </w:p>
        </w:tc>
      </w:tr>
      <w:tr>
        <w:trPr>
          <w:trHeight w:val="288"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教育程度类别</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数量（人）</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高中</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1,578</w:t>
            </w:r>
          </w:p>
        </w:tc>
      </w:tr>
    </w:tbl>
    <w:p>
      <w:pPr>
        <w:widowControl w:val="0"/>
        <w:spacing w:after="339" w:line="1" w:lineRule="exact"/>
      </w:pPr>
    </w:p>
    <w:p>
      <w:pPr>
        <w:pStyle w:val="Style28"/>
        <w:keepNext/>
        <w:keepLines/>
        <w:widowControl w:val="0"/>
        <w:shd w:val="clear" w:color="auto" w:fill="auto"/>
        <w:tabs>
          <w:tab w:pos="526" w:val="left"/>
        </w:tabs>
        <w:bidi w:val="0"/>
        <w:spacing w:before="0" w:after="40"/>
        <w:ind w:left="0" w:right="0" w:firstLine="0"/>
        <w:jc w:val="both"/>
      </w:pPr>
      <w:bookmarkStart w:id="659" w:name="bookmark659"/>
      <w:bookmarkStart w:id="660" w:name="bookmark660"/>
      <w:bookmarkStart w:id="661" w:name="bookmark661"/>
      <w:bookmarkStart w:id="662" w:name="bookmark662"/>
      <w:r>
        <w:rPr>
          <w:rFonts w:ascii="Calibri" w:eastAsia="Calibri" w:hAnsi="Calibri" w:cs="Calibri"/>
          <w:color w:val="000000"/>
          <w:spacing w:val="0"/>
          <w:w w:val="100"/>
          <w:position w:val="0"/>
          <w:sz w:val="20"/>
          <w:szCs w:val="20"/>
        </w:rPr>
        <w:t>（</w:t>
      </w:r>
      <w:bookmarkEnd w:id="66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659"/>
      <w:bookmarkEnd w:id="660"/>
      <w:bookmarkEnd w:id="662"/>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340" w:line="274" w:lineRule="exact"/>
        <w:ind w:left="0" w:right="0" w:firstLine="520"/>
        <w:jc w:val="both"/>
      </w:pPr>
      <w:r>
        <w:rPr>
          <w:color w:val="000000"/>
          <w:spacing w:val="0"/>
          <w:w w:val="100"/>
          <w:position w:val="0"/>
        </w:rPr>
        <w:t>公司围绕战略目标，在全面提升整体薪酬水平，保障员工共享公司发展成果的基础上，通过 “分级管理、多种激励”的方式方法，建立了 “业绩优先、兼顾公平”的薪酬体系，不断强化员 工“多劳多得”意识，使员工薪酬收入与工作责任、工作难度、工作绩效直接挂钩，充分发挥了 薪酬导向作用和激励作用，全面提升了员工工作的积极性。</w:t>
      </w:r>
    </w:p>
    <w:p>
      <w:pPr>
        <w:pStyle w:val="Style28"/>
        <w:keepNext/>
        <w:keepLines/>
        <w:widowControl w:val="0"/>
        <w:shd w:val="clear" w:color="auto" w:fill="auto"/>
        <w:tabs>
          <w:tab w:pos="526" w:val="left"/>
        </w:tabs>
        <w:bidi w:val="0"/>
        <w:spacing w:before="0" w:after="40"/>
        <w:ind w:left="0" w:right="0" w:firstLine="0"/>
        <w:jc w:val="both"/>
      </w:pPr>
      <w:bookmarkStart w:id="663" w:name="bookmark663"/>
      <w:bookmarkStart w:id="664" w:name="bookmark664"/>
      <w:bookmarkStart w:id="665" w:name="bookmark665"/>
      <w:bookmarkStart w:id="666" w:name="bookmark666"/>
      <w:r>
        <w:rPr>
          <w:rFonts w:ascii="Calibri" w:eastAsia="Calibri" w:hAnsi="Calibri" w:cs="Calibri"/>
          <w:color w:val="000000"/>
          <w:spacing w:val="0"/>
          <w:w w:val="100"/>
          <w:position w:val="0"/>
          <w:sz w:val="20"/>
          <w:szCs w:val="20"/>
        </w:rPr>
        <w:t>（</w:t>
      </w:r>
      <w:bookmarkEnd w:id="66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663"/>
      <w:bookmarkEnd w:id="664"/>
      <w:bookmarkEnd w:id="666"/>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340" w:line="271" w:lineRule="exact"/>
        <w:ind w:left="0" w:right="0" w:firstLine="520"/>
        <w:jc w:val="both"/>
      </w:pPr>
      <w:r>
        <w:rPr>
          <w:color w:val="000000"/>
          <w:spacing w:val="0"/>
          <w:w w:val="100"/>
          <w:position w:val="0"/>
        </w:rPr>
        <w:t>公司通过完善培训工作制度体系，将公司发展经营需要、岗位任职需求、人才梯队建设和员 工个人成长进行全面融合，在坚持分层、分类的培训模式基础上，加大培训力度，强化培训跟踪 和管控，建立了培训学习、考试加强、复盘提升、讨论创新四位一体新型培训模式。培训实施中， 紧密围绕员工综合业务素质提升、技术、安全、消防专项能力深化、岗位资格统筹组织安排培训， 使各层级员工能够立足岗位成才，促进了公司战略目标的实现。</w:t>
      </w:r>
    </w:p>
    <w:p>
      <w:pPr>
        <w:pStyle w:val="Style28"/>
        <w:keepNext/>
        <w:keepLines/>
        <w:widowControl w:val="0"/>
        <w:shd w:val="clear" w:color="auto" w:fill="auto"/>
        <w:tabs>
          <w:tab w:pos="526" w:val="left"/>
        </w:tabs>
        <w:bidi w:val="0"/>
        <w:spacing w:before="0" w:after="40"/>
        <w:ind w:left="0" w:right="0" w:firstLine="0"/>
        <w:jc w:val="both"/>
      </w:pPr>
      <w:bookmarkStart w:id="667" w:name="bookmark667"/>
      <w:bookmarkStart w:id="668" w:name="bookmark668"/>
      <w:bookmarkStart w:id="669" w:name="bookmark669"/>
      <w:bookmarkStart w:id="670" w:name="bookmark670"/>
      <w:r>
        <w:rPr>
          <w:rFonts w:ascii="Calibri" w:eastAsia="Calibri" w:hAnsi="Calibri" w:cs="Calibri"/>
          <w:color w:val="000000"/>
          <w:spacing w:val="0"/>
          <w:w w:val="100"/>
          <w:position w:val="0"/>
          <w:sz w:val="20"/>
          <w:szCs w:val="20"/>
        </w:rPr>
        <w:t>（</w:t>
      </w:r>
      <w:bookmarkEnd w:id="669"/>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667"/>
      <w:bookmarkEnd w:id="668"/>
      <w:bookmarkEnd w:id="670"/>
    </w:p>
    <w:p>
      <w:pPr>
        <w:pStyle w:val="Style19"/>
        <w:keepNext w:val="0"/>
        <w:keepLines w:val="0"/>
        <w:widowControl w:val="0"/>
        <w:shd w:val="clear" w:color="auto" w:fill="auto"/>
        <w:bidi w:val="0"/>
        <w:spacing w:before="0" w:after="34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40"/>
        <w:ind w:left="0" w:right="0" w:firstLine="0"/>
        <w:jc w:val="both"/>
      </w:pPr>
      <w:bookmarkStart w:id="671" w:name="bookmark671"/>
      <w:bookmarkStart w:id="672" w:name="bookmark672"/>
      <w:bookmarkStart w:id="673" w:name="bookmark673"/>
      <w:bookmarkStart w:id="674" w:name="bookmark674"/>
      <w:r>
        <w:rPr>
          <w:color w:val="000000"/>
          <w:spacing w:val="0"/>
          <w:w w:val="100"/>
          <w:position w:val="0"/>
        </w:rPr>
        <w:t>七</w:t>
      </w:r>
      <w:bookmarkEnd w:id="673"/>
      <w:r>
        <w:rPr>
          <w:color w:val="000000"/>
          <w:spacing w:val="0"/>
          <w:w w:val="100"/>
          <w:position w:val="0"/>
        </w:rPr>
        <w:t>、其他</w:t>
      </w:r>
      <w:bookmarkEnd w:id="671"/>
      <w:bookmarkEnd w:id="672"/>
      <w:bookmarkEnd w:id="674"/>
    </w:p>
    <w:p>
      <w:pPr>
        <w:pStyle w:val="Style19"/>
        <w:keepNext w:val="0"/>
        <w:keepLines w:val="0"/>
        <w:widowControl w:val="0"/>
        <w:shd w:val="clear" w:color="auto" w:fill="auto"/>
        <w:bidi w:val="0"/>
        <w:spacing w:before="0" w:after="18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center"/>
      </w:pPr>
      <w:bookmarkStart w:id="675" w:name="bookmark675"/>
      <w:bookmarkStart w:id="676" w:name="bookmark676"/>
      <w:bookmarkStart w:id="677" w:name="bookmark677"/>
      <w:r>
        <w:rPr>
          <w:color w:val="000000"/>
          <w:spacing w:val="0"/>
          <w:w w:val="100"/>
          <w:position w:val="0"/>
        </w:rPr>
        <w:t>第九节公司治理</w:t>
      </w:r>
      <w:bookmarkEnd w:id="675"/>
      <w:bookmarkEnd w:id="676"/>
      <w:bookmarkEnd w:id="677"/>
    </w:p>
    <w:p>
      <w:pPr>
        <w:pStyle w:val="Style28"/>
        <w:keepNext/>
        <w:keepLines/>
        <w:widowControl w:val="0"/>
        <w:shd w:val="clear" w:color="auto" w:fill="auto"/>
        <w:bidi w:val="0"/>
        <w:spacing w:before="0" w:after="40" w:line="274" w:lineRule="exact"/>
        <w:ind w:left="0" w:right="0" w:firstLine="0"/>
        <w:jc w:val="both"/>
      </w:pPr>
      <w:bookmarkStart w:id="678" w:name="bookmark678"/>
      <w:bookmarkStart w:id="679" w:name="bookmark679"/>
      <w:bookmarkStart w:id="680" w:name="bookmark680"/>
      <w:bookmarkStart w:id="681" w:name="bookmark681"/>
      <w:bookmarkStart w:id="682" w:name="bookmark682"/>
      <w:r>
        <w:rPr>
          <w:color w:val="000000"/>
          <w:spacing w:val="0"/>
          <w:w w:val="100"/>
          <w:position w:val="0"/>
        </w:rPr>
        <w:t>一</w:t>
      </w:r>
      <w:bookmarkEnd w:id="681"/>
      <w:r>
        <w:rPr>
          <w:color w:val="000000"/>
          <w:spacing w:val="0"/>
          <w:w w:val="100"/>
          <w:position w:val="0"/>
        </w:rPr>
        <w:t>、公司治理相关情况说明</w:t>
      </w:r>
      <w:bookmarkEnd w:id="679"/>
      <w:bookmarkEnd w:id="680"/>
      <w:bookmarkEnd w:id="682"/>
      <w:bookmarkEnd w:id="678"/>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公司始终坚持规范运作理念，严格按照《公司法》《证券法》和《上市公司治理准则》等相 关法律法规、规范性文件和《上海证券交易所股票上市规则》等监管文件要求，建立健全并严格 执行公司内部控制制度，保证公司规范运作。公司结合自身实际情况设立了由股东大会、董事会、 监事会和经营层组成的法人治理结构，围绕《公司章程》为核心，制定了一套适应自身发展要求 且行之有效的制度体系。报告期内，公司股东大会、董事会、监事会以及经营层均按照《公司章 程》和各项议事规则、工作细则规范运作，切实履行各自应尽的职责和义务。公司治理的实际情 况符合中国证监会发布的有关上市公司治理规范的要求，并连续</w:t>
      </w:r>
      <w:r>
        <w:rPr>
          <w:color w:val="000000"/>
          <w:spacing w:val="0"/>
          <w:w w:val="100"/>
          <w:position w:val="0"/>
          <w:sz w:val="18"/>
          <w:szCs w:val="18"/>
        </w:rPr>
        <w:t>10</w:t>
      </w:r>
      <w:r>
        <w:rPr>
          <w:color w:val="000000"/>
          <w:spacing w:val="0"/>
          <w:w w:val="100"/>
          <w:position w:val="0"/>
        </w:rPr>
        <w:t>年入选“上证公司治理板块样 本股”。</w:t>
      </w:r>
    </w:p>
    <w:p>
      <w:pPr>
        <w:pStyle w:val="Style19"/>
        <w:keepNext w:val="0"/>
        <w:keepLines w:val="0"/>
        <w:widowControl w:val="0"/>
        <w:shd w:val="clear" w:color="auto" w:fill="auto"/>
        <w:tabs>
          <w:tab w:pos="832" w:val="left"/>
        </w:tabs>
        <w:bidi w:val="0"/>
        <w:spacing w:before="0" w:after="0" w:line="274" w:lineRule="exact"/>
        <w:ind w:left="0" w:right="0" w:firstLine="520"/>
        <w:jc w:val="both"/>
      </w:pPr>
      <w:bookmarkStart w:id="683" w:name="bookmark683"/>
      <w:r>
        <w:rPr>
          <w:color w:val="000000"/>
          <w:spacing w:val="0"/>
          <w:w w:val="100"/>
          <w:position w:val="0"/>
          <w:sz w:val="18"/>
          <w:szCs w:val="18"/>
        </w:rPr>
        <w:t>1</w:t>
      </w:r>
      <w:bookmarkEnd w:id="683"/>
      <w:r>
        <w:rPr>
          <w:color w:val="000000"/>
          <w:spacing w:val="0"/>
          <w:w w:val="100"/>
          <w:position w:val="0"/>
        </w:rPr>
        <w:t>、</w:t>
        <w:tab/>
        <w:t>关于公司治理结构</w:t>
      </w:r>
    </w:p>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公司股权构成均衡，治理结构稳定，持股比例分散。根据公司目前的股东结构及公司治理状 况，并对照《公司法》第二百一十六条、《上市公司收购管理办法》第八十四条及《上海证券交 易所股票上市规则》第</w:t>
      </w:r>
      <w:r>
        <w:rPr>
          <w:color w:val="000000"/>
          <w:spacing w:val="0"/>
          <w:w w:val="100"/>
          <w:position w:val="0"/>
          <w:sz w:val="18"/>
          <w:szCs w:val="18"/>
        </w:rPr>
        <w:t>17.1</w:t>
      </w:r>
      <w:r>
        <w:rPr>
          <w:color w:val="000000"/>
          <w:spacing w:val="0"/>
          <w:w w:val="100"/>
          <w:position w:val="0"/>
        </w:rPr>
        <w:t>条等法律、法规对控股股东、实际控制人的认定标准，公司无控股股 东、实际控制人。</w:t>
      </w:r>
    </w:p>
    <w:p>
      <w:pPr>
        <w:pStyle w:val="Style19"/>
        <w:keepNext w:val="0"/>
        <w:keepLines w:val="0"/>
        <w:widowControl w:val="0"/>
        <w:shd w:val="clear" w:color="auto" w:fill="auto"/>
        <w:tabs>
          <w:tab w:pos="833" w:val="left"/>
        </w:tabs>
        <w:bidi w:val="0"/>
        <w:spacing w:before="0" w:after="0" w:line="274" w:lineRule="exact"/>
        <w:ind w:left="0" w:right="0" w:firstLine="520"/>
        <w:jc w:val="both"/>
      </w:pPr>
      <w:bookmarkStart w:id="684" w:name="bookmark684"/>
      <w:r>
        <w:rPr>
          <w:color w:val="000000"/>
          <w:spacing w:val="0"/>
          <w:w w:val="100"/>
          <w:position w:val="0"/>
          <w:sz w:val="18"/>
          <w:szCs w:val="18"/>
        </w:rPr>
        <w:t>2</w:t>
      </w:r>
      <w:bookmarkEnd w:id="684"/>
      <w:r>
        <w:rPr>
          <w:color w:val="000000"/>
          <w:spacing w:val="0"/>
          <w:w w:val="100"/>
          <w:position w:val="0"/>
        </w:rPr>
        <w:t>、</w:t>
        <w:tab/>
        <w:t>关于股东和股东大会</w:t>
      </w:r>
    </w:p>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2020</w:t>
      </w:r>
      <w:r>
        <w:rPr>
          <w:color w:val="000000"/>
          <w:spacing w:val="0"/>
          <w:w w:val="100"/>
          <w:position w:val="0"/>
        </w:rPr>
        <w:t>年，公司共召开股东大会</w:t>
      </w:r>
      <w:r>
        <w:rPr>
          <w:color w:val="000000"/>
          <w:spacing w:val="0"/>
          <w:w w:val="100"/>
          <w:position w:val="0"/>
          <w:sz w:val="18"/>
          <w:szCs w:val="18"/>
        </w:rPr>
        <w:t>3</w:t>
      </w:r>
      <w:r>
        <w:rPr>
          <w:color w:val="000000"/>
          <w:spacing w:val="0"/>
          <w:w w:val="100"/>
          <w:position w:val="0"/>
        </w:rPr>
        <w:t>次，历次股东大会均按照《公司章程》《股东大会议事规则》 规定的程序、采用现场投票和网络投票相结合的方式召开，以确保所有股东尤其是中小股东能够 充分行使股东权力，保证了股东对公司重大事项的知情权、参与权、表决权。同时，公司聘请专 业律师对股东大会的召集召开程序、审议内容、表决程序等事项进行见证，确保会议决议内容及 程序合法、合规、真实、有效。</w:t>
      </w:r>
    </w:p>
    <w:p>
      <w:pPr>
        <w:pStyle w:val="Style19"/>
        <w:keepNext w:val="0"/>
        <w:keepLines w:val="0"/>
        <w:widowControl w:val="0"/>
        <w:shd w:val="clear" w:color="auto" w:fill="auto"/>
        <w:tabs>
          <w:tab w:pos="833" w:val="left"/>
        </w:tabs>
        <w:bidi w:val="0"/>
        <w:spacing w:before="0" w:after="0" w:line="274" w:lineRule="exact"/>
        <w:ind w:left="0" w:right="0" w:firstLine="520"/>
        <w:jc w:val="both"/>
      </w:pPr>
      <w:bookmarkStart w:id="685" w:name="bookmark685"/>
      <w:r>
        <w:rPr>
          <w:color w:val="000000"/>
          <w:spacing w:val="0"/>
          <w:w w:val="100"/>
          <w:position w:val="0"/>
          <w:sz w:val="18"/>
          <w:szCs w:val="18"/>
        </w:rPr>
        <w:t>3</w:t>
      </w:r>
      <w:bookmarkEnd w:id="685"/>
      <w:r>
        <w:rPr>
          <w:color w:val="000000"/>
          <w:spacing w:val="0"/>
          <w:w w:val="100"/>
          <w:position w:val="0"/>
        </w:rPr>
        <w:t>、</w:t>
        <w:tab/>
        <w:t>关于董事和董事会</w:t>
      </w:r>
    </w:p>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根据《公司章程》及《董事会议事规则》的规定，公司董事会由</w:t>
      </w:r>
      <w:r>
        <w:rPr>
          <w:color w:val="000000"/>
          <w:spacing w:val="0"/>
          <w:w w:val="100"/>
          <w:position w:val="0"/>
          <w:sz w:val="18"/>
          <w:szCs w:val="18"/>
        </w:rPr>
        <w:t>11</w:t>
      </w:r>
      <w:r>
        <w:rPr>
          <w:color w:val="000000"/>
          <w:spacing w:val="0"/>
          <w:w w:val="100"/>
          <w:position w:val="0"/>
        </w:rPr>
        <w:t>名董事组成，其中独立董 事</w:t>
      </w:r>
      <w:r>
        <w:rPr>
          <w:color w:val="000000"/>
          <w:spacing w:val="0"/>
          <w:w w:val="100"/>
          <w:position w:val="0"/>
          <w:sz w:val="18"/>
          <w:szCs w:val="18"/>
        </w:rPr>
        <w:t>4</w:t>
      </w:r>
      <w:r>
        <w:rPr>
          <w:color w:val="000000"/>
          <w:spacing w:val="0"/>
          <w:w w:val="100"/>
          <w:position w:val="0"/>
        </w:rPr>
        <w:t>名。公司董事不存在《公司法》第一百四十六条规定的不得担任公司董事的情形，公司选聘 董事程序、董事会人数、构成及任职资格均符合法律、法规和《公司章程》的规定。</w:t>
      </w:r>
      <w:r>
        <w:rPr>
          <w:color w:val="000000"/>
          <w:spacing w:val="0"/>
          <w:w w:val="100"/>
          <w:position w:val="0"/>
          <w:sz w:val="18"/>
          <w:szCs w:val="18"/>
        </w:rPr>
        <w:t>2020</w:t>
      </w:r>
      <w:r>
        <w:rPr>
          <w:color w:val="000000"/>
          <w:spacing w:val="0"/>
          <w:w w:val="100"/>
          <w:position w:val="0"/>
        </w:rPr>
        <w:t>年公司 共召开董事会</w:t>
      </w:r>
      <w:r>
        <w:rPr>
          <w:color w:val="000000"/>
          <w:spacing w:val="0"/>
          <w:w w:val="100"/>
          <w:position w:val="0"/>
          <w:sz w:val="18"/>
          <w:szCs w:val="18"/>
        </w:rPr>
        <w:t>10</w:t>
      </w:r>
      <w:r>
        <w:rPr>
          <w:color w:val="000000"/>
          <w:spacing w:val="0"/>
          <w:w w:val="100"/>
          <w:position w:val="0"/>
        </w:rPr>
        <w:t>次，历次董事会均严格按照《公司章程》及《董事会议事规则》规定的程序召集、 召开。董事会成员均能够依据《董事会议事规则》、《独立董事工作细则》及各专门委员会工作 细则的规定，出席股东大会、董事会及董事会专门委员会会议，从公司和全体股东利益出发，依 法行使职权，勤勉尽责，通过每月审议《工作月报》等形式持续关注公司经营状况，积极发挥各 自的专业特长，审慎决策，维护公司和股东的利益。</w:t>
      </w:r>
    </w:p>
    <w:p>
      <w:pPr>
        <w:pStyle w:val="Style19"/>
        <w:keepNext w:val="0"/>
        <w:keepLines w:val="0"/>
        <w:widowControl w:val="0"/>
        <w:shd w:val="clear" w:color="auto" w:fill="auto"/>
        <w:tabs>
          <w:tab w:pos="833" w:val="left"/>
        </w:tabs>
        <w:bidi w:val="0"/>
        <w:spacing w:before="0" w:after="0" w:line="274" w:lineRule="exact"/>
        <w:ind w:left="0" w:right="0" w:firstLine="520"/>
        <w:jc w:val="both"/>
      </w:pPr>
      <w:bookmarkStart w:id="686" w:name="bookmark686"/>
      <w:r>
        <w:rPr>
          <w:color w:val="000000"/>
          <w:spacing w:val="0"/>
          <w:w w:val="100"/>
          <w:position w:val="0"/>
          <w:sz w:val="18"/>
          <w:szCs w:val="18"/>
        </w:rPr>
        <w:t>4</w:t>
      </w:r>
      <w:bookmarkEnd w:id="686"/>
      <w:r>
        <w:rPr>
          <w:color w:val="000000"/>
          <w:spacing w:val="0"/>
          <w:w w:val="100"/>
          <w:position w:val="0"/>
        </w:rPr>
        <w:t>、</w:t>
        <w:tab/>
        <w:t>关于监事和监事会</w:t>
      </w:r>
    </w:p>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根据《公司章程》及《监事会议事规则》的规定，公司监事会由</w:t>
      </w:r>
      <w:r>
        <w:rPr>
          <w:color w:val="000000"/>
          <w:spacing w:val="0"/>
          <w:w w:val="100"/>
          <w:position w:val="0"/>
          <w:sz w:val="18"/>
          <w:szCs w:val="18"/>
        </w:rPr>
        <w:t>9</w:t>
      </w:r>
      <w:r>
        <w:rPr>
          <w:color w:val="000000"/>
          <w:spacing w:val="0"/>
          <w:w w:val="100"/>
          <w:position w:val="0"/>
        </w:rPr>
        <w:t>名监事组成，其中职工代 表监事</w:t>
      </w:r>
      <w:r>
        <w:rPr>
          <w:color w:val="000000"/>
          <w:spacing w:val="0"/>
          <w:w w:val="100"/>
          <w:position w:val="0"/>
          <w:sz w:val="18"/>
          <w:szCs w:val="18"/>
        </w:rPr>
        <w:t>3</w:t>
      </w:r>
      <w:r>
        <w:rPr>
          <w:color w:val="000000"/>
          <w:spacing w:val="0"/>
          <w:w w:val="100"/>
          <w:position w:val="0"/>
        </w:rPr>
        <w:t>名，设监事会主席</w:t>
      </w:r>
      <w:r>
        <w:rPr>
          <w:color w:val="000000"/>
          <w:spacing w:val="0"/>
          <w:w w:val="100"/>
          <w:position w:val="0"/>
          <w:sz w:val="18"/>
          <w:szCs w:val="18"/>
        </w:rPr>
        <w:t>1</w:t>
      </w:r>
      <w:r>
        <w:rPr>
          <w:color w:val="000000"/>
          <w:spacing w:val="0"/>
          <w:w w:val="100"/>
          <w:position w:val="0"/>
        </w:rPr>
        <w:t>名。公司监事不存在《公司法》第一百四十六条规定的不得担任公 司监事的情形，公司选聘监事程序、监事会人数、构成及任职资格均符合法律、法规和《公司章 程》的规定。</w:t>
      </w:r>
      <w:r>
        <w:rPr>
          <w:color w:val="000000"/>
          <w:spacing w:val="0"/>
          <w:w w:val="100"/>
          <w:position w:val="0"/>
          <w:sz w:val="18"/>
          <w:szCs w:val="18"/>
        </w:rPr>
        <w:t>2020</w:t>
      </w:r>
      <w:r>
        <w:rPr>
          <w:color w:val="000000"/>
          <w:spacing w:val="0"/>
          <w:w w:val="100"/>
          <w:position w:val="0"/>
        </w:rPr>
        <w:t>年公司共召开监事会</w:t>
      </w:r>
      <w:r>
        <w:rPr>
          <w:color w:val="000000"/>
          <w:spacing w:val="0"/>
          <w:w w:val="100"/>
          <w:position w:val="0"/>
          <w:sz w:val="18"/>
          <w:szCs w:val="18"/>
        </w:rPr>
        <w:t>8</w:t>
      </w:r>
      <w:r>
        <w:rPr>
          <w:color w:val="000000"/>
          <w:spacing w:val="0"/>
          <w:w w:val="100"/>
          <w:position w:val="0"/>
        </w:rPr>
        <w:t>次，历次监事会均严格按照《公司章程》及《监事会议 事规则》规定的程序召集、召开。监事会成员均能按照《公司法》、《公司章程》及《监事会议 事规则》等有关规定对公司财务状况以及公司董事、总裁及其他高级管理人员履行职责的合法合 规性进行有效监督，对为全资子公司提供担保、延长公司接受财务资助期限等重大事项充分发表 意见，防范风险，维护公司及股东的合法权益。同时，公司也采取了有效措施保障监事的知情权， 使其能够独立有效地行使监督职能。</w:t>
      </w:r>
    </w:p>
    <w:p>
      <w:pPr>
        <w:pStyle w:val="Style19"/>
        <w:keepNext w:val="0"/>
        <w:keepLines w:val="0"/>
        <w:widowControl w:val="0"/>
        <w:shd w:val="clear" w:color="auto" w:fill="auto"/>
        <w:tabs>
          <w:tab w:pos="833" w:val="left"/>
        </w:tabs>
        <w:bidi w:val="0"/>
        <w:spacing w:before="0" w:after="0" w:line="274" w:lineRule="exact"/>
        <w:ind w:left="0" w:right="0" w:firstLine="520"/>
        <w:jc w:val="both"/>
      </w:pPr>
      <w:bookmarkStart w:id="687" w:name="bookmark687"/>
      <w:r>
        <w:rPr>
          <w:color w:val="000000"/>
          <w:spacing w:val="0"/>
          <w:w w:val="100"/>
          <w:position w:val="0"/>
          <w:sz w:val="18"/>
          <w:szCs w:val="18"/>
        </w:rPr>
        <w:t>5</w:t>
      </w:r>
      <w:bookmarkEnd w:id="687"/>
      <w:r>
        <w:rPr>
          <w:color w:val="000000"/>
          <w:spacing w:val="0"/>
          <w:w w:val="100"/>
          <w:position w:val="0"/>
        </w:rPr>
        <w:t>、</w:t>
        <w:tab/>
        <w:t>关于内部控制制度的建立健全</w:t>
      </w:r>
    </w:p>
    <w:p>
      <w:pPr>
        <w:pStyle w:val="Style19"/>
        <w:keepNext w:val="0"/>
        <w:keepLines w:val="0"/>
        <w:widowControl w:val="0"/>
        <w:shd w:val="clear" w:color="auto" w:fill="auto"/>
        <w:bidi w:val="0"/>
        <w:spacing w:before="0" w:after="0" w:line="274" w:lineRule="exact"/>
        <w:ind w:left="0" w:right="0" w:firstLine="520"/>
        <w:jc w:val="both"/>
        <w:sectPr>
          <w:headerReference w:type="default" r:id="rId33"/>
          <w:footerReference w:type="default" r:id="rId34"/>
          <w:footnotePr>
            <w:pos w:val="pageBottom"/>
            <w:numFmt w:val="decimal"/>
            <w:numStart w:val="3"/>
            <w:numRestart w:val="continuous"/>
            <w15:footnoteColumns w:val="1"/>
          </w:footnotePr>
          <w:pgSz w:w="11900" w:h="16840"/>
          <w:pgMar w:top="1537" w:right="1146" w:bottom="1571" w:left="1682" w:header="0" w:footer="3" w:gutter="0"/>
          <w:cols w:space="720"/>
          <w:noEndnote/>
          <w:rtlGutter w:val="0"/>
          <w:docGrid w:linePitch="360"/>
        </w:sectPr>
      </w:pPr>
      <w:r>
        <w:rPr>
          <w:color w:val="000000"/>
          <w:spacing w:val="0"/>
          <w:w w:val="100"/>
          <w:position w:val="0"/>
        </w:rPr>
        <w:t>公司连续</w:t>
      </w:r>
      <w:r>
        <w:rPr>
          <w:color w:val="000000"/>
          <w:spacing w:val="0"/>
          <w:w w:val="100"/>
          <w:position w:val="0"/>
          <w:sz w:val="18"/>
          <w:szCs w:val="18"/>
        </w:rPr>
        <w:t>10</w:t>
      </w:r>
      <w:r>
        <w:rPr>
          <w:color w:val="000000"/>
          <w:spacing w:val="0"/>
          <w:w w:val="100"/>
          <w:position w:val="0"/>
        </w:rPr>
        <w:t>年发布内部控制评价报告并经会计师审计，公司按照《企业内部控制基本规范》 和相关规定在所有重大方面保持了有效的财务报告内部控制。公司不断强化内部风险控制力，已 建立较为完善的内部控制制度，涵盖生产管理、质量控制管理、营销管理、物料采购管理、投资 管理、行政管理、财务管理、安全环保管理、信息管理、人事绩效考评管理、信息披露事务管理 等各个方面，能够识别、应对业务主线的风险，确保风险及合规管控工作的有序开展，保障公司 生产经营活动的正常进行。报告期内，公司客观地评价内控运行情况，实际运作情况符合中国证 监会发布的有关上市公司规范治理的要求。</w:t>
      </w:r>
    </w:p>
    <w:p>
      <w:pPr>
        <w:pStyle w:val="Style19"/>
        <w:keepNext w:val="0"/>
        <w:keepLines w:val="0"/>
        <w:widowControl w:val="0"/>
        <w:shd w:val="clear" w:color="auto" w:fill="auto"/>
        <w:tabs>
          <w:tab w:pos="2016" w:val="left"/>
        </w:tabs>
        <w:bidi w:val="0"/>
        <w:spacing w:before="0" w:after="0" w:line="272" w:lineRule="exact"/>
        <w:ind w:left="1700" w:right="0" w:firstLine="0"/>
        <w:jc w:val="left"/>
      </w:pPr>
      <w:bookmarkStart w:id="688" w:name="bookmark688"/>
      <w:r>
        <w:rPr>
          <w:color w:val="000000"/>
          <w:spacing w:val="0"/>
          <w:w w:val="100"/>
          <w:position w:val="0"/>
          <w:sz w:val="18"/>
          <w:szCs w:val="18"/>
        </w:rPr>
        <w:t>6</w:t>
      </w:r>
      <w:bookmarkEnd w:id="688"/>
      <w:r>
        <w:rPr>
          <w:color w:val="000000"/>
          <w:spacing w:val="0"/>
          <w:w w:val="100"/>
          <w:position w:val="0"/>
        </w:rPr>
        <w:t>、</w:t>
        <w:tab/>
        <w:t>关于信息披露与透明度</w:t>
      </w:r>
    </w:p>
    <w:p>
      <w:pPr>
        <w:pStyle w:val="Style19"/>
        <w:keepNext w:val="0"/>
        <w:keepLines w:val="0"/>
        <w:widowControl w:val="0"/>
        <w:shd w:val="clear" w:color="auto" w:fill="auto"/>
        <w:bidi w:val="0"/>
        <w:spacing w:before="0" w:after="0" w:line="272" w:lineRule="exact"/>
        <w:ind w:left="1280" w:right="0" w:firstLine="420"/>
        <w:jc w:val="both"/>
      </w:pPr>
      <w:r>
        <w:rPr>
          <w:color w:val="000000"/>
          <w:spacing w:val="0"/>
          <w:w w:val="100"/>
          <w:position w:val="0"/>
        </w:rPr>
        <w:t>公司始终坚持真实、准确、完整、及时、公平原则，严格遵守法律、行政法规和规范性文件 要求，结合经营运作和业务发展特色，梳理信息披露制度，完善信息披露流程，逐步形成与行业 和自身相适应的信息披露特色。</w:t>
      </w:r>
      <w:r>
        <w:rPr>
          <w:color w:val="000000"/>
          <w:spacing w:val="0"/>
          <w:w w:val="100"/>
          <w:position w:val="0"/>
          <w:sz w:val="18"/>
          <w:szCs w:val="18"/>
        </w:rPr>
        <w:t>2018-2020</w:t>
      </w:r>
      <w:r>
        <w:rPr>
          <w:color w:val="000000"/>
          <w:spacing w:val="0"/>
          <w:w w:val="100"/>
          <w:position w:val="0"/>
        </w:rPr>
        <w:t>年度连续两次获得上交所上市公司信息披露</w:t>
      </w:r>
      <w:r>
        <w:rPr>
          <w:color w:val="000000"/>
          <w:spacing w:val="0"/>
          <w:w w:val="100"/>
          <w:position w:val="0"/>
          <w:sz w:val="18"/>
          <w:szCs w:val="18"/>
        </w:rPr>
        <w:t>“A</w:t>
      </w:r>
      <w:r>
        <w:rPr>
          <w:color w:val="000000"/>
          <w:spacing w:val="0"/>
          <w:w w:val="100"/>
          <w:position w:val="0"/>
        </w:rPr>
        <w:t>级”评 价。公司指定信息披露媒体为《上海证券报》、《中国证券报》、《证券时报》、香港《商报》 及上海证券交易所网站，作为拥有“</w:t>
      </w:r>
      <w:r>
        <w:rPr>
          <w:color w:val="000000"/>
          <w:spacing w:val="0"/>
          <w:w w:val="100"/>
          <w:position w:val="0"/>
          <w:sz w:val="18"/>
          <w:szCs w:val="18"/>
        </w:rPr>
        <w:t>A+B”</w:t>
      </w:r>
      <w:r>
        <w:rPr>
          <w:color w:val="000000"/>
          <w:spacing w:val="0"/>
          <w:w w:val="100"/>
          <w:position w:val="0"/>
        </w:rPr>
        <w:t>两只股票的上市公司，锦州港对自身的信息披露体系坚 持做到高标准、严要求，确保境内外投资者同时获得一致信息。</w:t>
      </w:r>
    </w:p>
    <w:p>
      <w:pPr>
        <w:pStyle w:val="Style19"/>
        <w:keepNext w:val="0"/>
        <w:keepLines w:val="0"/>
        <w:widowControl w:val="0"/>
        <w:shd w:val="clear" w:color="auto" w:fill="auto"/>
        <w:tabs>
          <w:tab w:pos="2016" w:val="left"/>
        </w:tabs>
        <w:bidi w:val="0"/>
        <w:spacing w:before="0" w:after="0" w:line="272" w:lineRule="exact"/>
        <w:ind w:left="1700" w:right="0" w:firstLine="0"/>
        <w:jc w:val="left"/>
      </w:pPr>
      <w:bookmarkStart w:id="689" w:name="bookmark689"/>
      <w:r>
        <w:rPr>
          <w:color w:val="000000"/>
          <w:spacing w:val="0"/>
          <w:w w:val="100"/>
          <w:position w:val="0"/>
          <w:sz w:val="18"/>
          <w:szCs w:val="18"/>
        </w:rPr>
        <w:t>7</w:t>
      </w:r>
      <w:bookmarkEnd w:id="689"/>
      <w:r>
        <w:rPr>
          <w:color w:val="000000"/>
          <w:spacing w:val="0"/>
          <w:w w:val="100"/>
          <w:position w:val="0"/>
        </w:rPr>
        <w:t>、</w:t>
        <w:tab/>
        <w:t>内幕信息知情人登记管理</w:t>
      </w:r>
    </w:p>
    <w:p>
      <w:pPr>
        <w:pStyle w:val="Style19"/>
        <w:keepNext w:val="0"/>
        <w:keepLines w:val="0"/>
        <w:widowControl w:val="0"/>
        <w:shd w:val="clear" w:color="auto" w:fill="auto"/>
        <w:bidi w:val="0"/>
        <w:spacing w:before="0" w:after="0" w:line="272" w:lineRule="exact"/>
        <w:ind w:left="1280" w:right="0" w:firstLine="420"/>
        <w:jc w:val="both"/>
      </w:pPr>
      <w:r>
        <w:rPr>
          <w:color w:val="000000"/>
          <w:spacing w:val="0"/>
          <w:w w:val="100"/>
          <w:position w:val="0"/>
        </w:rPr>
        <w:t>公司严格执行《内幕信息知情人登记管理制度》的有关规定，加强内幕信息保密工作，认真 履行内幕信息知情人登记和保密义务，对公司定期报告、对外担保、股权转让、利润分配等重大 事项的内幕信息知情人及时登记备案。报告期内共进行内幕信息知情人登记</w:t>
      </w:r>
      <w:r>
        <w:rPr>
          <w:color w:val="000000"/>
          <w:spacing w:val="0"/>
          <w:w w:val="100"/>
          <w:position w:val="0"/>
          <w:sz w:val="18"/>
          <w:szCs w:val="18"/>
        </w:rPr>
        <w:t>6</w:t>
      </w:r>
      <w:r>
        <w:rPr>
          <w:color w:val="000000"/>
          <w:spacing w:val="0"/>
          <w:w w:val="100"/>
          <w:position w:val="0"/>
        </w:rPr>
        <w:t>批约</w:t>
      </w:r>
      <w:r>
        <w:rPr>
          <w:color w:val="000000"/>
          <w:spacing w:val="0"/>
          <w:w w:val="100"/>
          <w:position w:val="0"/>
          <w:sz w:val="18"/>
          <w:szCs w:val="18"/>
        </w:rPr>
        <w:t>200</w:t>
      </w:r>
      <w:r>
        <w:rPr>
          <w:color w:val="000000"/>
          <w:spacing w:val="0"/>
          <w:w w:val="100"/>
          <w:position w:val="0"/>
        </w:rPr>
        <w:t>人次，保 证了公司信息披露的公开、公平、公正，积极维护公司和全体股东特别是中小股东的合法权益。 经自查，未发现内幕信息知情人利用内幕信息谋利的情况。</w:t>
      </w:r>
    </w:p>
    <w:p>
      <w:pPr>
        <w:pStyle w:val="Style19"/>
        <w:keepNext w:val="0"/>
        <w:keepLines w:val="0"/>
        <w:widowControl w:val="0"/>
        <w:shd w:val="clear" w:color="auto" w:fill="auto"/>
        <w:tabs>
          <w:tab w:pos="2016" w:val="left"/>
        </w:tabs>
        <w:bidi w:val="0"/>
        <w:spacing w:before="0" w:after="0" w:line="272" w:lineRule="exact"/>
        <w:ind w:left="1700" w:right="0" w:firstLine="0"/>
        <w:jc w:val="left"/>
      </w:pPr>
      <w:bookmarkStart w:id="690" w:name="bookmark690"/>
      <w:r>
        <w:rPr>
          <w:color w:val="000000"/>
          <w:spacing w:val="0"/>
          <w:w w:val="100"/>
          <w:position w:val="0"/>
          <w:sz w:val="18"/>
          <w:szCs w:val="18"/>
        </w:rPr>
        <w:t>8</w:t>
      </w:r>
      <w:bookmarkEnd w:id="690"/>
      <w:r>
        <w:rPr>
          <w:color w:val="000000"/>
          <w:spacing w:val="0"/>
          <w:w w:val="100"/>
          <w:position w:val="0"/>
        </w:rPr>
        <w:t>、</w:t>
        <w:tab/>
        <w:t>关于投资者关系管理</w:t>
      </w:r>
    </w:p>
    <w:p>
      <w:pPr>
        <w:pStyle w:val="Style19"/>
        <w:keepNext w:val="0"/>
        <w:keepLines w:val="0"/>
        <w:widowControl w:val="0"/>
        <w:shd w:val="clear" w:color="auto" w:fill="auto"/>
        <w:bidi w:val="0"/>
        <w:spacing w:before="0" w:after="240" w:line="272" w:lineRule="exact"/>
        <w:ind w:left="1280" w:right="0" w:firstLine="420"/>
        <w:jc w:val="both"/>
      </w:pPr>
      <w:r>
        <w:rPr>
          <w:color w:val="000000"/>
          <w:spacing w:val="0"/>
          <w:w w:val="100"/>
          <w:position w:val="0"/>
        </w:rPr>
        <w:t>在投资者关系管理工作中，公司严格遵守相关法律、法规和公司规章制度规定，通过公司网 站设立投资者联络专栏、接听投资者热线和董秘信箱管理，加强公司推介和投资者、媒体接待， 免费发放公司动态刊物等多种形式与股东交流、沟通，帮助投资者了解、认同公司的发展思路和 经营管理活动。在“上证</w:t>
      </w:r>
      <w:r>
        <w:rPr>
          <w:color w:val="000000"/>
          <w:spacing w:val="0"/>
          <w:w w:val="100"/>
          <w:position w:val="0"/>
          <w:sz w:val="18"/>
          <w:szCs w:val="18"/>
        </w:rPr>
        <w:t>e</w:t>
      </w:r>
      <w:r>
        <w:rPr>
          <w:color w:val="000000"/>
          <w:spacing w:val="0"/>
          <w:w w:val="100"/>
          <w:position w:val="0"/>
        </w:rPr>
        <w:t>互动”和“上证路演中心”等平台积极答复投资者问，拉近公司与广 大投资者距离，通过交流，增强投资者投资信心。</w:t>
      </w:r>
    </w:p>
    <w:p>
      <w:pPr>
        <w:pStyle w:val="Style19"/>
        <w:keepNext w:val="0"/>
        <w:keepLines w:val="0"/>
        <w:widowControl w:val="0"/>
        <w:shd w:val="clear" w:color="auto" w:fill="auto"/>
        <w:bidi w:val="0"/>
        <w:spacing w:before="0" w:after="360" w:line="274" w:lineRule="exact"/>
        <w:ind w:left="128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二、股东大会情况简介</w:t>
      </w:r>
    </w:p>
    <w:tbl>
      <w:tblPr>
        <w:tblOverlap w:val="never"/>
        <w:jc w:val="center"/>
        <w:tblLayout w:type="fixed"/>
      </w:tblPr>
      <w:tblGrid>
        <w:gridCol w:w="3240"/>
        <w:gridCol w:w="1982"/>
        <w:gridCol w:w="2410"/>
        <w:gridCol w:w="1440"/>
      </w:tblGrid>
      <w:tr>
        <w:trPr>
          <w:trHeight w:val="576"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会议届次</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召开日期</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决议刊登的指定网站的 查询索引</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决议刊登的 披露日期</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2020/5/21</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2020/8/14</w:t>
            </w:r>
          </w:p>
        </w:tc>
      </w:tr>
      <w:tr>
        <w:trPr>
          <w:trHeight w:val="30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年第二次临时股东大会</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2020/12/17</w:t>
            </w:r>
          </w:p>
        </w:tc>
      </w:tr>
    </w:tbl>
    <w:p>
      <w:pPr>
        <w:widowControl w:val="0"/>
        <w:spacing w:after="239" w:line="1" w:lineRule="exact"/>
      </w:pPr>
    </w:p>
    <w:p>
      <w:pPr>
        <w:pStyle w:val="Style19"/>
        <w:keepNext w:val="0"/>
        <w:keepLines w:val="0"/>
        <w:widowControl w:val="0"/>
        <w:shd w:val="clear" w:color="auto" w:fill="auto"/>
        <w:bidi w:val="0"/>
        <w:spacing w:before="0" w:after="0" w:line="273" w:lineRule="exact"/>
        <w:ind w:left="1280" w:right="0" w:firstLine="0"/>
        <w:jc w:val="left"/>
      </w:pPr>
      <w:r>
        <w:rPr>
          <w:color w:val="000000"/>
          <w:spacing w:val="0"/>
          <w:w w:val="100"/>
          <w:position w:val="0"/>
        </w:rPr>
        <w:t>股东大会情况说明</w:t>
      </w:r>
    </w:p>
    <w:p>
      <w:pPr>
        <w:pStyle w:val="Style19"/>
        <w:keepNext w:val="0"/>
        <w:keepLines w:val="0"/>
        <w:widowControl w:val="0"/>
        <w:shd w:val="clear" w:color="auto" w:fill="auto"/>
        <w:bidi w:val="0"/>
        <w:spacing w:before="0" w:after="0" w:line="273" w:lineRule="exact"/>
        <w:ind w:left="1280" w:right="0" w:firstLine="0"/>
        <w:jc w:val="left"/>
      </w:pPr>
      <w:r>
        <w:rPr>
          <w:color w:val="000000"/>
          <w:spacing w:val="0"/>
          <w:w w:val="100"/>
          <w:position w:val="0"/>
        </w:rPr>
        <w:t>"适用口不适用</w:t>
      </w:r>
    </w:p>
    <w:p>
      <w:pPr>
        <w:pStyle w:val="Style19"/>
        <w:keepNext w:val="0"/>
        <w:keepLines w:val="0"/>
        <w:widowControl w:val="0"/>
        <w:shd w:val="clear" w:color="auto" w:fill="auto"/>
        <w:tabs>
          <w:tab w:pos="2016" w:val="left"/>
        </w:tabs>
        <w:bidi w:val="0"/>
        <w:spacing w:before="0" w:after="0" w:line="273" w:lineRule="exact"/>
        <w:ind w:left="1280" w:right="0" w:firstLine="420"/>
        <w:jc w:val="left"/>
      </w:pPr>
      <w:bookmarkStart w:id="691" w:name="bookmark691"/>
      <w:r>
        <w:rPr>
          <w:color w:val="000000"/>
          <w:spacing w:val="0"/>
          <w:w w:val="100"/>
          <w:position w:val="0"/>
          <w:sz w:val="18"/>
          <w:szCs w:val="18"/>
        </w:rPr>
        <w:t>1</w:t>
      </w:r>
      <w:bookmarkEnd w:id="691"/>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日，公司召开</w:t>
      </w:r>
      <w:r>
        <w:rPr>
          <w:color w:val="000000"/>
          <w:spacing w:val="0"/>
          <w:w w:val="100"/>
          <w:position w:val="0"/>
          <w:sz w:val="18"/>
          <w:szCs w:val="18"/>
        </w:rPr>
        <w:t>2019</w:t>
      </w:r>
      <w:r>
        <w:rPr>
          <w:color w:val="000000"/>
          <w:spacing w:val="0"/>
          <w:w w:val="100"/>
          <w:position w:val="0"/>
        </w:rPr>
        <w:t>年年度股东大会，会议由公司董事会召集，公司董事 长徐健先生主持。会议审议通过了《公司</w:t>
      </w:r>
      <w:r>
        <w:rPr>
          <w:color w:val="000000"/>
          <w:spacing w:val="0"/>
          <w:w w:val="100"/>
          <w:position w:val="0"/>
          <w:sz w:val="18"/>
          <w:szCs w:val="18"/>
        </w:rPr>
        <w:t>2019</w:t>
      </w:r>
      <w:r>
        <w:rPr>
          <w:color w:val="000000"/>
          <w:spacing w:val="0"/>
          <w:w w:val="100"/>
          <w:position w:val="0"/>
        </w:rPr>
        <w:t>年年度报告和境外报告摘要》《董事会</w:t>
      </w:r>
      <w:r>
        <w:rPr>
          <w:color w:val="000000"/>
          <w:spacing w:val="0"/>
          <w:w w:val="100"/>
          <w:position w:val="0"/>
          <w:sz w:val="18"/>
          <w:szCs w:val="18"/>
        </w:rPr>
        <w:t>2019</w:t>
      </w:r>
      <w:r>
        <w:rPr>
          <w:color w:val="000000"/>
          <w:spacing w:val="0"/>
          <w:w w:val="100"/>
          <w:position w:val="0"/>
        </w:rPr>
        <w:t>年度 工作报告》《监事会</w:t>
      </w:r>
      <w:r>
        <w:rPr>
          <w:color w:val="000000"/>
          <w:spacing w:val="0"/>
          <w:w w:val="100"/>
          <w:position w:val="0"/>
          <w:sz w:val="18"/>
          <w:szCs w:val="18"/>
        </w:rPr>
        <w:t>2019</w:t>
      </w:r>
      <w:r>
        <w:rPr>
          <w:color w:val="000000"/>
          <w:spacing w:val="0"/>
          <w:w w:val="100"/>
          <w:position w:val="0"/>
        </w:rPr>
        <w:t>年度工作报告》《独立董事</w:t>
      </w:r>
      <w:r>
        <w:rPr>
          <w:color w:val="000000"/>
          <w:spacing w:val="0"/>
          <w:w w:val="100"/>
          <w:position w:val="0"/>
          <w:sz w:val="18"/>
          <w:szCs w:val="18"/>
        </w:rPr>
        <w:t>2019</w:t>
      </w:r>
      <w:r>
        <w:rPr>
          <w:color w:val="000000"/>
          <w:spacing w:val="0"/>
          <w:w w:val="100"/>
          <w:position w:val="0"/>
        </w:rPr>
        <w:t>年度履职报告》</w:t>
      </w:r>
      <w:r>
        <w:rPr>
          <w:i/>
          <w:iCs/>
          <w:color w:val="000000"/>
          <w:spacing w:val="0"/>
          <w:w w:val="100"/>
          <w:position w:val="0"/>
        </w:rPr>
        <w:t>《</w:t>
      </w:r>
      <w:r>
        <w:rPr>
          <w:color w:val="000000"/>
          <w:spacing w:val="0"/>
          <w:w w:val="100"/>
          <w:position w:val="0"/>
          <w:sz w:val="18"/>
          <w:szCs w:val="18"/>
        </w:rPr>
        <w:t>2019</w:t>
      </w:r>
      <w:r>
        <w:rPr>
          <w:color w:val="000000"/>
          <w:spacing w:val="0"/>
          <w:w w:val="100"/>
          <w:position w:val="0"/>
        </w:rPr>
        <w:t>年度财务决算 及</w:t>
      </w:r>
      <w:r>
        <w:rPr>
          <w:color w:val="000000"/>
          <w:spacing w:val="0"/>
          <w:w w:val="100"/>
          <w:position w:val="0"/>
          <w:sz w:val="18"/>
          <w:szCs w:val="18"/>
        </w:rPr>
        <w:t>2020</w:t>
      </w:r>
      <w:r>
        <w:rPr>
          <w:color w:val="000000"/>
          <w:spacing w:val="0"/>
          <w:w w:val="100"/>
          <w:position w:val="0"/>
        </w:rPr>
        <w:t>年度财务预算报告》《公司</w:t>
      </w:r>
      <w:r>
        <w:rPr>
          <w:color w:val="000000"/>
          <w:spacing w:val="0"/>
          <w:w w:val="100"/>
          <w:position w:val="0"/>
          <w:sz w:val="18"/>
          <w:szCs w:val="18"/>
        </w:rPr>
        <w:t>2019</w:t>
      </w:r>
      <w:r>
        <w:rPr>
          <w:color w:val="000000"/>
          <w:spacing w:val="0"/>
          <w:w w:val="100"/>
          <w:position w:val="0"/>
        </w:rPr>
        <w:t>年度利润分配预案》《关于聘任会计师事务所的议案》</w:t>
      </w:r>
    </w:p>
    <w:p>
      <w:pPr>
        <w:pStyle w:val="Style19"/>
        <w:keepNext w:val="0"/>
        <w:keepLines w:val="0"/>
        <w:widowControl w:val="0"/>
        <w:shd w:val="clear" w:color="auto" w:fill="auto"/>
        <w:bidi w:val="0"/>
        <w:spacing w:before="0" w:after="0" w:line="273" w:lineRule="exact"/>
        <w:ind w:left="1280" w:right="0" w:firstLine="0"/>
        <w:jc w:val="both"/>
      </w:pPr>
      <w:r>
        <w:rPr>
          <w:color w:val="000000"/>
          <w:spacing w:val="0"/>
          <w:w w:val="100"/>
          <w:position w:val="0"/>
        </w:rPr>
        <w:t>《关于</w:t>
      </w:r>
      <w:r>
        <w:rPr>
          <w:color w:val="000000"/>
          <w:spacing w:val="0"/>
          <w:w w:val="100"/>
          <w:position w:val="0"/>
          <w:sz w:val="18"/>
          <w:szCs w:val="18"/>
        </w:rPr>
        <w:t>2020</w:t>
      </w:r>
      <w:r>
        <w:rPr>
          <w:color w:val="000000"/>
          <w:spacing w:val="0"/>
          <w:w w:val="100"/>
          <w:position w:val="0"/>
        </w:rPr>
        <w:t>年度日常关联交易预计的议案》《关于公司董事会换届的议案》《关于公司监事会换 届的议案》。详见公司于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日在上海证券交易所网站披露的</w:t>
      </w:r>
      <w:r>
        <w:rPr>
          <w:i/>
          <w:iCs/>
          <w:color w:val="000000"/>
          <w:spacing w:val="0"/>
          <w:w w:val="100"/>
          <w:position w:val="0"/>
        </w:rPr>
        <w:t>《</w:t>
      </w:r>
      <w:r>
        <w:rPr>
          <w:color w:val="000000"/>
          <w:spacing w:val="0"/>
          <w:w w:val="100"/>
          <w:position w:val="0"/>
          <w:sz w:val="18"/>
          <w:szCs w:val="18"/>
        </w:rPr>
        <w:t>2019</w:t>
      </w:r>
      <w:r>
        <w:rPr>
          <w:color w:val="000000"/>
          <w:spacing w:val="0"/>
          <w:w w:val="100"/>
          <w:position w:val="0"/>
        </w:rPr>
        <w:t>年年度股东大会 决议公告》（公告编号：</w:t>
      </w:r>
      <w:r>
        <w:rPr>
          <w:color w:val="000000"/>
          <w:spacing w:val="0"/>
          <w:w w:val="100"/>
          <w:position w:val="0"/>
          <w:sz w:val="18"/>
          <w:szCs w:val="18"/>
        </w:rPr>
        <w:t>2020-028</w:t>
      </w:r>
      <w:r>
        <w:rPr>
          <w:color w:val="000000"/>
          <w:spacing w:val="0"/>
          <w:w w:val="100"/>
          <w:position w:val="0"/>
        </w:rPr>
        <w:t>）。</w:t>
      </w:r>
    </w:p>
    <w:p>
      <w:pPr>
        <w:pStyle w:val="Style19"/>
        <w:keepNext w:val="0"/>
        <w:keepLines w:val="0"/>
        <w:widowControl w:val="0"/>
        <w:shd w:val="clear" w:color="auto" w:fill="auto"/>
        <w:tabs>
          <w:tab w:pos="2016" w:val="left"/>
        </w:tabs>
        <w:bidi w:val="0"/>
        <w:spacing w:before="0" w:after="0" w:line="273" w:lineRule="exact"/>
        <w:ind w:left="1280" w:right="0" w:firstLine="420"/>
        <w:jc w:val="both"/>
      </w:pPr>
      <w:bookmarkStart w:id="692" w:name="bookmark692"/>
      <w:r>
        <w:rPr>
          <w:color w:val="000000"/>
          <w:spacing w:val="0"/>
          <w:w w:val="100"/>
          <w:position w:val="0"/>
          <w:sz w:val="18"/>
          <w:szCs w:val="18"/>
        </w:rPr>
        <w:t>2</w:t>
      </w:r>
      <w:bookmarkEnd w:id="692"/>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日，公司召开</w:t>
      </w:r>
      <w:r>
        <w:rPr>
          <w:color w:val="000000"/>
          <w:spacing w:val="0"/>
          <w:w w:val="100"/>
          <w:position w:val="0"/>
          <w:sz w:val="18"/>
          <w:szCs w:val="18"/>
        </w:rPr>
        <w:t>2020</w:t>
      </w:r>
      <w:r>
        <w:rPr>
          <w:color w:val="000000"/>
          <w:spacing w:val="0"/>
          <w:w w:val="100"/>
          <w:position w:val="0"/>
        </w:rPr>
        <w:t>年第一次临时股东大会，会议由公司董事会召集，由 公司副董事长刘辉先生主持。会议审议通过了《关于增补独立董事的议案》。详见公司于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日在上海证券交易所网站披露的《</w:t>
      </w:r>
      <w:r>
        <w:rPr>
          <w:color w:val="000000"/>
          <w:spacing w:val="0"/>
          <w:w w:val="100"/>
          <w:position w:val="0"/>
          <w:sz w:val="18"/>
          <w:szCs w:val="18"/>
        </w:rPr>
        <w:t>2020</w:t>
      </w:r>
      <w:r>
        <w:rPr>
          <w:color w:val="000000"/>
          <w:spacing w:val="0"/>
          <w:w w:val="100"/>
          <w:position w:val="0"/>
        </w:rPr>
        <w:t xml:space="preserve">年第一次临时股东大会决议公告》（公告编号： </w:t>
      </w:r>
      <w:r>
        <w:rPr>
          <w:color w:val="000000"/>
          <w:spacing w:val="0"/>
          <w:w w:val="100"/>
          <w:position w:val="0"/>
          <w:sz w:val="18"/>
          <w:szCs w:val="18"/>
        </w:rPr>
        <w:t>2020-042</w:t>
      </w:r>
      <w:r>
        <w:rPr>
          <w:color w:val="000000"/>
          <w:spacing w:val="0"/>
          <w:w w:val="100"/>
          <w:position w:val="0"/>
        </w:rPr>
        <w:t>）。</w:t>
      </w:r>
    </w:p>
    <w:p>
      <w:pPr>
        <w:pStyle w:val="Style19"/>
        <w:keepNext w:val="0"/>
        <w:keepLines w:val="0"/>
        <w:widowControl w:val="0"/>
        <w:shd w:val="clear" w:color="auto" w:fill="auto"/>
        <w:tabs>
          <w:tab w:pos="2016" w:val="left"/>
        </w:tabs>
        <w:bidi w:val="0"/>
        <w:spacing w:before="0" w:after="120" w:line="273" w:lineRule="exact"/>
        <w:ind w:left="1280" w:right="0" w:firstLine="420"/>
        <w:jc w:val="both"/>
        <w:sectPr>
          <w:footnotePr>
            <w:pos w:val="pageBottom"/>
            <w:numFmt w:val="decimal"/>
            <w:numStart w:val="3"/>
            <w:numRestart w:val="continuous"/>
            <w15:footnoteColumns w:val="1"/>
          </w:footnotePr>
          <w:pgSz w:w="11900" w:h="16840"/>
          <w:pgMar w:top="1494" w:right="595" w:bottom="1494" w:left="505" w:header="0" w:footer="3" w:gutter="0"/>
          <w:cols w:space="720"/>
          <w:noEndnote/>
          <w:rtlGutter w:val="0"/>
          <w:docGrid w:linePitch="360"/>
        </w:sectPr>
      </w:pPr>
      <w:bookmarkStart w:id="693" w:name="bookmark693"/>
      <w:r>
        <w:rPr>
          <w:color w:val="000000"/>
          <w:spacing w:val="0"/>
          <w:w w:val="100"/>
          <w:position w:val="0"/>
          <w:sz w:val="18"/>
          <w:szCs w:val="18"/>
        </w:rPr>
        <w:t>3</w:t>
      </w:r>
      <w:bookmarkEnd w:id="693"/>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日，公司召开</w:t>
      </w:r>
      <w:r>
        <w:rPr>
          <w:color w:val="000000"/>
          <w:spacing w:val="0"/>
          <w:w w:val="100"/>
          <w:position w:val="0"/>
          <w:sz w:val="18"/>
          <w:szCs w:val="18"/>
        </w:rPr>
        <w:t>2020</w:t>
      </w:r>
      <w:r>
        <w:rPr>
          <w:color w:val="000000"/>
          <w:spacing w:val="0"/>
          <w:w w:val="100"/>
          <w:position w:val="0"/>
        </w:rPr>
        <w:t>年第二次临时股东大会，会议由公司董事会召集，公 司副董事长刘辉先生主持。会议审议通过了《关于向各合作融资机构申请</w:t>
      </w:r>
      <w:r>
        <w:rPr>
          <w:color w:val="000000"/>
          <w:spacing w:val="0"/>
          <w:w w:val="100"/>
          <w:position w:val="0"/>
          <w:sz w:val="18"/>
          <w:szCs w:val="18"/>
        </w:rPr>
        <w:t>2021</w:t>
      </w:r>
      <w:r>
        <w:rPr>
          <w:color w:val="000000"/>
          <w:spacing w:val="0"/>
          <w:w w:val="100"/>
          <w:position w:val="0"/>
        </w:rPr>
        <w:t>年度综合授信额度 的议案》《关于为全资子公司提供融资担保的议案》和《关于选举公司监事的议案》。详见公司 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日在上海证券交易所网站披露的《</w:t>
      </w:r>
      <w:r>
        <w:rPr>
          <w:color w:val="000000"/>
          <w:spacing w:val="0"/>
          <w:w w:val="100"/>
          <w:position w:val="0"/>
          <w:sz w:val="18"/>
          <w:szCs w:val="18"/>
        </w:rPr>
        <w:t>2020</w:t>
      </w:r>
      <w:r>
        <w:rPr>
          <w:color w:val="000000"/>
          <w:spacing w:val="0"/>
          <w:w w:val="100"/>
          <w:position w:val="0"/>
        </w:rPr>
        <w:t>年第二次临时股东大会决议公告》（公 告编号：</w:t>
      </w:r>
      <w:r>
        <w:rPr>
          <w:color w:val="000000"/>
          <w:spacing w:val="0"/>
          <w:w w:val="100"/>
          <w:position w:val="0"/>
          <w:sz w:val="18"/>
          <w:szCs w:val="18"/>
        </w:rPr>
        <w:t xml:space="preserve">2020-063 </w:t>
      </w:r>
      <w:r>
        <w:rPr>
          <w:color w:val="000000"/>
          <w:spacing w:val="0"/>
          <w:w w:val="100"/>
          <w:position w:val="0"/>
        </w:rPr>
        <w:t>）。</w:t>
      </w:r>
    </w:p>
    <w:p>
      <w:pPr>
        <w:pStyle w:val="Style34"/>
        <w:keepNext w:val="0"/>
        <w:keepLines w:val="0"/>
        <w:widowControl w:val="0"/>
        <w:shd w:val="clear" w:color="auto" w:fill="auto"/>
        <w:bidi w:val="0"/>
        <w:spacing w:before="0" w:after="100" w:line="240" w:lineRule="auto"/>
        <w:ind w:left="1267" w:right="0" w:firstLine="0"/>
        <w:jc w:val="left"/>
      </w:pPr>
      <w:r>
        <w:rPr>
          <w:b/>
          <w:bCs/>
          <w:color w:val="000000"/>
          <w:spacing w:val="0"/>
          <w:w w:val="100"/>
          <w:position w:val="0"/>
        </w:rPr>
        <w:t>三、董事履行职责情况</w:t>
      </w:r>
    </w:p>
    <w:p>
      <w:pPr>
        <w:pStyle w:val="Style34"/>
        <w:keepNext w:val="0"/>
        <w:keepLines w:val="0"/>
        <w:widowControl w:val="0"/>
        <w:shd w:val="clear" w:color="auto" w:fill="auto"/>
        <w:bidi w:val="0"/>
        <w:spacing w:before="0" w:after="0" w:line="240" w:lineRule="auto"/>
        <w:ind w:left="1267"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1574"/>
        <w:gridCol w:w="850"/>
        <w:gridCol w:w="1421"/>
        <w:gridCol w:w="989"/>
        <w:gridCol w:w="1277"/>
        <w:gridCol w:w="994"/>
        <w:gridCol w:w="710"/>
        <w:gridCol w:w="1709"/>
        <w:gridCol w:w="1277"/>
      </w:tblGrid>
      <w:tr>
        <w:trPr>
          <w:trHeight w:val="590"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董事 姓名</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是否独 立董事</w:t>
            </w:r>
          </w:p>
        </w:tc>
        <w:tc>
          <w:tcPr>
            <w:gridSpan w:val="6"/>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参加董事会情况</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参加股东 大会情况</w:t>
            </w:r>
          </w:p>
        </w:tc>
      </w:tr>
      <w:tr>
        <w:trPr>
          <w:trHeight w:val="830"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本年应参加 董事会次数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9" w:lineRule="exact"/>
              <w:ind w:left="160" w:right="0" w:firstLine="0"/>
              <w:jc w:val="left"/>
            </w:pPr>
            <w:r>
              <w:rPr>
                <w:b/>
                <w:bCs/>
                <w:color w:val="000000"/>
                <w:spacing w:val="0"/>
                <w:w w:val="100"/>
                <w:position w:val="0"/>
              </w:rPr>
              <w:t>亲自出 席次数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以通讯方式 参加次数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委托出 席次数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缺席 次数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是否连续两次未 亲自参加会议</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张惠泉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鲍晨钦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王祖温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宋天革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季士凯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曹坚（离职）</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王君选（离职）</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苗延安（离职）</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259" w:line="1" w:lineRule="exact"/>
      </w:pPr>
    </w:p>
    <w:p>
      <w:pPr>
        <w:pStyle w:val="Style19"/>
        <w:keepNext w:val="0"/>
        <w:keepLines w:val="0"/>
        <w:widowControl w:val="0"/>
        <w:shd w:val="clear" w:color="auto" w:fill="auto"/>
        <w:bidi w:val="0"/>
        <w:spacing w:before="0" w:after="260" w:line="274" w:lineRule="exact"/>
        <w:ind w:left="128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27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r>
      <w:tr>
        <w:trPr>
          <w:trHeight w:val="293" w:hRule="exact"/>
        </w:trPr>
        <w:tc>
          <w:tcPr>
            <w:tcBorders>
              <w:top w:val="single" w:sz="4"/>
              <w:left w:val="single" w:sz="4"/>
              <w:bottom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319" w:line="1" w:lineRule="exact"/>
      </w:pPr>
    </w:p>
    <w:p>
      <w:pPr>
        <w:pStyle w:val="Style28"/>
        <w:keepNext/>
        <w:keepLines/>
        <w:widowControl w:val="0"/>
        <w:shd w:val="clear" w:color="auto" w:fill="auto"/>
        <w:bidi w:val="0"/>
        <w:spacing w:before="0" w:line="240" w:lineRule="auto"/>
        <w:ind w:left="1280" w:right="0" w:firstLine="0"/>
        <w:jc w:val="left"/>
      </w:pPr>
      <w:bookmarkStart w:id="694" w:name="bookmark694"/>
      <w:bookmarkStart w:id="695" w:name="bookmark695"/>
      <w:bookmarkStart w:id="696" w:name="bookmark696"/>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694"/>
      <w:bookmarkEnd w:id="695"/>
      <w:bookmarkEnd w:id="696"/>
    </w:p>
    <w:p>
      <w:pPr>
        <w:pStyle w:val="Style19"/>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40" w:lineRule="auto"/>
        <w:ind w:left="1280" w:right="0" w:firstLine="0"/>
        <w:jc w:val="left"/>
      </w:pPr>
      <w:bookmarkStart w:id="697" w:name="bookmark697"/>
      <w:bookmarkStart w:id="698" w:name="bookmark698"/>
      <w:bookmarkStart w:id="699" w:name="bookmark699"/>
      <w:bookmarkStart w:id="700" w:name="bookmark700"/>
      <w:r>
        <w:rPr>
          <w:rFonts w:ascii="Calibri" w:eastAsia="Calibri" w:hAnsi="Calibri" w:cs="Calibri"/>
          <w:color w:val="000000"/>
          <w:spacing w:val="0"/>
          <w:w w:val="100"/>
          <w:position w:val="0"/>
          <w:sz w:val="20"/>
          <w:szCs w:val="20"/>
        </w:rPr>
        <w:t>（</w:t>
      </w:r>
      <w:bookmarkEnd w:id="699"/>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697"/>
      <w:bookmarkEnd w:id="698"/>
      <w:bookmarkEnd w:id="700"/>
    </w:p>
    <w:p>
      <w:pPr>
        <w:pStyle w:val="Style19"/>
        <w:keepNext w:val="0"/>
        <w:keepLines w:val="0"/>
        <w:widowControl w:val="0"/>
        <w:shd w:val="clear" w:color="auto" w:fill="auto"/>
        <w:bidi w:val="0"/>
        <w:spacing w:before="0" w:after="320" w:line="240" w:lineRule="auto"/>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69" w:lineRule="exact"/>
        <w:ind w:left="1700" w:right="0" w:hanging="420"/>
        <w:jc w:val="left"/>
      </w:pPr>
      <w:bookmarkStart w:id="701" w:name="bookmark701"/>
      <w:bookmarkStart w:id="702" w:name="bookmark702"/>
      <w:bookmarkStart w:id="703" w:name="bookmark703"/>
      <w:r>
        <w:rPr>
          <w:color w:val="000000"/>
          <w:spacing w:val="0"/>
          <w:w w:val="100"/>
          <w:position w:val="0"/>
        </w:rPr>
        <w:t>四、董事会下设专门委员会在报告期内履行职责时所提出的重要意见和建议，存在异议事项的, 应当披露具体情况</w:t>
      </w:r>
      <w:bookmarkEnd w:id="701"/>
      <w:bookmarkEnd w:id="702"/>
      <w:bookmarkEnd w:id="703"/>
    </w:p>
    <w:p>
      <w:pPr>
        <w:pStyle w:val="Style19"/>
        <w:keepNext w:val="0"/>
        <w:keepLines w:val="0"/>
        <w:widowControl w:val="0"/>
        <w:shd w:val="clear" w:color="auto" w:fill="auto"/>
        <w:bidi w:val="0"/>
        <w:spacing w:before="0" w:after="0" w:line="271" w:lineRule="exact"/>
        <w:ind w:left="128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71" w:lineRule="exact"/>
        <w:ind w:left="1280" w:right="0" w:firstLine="420"/>
        <w:jc w:val="both"/>
      </w:pPr>
      <w:r>
        <w:rPr>
          <w:color w:val="000000"/>
          <w:spacing w:val="0"/>
          <w:w w:val="100"/>
          <w:position w:val="0"/>
        </w:rPr>
        <w:t>公司董事会下设战略委员会、薪酬与考核委员会、审计委员会及提名委员会四个专门委员会， 并设立了各委员会的工作细则。报告期内，各专门委员会能够按照相关要求履行职责，对公司战 略规划、重大投融资方案、财务报告审核、薪酬考核、关联交易、对外担保等重大事项进行严格 的会前审核，从专业角度做出独立判断并做出是否提交董事会审议的决议。公司各专门委员会组 成合理，分工明确，充分发挥各自职能，为董事会的科学决策提供了支持。</w:t>
      </w:r>
    </w:p>
    <w:p>
      <w:pPr>
        <w:pStyle w:val="Style19"/>
        <w:keepNext w:val="0"/>
        <w:keepLines w:val="0"/>
        <w:widowControl w:val="0"/>
        <w:shd w:val="clear" w:color="auto" w:fill="auto"/>
        <w:bidi w:val="0"/>
        <w:spacing w:before="0" w:after="0" w:line="271" w:lineRule="exact"/>
        <w:ind w:left="1700" w:right="0" w:firstLine="0"/>
        <w:jc w:val="left"/>
      </w:pPr>
      <w:r>
        <w:rPr>
          <w:color w:val="000000"/>
          <w:spacing w:val="0"/>
          <w:w w:val="100"/>
          <w:position w:val="0"/>
        </w:rPr>
        <w:t>（一）战略委员会</w:t>
      </w:r>
    </w:p>
    <w:p>
      <w:pPr>
        <w:pStyle w:val="Style19"/>
        <w:keepNext w:val="0"/>
        <w:keepLines w:val="0"/>
        <w:widowControl w:val="0"/>
        <w:shd w:val="clear" w:color="auto" w:fill="auto"/>
        <w:bidi w:val="0"/>
        <w:spacing w:before="0" w:after="60" w:line="271" w:lineRule="exact"/>
        <w:ind w:left="1240" w:right="660" w:firstLine="0"/>
        <w:jc w:val="right"/>
      </w:pPr>
      <w:r>
        <w:rPr>
          <w:color w:val="000000"/>
          <w:spacing w:val="0"/>
          <w:w w:val="100"/>
          <w:position w:val="0"/>
        </w:rPr>
        <w:t>战略发展委员会的主要职责是对本公司总体发展战略规划、本公司的重大投融资方案及影响 本公司发展的其他重大事项进行研究审议，并向董事会提出科学合理的决策建议。报告期内，共 召开战略委员会会议</w:t>
      </w:r>
      <w:r>
        <w:rPr>
          <w:color w:val="000000"/>
          <w:spacing w:val="0"/>
          <w:w w:val="100"/>
          <w:position w:val="0"/>
          <w:sz w:val="18"/>
          <w:szCs w:val="18"/>
        </w:rPr>
        <w:t>6</w:t>
      </w:r>
      <w:r>
        <w:rPr>
          <w:color w:val="000000"/>
          <w:spacing w:val="0"/>
          <w:w w:val="100"/>
          <w:position w:val="0"/>
        </w:rPr>
        <w:t>次，分别就公司年度经营计划、出售联营企业股权、减少子公司注册资本、</w:t>
      </w:r>
    </w:p>
    <w:p>
      <w:pPr>
        <w:pStyle w:val="Style55"/>
        <w:keepNext w:val="0"/>
        <w:keepLines w:val="0"/>
        <w:widowControl w:val="0"/>
        <w:shd w:val="clear" w:color="auto" w:fill="auto"/>
        <w:bidi w:val="0"/>
        <w:spacing w:before="0" w:after="160" w:line="240" w:lineRule="auto"/>
        <w:ind w:left="0" w:right="0" w:firstLine="0"/>
        <w:jc w:val="center"/>
        <w:sectPr>
          <w:headerReference w:type="default" r:id="rId35"/>
          <w:footerReference w:type="default" r:id="rId36"/>
          <w:footnotePr>
            <w:pos w:val="pageBottom"/>
            <w:numFmt w:val="decimal"/>
            <w:numStart w:val="3"/>
            <w:numRestart w:val="continuous"/>
            <w15:footnoteColumns w:val="1"/>
          </w:footnotePr>
          <w:pgSz w:w="11900" w:h="16840"/>
          <w:pgMar w:top="1532" w:right="595" w:bottom="1196" w:left="505" w:header="0" w:footer="768" w:gutter="0"/>
          <w:cols w:space="720"/>
          <w:noEndnote/>
          <w:rtlGutter w:val="0"/>
          <w:docGrid w:linePitch="360"/>
        </w:sectPr>
      </w:pPr>
      <w:r>
        <w:rPr>
          <w:color w:val="000000"/>
          <w:spacing w:val="0"/>
          <w:w w:val="100"/>
          <w:position w:val="0"/>
        </w:rPr>
        <w:t xml:space="preserve">60 </w:t>
      </w:r>
      <w:r>
        <w:rPr>
          <w:b w:val="0"/>
          <w:bCs w:val="0"/>
          <w:color w:val="000000"/>
          <w:spacing w:val="0"/>
          <w:w w:val="100"/>
          <w:position w:val="0"/>
        </w:rPr>
        <w:t xml:space="preserve">/ </w:t>
      </w:r>
      <w:r>
        <w:rPr>
          <w:color w:val="000000"/>
          <w:spacing w:val="0"/>
          <w:w w:val="100"/>
          <w:position w:val="0"/>
        </w:rPr>
        <w:t>192</w:t>
      </w:r>
    </w:p>
    <w:p>
      <w:pPr>
        <w:pStyle w:val="Style19"/>
        <w:keepNext w:val="0"/>
        <w:keepLines w:val="0"/>
        <w:widowControl w:val="0"/>
        <w:shd w:val="clear" w:color="auto" w:fill="auto"/>
        <w:bidi w:val="0"/>
        <w:spacing w:before="0" w:after="0" w:line="273" w:lineRule="exact"/>
        <w:ind w:left="1280" w:right="0" w:firstLine="0"/>
        <w:jc w:val="both"/>
      </w:pPr>
      <w:r>
        <w:rPr>
          <w:color w:val="000000"/>
          <w:spacing w:val="0"/>
          <w:w w:val="100"/>
          <w:position w:val="0"/>
        </w:rPr>
        <w:t>调整公司《</w:t>
      </w:r>
      <w:r>
        <w:rPr>
          <w:color w:val="000000"/>
          <w:spacing w:val="0"/>
          <w:w w:val="100"/>
          <w:position w:val="0"/>
          <w:sz w:val="18"/>
          <w:szCs w:val="18"/>
        </w:rPr>
        <w:t>2020</w:t>
      </w:r>
      <w:r>
        <w:rPr>
          <w:color w:val="000000"/>
          <w:spacing w:val="0"/>
          <w:w w:val="100"/>
          <w:position w:val="0"/>
        </w:rPr>
        <w:t>年度综合计划》部分项目、融资授信等事项进行充分论证，并提出科学、合理且 符合公司实际的意见和建议，为董事会决策提供了有力的支持。</w:t>
      </w:r>
    </w:p>
    <w:p>
      <w:pPr>
        <w:pStyle w:val="Style19"/>
        <w:keepNext w:val="0"/>
        <w:keepLines w:val="0"/>
        <w:widowControl w:val="0"/>
        <w:shd w:val="clear" w:color="auto" w:fill="auto"/>
        <w:tabs>
          <w:tab w:pos="2229" w:val="left"/>
        </w:tabs>
        <w:bidi w:val="0"/>
        <w:spacing w:before="0" w:after="0" w:line="273" w:lineRule="exact"/>
        <w:ind w:left="1700" w:right="0" w:firstLine="0"/>
        <w:jc w:val="left"/>
      </w:pPr>
      <w:bookmarkStart w:id="704" w:name="bookmark704"/>
      <w:r>
        <w:rPr>
          <w:color w:val="000000"/>
          <w:spacing w:val="0"/>
          <w:w w:val="100"/>
          <w:position w:val="0"/>
        </w:rPr>
        <w:t>（</w:t>
      </w:r>
      <w:bookmarkEnd w:id="704"/>
      <w:r>
        <w:rPr>
          <w:color w:val="000000"/>
          <w:spacing w:val="0"/>
          <w:w w:val="100"/>
          <w:position w:val="0"/>
        </w:rPr>
        <w:t>二）</w:t>
        <w:tab/>
        <w:t>审计委员会</w:t>
      </w:r>
    </w:p>
    <w:p>
      <w:pPr>
        <w:pStyle w:val="Style19"/>
        <w:keepNext w:val="0"/>
        <w:keepLines w:val="0"/>
        <w:widowControl w:val="0"/>
        <w:shd w:val="clear" w:color="auto" w:fill="auto"/>
        <w:bidi w:val="0"/>
        <w:spacing w:before="0" w:after="0" w:line="273" w:lineRule="exact"/>
        <w:ind w:left="1280" w:right="0" w:firstLine="420"/>
        <w:jc w:val="both"/>
      </w:pPr>
      <w:r>
        <w:rPr>
          <w:color w:val="000000"/>
          <w:spacing w:val="0"/>
          <w:w w:val="100"/>
          <w:position w:val="0"/>
        </w:rPr>
        <w:t>董事会审计委员会的主要职责是审核本公司的财务信息及其披露、监督财务营运状况，风险 管理及内部管控程序，保持本公司与管理层和外部审计机构的密切沟通。报告期内，共召开审计 委员会会议</w:t>
      </w:r>
      <w:r>
        <w:rPr>
          <w:color w:val="000000"/>
          <w:spacing w:val="0"/>
          <w:w w:val="100"/>
          <w:position w:val="0"/>
          <w:sz w:val="18"/>
          <w:szCs w:val="18"/>
        </w:rPr>
        <w:t>9</w:t>
      </w:r>
      <w:r>
        <w:rPr>
          <w:color w:val="000000"/>
          <w:spacing w:val="0"/>
          <w:w w:val="100"/>
          <w:position w:val="0"/>
        </w:rPr>
        <w:t>次，对公司定期报告、重大筹融资事项、关联交易、财务预决算、利润分配、聘任 会计师事务所、内部控制评价、会计政策变更、对外担保等事项进行审阅、研讨，并提出专业性 意见。对报告期内公司进行的关联交易的交易价格、定价方式等情况进行审查，确保关联交易价 格的公允性，保障公司及全体股东的利益；认真审阅公司内部审计工作计划，监督公司内部审计 部门严格按照审计计划执行，并对内部审计工作提出合理化意见；对公司聘任的审计机构进行监 督，并在年报审计期间与审计机构人员就审计范围、审计计划、审计方法等事项进行充分沟通； 通过与公司高级管理人员、财务部门及审计机构进行沟通，并认真审阅公司对外披露的财务报告， 对部分财务指标作出分析判断，保障公司年度审计报告内容真实、准确、完整。</w:t>
      </w:r>
    </w:p>
    <w:p>
      <w:pPr>
        <w:pStyle w:val="Style19"/>
        <w:keepNext w:val="0"/>
        <w:keepLines w:val="0"/>
        <w:widowControl w:val="0"/>
        <w:shd w:val="clear" w:color="auto" w:fill="auto"/>
        <w:tabs>
          <w:tab w:pos="2229" w:val="left"/>
        </w:tabs>
        <w:bidi w:val="0"/>
        <w:spacing w:before="0" w:after="0" w:line="273" w:lineRule="exact"/>
        <w:ind w:left="1700" w:right="0" w:firstLine="0"/>
        <w:jc w:val="left"/>
      </w:pPr>
      <w:bookmarkStart w:id="705" w:name="bookmark705"/>
      <w:r>
        <w:rPr>
          <w:color w:val="000000"/>
          <w:spacing w:val="0"/>
          <w:w w:val="100"/>
          <w:position w:val="0"/>
        </w:rPr>
        <w:t>（</w:t>
      </w:r>
      <w:bookmarkEnd w:id="705"/>
      <w:r>
        <w:rPr>
          <w:color w:val="000000"/>
          <w:spacing w:val="0"/>
          <w:w w:val="100"/>
          <w:position w:val="0"/>
        </w:rPr>
        <w:t>三）</w:t>
        <w:tab/>
        <w:t>薪酬与考核委员会</w:t>
      </w:r>
    </w:p>
    <w:p>
      <w:pPr>
        <w:pStyle w:val="Style19"/>
        <w:keepNext w:val="0"/>
        <w:keepLines w:val="0"/>
        <w:widowControl w:val="0"/>
        <w:shd w:val="clear" w:color="auto" w:fill="auto"/>
        <w:bidi w:val="0"/>
        <w:spacing w:before="0" w:after="0" w:line="273" w:lineRule="exact"/>
        <w:ind w:left="1280" w:right="0" w:firstLine="420"/>
        <w:jc w:val="left"/>
      </w:pPr>
      <w:r>
        <w:rPr>
          <w:color w:val="000000"/>
          <w:spacing w:val="0"/>
          <w:w w:val="100"/>
          <w:position w:val="0"/>
        </w:rPr>
        <w:t>董事会薪酬与考核委员会的主要职责是审议公司董事和高级管理人员的薪酬政策与体系设计, 审查管理人员薪酬结构和水平合理性，并向董事会提出建议。报告期内，共召开薪酬与考核委员 会会议</w:t>
      </w:r>
      <w:r>
        <w:rPr>
          <w:color w:val="000000"/>
          <w:spacing w:val="0"/>
          <w:w w:val="100"/>
          <w:position w:val="0"/>
          <w:sz w:val="18"/>
          <w:szCs w:val="18"/>
        </w:rPr>
        <w:t>4</w:t>
      </w:r>
      <w:r>
        <w:rPr>
          <w:color w:val="000000"/>
          <w:spacing w:val="0"/>
          <w:w w:val="100"/>
          <w:position w:val="0"/>
        </w:rPr>
        <w:t>次，对公司关于公司第一期员工持股计划延长存续期的议案发表意见；在高管年度考核 工作中，薪酬与考核委员会制定了详细的考核方案，与监事会召开联席会议听取了高级管理人员 现场述职，对高级管理人员工作业绩进行评议，并依据公司《目标责任书》完成情况，向董事会 提交年度考核与兑现意见，为公司年度考核及薪酬发放提供了重要决策依据。</w:t>
      </w:r>
    </w:p>
    <w:p>
      <w:pPr>
        <w:pStyle w:val="Style19"/>
        <w:keepNext w:val="0"/>
        <w:keepLines w:val="0"/>
        <w:widowControl w:val="0"/>
        <w:shd w:val="clear" w:color="auto" w:fill="auto"/>
        <w:tabs>
          <w:tab w:pos="2229" w:val="left"/>
        </w:tabs>
        <w:bidi w:val="0"/>
        <w:spacing w:before="0" w:after="0" w:line="273" w:lineRule="exact"/>
        <w:ind w:left="1700" w:right="0" w:firstLine="0"/>
        <w:jc w:val="left"/>
      </w:pPr>
      <w:bookmarkStart w:id="706" w:name="bookmark706"/>
      <w:r>
        <w:rPr>
          <w:color w:val="000000"/>
          <w:spacing w:val="0"/>
          <w:w w:val="100"/>
          <w:position w:val="0"/>
        </w:rPr>
        <w:t>（</w:t>
      </w:r>
      <w:bookmarkEnd w:id="706"/>
      <w:r>
        <w:rPr>
          <w:color w:val="000000"/>
          <w:spacing w:val="0"/>
          <w:w w:val="100"/>
          <w:position w:val="0"/>
        </w:rPr>
        <w:t>四）</w:t>
        <w:tab/>
        <w:t>提名委员会</w:t>
      </w:r>
    </w:p>
    <w:p>
      <w:pPr>
        <w:pStyle w:val="Style19"/>
        <w:keepNext w:val="0"/>
        <w:keepLines w:val="0"/>
        <w:widowControl w:val="0"/>
        <w:shd w:val="clear" w:color="auto" w:fill="auto"/>
        <w:bidi w:val="0"/>
        <w:spacing w:before="0" w:after="320" w:line="273" w:lineRule="exact"/>
        <w:ind w:left="1280" w:right="0" w:firstLine="420"/>
        <w:jc w:val="both"/>
      </w:pPr>
      <w:r>
        <w:rPr>
          <w:color w:val="000000"/>
          <w:spacing w:val="0"/>
          <w:w w:val="100"/>
          <w:position w:val="0"/>
        </w:rPr>
        <w:t>董事会提名委员会的主要职责是拟定董事会及高级管理人员甄选标准与程序，审核董事会及 其委员会的架构，对公司董事、高级管理人员的提名、更换、选任标准和人选等事项进行研究并 提出建议，促使提名程序更加科学民主。报告期内，共召开提名委员会会议</w:t>
      </w:r>
      <w:r>
        <w:rPr>
          <w:color w:val="000000"/>
          <w:spacing w:val="0"/>
          <w:w w:val="100"/>
          <w:position w:val="0"/>
          <w:sz w:val="18"/>
          <w:szCs w:val="18"/>
        </w:rPr>
        <w:t>3</w:t>
      </w:r>
      <w:r>
        <w:rPr>
          <w:color w:val="000000"/>
          <w:spacing w:val="0"/>
          <w:w w:val="100"/>
          <w:position w:val="0"/>
        </w:rPr>
        <w:t>次。</w:t>
      </w:r>
      <w:r>
        <w:rPr>
          <w:color w:val="000000"/>
          <w:spacing w:val="0"/>
          <w:w w:val="100"/>
          <w:position w:val="0"/>
          <w:sz w:val="18"/>
          <w:szCs w:val="18"/>
        </w:rPr>
        <w:t>2020</w:t>
      </w:r>
      <w:r>
        <w:rPr>
          <w:color w:val="000000"/>
          <w:spacing w:val="0"/>
          <w:w w:val="100"/>
          <w:position w:val="0"/>
        </w:rPr>
        <w:t>年公司完 成了第九届董监事会换届工作，提名委员会分别就第九届董事会董事候选人资格，更换公司独立 董事人选的任职资格和独立性、对公司聘任的总裁及其他高管人员、董秘及证券事务代表的任职 资格进行审查，并向董事会出具了专业审查意见。</w:t>
      </w:r>
    </w:p>
    <w:p>
      <w:pPr>
        <w:pStyle w:val="Style28"/>
        <w:keepNext/>
        <w:keepLines/>
        <w:widowControl w:val="0"/>
        <w:shd w:val="clear" w:color="auto" w:fill="auto"/>
        <w:tabs>
          <w:tab w:pos="1704" w:val="left"/>
        </w:tabs>
        <w:bidi w:val="0"/>
        <w:spacing w:before="0" w:after="40" w:line="273" w:lineRule="exact"/>
        <w:ind w:left="1280" w:right="0" w:firstLine="0"/>
        <w:jc w:val="left"/>
      </w:pPr>
      <w:bookmarkStart w:id="707" w:name="bookmark707"/>
      <w:bookmarkStart w:id="708" w:name="bookmark708"/>
      <w:bookmarkStart w:id="709" w:name="bookmark709"/>
      <w:bookmarkStart w:id="710" w:name="bookmark710"/>
      <w:r>
        <w:rPr>
          <w:color w:val="000000"/>
          <w:spacing w:val="0"/>
          <w:w w:val="100"/>
          <w:position w:val="0"/>
        </w:rPr>
        <w:t>五</w:t>
      </w:r>
      <w:bookmarkEnd w:id="709"/>
      <w:r>
        <w:rPr>
          <w:color w:val="000000"/>
          <w:spacing w:val="0"/>
          <w:w w:val="100"/>
          <w:position w:val="0"/>
        </w:rPr>
        <w:t>、</w:t>
        <w:tab/>
        <w:t>监事会发现公司存在风险的说明</w:t>
      </w:r>
      <w:bookmarkEnd w:id="707"/>
      <w:bookmarkEnd w:id="708"/>
      <w:bookmarkEnd w:id="710"/>
    </w:p>
    <w:p>
      <w:pPr>
        <w:pStyle w:val="Style19"/>
        <w:keepNext w:val="0"/>
        <w:keepLines w:val="0"/>
        <w:widowControl w:val="0"/>
        <w:shd w:val="clear" w:color="auto" w:fill="auto"/>
        <w:bidi w:val="0"/>
        <w:spacing w:before="0" w:after="320" w:line="273"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704" w:val="left"/>
        </w:tabs>
        <w:bidi w:val="0"/>
        <w:spacing w:before="0" w:after="40" w:line="278" w:lineRule="exact"/>
        <w:ind w:left="1700" w:right="0" w:hanging="420"/>
        <w:jc w:val="both"/>
      </w:pPr>
      <w:bookmarkStart w:id="711" w:name="bookmark711"/>
      <w:bookmarkStart w:id="712" w:name="bookmark712"/>
      <w:bookmarkStart w:id="713" w:name="bookmark713"/>
      <w:bookmarkStart w:id="714" w:name="bookmark714"/>
      <w:r>
        <w:rPr>
          <w:color w:val="000000"/>
          <w:spacing w:val="0"/>
          <w:w w:val="100"/>
          <w:position w:val="0"/>
        </w:rPr>
        <w:t>六</w:t>
      </w:r>
      <w:bookmarkEnd w:id="713"/>
      <w:r>
        <w:rPr>
          <w:color w:val="000000"/>
          <w:spacing w:val="0"/>
          <w:w w:val="100"/>
          <w:position w:val="0"/>
        </w:rPr>
        <w:t>、</w:t>
        <w:tab/>
        <w:t>公司就其与控股股东在业务、人员、资产、机构、财务等方面存在的不能保证独立性、不能 保持自主经营能力的情况说明</w:t>
      </w:r>
      <w:bookmarkEnd w:id="711"/>
      <w:bookmarkEnd w:id="712"/>
      <w:bookmarkEnd w:id="714"/>
    </w:p>
    <w:p>
      <w:pPr>
        <w:pStyle w:val="Style19"/>
        <w:keepNext w:val="0"/>
        <w:keepLines w:val="0"/>
        <w:widowControl w:val="0"/>
        <w:shd w:val="clear" w:color="auto" w:fill="auto"/>
        <w:tabs>
          <w:tab w:pos="2192" w:val="left"/>
        </w:tabs>
        <w:bidi w:val="0"/>
        <w:spacing w:before="0" w:after="260" w:line="273" w:lineRule="exact"/>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tabs>
          <w:tab w:pos="2192" w:val="left"/>
        </w:tabs>
        <w:bidi w:val="0"/>
        <w:spacing w:before="0" w:after="320" w:line="278" w:lineRule="exact"/>
        <w:ind w:left="1280" w:right="0" w:firstLine="0"/>
        <w:jc w:val="left"/>
      </w:pPr>
      <w:r>
        <w:rPr>
          <w:color w:val="000000"/>
          <w:spacing w:val="0"/>
          <w:w w:val="100"/>
          <w:position w:val="0"/>
        </w:rPr>
        <w:t>存在同业竞争的，公司相应的解决措施、工作进度及后续工作计划 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704" w:val="left"/>
        </w:tabs>
        <w:bidi w:val="0"/>
        <w:spacing w:before="0" w:after="40" w:line="273" w:lineRule="exact"/>
        <w:ind w:left="1280" w:right="0" w:firstLine="0"/>
        <w:jc w:val="left"/>
      </w:pPr>
      <w:bookmarkStart w:id="715" w:name="bookmark715"/>
      <w:bookmarkStart w:id="716" w:name="bookmark716"/>
      <w:bookmarkStart w:id="717" w:name="bookmark717"/>
      <w:bookmarkStart w:id="718" w:name="bookmark718"/>
      <w:r>
        <w:rPr>
          <w:color w:val="000000"/>
          <w:spacing w:val="0"/>
          <w:w w:val="100"/>
          <w:position w:val="0"/>
        </w:rPr>
        <w:t>七</w:t>
      </w:r>
      <w:bookmarkEnd w:id="717"/>
      <w:r>
        <w:rPr>
          <w:color w:val="000000"/>
          <w:spacing w:val="0"/>
          <w:w w:val="100"/>
          <w:position w:val="0"/>
        </w:rPr>
        <w:t>、</w:t>
        <w:tab/>
        <w:t>报告期内对高级管理人员的考评机制，以及激励机制的建立、实施情况</w:t>
      </w:r>
      <w:bookmarkEnd w:id="715"/>
      <w:bookmarkEnd w:id="716"/>
      <w:bookmarkEnd w:id="718"/>
    </w:p>
    <w:p>
      <w:pPr>
        <w:pStyle w:val="Style19"/>
        <w:keepNext w:val="0"/>
        <w:keepLines w:val="0"/>
        <w:widowControl w:val="0"/>
        <w:shd w:val="clear" w:color="auto" w:fill="auto"/>
        <w:bidi w:val="0"/>
        <w:spacing w:before="0" w:after="0" w:line="274"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160" w:line="274" w:lineRule="exact"/>
        <w:ind w:left="1280" w:right="0" w:firstLine="420"/>
        <w:jc w:val="both"/>
      </w:pPr>
      <w:r>
        <w:rPr>
          <w:color w:val="000000"/>
          <w:spacing w:val="0"/>
          <w:w w:val="100"/>
          <w:position w:val="0"/>
        </w:rPr>
        <w:t>公司制定了《高级管理人员薪酬与考核制度》，作为对高级管理人员考核的依据。该制度针 对每位高管人员各自承担指标权重、岗位价值、工作业绩及贡献，制定了岗位差异化薪金标准。 每年初，高级管理人员根据各自分工签订《</w:t>
      </w:r>
      <w:r>
        <w:rPr>
          <w:color w:val="000000"/>
          <w:spacing w:val="0"/>
          <w:w w:val="100"/>
          <w:position w:val="0"/>
          <w:sz w:val="18"/>
          <w:szCs w:val="18"/>
        </w:rPr>
        <w:t>2020</w:t>
      </w:r>
      <w:r>
        <w:rPr>
          <w:color w:val="000000"/>
          <w:spacing w:val="0"/>
          <w:w w:val="100"/>
          <w:position w:val="0"/>
        </w:rPr>
        <w:t>年年度目标责任书》</w:t>
      </w:r>
      <w:r>
        <w:rPr>
          <w:color w:val="000000"/>
          <w:spacing w:val="0"/>
          <w:w w:val="100"/>
          <w:position w:val="0"/>
          <w:sz w:val="18"/>
          <w:szCs w:val="18"/>
        </w:rPr>
        <w:t>，</w:t>
      </w:r>
      <w:r>
        <w:rPr>
          <w:color w:val="000000"/>
          <w:spacing w:val="0"/>
          <w:w w:val="100"/>
          <w:position w:val="0"/>
        </w:rPr>
        <w:t>年底，董事会薪酬与考核 委员会组织对公司高级管理人员的考核和评议，监事会参与评议。考核内容主要包括各自目标责 任书完成情况、薪酬与考核委员会评议、监事会评议、总裁评议与高管互评，薪酬与考核委员会 根据上述考核最终结果，形成公司年度考核与兑现的报告，提交董事会审议批准，并据此发放年 度薪金。通过高管薪酬与个人指标完成情况及业绩贡献值挂钩，实现了激励与约束相结合，薪酬 水平与责任、风险和贡献相匹配的激励效果。</w:t>
      </w:r>
    </w:p>
    <w:p>
      <w:pPr>
        <w:pStyle w:val="Style19"/>
        <w:keepNext w:val="0"/>
        <w:keepLines w:val="0"/>
        <w:widowControl w:val="0"/>
        <w:shd w:val="clear" w:color="auto" w:fill="auto"/>
        <w:bidi w:val="0"/>
        <w:spacing w:before="0" w:after="320" w:line="272" w:lineRule="exact"/>
        <w:ind w:left="1280" w:right="0" w:firstLine="420"/>
        <w:jc w:val="both"/>
      </w:pPr>
      <w:r>
        <w:rPr>
          <w:color w:val="000000"/>
          <w:spacing w:val="0"/>
          <w:w w:val="100"/>
          <w:position w:val="0"/>
        </w:rPr>
        <w:t>报告期内，公司坚持并完善了高级管理人员绩效考核评价体系，并探讨通过员工持股计划提 高对公司高级管理人员及核心技术与业务人员的中长期激励效果，公司制定了《关于实施员工中 长期股权激励的方案》，并连续实施了两期员工持股计划。基于对公司未来持续发展的信心并综 合考虑二级市场状况，为维护本期计划持有人利益，持续深化公司长效激励机制，经第一期员工 持股计划第二次持有人会议及第十届董事会第五次会议审议通过，决定将第一期员工持股计划存 续期延长</w:t>
      </w:r>
      <w:r>
        <w:rPr>
          <w:color w:val="000000"/>
          <w:spacing w:val="0"/>
          <w:w w:val="100"/>
          <w:position w:val="0"/>
          <w:sz w:val="18"/>
          <w:szCs w:val="18"/>
        </w:rPr>
        <w:t>24</w:t>
      </w:r>
      <w:r>
        <w:rPr>
          <w:color w:val="000000"/>
          <w:spacing w:val="0"/>
          <w:w w:val="100"/>
          <w:position w:val="0"/>
        </w:rPr>
        <w:t>个月。</w:t>
      </w:r>
    </w:p>
    <w:p>
      <w:pPr>
        <w:pStyle w:val="Style28"/>
        <w:keepNext/>
        <w:keepLines/>
        <w:widowControl w:val="0"/>
        <w:shd w:val="clear" w:color="auto" w:fill="auto"/>
        <w:tabs>
          <w:tab w:pos="1758" w:val="left"/>
        </w:tabs>
        <w:bidi w:val="0"/>
        <w:spacing w:before="0" w:after="0" w:line="272" w:lineRule="exact"/>
        <w:ind w:left="1280" w:right="0" w:firstLine="0"/>
        <w:jc w:val="left"/>
      </w:pPr>
      <w:bookmarkStart w:id="719" w:name="bookmark719"/>
      <w:bookmarkStart w:id="720" w:name="bookmark720"/>
      <w:bookmarkStart w:id="721" w:name="bookmark721"/>
      <w:bookmarkStart w:id="722" w:name="bookmark722"/>
      <w:r>
        <w:rPr>
          <w:color w:val="000000"/>
          <w:spacing w:val="0"/>
          <w:w w:val="100"/>
          <w:position w:val="0"/>
        </w:rPr>
        <w:t>八</w:t>
      </w:r>
      <w:bookmarkEnd w:id="721"/>
      <w:r>
        <w:rPr>
          <w:color w:val="000000"/>
          <w:spacing w:val="0"/>
          <w:w w:val="100"/>
          <w:position w:val="0"/>
        </w:rPr>
        <w:t>、</w:t>
        <w:tab/>
        <w:t>是否披露内部控制自我评价报告</w:t>
      </w:r>
      <w:bookmarkEnd w:id="719"/>
      <w:bookmarkEnd w:id="720"/>
      <w:bookmarkEnd w:id="722"/>
    </w:p>
    <w:p>
      <w:pPr>
        <w:pStyle w:val="Style19"/>
        <w:keepNext w:val="0"/>
        <w:keepLines w:val="0"/>
        <w:widowControl w:val="0"/>
        <w:shd w:val="clear" w:color="auto" w:fill="auto"/>
        <w:bidi w:val="0"/>
        <w:spacing w:before="0" w:after="0" w:line="278"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320" w:line="278" w:lineRule="exact"/>
        <w:ind w:left="1280" w:right="0" w:firstLine="420"/>
        <w:jc w:val="both"/>
      </w:pPr>
      <w:r>
        <w:rPr>
          <w:color w:val="000000"/>
          <w:spacing w:val="0"/>
          <w:w w:val="100"/>
          <w:position w:val="0"/>
        </w:rPr>
        <w:t>详见公司在上海证券交易所网站</w:t>
      </w:r>
      <w:r>
        <w:rPr>
          <w:color w:val="000000"/>
          <w:spacing w:val="0"/>
          <w:w w:val="100"/>
          <w:position w:val="0"/>
          <w:sz w:val="18"/>
          <w:szCs w:val="18"/>
        </w:rPr>
        <w:t>www.sse.com.cn</w:t>
      </w:r>
      <w:r>
        <w:rPr>
          <w:color w:val="000000"/>
          <w:spacing w:val="0"/>
          <w:w w:val="100"/>
          <w:position w:val="0"/>
        </w:rPr>
        <w:t>披露的《</w:t>
      </w:r>
      <w:r>
        <w:rPr>
          <w:color w:val="000000"/>
          <w:spacing w:val="0"/>
          <w:w w:val="100"/>
          <w:position w:val="0"/>
          <w:sz w:val="18"/>
          <w:szCs w:val="18"/>
        </w:rPr>
        <w:t>2020</w:t>
      </w:r>
      <w:r>
        <w:rPr>
          <w:color w:val="000000"/>
          <w:spacing w:val="0"/>
          <w:w w:val="100"/>
          <w:position w:val="0"/>
        </w:rPr>
        <w:t>年内部控制自我评价报告》。 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758" w:val="left"/>
        </w:tabs>
        <w:bidi w:val="0"/>
        <w:spacing w:before="0" w:after="0" w:line="272" w:lineRule="exact"/>
        <w:ind w:left="1280" w:right="0" w:firstLine="0"/>
        <w:jc w:val="left"/>
      </w:pPr>
      <w:bookmarkStart w:id="723" w:name="bookmark723"/>
      <w:bookmarkStart w:id="724" w:name="bookmark724"/>
      <w:bookmarkStart w:id="725" w:name="bookmark725"/>
      <w:bookmarkStart w:id="726" w:name="bookmark726"/>
      <w:r>
        <w:rPr>
          <w:color w:val="000000"/>
          <w:spacing w:val="0"/>
          <w:w w:val="100"/>
          <w:position w:val="0"/>
        </w:rPr>
        <w:t>九</w:t>
      </w:r>
      <w:bookmarkEnd w:id="725"/>
      <w:r>
        <w:rPr>
          <w:color w:val="000000"/>
          <w:spacing w:val="0"/>
          <w:w w:val="100"/>
          <w:position w:val="0"/>
        </w:rPr>
        <w:t>、</w:t>
        <w:tab/>
        <w:t>内部控制审计报告的相关情况说明</w:t>
      </w:r>
      <w:bookmarkEnd w:id="723"/>
      <w:bookmarkEnd w:id="724"/>
      <w:bookmarkEnd w:id="726"/>
    </w:p>
    <w:p>
      <w:pPr>
        <w:pStyle w:val="Style19"/>
        <w:keepNext w:val="0"/>
        <w:keepLines w:val="0"/>
        <w:widowControl w:val="0"/>
        <w:shd w:val="clear" w:color="auto" w:fill="auto"/>
        <w:bidi w:val="0"/>
        <w:spacing w:before="0" w:after="0" w:line="269"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69" w:lineRule="exact"/>
        <w:ind w:left="1280" w:right="0" w:firstLine="420"/>
        <w:jc w:val="both"/>
      </w:pPr>
      <w:r>
        <w:rPr>
          <w:color w:val="000000"/>
          <w:spacing w:val="0"/>
          <w:w w:val="100"/>
          <w:position w:val="0"/>
        </w:rPr>
        <w:t>公司内部控制审计机构一一大华会计师事务所（特殊普通合伙）对公司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 财务报告内部控制的有效性进行了审计，出具了标准无保留意见的内部控制审计报告。详见公司 在上海证券交易所网站</w:t>
      </w:r>
      <w:r>
        <w:fldChar w:fldCharType="begin"/>
      </w:r>
      <w:r>
        <w:rPr/>
        <w:instrText> HYPERLINK "http://www.sse" </w:instrText>
      </w:r>
      <w:r>
        <w:fldChar w:fldCharType="separate"/>
      </w:r>
      <w:r>
        <w:rPr>
          <w:color w:val="000000"/>
          <w:spacing w:val="0"/>
          <w:w w:val="100"/>
          <w:position w:val="0"/>
          <w:sz w:val="18"/>
          <w:szCs w:val="18"/>
        </w:rPr>
        <w:t>www.sse</w:t>
      </w:r>
      <w:r>
        <w:fldChar w:fldCharType="end"/>
      </w:r>
      <w:r>
        <w:rPr>
          <w:color w:val="000000"/>
          <w:spacing w:val="0"/>
          <w:w w:val="100"/>
          <w:position w:val="0"/>
          <w:sz w:val="18"/>
          <w:szCs w:val="18"/>
        </w:rPr>
        <w:t>. com. cn</w:t>
      </w:r>
      <w:r>
        <w:rPr>
          <w:color w:val="000000"/>
          <w:spacing w:val="0"/>
          <w:w w:val="100"/>
          <w:position w:val="0"/>
        </w:rPr>
        <w:t>披露的《内部控制审计报告》。</w:t>
      </w:r>
    </w:p>
    <w:p>
      <w:pPr>
        <w:pStyle w:val="Style19"/>
        <w:keepNext w:val="0"/>
        <w:keepLines w:val="0"/>
        <w:widowControl w:val="0"/>
        <w:shd w:val="clear" w:color="auto" w:fill="auto"/>
        <w:bidi w:val="0"/>
        <w:spacing w:before="0" w:after="0" w:line="269" w:lineRule="exact"/>
        <w:ind w:left="1280" w:right="0" w:firstLine="0"/>
        <w:jc w:val="left"/>
      </w:pPr>
      <w:r>
        <w:rPr>
          <w:color w:val="000000"/>
          <w:spacing w:val="0"/>
          <w:w w:val="100"/>
          <w:position w:val="0"/>
        </w:rPr>
        <w:t>是否披露内部控制审计报告：是</w:t>
      </w:r>
    </w:p>
    <w:p>
      <w:pPr>
        <w:pStyle w:val="Style19"/>
        <w:keepNext w:val="0"/>
        <w:keepLines w:val="0"/>
        <w:widowControl w:val="0"/>
        <w:shd w:val="clear" w:color="auto" w:fill="auto"/>
        <w:bidi w:val="0"/>
        <w:spacing w:before="0" w:after="320" w:line="269" w:lineRule="exact"/>
        <w:ind w:left="1280" w:right="0" w:firstLine="0"/>
        <w:jc w:val="left"/>
      </w:pPr>
      <w:r>
        <w:rPr>
          <w:color w:val="000000"/>
          <w:spacing w:val="0"/>
          <w:w w:val="100"/>
          <w:position w:val="0"/>
        </w:rPr>
        <w:t>内部控制审计报告意见类型：标准的无保留意见</w:t>
      </w:r>
    </w:p>
    <w:p>
      <w:pPr>
        <w:pStyle w:val="Style28"/>
        <w:keepNext/>
        <w:keepLines/>
        <w:widowControl w:val="0"/>
        <w:shd w:val="clear" w:color="auto" w:fill="auto"/>
        <w:bidi w:val="0"/>
        <w:spacing w:before="0" w:after="0" w:line="272" w:lineRule="exact"/>
        <w:ind w:left="1280" w:right="0" w:firstLine="0"/>
        <w:jc w:val="left"/>
      </w:pPr>
      <w:bookmarkStart w:id="727" w:name="bookmark727"/>
      <w:bookmarkStart w:id="728" w:name="bookmark728"/>
      <w:bookmarkStart w:id="729" w:name="bookmark729"/>
      <w:r>
        <w:rPr>
          <w:color w:val="000000"/>
          <w:spacing w:val="0"/>
          <w:w w:val="100"/>
          <w:position w:val="0"/>
        </w:rPr>
        <w:t>十、其他</w:t>
      </w:r>
      <w:bookmarkEnd w:id="727"/>
      <w:bookmarkEnd w:id="728"/>
      <w:bookmarkEnd w:id="729"/>
    </w:p>
    <w:p>
      <w:pPr>
        <w:pStyle w:val="Style19"/>
        <w:keepNext w:val="0"/>
        <w:keepLines w:val="0"/>
        <w:widowControl w:val="0"/>
        <w:shd w:val="clear" w:color="auto" w:fill="auto"/>
        <w:bidi w:val="0"/>
        <w:spacing w:before="0" w:after="0" w:line="272" w:lineRule="exact"/>
        <w:ind w:left="1280" w:right="0" w:firstLine="0"/>
        <w:jc w:val="left"/>
        <w:sectPr>
          <w:headerReference w:type="default" r:id="rId37"/>
          <w:footerReference w:type="default" r:id="rId38"/>
          <w:footnotePr>
            <w:pos w:val="pageBottom"/>
            <w:numFmt w:val="decimal"/>
            <w:numStart w:val="3"/>
            <w:numRestart w:val="continuous"/>
            <w15:footnoteColumns w:val="1"/>
          </w:footnotePr>
          <w:pgSz w:w="11900" w:h="16840"/>
          <w:pgMar w:top="1503" w:right="595" w:bottom="1873" w:left="50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100" w:after="280" w:line="240" w:lineRule="auto"/>
        <w:ind w:left="0" w:right="0" w:firstLine="0"/>
        <w:jc w:val="center"/>
      </w:pPr>
      <w:bookmarkStart w:id="730" w:name="bookmark730"/>
      <w:bookmarkStart w:id="731" w:name="bookmark731"/>
      <w:bookmarkStart w:id="732" w:name="bookmark732"/>
      <w:r>
        <w:rPr>
          <w:color w:val="000000"/>
          <w:spacing w:val="0"/>
          <w:w w:val="100"/>
          <w:position w:val="0"/>
        </w:rPr>
        <w:t>第十节公司债券相关情况</w:t>
      </w:r>
      <w:bookmarkEnd w:id="730"/>
      <w:bookmarkEnd w:id="731"/>
      <w:bookmarkEnd w:id="732"/>
    </w:p>
    <w:p>
      <w:pPr>
        <w:pStyle w:val="Style19"/>
        <w:keepNext w:val="0"/>
        <w:keepLines w:val="0"/>
        <w:widowControl w:val="0"/>
        <w:shd w:val="clear" w:color="auto" w:fill="auto"/>
        <w:bidi w:val="0"/>
        <w:spacing w:before="0" w:after="100" w:line="240" w:lineRule="auto"/>
        <w:ind w:left="0" w:right="0" w:firstLine="900"/>
        <w:jc w:val="both"/>
      </w:pPr>
      <w:bookmarkStart w:id="733" w:name="bookmark733"/>
      <w:r>
        <w:rPr>
          <w:color w:val="000000"/>
          <w:spacing w:val="0"/>
          <w:w w:val="100"/>
          <w:position w:val="0"/>
        </w:rPr>
        <w:t>"适用口不适用</w:t>
      </w:r>
      <w:bookmarkEnd w:id="733"/>
    </w:p>
    <w:p>
      <w:pPr>
        <w:pStyle w:val="Style19"/>
        <w:keepNext w:val="0"/>
        <w:keepLines w:val="0"/>
        <w:widowControl w:val="0"/>
        <w:shd w:val="clear" w:color="auto" w:fill="auto"/>
        <w:bidi w:val="0"/>
        <w:spacing w:before="0" w:after="100" w:line="240" w:lineRule="auto"/>
        <w:ind w:left="0" w:right="0" w:firstLine="900"/>
        <w:jc w:val="left"/>
      </w:pPr>
      <w:r>
        <w:rPr>
          <w:b/>
          <w:bCs/>
          <w:color w:val="000000"/>
          <w:spacing w:val="0"/>
          <w:w w:val="100"/>
          <w:position w:val="0"/>
        </w:rPr>
        <w:t>一、公司债券基本情况</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5"/>
        <w:gridCol w:w="1051"/>
        <w:gridCol w:w="758"/>
        <w:gridCol w:w="1027"/>
        <w:gridCol w:w="1022"/>
        <w:gridCol w:w="1507"/>
        <w:gridCol w:w="667"/>
        <w:gridCol w:w="2227"/>
        <w:gridCol w:w="955"/>
      </w:tblGrid>
      <w:tr>
        <w:trPr>
          <w:trHeight w:val="480"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债券名称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简称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代码</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发行日</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到期日</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债券余额</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利率</w:t>
            </w:r>
          </w:p>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还本付息方式</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交易场所</w:t>
            </w:r>
          </w:p>
        </w:tc>
      </w:tr>
      <w:tr>
        <w:trPr>
          <w:trHeight w:val="955"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7"/>
                <w:szCs w:val="17"/>
              </w:rPr>
              <w:t>锦州港股份有 限公司</w:t>
            </w:r>
            <w:r>
              <w:rPr>
                <w:color w:val="000000"/>
                <w:spacing w:val="0"/>
                <w:w w:val="100"/>
                <w:position w:val="0"/>
                <w:sz w:val="16"/>
                <w:szCs w:val="16"/>
              </w:rPr>
              <w:t>2020</w:t>
            </w:r>
            <w:r>
              <w:rPr>
                <w:color w:val="000000"/>
                <w:spacing w:val="0"/>
                <w:w w:val="100"/>
                <w:position w:val="0"/>
                <w:sz w:val="17"/>
                <w:szCs w:val="17"/>
              </w:rPr>
              <w:t>年 公开发行公司 债券(第一期)</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w:t>
            </w:r>
            <w:r>
              <w:rPr>
                <w:color w:val="000000"/>
                <w:spacing w:val="0"/>
                <w:w w:val="100"/>
                <w:position w:val="0"/>
                <w:sz w:val="17"/>
                <w:szCs w:val="17"/>
              </w:rPr>
              <w:t>锦港</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163483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2020-5-07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2023-5-07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单利按年计息，不计复利。 每年付息一次，到期一次 还本，最后一期利息随本 金的兑付一起支付。</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上海证券 交易所</w:t>
            </w:r>
          </w:p>
        </w:tc>
      </w:tr>
    </w:tbl>
    <w:p>
      <w:pPr>
        <w:widowControl w:val="0"/>
        <w:spacing w:after="279" w:line="1" w:lineRule="exact"/>
      </w:pPr>
    </w:p>
    <w:p>
      <w:pPr>
        <w:pStyle w:val="Style19"/>
        <w:keepNext w:val="0"/>
        <w:keepLines w:val="0"/>
        <w:widowControl w:val="0"/>
        <w:shd w:val="clear" w:color="auto" w:fill="auto"/>
        <w:bidi w:val="0"/>
        <w:spacing w:before="0" w:after="280" w:line="274" w:lineRule="exact"/>
        <w:ind w:left="900" w:right="0" w:firstLine="0"/>
        <w:jc w:val="left"/>
      </w:pPr>
      <w:r>
        <w:rPr>
          <w:color w:val="000000"/>
          <w:spacing w:val="0"/>
          <w:w w:val="100"/>
          <w:position w:val="0"/>
        </w:rPr>
        <w:t xml:space="preserve">公司债券付息兑付情况 口适用 </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公司债券其他情况的说明</w:t>
      </w:r>
    </w:p>
    <w:p>
      <w:pPr>
        <w:pStyle w:val="Style19"/>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二、公司债券受托管理联系人、联系方式及资信评级机构联系方式</w:t>
      </w:r>
    </w:p>
    <w:tbl>
      <w:tblPr>
        <w:tblOverlap w:val="never"/>
        <w:jc w:val="center"/>
        <w:tblLayout w:type="fixed"/>
      </w:tblPr>
      <w:tblGrid>
        <w:gridCol w:w="2208"/>
        <w:gridCol w:w="2290"/>
        <w:gridCol w:w="4565"/>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债券受托管理人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天风证券股份有限公司</w:t>
            </w:r>
          </w:p>
        </w:tc>
      </w:tr>
      <w:tr>
        <w:trPr>
          <w:trHeight w:val="557" w:hRule="exact"/>
        </w:trPr>
        <w:tc>
          <w:tcPr>
            <w:vMerge/>
            <w:tcBorders>
              <w:left w:val="single" w:sz="4"/>
            </w:tcBorders>
            <w:shd w:val="clear" w:color="auto" w:fill="D9D9D9"/>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湖北省武汉市东湖新技术开发区关东园路</w:t>
            </w:r>
            <w:r>
              <w:rPr>
                <w:color w:val="000000"/>
                <w:spacing w:val="0"/>
                <w:w w:val="100"/>
                <w:position w:val="0"/>
                <w:sz w:val="18"/>
                <w:szCs w:val="18"/>
              </w:rPr>
              <w:t>2</w:t>
            </w:r>
            <w:r>
              <w:rPr>
                <w:color w:val="000000"/>
                <w:spacing w:val="0"/>
                <w:w w:val="100"/>
                <w:position w:val="0"/>
              </w:rPr>
              <w:t>号 高科大厦四楼</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江生可</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010-65522557</w:t>
            </w:r>
          </w:p>
        </w:tc>
      </w:tr>
      <w:tr>
        <w:trPr>
          <w:trHeight w:val="27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资信评级机构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东方金诚国际信用评估有限公司</w:t>
            </w:r>
          </w:p>
        </w:tc>
      </w:tr>
      <w:tr>
        <w:trPr>
          <w:trHeight w:val="566" w:hRule="exact"/>
        </w:trPr>
        <w:tc>
          <w:tcPr>
            <w:vMerge/>
            <w:tcBorders>
              <w:left w:val="single" w:sz="4"/>
              <w:bottom w:val="single" w:sz="4"/>
            </w:tcBorders>
            <w:shd w:val="clear" w:color="auto" w:fill="D9D9D9"/>
            <w:vAlign w:val="center"/>
          </w:tcPr>
          <w:p>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北京市朝阳区朝外西街</w:t>
            </w:r>
            <w:r>
              <w:rPr>
                <w:color w:val="000000"/>
                <w:spacing w:val="0"/>
                <w:w w:val="100"/>
                <w:position w:val="0"/>
                <w:sz w:val="18"/>
                <w:szCs w:val="18"/>
              </w:rPr>
              <w:t>3</w:t>
            </w:r>
            <w:r>
              <w:rPr>
                <w:color w:val="000000"/>
                <w:spacing w:val="0"/>
                <w:w w:val="100"/>
                <w:position w:val="0"/>
              </w:rPr>
              <w:t>号兆泰国际中心</w:t>
            </w:r>
            <w:r>
              <w:rPr>
                <w:color w:val="000000"/>
                <w:spacing w:val="0"/>
                <w:w w:val="100"/>
                <w:position w:val="0"/>
                <w:sz w:val="18"/>
                <w:szCs w:val="18"/>
              </w:rPr>
              <w:t>C</w:t>
            </w:r>
            <w:r>
              <w:rPr>
                <w:color w:val="000000"/>
                <w:spacing w:val="0"/>
                <w:w w:val="100"/>
                <w:position w:val="0"/>
              </w:rPr>
              <w:t xml:space="preserve">座 </w:t>
            </w:r>
            <w:r>
              <w:rPr>
                <w:color w:val="000000"/>
                <w:spacing w:val="0"/>
                <w:w w:val="100"/>
                <w:position w:val="0"/>
                <w:sz w:val="18"/>
                <w:szCs w:val="18"/>
              </w:rPr>
              <w:t>12</w:t>
            </w:r>
            <w:r>
              <w:rPr>
                <w:color w:val="000000"/>
                <w:spacing w:val="0"/>
                <w:w w:val="100"/>
                <w:position w:val="0"/>
              </w:rPr>
              <w:t>层</w:t>
            </w:r>
          </w:p>
        </w:tc>
      </w:tr>
    </w:tbl>
    <w:p>
      <w:pPr>
        <w:widowControl w:val="0"/>
        <w:spacing w:after="279" w:line="1" w:lineRule="exact"/>
      </w:pPr>
    </w:p>
    <w:p>
      <w:pPr>
        <w:pStyle w:val="Style19"/>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其他说明：</w:t>
      </w:r>
    </w:p>
    <w:p>
      <w:pPr>
        <w:pStyle w:val="Style19"/>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383" w:val="left"/>
        </w:tabs>
        <w:bidi w:val="0"/>
        <w:spacing w:before="0" w:after="40" w:line="274" w:lineRule="exact"/>
        <w:ind w:left="0" w:right="0" w:firstLine="900"/>
        <w:jc w:val="left"/>
      </w:pPr>
      <w:bookmarkStart w:id="734" w:name="bookmark734"/>
      <w:bookmarkStart w:id="735" w:name="bookmark735"/>
      <w:bookmarkStart w:id="736" w:name="bookmark736"/>
      <w:bookmarkStart w:id="737" w:name="bookmark737"/>
      <w:r>
        <w:rPr>
          <w:color w:val="000000"/>
          <w:spacing w:val="0"/>
          <w:w w:val="100"/>
          <w:position w:val="0"/>
        </w:rPr>
        <w:t>三</w:t>
      </w:r>
      <w:bookmarkEnd w:id="736"/>
      <w:r>
        <w:rPr>
          <w:color w:val="000000"/>
          <w:spacing w:val="0"/>
          <w:w w:val="100"/>
          <w:position w:val="0"/>
        </w:rPr>
        <w:t>、</w:t>
        <w:tab/>
        <w:t>公司债券募集资金使用情况</w:t>
      </w:r>
      <w:bookmarkEnd w:id="734"/>
      <w:bookmarkEnd w:id="735"/>
      <w:bookmarkEnd w:id="737"/>
    </w:p>
    <w:p>
      <w:pPr>
        <w:pStyle w:val="Style19"/>
        <w:keepNext w:val="0"/>
        <w:keepLines w:val="0"/>
        <w:widowControl w:val="0"/>
        <w:shd w:val="clear" w:color="auto" w:fill="auto"/>
        <w:bidi w:val="0"/>
        <w:spacing w:before="0" w:after="280" w:line="274" w:lineRule="exact"/>
        <w:ind w:left="900" w:right="0" w:firstLine="0"/>
        <w:jc w:val="both"/>
      </w:pPr>
      <w:r>
        <w:rPr>
          <w:color w:val="000000"/>
          <w:spacing w:val="0"/>
          <w:w w:val="100"/>
          <w:position w:val="0"/>
        </w:rPr>
        <w:t>"适用口不适用 公司发行的公司债募集资金严格按照募集说明书所列示的资金运用计划使用。</w:t>
      </w:r>
    </w:p>
    <w:p>
      <w:pPr>
        <w:pStyle w:val="Style28"/>
        <w:keepNext/>
        <w:keepLines/>
        <w:widowControl w:val="0"/>
        <w:shd w:val="clear" w:color="auto" w:fill="auto"/>
        <w:tabs>
          <w:tab w:pos="1383" w:val="left"/>
        </w:tabs>
        <w:bidi w:val="0"/>
        <w:spacing w:before="0" w:after="100" w:line="274" w:lineRule="exact"/>
        <w:ind w:left="0" w:right="0" w:firstLine="900"/>
        <w:jc w:val="left"/>
      </w:pPr>
      <w:bookmarkStart w:id="738" w:name="bookmark738"/>
      <w:bookmarkStart w:id="739" w:name="bookmark739"/>
      <w:bookmarkStart w:id="740" w:name="bookmark740"/>
      <w:bookmarkStart w:id="741" w:name="bookmark741"/>
      <w:r>
        <w:rPr>
          <w:color w:val="000000"/>
          <w:spacing w:val="0"/>
          <w:w w:val="100"/>
          <w:position w:val="0"/>
        </w:rPr>
        <w:t>四</w:t>
      </w:r>
      <w:bookmarkEnd w:id="740"/>
      <w:r>
        <w:rPr>
          <w:color w:val="000000"/>
          <w:spacing w:val="0"/>
          <w:w w:val="100"/>
          <w:position w:val="0"/>
        </w:rPr>
        <w:t>、</w:t>
        <w:tab/>
        <w:t>公司债券评级情况</w:t>
      </w:r>
      <w:bookmarkEnd w:id="738"/>
      <w:bookmarkEnd w:id="739"/>
      <w:bookmarkEnd w:id="741"/>
    </w:p>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"适用口不适用</w:t>
      </w:r>
    </w:p>
    <w:p>
      <w:pPr>
        <w:pStyle w:val="Style19"/>
        <w:keepNext w:val="0"/>
        <w:keepLines w:val="0"/>
        <w:widowControl w:val="0"/>
        <w:shd w:val="clear" w:color="auto" w:fill="auto"/>
        <w:bidi w:val="0"/>
        <w:spacing w:before="0" w:after="40" w:line="240" w:lineRule="auto"/>
        <w:ind w:left="1320" w:right="0" w:firstLine="0"/>
        <w:jc w:val="left"/>
      </w:pPr>
      <w:r>
        <w:rPr>
          <w:color w:val="000000"/>
          <w:spacing w:val="0"/>
          <w:w w:val="100"/>
          <w:position w:val="0"/>
        </w:rPr>
        <w:t>公司在资本市场拥有良好的资信评级，详细如下：</w:t>
      </w:r>
    </w:p>
    <w:p>
      <w:pPr>
        <w:pStyle w:val="Style19"/>
        <w:keepNext w:val="0"/>
        <w:keepLines w:val="0"/>
        <w:widowControl w:val="0"/>
        <w:shd w:val="clear" w:color="auto" w:fill="auto"/>
        <w:bidi w:val="0"/>
        <w:spacing w:before="0" w:after="420" w:line="259" w:lineRule="exact"/>
        <w:ind w:left="900" w:right="0" w:firstLine="420"/>
        <w:jc w:val="left"/>
      </w:pPr>
      <w:r>
        <w:rPr>
          <w:color w:val="000000"/>
          <w:spacing w:val="0"/>
          <w:w w:val="100"/>
          <w:position w:val="0"/>
        </w:rPr>
        <w:t>公司聘请东方金诚国际信用评估有限公司对公司发行的公司债券进行综合分析与评估，并出 具了评级报告，公司主体信用等级为</w:t>
      </w:r>
      <w:r>
        <w:rPr>
          <w:color w:val="000000"/>
          <w:spacing w:val="0"/>
          <w:w w:val="100"/>
          <w:position w:val="0"/>
          <w:sz w:val="18"/>
          <w:szCs w:val="18"/>
        </w:rPr>
        <w:t>AA,</w:t>
      </w:r>
      <w:r>
        <w:rPr>
          <w:color w:val="000000"/>
          <w:spacing w:val="0"/>
          <w:w w:val="100"/>
          <w:position w:val="0"/>
        </w:rPr>
        <w:t>评级展望稳定。</w:t>
      </w:r>
    </w:p>
    <w:p>
      <w:pPr>
        <w:pStyle w:val="Style19"/>
        <w:keepNext w:val="0"/>
        <w:keepLines w:val="0"/>
        <w:widowControl w:val="0"/>
        <w:shd w:val="clear" w:color="auto" w:fill="auto"/>
        <w:tabs>
          <w:tab w:pos="1383" w:val="left"/>
        </w:tabs>
        <w:bidi w:val="0"/>
        <w:spacing w:before="0" w:after="280" w:line="331" w:lineRule="exact"/>
        <w:ind w:left="900" w:right="0" w:firstLine="0"/>
        <w:jc w:val="left"/>
      </w:pPr>
      <w:bookmarkStart w:id="742" w:name="bookmark742"/>
      <w:r>
        <w:rPr>
          <w:b/>
          <w:bCs/>
          <w:color w:val="000000"/>
          <w:spacing w:val="0"/>
          <w:w w:val="100"/>
          <w:position w:val="0"/>
        </w:rPr>
        <w:t>五</w:t>
      </w:r>
      <w:bookmarkEnd w:id="742"/>
      <w:r>
        <w:rPr>
          <w:b/>
          <w:bCs/>
          <w:color w:val="000000"/>
          <w:spacing w:val="0"/>
          <w:w w:val="100"/>
          <w:position w:val="0"/>
        </w:rPr>
        <w:t>、</w:t>
        <w:tab/>
        <w:t xml:space="preserve">报告期内公司债券增信机制、偿债计划及其他相关情况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280" w:line="331" w:lineRule="exact"/>
        <w:ind w:left="900" w:right="0" w:firstLine="0"/>
        <w:jc w:val="left"/>
      </w:pPr>
      <w:bookmarkStart w:id="743" w:name="bookmark743"/>
      <w:r>
        <w:rPr>
          <w:b/>
          <w:bCs/>
          <w:color w:val="000000"/>
          <w:spacing w:val="0"/>
          <w:w w:val="100"/>
          <w:position w:val="0"/>
        </w:rPr>
        <w:t>六</w:t>
      </w:r>
      <w:bookmarkEnd w:id="743"/>
      <w:r>
        <w:rPr>
          <w:b/>
          <w:bCs/>
          <w:color w:val="000000"/>
          <w:spacing w:val="0"/>
          <w:w w:val="100"/>
          <w:position w:val="0"/>
        </w:rPr>
        <w:t xml:space="preserve">、公司债券持有人会议召开情况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383" w:val="left"/>
        </w:tabs>
        <w:bidi w:val="0"/>
        <w:spacing w:before="0" w:after="40" w:line="274" w:lineRule="exact"/>
        <w:ind w:left="0" w:right="0" w:firstLine="900"/>
        <w:jc w:val="both"/>
      </w:pPr>
      <w:bookmarkStart w:id="744" w:name="bookmark744"/>
      <w:bookmarkStart w:id="745" w:name="bookmark745"/>
      <w:bookmarkStart w:id="746" w:name="bookmark746"/>
      <w:bookmarkStart w:id="747" w:name="bookmark747"/>
      <w:r>
        <w:rPr>
          <w:color w:val="000000"/>
          <w:spacing w:val="0"/>
          <w:w w:val="100"/>
          <w:position w:val="0"/>
        </w:rPr>
        <w:t>七</w:t>
      </w:r>
      <w:bookmarkEnd w:id="746"/>
      <w:r>
        <w:rPr>
          <w:color w:val="000000"/>
          <w:spacing w:val="0"/>
          <w:w w:val="100"/>
          <w:position w:val="0"/>
        </w:rPr>
        <w:t>、</w:t>
        <w:tab/>
        <w:t>公司债券受托管理人履职情况</w:t>
      </w:r>
      <w:bookmarkEnd w:id="744"/>
      <w:bookmarkEnd w:id="745"/>
      <w:bookmarkEnd w:id="747"/>
    </w:p>
    <w:p>
      <w:pPr>
        <w:pStyle w:val="Style19"/>
        <w:keepNext w:val="0"/>
        <w:keepLines w:val="0"/>
        <w:widowControl w:val="0"/>
        <w:shd w:val="clear" w:color="auto" w:fill="auto"/>
        <w:bidi w:val="0"/>
        <w:spacing w:before="0" w:after="0" w:line="274" w:lineRule="exact"/>
        <w:ind w:left="0" w:right="0" w:firstLine="900"/>
        <w:jc w:val="both"/>
      </w:pPr>
      <w:r>
        <w:rPr>
          <w:color w:val="000000"/>
          <w:spacing w:val="0"/>
          <w:w w:val="100"/>
          <w:position w:val="0"/>
        </w:rPr>
        <w:t>"适用口不适用</w:t>
      </w:r>
    </w:p>
    <w:p>
      <w:pPr>
        <w:pStyle w:val="Style19"/>
        <w:keepNext w:val="0"/>
        <w:keepLines w:val="0"/>
        <w:widowControl w:val="0"/>
        <w:shd w:val="clear" w:color="auto" w:fill="auto"/>
        <w:bidi w:val="0"/>
        <w:spacing w:before="0" w:after="400" w:line="274" w:lineRule="exact"/>
        <w:ind w:left="900" w:right="0" w:firstLine="0"/>
        <w:jc w:val="left"/>
      </w:pPr>
      <w:r>
        <w:rPr>
          <w:color w:val="000000"/>
          <w:spacing w:val="0"/>
          <w:w w:val="100"/>
          <w:position w:val="0"/>
        </w:rPr>
        <w:t>天风证券股份有限公司作为本公司目前存续债务的受托管理人，与公司签署了债券《受托管理协 议》，根据协议约定，处理该公司债的相关事务，包括持续关注公司财务状况、资信状况、定期出 具债券受托管理师事务报告、及时履行相关信息披露义务，通知公司履行还本付息义务等。</w:t>
      </w:r>
    </w:p>
    <w:p>
      <w:pPr>
        <w:pStyle w:val="Style28"/>
        <w:keepNext/>
        <w:keepLines/>
        <w:widowControl w:val="0"/>
        <w:shd w:val="clear" w:color="auto" w:fill="auto"/>
        <w:tabs>
          <w:tab w:pos="1383" w:val="left"/>
        </w:tabs>
        <w:bidi w:val="0"/>
        <w:spacing w:before="0" w:after="40" w:line="274" w:lineRule="exact"/>
        <w:ind w:left="0" w:right="0" w:firstLine="900"/>
        <w:jc w:val="both"/>
      </w:pPr>
      <w:bookmarkStart w:id="748" w:name="bookmark748"/>
      <w:bookmarkStart w:id="749" w:name="bookmark749"/>
      <w:bookmarkStart w:id="750" w:name="bookmark750"/>
      <w:bookmarkStart w:id="751" w:name="bookmark751"/>
      <w:r>
        <w:rPr>
          <w:color w:val="000000"/>
          <w:spacing w:val="0"/>
          <w:w w:val="100"/>
          <w:position w:val="0"/>
        </w:rPr>
        <w:t>八</w:t>
      </w:r>
      <w:bookmarkEnd w:id="750"/>
      <w:r>
        <w:rPr>
          <w:color w:val="000000"/>
          <w:spacing w:val="0"/>
          <w:w w:val="100"/>
          <w:position w:val="0"/>
        </w:rPr>
        <w:t>、</w:t>
        <w:tab/>
        <w:t>截至报告期末公司近2年的会计数据和财务指标</w:t>
      </w:r>
      <w:bookmarkEnd w:id="748"/>
      <w:bookmarkEnd w:id="749"/>
      <w:bookmarkEnd w:id="751"/>
    </w:p>
    <w:p>
      <w:pPr>
        <w:pStyle w:val="Style19"/>
        <w:keepNext w:val="0"/>
        <w:keepLines w:val="0"/>
        <w:widowControl w:val="0"/>
        <w:shd w:val="clear" w:color="auto" w:fill="auto"/>
        <w:bidi w:val="0"/>
        <w:spacing w:before="0" w:after="40" w:line="274" w:lineRule="exact"/>
        <w:ind w:left="0" w:right="0" w:firstLine="90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270"/>
        <w:gridCol w:w="1282"/>
        <w:gridCol w:w="1272"/>
        <w:gridCol w:w="1565"/>
        <w:gridCol w:w="2851"/>
      </w:tblGrid>
      <w:tr>
        <w:trPr>
          <w:trHeight w:val="562"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主要指标</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 年</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 年</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本期比上年同 期增减（%）</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123,104.63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117,872.06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240.91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主要是本期转让宝来化工股 权导致流动资产增加所致</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主要是本期转让宝来化工股 权导致流动资产增加所致</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2.45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28"/>
        <w:keepNext/>
        <w:keepLines/>
        <w:widowControl w:val="0"/>
        <w:shd w:val="clear" w:color="auto" w:fill="auto"/>
        <w:bidi w:val="0"/>
        <w:spacing w:before="0" w:after="40" w:line="274" w:lineRule="exact"/>
        <w:ind w:left="0" w:right="0" w:firstLine="900"/>
        <w:jc w:val="both"/>
      </w:pPr>
      <w:bookmarkStart w:id="752" w:name="bookmark752"/>
      <w:bookmarkStart w:id="753" w:name="bookmark753"/>
      <w:bookmarkStart w:id="754" w:name="bookmark754"/>
      <w:bookmarkStart w:id="755" w:name="bookmark755"/>
      <w:r>
        <w:rPr>
          <w:color w:val="000000"/>
          <w:spacing w:val="0"/>
          <w:w w:val="100"/>
          <w:position w:val="0"/>
        </w:rPr>
        <w:t>九</w:t>
      </w:r>
      <w:bookmarkEnd w:id="754"/>
      <w:r>
        <w:rPr>
          <w:color w:val="000000"/>
          <w:spacing w:val="0"/>
          <w:w w:val="100"/>
          <w:position w:val="0"/>
        </w:rPr>
        <w:t>、公司其他债券和债务融资工具的付息兑付情况</w:t>
      </w:r>
      <w:bookmarkEnd w:id="752"/>
      <w:bookmarkEnd w:id="753"/>
      <w:bookmarkEnd w:id="755"/>
    </w:p>
    <w:p>
      <w:pPr>
        <w:pStyle w:val="Style19"/>
        <w:keepNext w:val="0"/>
        <w:keepLines w:val="0"/>
        <w:widowControl w:val="0"/>
        <w:shd w:val="clear" w:color="auto" w:fill="auto"/>
        <w:bidi w:val="0"/>
        <w:spacing w:before="0" w:after="320" w:line="274" w:lineRule="exact"/>
        <w:ind w:left="0" w:right="0" w:firstLine="9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40" w:line="274" w:lineRule="exact"/>
        <w:ind w:left="0" w:right="0" w:firstLine="900"/>
        <w:jc w:val="both"/>
      </w:pPr>
      <w:bookmarkStart w:id="756" w:name="bookmark756"/>
      <w:bookmarkStart w:id="757" w:name="bookmark757"/>
      <w:bookmarkStart w:id="758" w:name="bookmark758"/>
      <w:r>
        <w:rPr>
          <w:color w:val="000000"/>
          <w:spacing w:val="0"/>
          <w:w w:val="100"/>
          <w:position w:val="0"/>
        </w:rPr>
        <w:t>十、公司报告期内的银行授信情况</w:t>
      </w:r>
      <w:bookmarkEnd w:id="756"/>
      <w:bookmarkEnd w:id="757"/>
      <w:bookmarkEnd w:id="758"/>
    </w:p>
    <w:p>
      <w:pPr>
        <w:pStyle w:val="Style19"/>
        <w:keepNext w:val="0"/>
        <w:keepLines w:val="0"/>
        <w:widowControl w:val="0"/>
        <w:shd w:val="clear" w:color="auto" w:fill="auto"/>
        <w:bidi w:val="0"/>
        <w:spacing w:before="0" w:after="0" w:line="274" w:lineRule="exact"/>
        <w:ind w:left="0" w:right="0" w:firstLine="900"/>
        <w:jc w:val="both"/>
      </w:pPr>
      <w:r>
        <w:rPr>
          <w:color w:val="000000"/>
          <w:spacing w:val="0"/>
          <w:w w:val="100"/>
          <w:position w:val="0"/>
        </w:rPr>
        <w:t>"适用口不适用</w:t>
      </w:r>
    </w:p>
    <w:p>
      <w:pPr>
        <w:pStyle w:val="Style19"/>
        <w:keepNext w:val="0"/>
        <w:keepLines w:val="0"/>
        <w:widowControl w:val="0"/>
        <w:shd w:val="clear" w:color="auto" w:fill="auto"/>
        <w:bidi w:val="0"/>
        <w:spacing w:before="0" w:after="320" w:line="274" w:lineRule="exact"/>
        <w:ind w:left="900" w:right="0" w:firstLine="42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日，公司获得银行授信额度为</w:t>
      </w:r>
      <w:r>
        <w:rPr>
          <w:color w:val="000000"/>
          <w:spacing w:val="0"/>
          <w:w w:val="100"/>
          <w:position w:val="0"/>
          <w:sz w:val="18"/>
          <w:szCs w:val="18"/>
        </w:rPr>
        <w:t>88.75</w:t>
      </w:r>
      <w:r>
        <w:rPr>
          <w:color w:val="000000"/>
          <w:spacing w:val="0"/>
          <w:w w:val="100"/>
          <w:position w:val="0"/>
        </w:rPr>
        <w:t xml:space="preserve">亿元，尚未使用银行授信额度为 </w:t>
      </w:r>
      <w:r>
        <w:rPr>
          <w:color w:val="000000"/>
          <w:spacing w:val="0"/>
          <w:w w:val="100"/>
          <w:position w:val="0"/>
          <w:sz w:val="18"/>
          <w:szCs w:val="18"/>
        </w:rPr>
        <w:t>13.6</w:t>
      </w:r>
      <w:r>
        <w:rPr>
          <w:color w:val="000000"/>
          <w:spacing w:val="0"/>
          <w:w w:val="100"/>
          <w:position w:val="0"/>
          <w:sz w:val="18"/>
          <w:szCs w:val="18"/>
        </w:rPr>
        <w:t>1</w:t>
      </w:r>
      <w:r>
        <w:rPr>
          <w:color w:val="000000"/>
          <w:spacing w:val="0"/>
          <w:w w:val="100"/>
          <w:position w:val="0"/>
        </w:rPr>
        <w:t>亿元。</w:t>
      </w:r>
    </w:p>
    <w:p>
      <w:pPr>
        <w:pStyle w:val="Style28"/>
        <w:keepNext/>
        <w:keepLines/>
        <w:widowControl w:val="0"/>
        <w:shd w:val="clear" w:color="auto" w:fill="auto"/>
        <w:bidi w:val="0"/>
        <w:spacing w:before="0" w:after="40" w:line="274" w:lineRule="exact"/>
        <w:ind w:left="0" w:right="0" w:firstLine="900"/>
        <w:jc w:val="both"/>
      </w:pPr>
      <w:bookmarkStart w:id="759" w:name="bookmark759"/>
      <w:bookmarkStart w:id="760" w:name="bookmark760"/>
      <w:bookmarkStart w:id="761" w:name="bookmark761"/>
      <w:r>
        <w:rPr>
          <w:color w:val="000000"/>
          <w:spacing w:val="0"/>
          <w:w w:val="100"/>
          <w:position w:val="0"/>
        </w:rPr>
        <w:t>十一、公司报告期内执行公司债券募集说明书相关约定或承诺的情况</w:t>
      </w:r>
      <w:bookmarkEnd w:id="759"/>
      <w:bookmarkEnd w:id="760"/>
      <w:bookmarkEnd w:id="761"/>
    </w:p>
    <w:p>
      <w:pPr>
        <w:pStyle w:val="Style19"/>
        <w:keepNext w:val="0"/>
        <w:keepLines w:val="0"/>
        <w:widowControl w:val="0"/>
        <w:shd w:val="clear" w:color="auto" w:fill="auto"/>
        <w:bidi w:val="0"/>
        <w:spacing w:before="0" w:after="320" w:line="274" w:lineRule="exact"/>
        <w:ind w:left="900" w:right="0" w:firstLine="0"/>
        <w:jc w:val="both"/>
      </w:pPr>
      <w:r>
        <w:rPr>
          <w:color w:val="000000"/>
          <w:spacing w:val="0"/>
          <w:w w:val="100"/>
          <w:position w:val="0"/>
        </w:rPr>
        <w:t>"适用口不适用 公司发行的公司债券募集资金的使用严格按照募集说明书相关约定及承诺执行使用。</w:t>
      </w:r>
    </w:p>
    <w:p>
      <w:pPr>
        <w:pStyle w:val="Style28"/>
        <w:keepNext/>
        <w:keepLines/>
        <w:widowControl w:val="0"/>
        <w:shd w:val="clear" w:color="auto" w:fill="auto"/>
        <w:bidi w:val="0"/>
        <w:spacing w:before="0" w:after="40" w:line="274" w:lineRule="exact"/>
        <w:ind w:left="900" w:right="0" w:firstLine="0"/>
        <w:jc w:val="both"/>
      </w:pPr>
      <w:bookmarkStart w:id="762" w:name="bookmark762"/>
      <w:bookmarkStart w:id="763" w:name="bookmark763"/>
      <w:bookmarkStart w:id="764" w:name="bookmark764"/>
      <w:r>
        <w:rPr>
          <w:color w:val="000000"/>
          <w:spacing w:val="0"/>
          <w:w w:val="100"/>
          <w:position w:val="0"/>
        </w:rPr>
        <w:t>十二、公司发生的重大事项及对公司经营情况和偿债能力的影响</w:t>
      </w:r>
      <w:bookmarkEnd w:id="762"/>
      <w:bookmarkEnd w:id="763"/>
      <w:bookmarkEnd w:id="764"/>
    </w:p>
    <w:p>
      <w:pPr>
        <w:pStyle w:val="Style19"/>
        <w:keepNext w:val="0"/>
        <w:keepLines w:val="0"/>
        <w:widowControl w:val="0"/>
        <w:shd w:val="clear" w:color="auto" w:fill="auto"/>
        <w:bidi w:val="0"/>
        <w:spacing w:before="0" w:after="40" w:line="274" w:lineRule="exact"/>
        <w:ind w:left="90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80" w:line="240" w:lineRule="auto"/>
        <w:ind w:left="0" w:right="0" w:firstLine="0"/>
        <w:jc w:val="center"/>
      </w:pPr>
      <w:bookmarkStart w:id="765" w:name="bookmark765"/>
      <w:bookmarkStart w:id="766" w:name="bookmark766"/>
      <w:bookmarkStart w:id="767" w:name="bookmark767"/>
      <w:r>
        <w:rPr>
          <w:rFonts w:ascii="SimSun" w:eastAsia="SimSun" w:hAnsi="SimSun" w:cs="SimSun"/>
          <w:color w:val="000000"/>
          <w:spacing w:val="0"/>
          <w:w w:val="100"/>
          <w:position w:val="0"/>
        </w:rPr>
        <w:t>第十一节财务报告</w:t>
      </w:r>
      <w:bookmarkEnd w:id="765"/>
      <w:bookmarkEnd w:id="766"/>
      <w:bookmarkEnd w:id="767"/>
    </w:p>
    <w:p>
      <w:pPr>
        <w:pStyle w:val="Style28"/>
        <w:keepNext/>
        <w:keepLines/>
        <w:widowControl w:val="0"/>
        <w:shd w:val="clear" w:color="auto" w:fill="auto"/>
        <w:bidi w:val="0"/>
        <w:spacing w:before="0" w:after="0" w:line="327" w:lineRule="exact"/>
        <w:ind w:left="0" w:right="0" w:firstLine="900"/>
        <w:jc w:val="both"/>
      </w:pPr>
      <w:bookmarkStart w:id="768" w:name="bookmark768"/>
      <w:bookmarkStart w:id="769" w:name="bookmark769"/>
      <w:bookmarkStart w:id="770" w:name="bookmark770"/>
      <w:bookmarkStart w:id="771" w:name="bookmark771"/>
      <w:r>
        <w:rPr>
          <w:color w:val="000000"/>
          <w:spacing w:val="0"/>
          <w:w w:val="100"/>
          <w:position w:val="0"/>
        </w:rPr>
        <w:t>一、审计报告</w:t>
      </w:r>
      <w:bookmarkEnd w:id="769"/>
      <w:bookmarkEnd w:id="770"/>
      <w:bookmarkEnd w:id="771"/>
      <w:bookmarkEnd w:id="768"/>
    </w:p>
    <w:p>
      <w:pPr>
        <w:pStyle w:val="Style19"/>
        <w:keepNext w:val="0"/>
        <w:keepLines w:val="0"/>
        <w:widowControl w:val="0"/>
        <w:shd w:val="clear" w:color="auto" w:fill="auto"/>
        <w:bidi w:val="0"/>
        <w:spacing w:before="0" w:after="40" w:line="327" w:lineRule="exact"/>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0" w:right="0" w:firstLine="0"/>
        <w:jc w:val="center"/>
      </w:pPr>
      <w:bookmarkStart w:id="772" w:name="bookmark772"/>
      <w:bookmarkStart w:id="773" w:name="bookmark773"/>
      <w:bookmarkStart w:id="774" w:name="bookmark774"/>
      <w:r>
        <w:rPr>
          <w:rFonts w:ascii="SimSun" w:eastAsia="SimSun" w:hAnsi="SimSun" w:cs="SimSun"/>
          <w:color w:val="000000"/>
          <w:spacing w:val="0"/>
          <w:w w:val="100"/>
          <w:position w:val="0"/>
        </w:rPr>
        <w:t>审计报告</w:t>
      </w:r>
      <w:bookmarkEnd w:id="772"/>
      <w:bookmarkEnd w:id="773"/>
      <w:bookmarkEnd w:id="774"/>
    </w:p>
    <w:p>
      <w:pPr>
        <w:pStyle w:val="Style19"/>
        <w:keepNext w:val="0"/>
        <w:keepLines w:val="0"/>
        <w:widowControl w:val="0"/>
        <w:shd w:val="clear" w:color="auto" w:fill="auto"/>
        <w:bidi w:val="0"/>
        <w:spacing w:before="0" w:after="0" w:line="293" w:lineRule="exact"/>
        <w:ind w:left="900" w:right="0" w:firstLine="6340"/>
        <w:jc w:val="both"/>
      </w:pPr>
      <w:r>
        <w:rPr>
          <w:b/>
          <w:bCs/>
          <w:color w:val="000000"/>
          <w:spacing w:val="0"/>
          <w:w w:val="100"/>
          <w:position w:val="0"/>
        </w:rPr>
        <w:t>大华审字[2021]0011113号 错误!未找到引用源。全体股东：</w:t>
      </w:r>
    </w:p>
    <w:p>
      <w:pPr>
        <w:pStyle w:val="Style19"/>
        <w:keepNext w:val="0"/>
        <w:keepLines w:val="0"/>
        <w:widowControl w:val="0"/>
        <w:shd w:val="clear" w:color="auto" w:fill="auto"/>
        <w:tabs>
          <w:tab w:pos="2158" w:val="left"/>
        </w:tabs>
        <w:bidi w:val="0"/>
        <w:spacing w:before="0" w:after="0" w:line="327" w:lineRule="exact"/>
        <w:ind w:left="1320" w:right="0" w:firstLine="0"/>
        <w:jc w:val="both"/>
      </w:pPr>
      <w:bookmarkStart w:id="775" w:name="bookmark775"/>
      <w:r>
        <w:rPr>
          <w:b/>
          <w:bCs/>
          <w:color w:val="000000"/>
          <w:spacing w:val="0"/>
          <w:w w:val="100"/>
          <w:position w:val="0"/>
        </w:rPr>
        <w:t>一</w:t>
      </w:r>
      <w:bookmarkEnd w:id="775"/>
      <w:r>
        <w:rPr>
          <w:b/>
          <w:bCs/>
          <w:color w:val="000000"/>
          <w:spacing w:val="0"/>
          <w:w w:val="100"/>
          <w:position w:val="0"/>
        </w:rPr>
        <w:t>、</w:t>
        <w:tab/>
        <w:t>审计意见</w:t>
      </w:r>
    </w:p>
    <w:p>
      <w:pPr>
        <w:pStyle w:val="Style19"/>
        <w:keepNext w:val="0"/>
        <w:keepLines w:val="0"/>
        <w:widowControl w:val="0"/>
        <w:shd w:val="clear" w:color="auto" w:fill="auto"/>
        <w:bidi w:val="0"/>
        <w:spacing w:before="0" w:after="0" w:line="327" w:lineRule="exact"/>
        <w:ind w:left="900" w:right="0" w:firstLine="420"/>
        <w:jc w:val="both"/>
      </w:pPr>
      <w:r>
        <w:rPr>
          <w:color w:val="000000"/>
          <w:spacing w:val="0"/>
          <w:w w:val="100"/>
          <w:position w:val="0"/>
        </w:rPr>
        <w:t>我们审计了</w:t>
      </w:r>
      <w:r>
        <w:rPr>
          <w:b/>
          <w:bCs/>
          <w:color w:val="000000"/>
          <w:spacing w:val="0"/>
          <w:w w:val="100"/>
          <w:position w:val="0"/>
        </w:rPr>
        <w:t>错误!未找到引用源。</w:t>
      </w:r>
      <w:r>
        <w:rPr>
          <w:color w:val="000000"/>
          <w:spacing w:val="0"/>
          <w:w w:val="100"/>
          <w:position w:val="0"/>
        </w:rPr>
        <w:t>（以下简称</w:t>
      </w:r>
      <w:r>
        <w:rPr>
          <w:b/>
          <w:bCs/>
          <w:color w:val="000000"/>
          <w:spacing w:val="0"/>
          <w:w w:val="100"/>
          <w:position w:val="0"/>
        </w:rPr>
        <w:t>错误!未找到引用源。</w:t>
      </w:r>
      <w:r>
        <w:rPr>
          <w:color w:val="000000"/>
          <w:spacing w:val="0"/>
          <w:w w:val="100"/>
          <w:position w:val="0"/>
          <w:sz w:val="18"/>
          <w:szCs w:val="18"/>
        </w:rPr>
        <w:t>）</w:t>
      </w:r>
      <w:r>
        <w:rPr>
          <w:color w:val="000000"/>
          <w:spacing w:val="0"/>
          <w:w w:val="100"/>
          <w:position w:val="0"/>
        </w:rPr>
        <w:t>财务报表，包括</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2020</w:t>
      </w:r>
      <w:r>
        <w:rPr>
          <w:color w:val="000000"/>
          <w:spacing w:val="0"/>
          <w:w w:val="100"/>
          <w:position w:val="0"/>
        </w:rPr>
        <w:t>年度的合并及母公司利润表、合并及母公司现金流 量表、合并及母公司股东权益变动表以及相关财务报表附注。</w:t>
      </w:r>
    </w:p>
    <w:p>
      <w:pPr>
        <w:pStyle w:val="Style19"/>
        <w:keepNext w:val="0"/>
        <w:keepLines w:val="0"/>
        <w:widowControl w:val="0"/>
        <w:shd w:val="clear" w:color="auto" w:fill="auto"/>
        <w:bidi w:val="0"/>
        <w:spacing w:before="0" w:after="0" w:line="327" w:lineRule="exact"/>
        <w:ind w:left="900" w:right="0" w:firstLine="420"/>
        <w:jc w:val="both"/>
      </w:pPr>
      <w:r>
        <w:rPr>
          <w:color w:val="000000"/>
          <w:spacing w:val="0"/>
          <w:w w:val="100"/>
          <w:position w:val="0"/>
        </w:rPr>
        <w:t>我们认为，后附的财务报表在所有重大方面按照企业会计准则的规定编制，公允反映了</w:t>
      </w:r>
      <w:r>
        <w:rPr>
          <w:b/>
          <w:bCs/>
          <w:color w:val="000000"/>
          <w:spacing w:val="0"/>
          <w:w w:val="100"/>
          <w:position w:val="0"/>
        </w:rPr>
        <w:t>错误! 未找到引用源。</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年度的合并及母公司经营 成果和现金流量。</w:t>
      </w:r>
    </w:p>
    <w:p>
      <w:pPr>
        <w:pStyle w:val="Style19"/>
        <w:keepNext w:val="0"/>
        <w:keepLines w:val="0"/>
        <w:widowControl w:val="0"/>
        <w:shd w:val="clear" w:color="auto" w:fill="auto"/>
        <w:tabs>
          <w:tab w:pos="2158" w:val="left"/>
        </w:tabs>
        <w:bidi w:val="0"/>
        <w:spacing w:before="0" w:after="0" w:line="327" w:lineRule="exact"/>
        <w:ind w:left="1320" w:right="0" w:firstLine="0"/>
        <w:jc w:val="both"/>
      </w:pPr>
      <w:bookmarkStart w:id="776" w:name="bookmark776"/>
      <w:r>
        <w:rPr>
          <w:b/>
          <w:bCs/>
          <w:color w:val="000000"/>
          <w:spacing w:val="0"/>
          <w:w w:val="100"/>
          <w:position w:val="0"/>
        </w:rPr>
        <w:t>二</w:t>
      </w:r>
      <w:bookmarkEnd w:id="776"/>
      <w:r>
        <w:rPr>
          <w:b/>
          <w:bCs/>
          <w:color w:val="000000"/>
          <w:spacing w:val="0"/>
          <w:w w:val="100"/>
          <w:position w:val="0"/>
        </w:rPr>
        <w:t>、</w:t>
        <w:tab/>
        <w:t>形成审计意见的基础</w:t>
      </w:r>
    </w:p>
    <w:p>
      <w:pPr>
        <w:pStyle w:val="Style19"/>
        <w:keepNext w:val="0"/>
        <w:keepLines w:val="0"/>
        <w:widowControl w:val="0"/>
        <w:shd w:val="clear" w:color="auto" w:fill="auto"/>
        <w:bidi w:val="0"/>
        <w:spacing w:before="0" w:after="0" w:line="327" w:lineRule="exact"/>
        <w:ind w:left="90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贝我们独立于</w:t>
      </w:r>
      <w:r>
        <w:rPr>
          <w:b/>
          <w:bCs/>
          <w:color w:val="000000"/>
          <w:spacing w:val="0"/>
          <w:w w:val="100"/>
          <w:position w:val="0"/>
        </w:rPr>
        <w:t>错误!未找到引用源。</w:t>
      </w:r>
      <w:r>
        <w:rPr>
          <w:color w:val="000000"/>
          <w:spacing w:val="0"/>
          <w:w w:val="100"/>
          <w:position w:val="0"/>
        </w:rPr>
        <w:t>，并履行了职业道德方面的其他责任。我们相信，我们获取 的审计证据是充分、适当的，为发表审计意见提供了基础。</w:t>
      </w:r>
    </w:p>
    <w:p>
      <w:pPr>
        <w:pStyle w:val="Style19"/>
        <w:keepNext w:val="0"/>
        <w:keepLines w:val="0"/>
        <w:widowControl w:val="0"/>
        <w:shd w:val="clear" w:color="auto" w:fill="auto"/>
        <w:tabs>
          <w:tab w:pos="2158" w:val="left"/>
        </w:tabs>
        <w:bidi w:val="0"/>
        <w:spacing w:before="0" w:after="0" w:line="327" w:lineRule="exact"/>
        <w:ind w:left="1320" w:right="0" w:firstLine="0"/>
        <w:jc w:val="both"/>
      </w:pPr>
      <w:bookmarkStart w:id="777" w:name="bookmark777"/>
      <w:r>
        <w:rPr>
          <w:b/>
          <w:bCs/>
          <w:color w:val="000000"/>
          <w:spacing w:val="0"/>
          <w:w w:val="100"/>
          <w:position w:val="0"/>
        </w:rPr>
        <w:t>三</w:t>
      </w:r>
      <w:bookmarkEnd w:id="777"/>
      <w:r>
        <w:rPr>
          <w:b/>
          <w:bCs/>
          <w:color w:val="000000"/>
          <w:spacing w:val="0"/>
          <w:w w:val="100"/>
          <w:position w:val="0"/>
        </w:rPr>
        <w:t>、</w:t>
        <w:tab/>
        <w:t>关键审计事项</w:t>
      </w:r>
    </w:p>
    <w:p>
      <w:pPr>
        <w:pStyle w:val="Style19"/>
        <w:keepNext w:val="0"/>
        <w:keepLines w:val="0"/>
        <w:widowControl w:val="0"/>
        <w:shd w:val="clear" w:color="auto" w:fill="auto"/>
        <w:bidi w:val="0"/>
        <w:spacing w:before="0" w:after="0" w:line="327" w:lineRule="exact"/>
        <w:ind w:left="90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19"/>
        <w:keepNext w:val="0"/>
        <w:keepLines w:val="0"/>
        <w:widowControl w:val="0"/>
        <w:shd w:val="clear" w:color="auto" w:fill="auto"/>
        <w:bidi w:val="0"/>
        <w:spacing w:before="0" w:after="0" w:line="327" w:lineRule="exact"/>
        <w:ind w:left="1320" w:right="0" w:firstLine="0"/>
        <w:jc w:val="both"/>
      </w:pPr>
      <w:r>
        <w:rPr>
          <w:color w:val="000000"/>
          <w:spacing w:val="0"/>
          <w:w w:val="100"/>
          <w:position w:val="0"/>
        </w:rPr>
        <w:t>我们确定联营企业股权转让收益的确认是需要在审计报告中沟通的关键审计事项。</w:t>
      </w:r>
    </w:p>
    <w:p>
      <w:pPr>
        <w:pStyle w:val="Style19"/>
        <w:keepNext w:val="0"/>
        <w:keepLines w:val="0"/>
        <w:widowControl w:val="0"/>
        <w:numPr>
          <w:ilvl w:val="0"/>
          <w:numId w:val="49"/>
        </w:numPr>
        <w:shd w:val="clear" w:color="auto" w:fill="auto"/>
        <w:tabs>
          <w:tab w:pos="1780" w:val="left"/>
        </w:tabs>
        <w:bidi w:val="0"/>
        <w:spacing w:before="0" w:after="0" w:line="327" w:lineRule="exact"/>
        <w:ind w:left="1460" w:right="0" w:firstLine="0"/>
        <w:jc w:val="both"/>
      </w:pPr>
      <w:bookmarkStart w:id="778" w:name="bookmark778"/>
      <w:bookmarkEnd w:id="778"/>
      <w:r>
        <w:rPr>
          <w:color w:val="000000"/>
          <w:spacing w:val="0"/>
          <w:w w:val="100"/>
          <w:position w:val="0"/>
        </w:rPr>
        <w:t>事项描述</w:t>
      </w:r>
    </w:p>
    <w:p>
      <w:pPr>
        <w:pStyle w:val="Style19"/>
        <w:keepNext w:val="0"/>
        <w:keepLines w:val="0"/>
        <w:widowControl w:val="0"/>
        <w:shd w:val="clear" w:color="auto" w:fill="auto"/>
        <w:bidi w:val="0"/>
        <w:spacing w:before="0" w:after="0" w:line="327" w:lineRule="exact"/>
        <w:ind w:left="900" w:right="0" w:firstLine="560"/>
        <w:jc w:val="both"/>
      </w:pPr>
      <w:r>
        <w:rPr>
          <w:color w:val="000000"/>
          <w:spacing w:val="0"/>
          <w:w w:val="100"/>
          <w:position w:val="0"/>
        </w:rPr>
        <w:t>如附注七、注释</w:t>
      </w:r>
      <w:r>
        <w:rPr>
          <w:color w:val="000000"/>
          <w:spacing w:val="0"/>
          <w:w w:val="100"/>
          <w:position w:val="0"/>
          <w:sz w:val="18"/>
          <w:szCs w:val="18"/>
        </w:rPr>
        <w:t>8/</w:t>
      </w:r>
      <w:r>
        <w:rPr>
          <w:color w:val="000000"/>
          <w:spacing w:val="0"/>
          <w:w w:val="100"/>
          <w:position w:val="0"/>
        </w:rPr>
        <w:t>其他应收款</w:t>
      </w:r>
      <w:r>
        <w:rPr>
          <w:color w:val="000000"/>
          <w:spacing w:val="0"/>
          <w:w w:val="100"/>
          <w:position w:val="0"/>
          <w:sz w:val="18"/>
          <w:szCs w:val="18"/>
        </w:rPr>
        <w:t>/（2）</w:t>
      </w:r>
      <w:r>
        <w:rPr>
          <w:color w:val="000000"/>
          <w:spacing w:val="0"/>
          <w:w w:val="100"/>
          <w:position w:val="0"/>
        </w:rPr>
        <w:t>股权转让款①、注释</w:t>
      </w:r>
      <w:r>
        <w:rPr>
          <w:color w:val="000000"/>
          <w:spacing w:val="0"/>
          <w:w w:val="100"/>
          <w:position w:val="0"/>
          <w:sz w:val="18"/>
          <w:szCs w:val="18"/>
        </w:rPr>
        <w:t>17</w:t>
      </w:r>
      <w:r>
        <w:rPr>
          <w:color w:val="000000"/>
          <w:spacing w:val="0"/>
          <w:w w:val="100"/>
          <w:position w:val="0"/>
        </w:rPr>
        <w:t>、注释</w:t>
      </w:r>
      <w:r>
        <w:rPr>
          <w:color w:val="000000"/>
          <w:spacing w:val="0"/>
          <w:w w:val="100"/>
          <w:position w:val="0"/>
          <w:sz w:val="18"/>
          <w:szCs w:val="18"/>
        </w:rPr>
        <w:t>68</w:t>
      </w:r>
      <w:r>
        <w:rPr>
          <w:color w:val="000000"/>
          <w:spacing w:val="0"/>
          <w:w w:val="100"/>
          <w:position w:val="0"/>
        </w:rPr>
        <w:t>和附注十五、注释</w:t>
      </w:r>
      <w:r>
        <w:rPr>
          <w:color w:val="000000"/>
          <w:spacing w:val="0"/>
          <w:w w:val="100"/>
          <w:position w:val="0"/>
          <w:sz w:val="18"/>
          <w:szCs w:val="18"/>
        </w:rPr>
        <w:t xml:space="preserve">1 </w:t>
      </w:r>
      <w:r>
        <w:rPr>
          <w:color w:val="000000"/>
          <w:spacing w:val="0"/>
          <w:w w:val="100"/>
          <w:position w:val="0"/>
        </w:rPr>
        <w:t>所述，报告期锦州港将持有的联营企业辽宁宝来化工有限公司（宝来化工）</w:t>
      </w:r>
      <w:r>
        <w:rPr>
          <w:color w:val="000000"/>
          <w:spacing w:val="0"/>
          <w:w w:val="100"/>
          <w:position w:val="0"/>
          <w:sz w:val="18"/>
          <w:szCs w:val="18"/>
        </w:rPr>
        <w:t>30.77%</w:t>
      </w:r>
      <w:r>
        <w:rPr>
          <w:color w:val="000000"/>
          <w:spacing w:val="0"/>
          <w:w w:val="100"/>
          <w:position w:val="0"/>
        </w:rPr>
        <w:t>的股权转让给 辽宁宝来企业集团有限公司（宝来集团）</w:t>
      </w:r>
      <w:r>
        <w:rPr>
          <w:color w:val="000000"/>
          <w:spacing w:val="0"/>
          <w:w w:val="100"/>
          <w:position w:val="0"/>
          <w:sz w:val="18"/>
          <w:szCs w:val="18"/>
        </w:rPr>
        <w:t>，</w:t>
      </w:r>
      <w:r>
        <w:rPr>
          <w:color w:val="000000"/>
          <w:spacing w:val="0"/>
          <w:w w:val="100"/>
          <w:position w:val="0"/>
        </w:rPr>
        <w:t>并确认了相应的投资收益</w:t>
      </w:r>
      <w:r>
        <w:rPr>
          <w:color w:val="000000"/>
          <w:spacing w:val="0"/>
          <w:w w:val="100"/>
          <w:position w:val="0"/>
          <w:sz w:val="18"/>
          <w:szCs w:val="18"/>
        </w:rPr>
        <w:t xml:space="preserve">7, </w:t>
      </w:r>
      <w:r>
        <w:rPr>
          <w:color w:val="000000"/>
          <w:spacing w:val="0"/>
          <w:w w:val="100"/>
          <w:position w:val="0"/>
          <w:sz w:val="18"/>
          <w:szCs w:val="18"/>
        </w:rPr>
        <w:t xml:space="preserve">974. </w:t>
      </w:r>
      <w:r>
        <w:rPr>
          <w:color w:val="000000"/>
          <w:spacing w:val="0"/>
          <w:w w:val="100"/>
          <w:position w:val="0"/>
          <w:sz w:val="18"/>
          <w:szCs w:val="18"/>
        </w:rPr>
        <w:t>14</w:t>
      </w:r>
      <w:r>
        <w:rPr>
          <w:color w:val="000000"/>
          <w:spacing w:val="0"/>
          <w:w w:val="100"/>
          <w:position w:val="0"/>
        </w:rPr>
        <w:t>万元。该交易在协 议约定时间内已完成股权交割和工商登记变更，因交易金额重大并且采取分期收款的方式，需锦 州港管理层结合协议约定条款和协议已履约情况对交易是否完成作出重要判断，因此我们将联营 企业股权转让收益的确认作为关键审计事项进行关注。</w:t>
      </w:r>
    </w:p>
    <w:p>
      <w:pPr>
        <w:pStyle w:val="Style19"/>
        <w:keepNext w:val="0"/>
        <w:keepLines w:val="0"/>
        <w:widowControl w:val="0"/>
        <w:numPr>
          <w:ilvl w:val="0"/>
          <w:numId w:val="49"/>
        </w:numPr>
        <w:shd w:val="clear" w:color="auto" w:fill="auto"/>
        <w:tabs>
          <w:tab w:pos="1794" w:val="left"/>
        </w:tabs>
        <w:bidi w:val="0"/>
        <w:spacing w:before="0" w:after="0" w:line="327" w:lineRule="exact"/>
        <w:ind w:left="1460" w:right="0" w:firstLine="0"/>
        <w:jc w:val="both"/>
      </w:pPr>
      <w:bookmarkStart w:id="779" w:name="bookmark779"/>
      <w:bookmarkEnd w:id="779"/>
      <w:r>
        <w:rPr>
          <w:color w:val="000000"/>
          <w:spacing w:val="0"/>
          <w:w w:val="100"/>
          <w:position w:val="0"/>
        </w:rPr>
        <w:t>审计应对</w:t>
      </w:r>
    </w:p>
    <w:p>
      <w:pPr>
        <w:pStyle w:val="Style19"/>
        <w:keepNext w:val="0"/>
        <w:keepLines w:val="0"/>
        <w:widowControl w:val="0"/>
        <w:shd w:val="clear" w:color="auto" w:fill="auto"/>
        <w:bidi w:val="0"/>
        <w:spacing w:before="0" w:after="0" w:line="327" w:lineRule="exact"/>
        <w:ind w:left="1460" w:right="0" w:firstLine="0"/>
        <w:jc w:val="both"/>
      </w:pPr>
      <w:r>
        <w:rPr>
          <w:color w:val="000000"/>
          <w:spacing w:val="0"/>
          <w:w w:val="100"/>
          <w:position w:val="0"/>
        </w:rPr>
        <w:t>我们对此关键审计事项实施的重要审计程序包括：</w:t>
      </w:r>
    </w:p>
    <w:p>
      <w:pPr>
        <w:pStyle w:val="Style19"/>
        <w:keepNext w:val="0"/>
        <w:keepLines w:val="0"/>
        <w:widowControl w:val="0"/>
        <w:shd w:val="clear" w:color="auto" w:fill="auto"/>
        <w:tabs>
          <w:tab w:pos="1911" w:val="left"/>
        </w:tabs>
        <w:bidi w:val="0"/>
        <w:spacing w:before="0" w:after="0" w:line="327" w:lineRule="exact"/>
        <w:ind w:left="900" w:right="0" w:firstLine="420"/>
        <w:jc w:val="both"/>
      </w:pPr>
      <w:bookmarkStart w:id="780" w:name="bookmark780"/>
      <w:r>
        <w:rPr>
          <w:color w:val="000000"/>
          <w:spacing w:val="0"/>
          <w:w w:val="100"/>
          <w:position w:val="0"/>
          <w:sz w:val="18"/>
          <w:szCs w:val="18"/>
        </w:rPr>
        <w:t>（</w:t>
      </w:r>
      <w:bookmarkEnd w:id="780"/>
      <w:r>
        <w:rPr>
          <w:color w:val="000000"/>
          <w:spacing w:val="0"/>
          <w:w w:val="100"/>
          <w:position w:val="0"/>
          <w:sz w:val="18"/>
          <w:szCs w:val="18"/>
        </w:rPr>
        <w:t>1）</w:t>
        <w:tab/>
      </w:r>
      <w:r>
        <w:rPr>
          <w:color w:val="000000"/>
          <w:spacing w:val="0"/>
          <w:w w:val="100"/>
          <w:position w:val="0"/>
        </w:rPr>
        <w:t>对锦州港与股权转让业务相关的关键内控设计和执行情况进行了解和测试，评价股权转 让业务的内部控制是否有效；</w:t>
      </w:r>
    </w:p>
    <w:p>
      <w:pPr>
        <w:pStyle w:val="Style19"/>
        <w:keepNext w:val="0"/>
        <w:keepLines w:val="0"/>
        <w:widowControl w:val="0"/>
        <w:shd w:val="clear" w:color="auto" w:fill="auto"/>
        <w:tabs>
          <w:tab w:pos="1803" w:val="left"/>
        </w:tabs>
        <w:bidi w:val="0"/>
        <w:spacing w:before="0" w:after="0" w:line="327" w:lineRule="exact"/>
        <w:ind w:left="1320" w:right="0" w:firstLine="0"/>
        <w:jc w:val="both"/>
      </w:pPr>
      <w:bookmarkStart w:id="781" w:name="bookmark781"/>
      <w:r>
        <w:rPr>
          <w:color w:val="000000"/>
          <w:spacing w:val="0"/>
          <w:w w:val="100"/>
          <w:position w:val="0"/>
          <w:sz w:val="18"/>
          <w:szCs w:val="18"/>
        </w:rPr>
        <w:t>（</w:t>
      </w:r>
      <w:bookmarkEnd w:id="781"/>
      <w:r>
        <w:rPr>
          <w:color w:val="000000"/>
          <w:spacing w:val="0"/>
          <w:w w:val="100"/>
          <w:position w:val="0"/>
          <w:sz w:val="18"/>
          <w:szCs w:val="18"/>
        </w:rPr>
        <w:t>2）</w:t>
        <w:tab/>
      </w:r>
      <w:r>
        <w:rPr>
          <w:color w:val="000000"/>
          <w:spacing w:val="0"/>
          <w:w w:val="100"/>
          <w:position w:val="0"/>
        </w:rPr>
        <w:t>获取并查阅股权转让协议及相关董事会决议等相应的审批文件；</w:t>
      </w:r>
    </w:p>
    <w:p>
      <w:pPr>
        <w:pStyle w:val="Style19"/>
        <w:keepNext w:val="0"/>
        <w:keepLines w:val="0"/>
        <w:widowControl w:val="0"/>
        <w:shd w:val="clear" w:color="auto" w:fill="auto"/>
        <w:tabs>
          <w:tab w:pos="876" w:val="left"/>
        </w:tabs>
        <w:bidi w:val="0"/>
        <w:spacing w:before="0" w:after="0" w:line="327" w:lineRule="exact"/>
        <w:ind w:left="0" w:right="0" w:firstLine="300"/>
        <w:jc w:val="left"/>
      </w:pPr>
      <w:bookmarkStart w:id="782" w:name="bookmark782"/>
      <w:r>
        <w:rPr>
          <w:color w:val="000000"/>
          <w:spacing w:val="0"/>
          <w:w w:val="100"/>
          <w:position w:val="0"/>
          <w:sz w:val="18"/>
          <w:szCs w:val="18"/>
        </w:rPr>
        <w:t>（</w:t>
      </w:r>
      <w:bookmarkEnd w:id="782"/>
      <w:r>
        <w:rPr>
          <w:color w:val="000000"/>
          <w:spacing w:val="0"/>
          <w:w w:val="100"/>
          <w:position w:val="0"/>
          <w:sz w:val="18"/>
          <w:szCs w:val="18"/>
        </w:rPr>
        <w:t>3）</w:t>
        <w:tab/>
      </w:r>
      <w:r>
        <w:rPr>
          <w:color w:val="000000"/>
          <w:spacing w:val="0"/>
          <w:w w:val="100"/>
          <w:position w:val="0"/>
        </w:rPr>
        <w:t>对锦州港管理层进行访谈，了解股权交易的背景；</w:t>
      </w:r>
    </w:p>
    <w:p>
      <w:pPr>
        <w:pStyle w:val="Style19"/>
        <w:keepNext w:val="0"/>
        <w:keepLines w:val="0"/>
        <w:widowControl w:val="0"/>
        <w:shd w:val="clear" w:color="auto" w:fill="auto"/>
        <w:tabs>
          <w:tab w:pos="1916" w:val="left"/>
        </w:tabs>
        <w:bidi w:val="0"/>
        <w:spacing w:before="0" w:after="0" w:line="327" w:lineRule="exact"/>
        <w:ind w:left="900" w:right="0" w:firstLine="420"/>
        <w:jc w:val="both"/>
      </w:pPr>
      <w:bookmarkStart w:id="783" w:name="bookmark783"/>
      <w:r>
        <w:rPr>
          <w:color w:val="000000"/>
          <w:spacing w:val="0"/>
          <w:w w:val="100"/>
          <w:position w:val="0"/>
          <w:sz w:val="18"/>
          <w:szCs w:val="18"/>
        </w:rPr>
        <w:t>（</w:t>
      </w:r>
      <w:bookmarkEnd w:id="783"/>
      <w:r>
        <w:rPr>
          <w:color w:val="000000"/>
          <w:spacing w:val="0"/>
          <w:w w:val="100"/>
          <w:position w:val="0"/>
          <w:sz w:val="18"/>
          <w:szCs w:val="18"/>
        </w:rPr>
        <w:t>4）</w:t>
        <w:tab/>
      </w:r>
      <w:r>
        <w:rPr>
          <w:color w:val="000000"/>
          <w:spacing w:val="0"/>
          <w:w w:val="100"/>
          <w:position w:val="0"/>
        </w:rPr>
        <w:t>获取变更登记通知书，检查是否完成股权交割登记变更，调查锦州港在宝来化工董事会、 监事会和高级管理人员中是否退出，结合股权转让协议约定的分期收款履约情况，咨询专业律师 判断股权交易是否完成；</w:t>
      </w:r>
    </w:p>
    <w:p>
      <w:pPr>
        <w:pStyle w:val="Style19"/>
        <w:keepNext w:val="0"/>
        <w:keepLines w:val="0"/>
        <w:widowControl w:val="0"/>
        <w:shd w:val="clear" w:color="auto" w:fill="auto"/>
        <w:tabs>
          <w:tab w:pos="1916" w:val="left"/>
        </w:tabs>
        <w:bidi w:val="0"/>
        <w:spacing w:before="0" w:after="0" w:line="327" w:lineRule="exact"/>
        <w:ind w:left="900" w:right="0" w:firstLine="420"/>
        <w:jc w:val="both"/>
      </w:pPr>
      <w:bookmarkStart w:id="784" w:name="bookmark784"/>
      <w:r>
        <w:rPr>
          <w:color w:val="000000"/>
          <w:spacing w:val="0"/>
          <w:w w:val="100"/>
          <w:position w:val="0"/>
          <w:sz w:val="18"/>
          <w:szCs w:val="18"/>
        </w:rPr>
        <w:t>（</w:t>
      </w:r>
      <w:bookmarkEnd w:id="784"/>
      <w:r>
        <w:rPr>
          <w:color w:val="000000"/>
          <w:spacing w:val="0"/>
          <w:w w:val="100"/>
          <w:position w:val="0"/>
          <w:sz w:val="18"/>
          <w:szCs w:val="18"/>
        </w:rPr>
        <w:t>5）</w:t>
        <w:tab/>
      </w:r>
      <w:r>
        <w:rPr>
          <w:color w:val="000000"/>
          <w:spacing w:val="0"/>
          <w:w w:val="100"/>
          <w:position w:val="0"/>
        </w:rPr>
        <w:t>对宝来集团和担保人辽宁海航实业有限公司（海航实业）进行了解和调查，综合评估宝 来集团及海航实业的偿债能力：</w:t>
      </w:r>
    </w:p>
    <w:p>
      <w:pPr>
        <w:pStyle w:val="Style19"/>
        <w:keepNext w:val="0"/>
        <w:keepLines w:val="0"/>
        <w:widowControl w:val="0"/>
        <w:numPr>
          <w:ilvl w:val="0"/>
          <w:numId w:val="51"/>
        </w:numPr>
        <w:shd w:val="clear" w:color="auto" w:fill="auto"/>
        <w:bidi w:val="0"/>
        <w:spacing w:before="0" w:after="0" w:line="327" w:lineRule="exact"/>
        <w:ind w:left="1320" w:right="0" w:firstLine="0"/>
        <w:jc w:val="both"/>
      </w:pPr>
      <w:bookmarkStart w:id="785" w:name="bookmark785"/>
      <w:bookmarkEnd w:id="785"/>
      <w:r>
        <w:rPr>
          <w:color w:val="000000"/>
          <w:spacing w:val="0"/>
          <w:w w:val="100"/>
          <w:position w:val="0"/>
        </w:rPr>
        <w:t>通过企查查会员进行企业信用查询，了解宝来集团和海航实业的基本情况和相关的信用状</w:t>
      </w:r>
    </w:p>
    <w:p>
      <w:pPr>
        <w:pStyle w:val="Style19"/>
        <w:keepNext w:val="0"/>
        <w:keepLines w:val="0"/>
        <w:widowControl w:val="0"/>
        <w:shd w:val="clear" w:color="auto" w:fill="auto"/>
        <w:bidi w:val="0"/>
        <w:spacing w:before="0" w:after="0" w:line="330" w:lineRule="exact"/>
        <w:ind w:left="0" w:right="0" w:firstLine="900"/>
        <w:jc w:val="both"/>
      </w:pPr>
      <w:r>
        <w:rPr>
          <w:color w:val="000000"/>
          <w:spacing w:val="0"/>
          <w:w w:val="100"/>
          <w:position w:val="0"/>
        </w:rPr>
        <w:t>况；</w:t>
      </w:r>
    </w:p>
    <w:p>
      <w:pPr>
        <w:pStyle w:val="Style19"/>
        <w:keepNext w:val="0"/>
        <w:keepLines w:val="0"/>
        <w:widowControl w:val="0"/>
        <w:numPr>
          <w:ilvl w:val="0"/>
          <w:numId w:val="51"/>
        </w:numPr>
        <w:shd w:val="clear" w:color="auto" w:fill="auto"/>
        <w:bidi w:val="0"/>
        <w:spacing w:before="0" w:after="0" w:line="330" w:lineRule="exact"/>
        <w:ind w:left="900" w:right="0" w:firstLine="420"/>
        <w:jc w:val="both"/>
      </w:pPr>
      <w:bookmarkStart w:id="786" w:name="bookmark786"/>
      <w:bookmarkEnd w:id="786"/>
      <w:r>
        <w:rPr>
          <w:color w:val="000000"/>
          <w:spacing w:val="0"/>
          <w:w w:val="100"/>
          <w:position w:val="0"/>
        </w:rPr>
        <w:t>获取宝来集团和海航实业截止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日的财务报表，对其进行财务分析，评估债 务人的盈利能力和偿债能力；</w:t>
      </w:r>
    </w:p>
    <w:p>
      <w:pPr>
        <w:pStyle w:val="Style19"/>
        <w:keepNext w:val="0"/>
        <w:keepLines w:val="0"/>
        <w:widowControl w:val="0"/>
        <w:numPr>
          <w:ilvl w:val="0"/>
          <w:numId w:val="51"/>
        </w:numPr>
        <w:shd w:val="clear" w:color="auto" w:fill="auto"/>
        <w:bidi w:val="0"/>
        <w:spacing w:before="0" w:after="0" w:line="330" w:lineRule="exact"/>
        <w:ind w:left="900" w:right="0" w:firstLine="560"/>
        <w:jc w:val="both"/>
      </w:pPr>
      <w:bookmarkStart w:id="787" w:name="bookmark787"/>
      <w:bookmarkEnd w:id="787"/>
      <w:r>
        <w:rPr>
          <w:color w:val="000000"/>
          <w:spacing w:val="0"/>
          <w:w w:val="100"/>
          <w:position w:val="0"/>
        </w:rPr>
        <w:t>对宝来集团管理层进行访谈，对宝来集团未来发展规划、行业地位、资金需要、筹融资 安排等进行了解；</w:t>
      </w:r>
    </w:p>
    <w:p>
      <w:pPr>
        <w:pStyle w:val="Style19"/>
        <w:keepNext w:val="0"/>
        <w:keepLines w:val="0"/>
        <w:widowControl w:val="0"/>
        <w:shd w:val="clear" w:color="auto" w:fill="auto"/>
        <w:tabs>
          <w:tab w:pos="1803" w:val="left"/>
        </w:tabs>
        <w:bidi w:val="0"/>
        <w:spacing w:before="0" w:after="0" w:line="330" w:lineRule="exact"/>
        <w:ind w:left="1320" w:right="0" w:firstLine="0"/>
        <w:jc w:val="left"/>
      </w:pPr>
      <w:bookmarkStart w:id="788" w:name="bookmark788"/>
      <w:r>
        <w:rPr>
          <w:color w:val="000000"/>
          <w:spacing w:val="0"/>
          <w:w w:val="100"/>
          <w:position w:val="0"/>
          <w:sz w:val="18"/>
          <w:szCs w:val="18"/>
        </w:rPr>
        <w:t>（</w:t>
      </w:r>
      <w:bookmarkEnd w:id="788"/>
      <w:r>
        <w:rPr>
          <w:color w:val="000000"/>
          <w:spacing w:val="0"/>
          <w:w w:val="100"/>
          <w:position w:val="0"/>
          <w:sz w:val="18"/>
          <w:szCs w:val="18"/>
        </w:rPr>
        <w:t>6）</w:t>
        <w:tab/>
      </w:r>
      <w:r>
        <w:rPr>
          <w:color w:val="000000"/>
          <w:spacing w:val="0"/>
          <w:w w:val="100"/>
          <w:position w:val="0"/>
        </w:rPr>
        <w:t>关注股权交易款（包括约定的就分期收款应收取的相应的资金占用息）期后回款情况；</w:t>
      </w:r>
    </w:p>
    <w:p>
      <w:pPr>
        <w:pStyle w:val="Style19"/>
        <w:keepNext w:val="0"/>
        <w:keepLines w:val="0"/>
        <w:widowControl w:val="0"/>
        <w:shd w:val="clear" w:color="auto" w:fill="auto"/>
        <w:tabs>
          <w:tab w:pos="1803" w:val="left"/>
        </w:tabs>
        <w:bidi w:val="0"/>
        <w:spacing w:before="0" w:after="0" w:line="330" w:lineRule="exact"/>
        <w:ind w:left="1320" w:right="0" w:firstLine="0"/>
        <w:jc w:val="left"/>
      </w:pPr>
      <w:bookmarkStart w:id="789" w:name="bookmark789"/>
      <w:r>
        <w:rPr>
          <w:color w:val="000000"/>
          <w:spacing w:val="0"/>
          <w:w w:val="100"/>
          <w:position w:val="0"/>
          <w:sz w:val="18"/>
          <w:szCs w:val="18"/>
        </w:rPr>
        <w:t>（</w:t>
      </w:r>
      <w:bookmarkEnd w:id="789"/>
      <w:r>
        <w:rPr>
          <w:color w:val="000000"/>
          <w:spacing w:val="0"/>
          <w:w w:val="100"/>
          <w:position w:val="0"/>
          <w:sz w:val="18"/>
          <w:szCs w:val="18"/>
        </w:rPr>
        <w:t>7）</w:t>
        <w:tab/>
      </w:r>
      <w:r>
        <w:rPr>
          <w:color w:val="000000"/>
          <w:spacing w:val="0"/>
          <w:w w:val="100"/>
          <w:position w:val="0"/>
        </w:rPr>
        <w:t>结合所掌握的证据对管理层做出的宝来集团债权信用损失估计进行复核；</w:t>
      </w:r>
    </w:p>
    <w:p>
      <w:pPr>
        <w:pStyle w:val="Style19"/>
        <w:keepNext w:val="0"/>
        <w:keepLines w:val="0"/>
        <w:widowControl w:val="0"/>
        <w:shd w:val="clear" w:color="auto" w:fill="auto"/>
        <w:tabs>
          <w:tab w:pos="1803" w:val="left"/>
        </w:tabs>
        <w:bidi w:val="0"/>
        <w:spacing w:before="0" w:after="0" w:line="330" w:lineRule="exact"/>
        <w:ind w:left="1320" w:right="0" w:firstLine="0"/>
        <w:jc w:val="left"/>
      </w:pPr>
      <w:bookmarkStart w:id="790" w:name="bookmark790"/>
      <w:r>
        <w:rPr>
          <w:color w:val="000000"/>
          <w:spacing w:val="0"/>
          <w:w w:val="100"/>
          <w:position w:val="0"/>
          <w:sz w:val="18"/>
          <w:szCs w:val="18"/>
        </w:rPr>
        <w:t>（</w:t>
      </w:r>
      <w:bookmarkEnd w:id="790"/>
      <w:r>
        <w:rPr>
          <w:color w:val="000000"/>
          <w:spacing w:val="0"/>
          <w:w w:val="100"/>
          <w:position w:val="0"/>
          <w:sz w:val="18"/>
          <w:szCs w:val="18"/>
        </w:rPr>
        <w:t>8）</w:t>
        <w:tab/>
      </w:r>
      <w:r>
        <w:rPr>
          <w:color w:val="000000"/>
          <w:spacing w:val="0"/>
          <w:w w:val="100"/>
          <w:position w:val="0"/>
        </w:rPr>
        <w:t>检查与股权转让相关的会计处理和披露是否适当、正确。</w:t>
      </w:r>
    </w:p>
    <w:p>
      <w:pPr>
        <w:pStyle w:val="Style19"/>
        <w:keepNext w:val="0"/>
        <w:keepLines w:val="0"/>
        <w:widowControl w:val="0"/>
        <w:shd w:val="clear" w:color="auto" w:fill="auto"/>
        <w:bidi w:val="0"/>
        <w:spacing w:before="0" w:after="0" w:line="330" w:lineRule="exact"/>
        <w:ind w:left="900" w:right="0" w:firstLine="420"/>
        <w:jc w:val="both"/>
      </w:pPr>
      <w:r>
        <w:rPr>
          <w:color w:val="000000"/>
          <w:spacing w:val="0"/>
          <w:w w:val="100"/>
          <w:position w:val="0"/>
        </w:rPr>
        <w:t>通过实施以上程序，我们认为锦州港管理层对上述股权转让事宜的判断是适当的，相应的会 计处理和披露是恰当正确的。</w:t>
      </w:r>
    </w:p>
    <w:p>
      <w:pPr>
        <w:pStyle w:val="Style19"/>
        <w:keepNext w:val="0"/>
        <w:keepLines w:val="0"/>
        <w:widowControl w:val="0"/>
        <w:shd w:val="clear" w:color="auto" w:fill="auto"/>
        <w:tabs>
          <w:tab w:pos="2146" w:val="left"/>
        </w:tabs>
        <w:bidi w:val="0"/>
        <w:spacing w:before="0" w:after="0" w:line="330" w:lineRule="exact"/>
        <w:ind w:left="1320" w:right="0" w:firstLine="0"/>
        <w:jc w:val="both"/>
      </w:pPr>
      <w:bookmarkStart w:id="791" w:name="bookmark791"/>
      <w:r>
        <w:rPr>
          <w:b/>
          <w:bCs/>
          <w:color w:val="000000"/>
          <w:spacing w:val="0"/>
          <w:w w:val="100"/>
          <w:position w:val="0"/>
        </w:rPr>
        <w:t>四</w:t>
      </w:r>
      <w:bookmarkEnd w:id="791"/>
      <w:r>
        <w:rPr>
          <w:b/>
          <w:bCs/>
          <w:color w:val="000000"/>
          <w:spacing w:val="0"/>
          <w:w w:val="100"/>
          <w:position w:val="0"/>
        </w:rPr>
        <w:t>、</w:t>
        <w:tab/>
        <w:t>其他信息</w:t>
      </w:r>
    </w:p>
    <w:p>
      <w:pPr>
        <w:pStyle w:val="Style19"/>
        <w:keepNext w:val="0"/>
        <w:keepLines w:val="0"/>
        <w:widowControl w:val="0"/>
        <w:shd w:val="clear" w:color="auto" w:fill="auto"/>
        <w:bidi w:val="0"/>
        <w:spacing w:before="0" w:after="0" w:line="330" w:lineRule="exact"/>
        <w:ind w:left="900" w:right="0" w:firstLine="420"/>
        <w:jc w:val="both"/>
      </w:pPr>
      <w:r>
        <w:rPr>
          <w:b/>
          <w:bCs/>
          <w:color w:val="000000"/>
          <w:spacing w:val="0"/>
          <w:w w:val="100"/>
          <w:position w:val="0"/>
        </w:rPr>
        <w:t>错误!未找到引用源。</w:t>
      </w:r>
      <w:r>
        <w:rPr>
          <w:color w:val="000000"/>
          <w:spacing w:val="0"/>
          <w:w w:val="100"/>
          <w:position w:val="0"/>
        </w:rPr>
        <w:t>管理层对其他信息负责。其他信息包括</w:t>
      </w:r>
      <w:r>
        <w:rPr>
          <w:color w:val="000000"/>
          <w:spacing w:val="0"/>
          <w:w w:val="100"/>
          <w:position w:val="0"/>
          <w:sz w:val="18"/>
          <w:szCs w:val="18"/>
        </w:rPr>
        <w:t>2020</w:t>
      </w:r>
      <w:r>
        <w:rPr>
          <w:color w:val="000000"/>
          <w:spacing w:val="0"/>
          <w:w w:val="100"/>
          <w:position w:val="0"/>
        </w:rPr>
        <w:t>年年度报告中涵盖的信息， 但不包括财务报表和我们的审计报告。</w:t>
      </w:r>
    </w:p>
    <w:p>
      <w:pPr>
        <w:pStyle w:val="Style19"/>
        <w:keepNext w:val="0"/>
        <w:keepLines w:val="0"/>
        <w:widowControl w:val="0"/>
        <w:shd w:val="clear" w:color="auto" w:fill="auto"/>
        <w:bidi w:val="0"/>
        <w:spacing w:before="0" w:after="0" w:line="330" w:lineRule="exact"/>
        <w:ind w:left="900" w:right="0" w:firstLine="420"/>
        <w:jc w:val="both"/>
      </w:pPr>
      <w:r>
        <w:rPr>
          <w:color w:val="000000"/>
          <w:spacing w:val="0"/>
          <w:w w:val="100"/>
          <w:position w:val="0"/>
        </w:rPr>
        <w:t>我们对财务报表发表的审计意见不涵盖其他信息，我们也不对其他信息发表任何形式的鉴证 结论。</w:t>
      </w:r>
    </w:p>
    <w:p>
      <w:pPr>
        <w:pStyle w:val="Style19"/>
        <w:keepNext w:val="0"/>
        <w:keepLines w:val="0"/>
        <w:widowControl w:val="0"/>
        <w:shd w:val="clear" w:color="auto" w:fill="auto"/>
        <w:bidi w:val="0"/>
        <w:spacing w:before="0" w:after="0" w:line="330" w:lineRule="exact"/>
        <w:ind w:left="900" w:right="0" w:firstLine="420"/>
        <w:jc w:val="both"/>
      </w:pPr>
      <w:r>
        <w:rPr>
          <w:color w:val="000000"/>
          <w:spacing w:val="0"/>
          <w:w w:val="100"/>
          <w:position w:val="0"/>
        </w:rPr>
        <w:t>结合我们对财务报表的审计，我们的责任是阅读其他信息，在此过程中，考虑其他信息是否 与财务报表或我们在审计过程中了解的情况存在重大不一致或者似乎存在重大错报。</w:t>
      </w:r>
    </w:p>
    <w:p>
      <w:pPr>
        <w:pStyle w:val="Style19"/>
        <w:keepNext w:val="0"/>
        <w:keepLines w:val="0"/>
        <w:widowControl w:val="0"/>
        <w:shd w:val="clear" w:color="auto" w:fill="auto"/>
        <w:bidi w:val="0"/>
        <w:spacing w:before="0" w:after="0" w:line="330" w:lineRule="exact"/>
        <w:ind w:left="90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9"/>
        <w:keepNext w:val="0"/>
        <w:keepLines w:val="0"/>
        <w:widowControl w:val="0"/>
        <w:shd w:val="clear" w:color="auto" w:fill="auto"/>
        <w:tabs>
          <w:tab w:pos="2146" w:val="left"/>
        </w:tabs>
        <w:bidi w:val="0"/>
        <w:spacing w:before="0" w:after="0" w:line="330" w:lineRule="exact"/>
        <w:ind w:left="1320" w:right="0" w:firstLine="0"/>
        <w:jc w:val="left"/>
      </w:pPr>
      <w:bookmarkStart w:id="792" w:name="bookmark792"/>
      <w:r>
        <w:rPr>
          <w:b/>
          <w:bCs/>
          <w:color w:val="000000"/>
          <w:spacing w:val="0"/>
          <w:w w:val="100"/>
          <w:position w:val="0"/>
        </w:rPr>
        <w:t>五</w:t>
      </w:r>
      <w:bookmarkEnd w:id="792"/>
      <w:r>
        <w:rPr>
          <w:b/>
          <w:bCs/>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0" w:line="330" w:lineRule="exact"/>
        <w:ind w:left="900" w:right="0" w:firstLine="420"/>
        <w:jc w:val="both"/>
      </w:pPr>
      <w:r>
        <w:rPr>
          <w:b/>
          <w:bCs/>
          <w:color w:val="000000"/>
          <w:spacing w:val="0"/>
          <w:w w:val="100"/>
          <w:position w:val="0"/>
        </w:rPr>
        <w:t>错误!未找到引用源。</w:t>
      </w:r>
      <w:r>
        <w:rPr>
          <w:color w:val="000000"/>
          <w:spacing w:val="0"/>
          <w:w w:val="100"/>
          <w:position w:val="0"/>
        </w:rPr>
        <w:t>管理层负责按照企业会计准则的规定编制财务报表,使其实现公允反映， 并设计、执行和维护必要的内部控制，以使财务报表不存在由于舞弊或错误导致的重大错报。</w:t>
      </w:r>
    </w:p>
    <w:p>
      <w:pPr>
        <w:pStyle w:val="Style19"/>
        <w:keepNext w:val="0"/>
        <w:keepLines w:val="0"/>
        <w:widowControl w:val="0"/>
        <w:shd w:val="clear" w:color="auto" w:fill="auto"/>
        <w:bidi w:val="0"/>
        <w:spacing w:before="0" w:after="0" w:line="330" w:lineRule="exact"/>
        <w:ind w:left="900" w:right="0" w:firstLine="420"/>
        <w:jc w:val="both"/>
      </w:pPr>
      <w:r>
        <w:rPr>
          <w:color w:val="000000"/>
          <w:spacing w:val="0"/>
          <w:w w:val="100"/>
          <w:position w:val="0"/>
        </w:rPr>
        <w:t>在编制财务报表时，</w:t>
      </w:r>
      <w:r>
        <w:rPr>
          <w:b/>
          <w:bCs/>
          <w:color w:val="000000"/>
          <w:spacing w:val="0"/>
          <w:w w:val="100"/>
          <w:position w:val="0"/>
        </w:rPr>
        <w:t>错误!未找到引用源。</w:t>
      </w:r>
      <w:r>
        <w:rPr>
          <w:color w:val="000000"/>
          <w:spacing w:val="0"/>
          <w:w w:val="100"/>
          <w:position w:val="0"/>
        </w:rPr>
        <w:t>管理层负责评估</w:t>
      </w:r>
      <w:r>
        <w:rPr>
          <w:b/>
          <w:bCs/>
          <w:color w:val="000000"/>
          <w:spacing w:val="0"/>
          <w:w w:val="100"/>
          <w:position w:val="0"/>
        </w:rPr>
        <w:t>错误!未找到引用源。</w:t>
      </w:r>
      <w:r>
        <w:rPr>
          <w:color w:val="000000"/>
          <w:spacing w:val="0"/>
          <w:w w:val="100"/>
          <w:position w:val="0"/>
        </w:rPr>
        <w:t>的持续经营 能力，披露与持续经营相关的事项（如适用），并运用持续经营假设，除非管理层计划清算</w:t>
      </w:r>
      <w:r>
        <w:rPr>
          <w:b/>
          <w:bCs/>
          <w:color w:val="000000"/>
          <w:spacing w:val="0"/>
          <w:w w:val="100"/>
          <w:position w:val="0"/>
        </w:rPr>
        <w:t>错误！ 未找到引用源。</w:t>
      </w:r>
      <w:r>
        <w:rPr>
          <w:color w:val="000000"/>
          <w:spacing w:val="0"/>
          <w:w w:val="100"/>
          <w:position w:val="0"/>
        </w:rPr>
        <w:t>、终止运营或别无其他现实的选择。</w:t>
      </w:r>
    </w:p>
    <w:p>
      <w:pPr>
        <w:pStyle w:val="Style19"/>
        <w:keepNext w:val="0"/>
        <w:keepLines w:val="0"/>
        <w:widowControl w:val="0"/>
        <w:shd w:val="clear" w:color="auto" w:fill="auto"/>
        <w:bidi w:val="0"/>
        <w:spacing w:before="0" w:after="0" w:line="330" w:lineRule="exact"/>
        <w:ind w:left="1320" w:right="0" w:firstLine="0"/>
        <w:jc w:val="left"/>
      </w:pPr>
      <w:r>
        <w:rPr>
          <w:color w:val="000000"/>
          <w:spacing w:val="0"/>
          <w:w w:val="100"/>
          <w:position w:val="0"/>
        </w:rPr>
        <w:t>治理层负责监督</w:t>
      </w:r>
      <w:r>
        <w:rPr>
          <w:b/>
          <w:bCs/>
          <w:color w:val="000000"/>
          <w:spacing w:val="0"/>
          <w:w w:val="100"/>
          <w:position w:val="0"/>
        </w:rPr>
        <w:t>错误!未找到引用源。</w:t>
      </w:r>
      <w:r>
        <w:rPr>
          <w:color w:val="000000"/>
          <w:spacing w:val="0"/>
          <w:w w:val="100"/>
          <w:position w:val="0"/>
        </w:rPr>
        <w:t>的财务报告过程。</w:t>
      </w:r>
    </w:p>
    <w:p>
      <w:pPr>
        <w:pStyle w:val="Style19"/>
        <w:keepNext w:val="0"/>
        <w:keepLines w:val="0"/>
        <w:widowControl w:val="0"/>
        <w:shd w:val="clear" w:color="auto" w:fill="auto"/>
        <w:tabs>
          <w:tab w:pos="2146" w:val="left"/>
        </w:tabs>
        <w:bidi w:val="0"/>
        <w:spacing w:before="0" w:after="0" w:line="330" w:lineRule="exact"/>
        <w:ind w:left="1320" w:right="0" w:firstLine="0"/>
        <w:jc w:val="left"/>
      </w:pPr>
      <w:bookmarkStart w:id="793" w:name="bookmark793"/>
      <w:r>
        <w:rPr>
          <w:b/>
          <w:bCs/>
          <w:color w:val="000000"/>
          <w:spacing w:val="0"/>
          <w:w w:val="100"/>
          <w:position w:val="0"/>
        </w:rPr>
        <w:t>六</w:t>
      </w:r>
      <w:bookmarkEnd w:id="793"/>
      <w:r>
        <w:rPr>
          <w:b/>
          <w:bCs/>
          <w:color w:val="000000"/>
          <w:spacing w:val="0"/>
          <w:w w:val="100"/>
          <w:position w:val="0"/>
        </w:rPr>
        <w:t>、</w:t>
        <w:tab/>
        <w:t>注册会计师对财务报表审计的责任</w:t>
      </w:r>
    </w:p>
    <w:p>
      <w:pPr>
        <w:pStyle w:val="Style19"/>
        <w:keepNext w:val="0"/>
        <w:keepLines w:val="0"/>
        <w:widowControl w:val="0"/>
        <w:shd w:val="clear" w:color="auto" w:fill="auto"/>
        <w:bidi w:val="0"/>
        <w:spacing w:before="0" w:after="0" w:line="330" w:lineRule="exact"/>
        <w:ind w:left="90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19"/>
        <w:keepNext w:val="0"/>
        <w:keepLines w:val="0"/>
        <w:widowControl w:val="0"/>
        <w:shd w:val="clear" w:color="auto" w:fill="auto"/>
        <w:bidi w:val="0"/>
        <w:spacing w:before="0" w:after="0" w:line="330" w:lineRule="exact"/>
        <w:ind w:left="90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19"/>
        <w:keepNext w:val="0"/>
        <w:keepLines w:val="0"/>
        <w:widowControl w:val="0"/>
        <w:numPr>
          <w:ilvl w:val="0"/>
          <w:numId w:val="53"/>
        </w:numPr>
        <w:shd w:val="clear" w:color="auto" w:fill="auto"/>
        <w:tabs>
          <w:tab w:pos="1681" w:val="left"/>
        </w:tabs>
        <w:bidi w:val="0"/>
        <w:spacing w:before="0" w:after="0" w:line="330" w:lineRule="exact"/>
        <w:ind w:left="900" w:right="0" w:firstLine="420"/>
        <w:jc w:val="both"/>
      </w:pPr>
      <w:bookmarkStart w:id="794" w:name="bookmark794"/>
      <w:bookmarkEnd w:id="794"/>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19"/>
        <w:keepNext w:val="0"/>
        <w:keepLines w:val="0"/>
        <w:widowControl w:val="0"/>
        <w:numPr>
          <w:ilvl w:val="0"/>
          <w:numId w:val="53"/>
        </w:numPr>
        <w:shd w:val="clear" w:color="auto" w:fill="auto"/>
        <w:tabs>
          <w:tab w:pos="1681" w:val="left"/>
        </w:tabs>
        <w:bidi w:val="0"/>
        <w:spacing w:before="0" w:after="0" w:line="330" w:lineRule="exact"/>
        <w:ind w:left="1320" w:right="0" w:firstLine="0"/>
        <w:jc w:val="left"/>
      </w:pPr>
      <w:bookmarkStart w:id="795" w:name="bookmark795"/>
      <w:bookmarkEnd w:id="795"/>
      <w:r>
        <w:rPr>
          <w:color w:val="000000"/>
          <w:spacing w:val="0"/>
          <w:w w:val="100"/>
          <w:position w:val="0"/>
        </w:rPr>
        <w:t>了解与审计相关的内部控制，以设计恰当的审计程序。</w:t>
      </w:r>
    </w:p>
    <w:p>
      <w:pPr>
        <w:pStyle w:val="Style19"/>
        <w:keepNext w:val="0"/>
        <w:keepLines w:val="0"/>
        <w:widowControl w:val="0"/>
        <w:numPr>
          <w:ilvl w:val="0"/>
          <w:numId w:val="53"/>
        </w:numPr>
        <w:shd w:val="clear" w:color="auto" w:fill="auto"/>
        <w:tabs>
          <w:tab w:pos="1681" w:val="left"/>
        </w:tabs>
        <w:bidi w:val="0"/>
        <w:spacing w:before="0" w:after="0" w:line="330" w:lineRule="exact"/>
        <w:ind w:left="1320" w:right="0" w:firstLine="0"/>
        <w:jc w:val="left"/>
      </w:pPr>
      <w:bookmarkStart w:id="796" w:name="bookmark796"/>
      <w:bookmarkEnd w:id="796"/>
      <w:r>
        <w:rPr>
          <w:color w:val="000000"/>
          <w:spacing w:val="0"/>
          <w:w w:val="100"/>
          <w:position w:val="0"/>
        </w:rPr>
        <w:t>评价管理层选用会计政策的恰当性和作出会计估计及相关披露的合理性。</w:t>
      </w:r>
    </w:p>
    <w:p>
      <w:pPr>
        <w:pStyle w:val="Style19"/>
        <w:keepNext w:val="0"/>
        <w:keepLines w:val="0"/>
        <w:widowControl w:val="0"/>
        <w:numPr>
          <w:ilvl w:val="0"/>
          <w:numId w:val="53"/>
        </w:numPr>
        <w:shd w:val="clear" w:color="auto" w:fill="auto"/>
        <w:tabs>
          <w:tab w:pos="1681" w:val="left"/>
        </w:tabs>
        <w:bidi w:val="0"/>
        <w:spacing w:before="0" w:after="0" w:line="330" w:lineRule="exact"/>
        <w:ind w:left="900" w:right="0" w:firstLine="420"/>
        <w:jc w:val="both"/>
      </w:pPr>
      <w:bookmarkStart w:id="797" w:name="bookmark797"/>
      <w:bookmarkEnd w:id="797"/>
      <w:r>
        <w:rPr>
          <w:color w:val="000000"/>
          <w:spacing w:val="0"/>
          <w:w w:val="100"/>
          <w:position w:val="0"/>
        </w:rPr>
        <w:t>对管理层使用持续经营假设的恰当性得出结论。同时，根据获取的审计证据，就可能导致 对</w:t>
      </w:r>
      <w:r>
        <w:rPr>
          <w:b/>
          <w:bCs/>
          <w:color w:val="000000"/>
          <w:spacing w:val="0"/>
          <w:w w:val="100"/>
          <w:position w:val="0"/>
        </w:rPr>
        <w:t>错误!未找到引用源。</w:t>
      </w:r>
      <w:r>
        <w:rPr>
          <w:color w:val="000000"/>
          <w:spacing w:val="0"/>
          <w:w w:val="100"/>
          <w:position w:val="0"/>
        </w:rPr>
        <w:t>持续经营能力产生重大疑虑的事项或情况是否存在重大不确定性得出结论。 如果我们得出结论认为存在重大不确定性，审计准则要求我们在审计报告中提请报告使用者注意</w:t>
        <w:br w:type="page"/>
      </w:r>
      <w:r>
        <w:rPr>
          <w:color w:val="000000"/>
          <w:spacing w:val="0"/>
          <w:w w:val="100"/>
          <w:position w:val="0"/>
        </w:rPr>
        <w:t>财务报表中的相关披露；如果披露不充分，我们应当发表非无保留意见。我们的结论基于截至审 计报告日可获得的信息。然而，未来的事项或情况可能导致</w:t>
      </w:r>
      <w:r>
        <w:rPr>
          <w:b/>
          <w:bCs/>
          <w:color w:val="000000"/>
          <w:spacing w:val="0"/>
          <w:w w:val="100"/>
          <w:position w:val="0"/>
        </w:rPr>
        <w:t>错误!未找到引用源。</w:t>
      </w:r>
      <w:r>
        <w:rPr>
          <w:color w:val="000000"/>
          <w:spacing w:val="0"/>
          <w:w w:val="100"/>
          <w:position w:val="0"/>
        </w:rPr>
        <w:t>不能持续经营。</w:t>
      </w:r>
    </w:p>
    <w:p>
      <w:pPr>
        <w:pStyle w:val="Style19"/>
        <w:keepNext w:val="0"/>
        <w:keepLines w:val="0"/>
        <w:widowControl w:val="0"/>
        <w:numPr>
          <w:ilvl w:val="0"/>
          <w:numId w:val="53"/>
        </w:numPr>
        <w:shd w:val="clear" w:color="auto" w:fill="auto"/>
        <w:tabs>
          <w:tab w:pos="1669" w:val="left"/>
        </w:tabs>
        <w:bidi w:val="0"/>
        <w:spacing w:before="0" w:after="0" w:line="329" w:lineRule="exact"/>
        <w:ind w:left="1320" w:right="0" w:firstLine="0"/>
        <w:jc w:val="both"/>
      </w:pPr>
      <w:bookmarkStart w:id="798" w:name="bookmark798"/>
      <w:bookmarkEnd w:id="798"/>
      <w:r>
        <w:rPr>
          <w:color w:val="000000"/>
          <w:spacing w:val="0"/>
          <w:w w:val="100"/>
          <w:position w:val="0"/>
        </w:rPr>
        <w:t>评价财务报表的总体列报、结构和内容，并评价财务报表是否公允反映相关交易和事项。</w:t>
      </w:r>
    </w:p>
    <w:p>
      <w:pPr>
        <w:pStyle w:val="Style19"/>
        <w:keepNext w:val="0"/>
        <w:keepLines w:val="0"/>
        <w:widowControl w:val="0"/>
        <w:numPr>
          <w:ilvl w:val="0"/>
          <w:numId w:val="53"/>
        </w:numPr>
        <w:shd w:val="clear" w:color="auto" w:fill="auto"/>
        <w:tabs>
          <w:tab w:pos="1671" w:val="left"/>
        </w:tabs>
        <w:bidi w:val="0"/>
        <w:spacing w:before="0" w:after="0" w:line="329" w:lineRule="exact"/>
        <w:ind w:left="900" w:right="0" w:firstLine="440"/>
        <w:jc w:val="both"/>
      </w:pPr>
      <w:bookmarkStart w:id="799" w:name="bookmark799"/>
      <w:bookmarkEnd w:id="799"/>
      <w:r>
        <w:rPr>
          <w:color w:val="000000"/>
          <w:spacing w:val="0"/>
          <w:w w:val="100"/>
          <w:position w:val="0"/>
        </w:rPr>
        <w:t>就</w:t>
      </w:r>
      <w:r>
        <w:rPr>
          <w:b/>
          <w:bCs/>
          <w:color w:val="000000"/>
          <w:spacing w:val="0"/>
          <w:w w:val="100"/>
          <w:position w:val="0"/>
        </w:rPr>
        <w:t>错误!未找到引用源。</w:t>
      </w:r>
      <w:r>
        <w:rPr>
          <w:color w:val="000000"/>
          <w:spacing w:val="0"/>
          <w:w w:val="100"/>
          <w:position w:val="0"/>
        </w:rPr>
        <w:t>中实体或业务活动的财务信息获取充分、适当的审计证据，以对 财务报表发表意见。我们负责指导、监督和执行集团审计。我们对审计意见承担全部责任。</w:t>
      </w:r>
    </w:p>
    <w:p>
      <w:pPr>
        <w:pStyle w:val="Style19"/>
        <w:keepNext w:val="0"/>
        <w:keepLines w:val="0"/>
        <w:widowControl w:val="0"/>
        <w:shd w:val="clear" w:color="auto" w:fill="auto"/>
        <w:bidi w:val="0"/>
        <w:spacing w:before="0" w:after="0" w:line="329" w:lineRule="exact"/>
        <w:ind w:left="900" w:right="0" w:firstLine="44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19"/>
        <w:keepNext w:val="0"/>
        <w:keepLines w:val="0"/>
        <w:widowControl w:val="0"/>
        <w:shd w:val="clear" w:color="auto" w:fill="auto"/>
        <w:bidi w:val="0"/>
        <w:spacing w:before="0" w:after="0" w:line="329" w:lineRule="exact"/>
        <w:ind w:left="900" w:right="0" w:firstLine="44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19"/>
        <w:keepNext w:val="0"/>
        <w:keepLines w:val="0"/>
        <w:widowControl w:val="0"/>
        <w:shd w:val="clear" w:color="auto" w:fill="auto"/>
        <w:bidi w:val="0"/>
        <w:spacing w:before="0" w:after="1140" w:line="329" w:lineRule="exact"/>
        <w:ind w:left="900" w:right="0" w:firstLine="44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19"/>
        <w:keepNext w:val="0"/>
        <w:keepLines w:val="0"/>
        <w:widowControl w:val="0"/>
        <w:shd w:val="clear" w:color="auto" w:fill="auto"/>
        <w:bidi w:val="0"/>
        <w:spacing w:before="0" w:after="460" w:line="240" w:lineRule="auto"/>
        <w:ind w:left="1320" w:right="0" w:firstLine="0"/>
        <w:jc w:val="left"/>
      </w:pPr>
      <w:r>
        <mc:AlternateContent>
          <mc:Choice Requires="wps">
            <w:drawing>
              <wp:anchor distT="0" distB="813435" distL="114300" distR="114300" simplePos="0" relativeHeight="125829381" behindDoc="0" locked="0" layoutInCell="1" allowOverlap="1">
                <wp:simplePos x="0" y="0"/>
                <wp:positionH relativeFrom="page">
                  <wp:posOffset>1574800</wp:posOffset>
                </wp:positionH>
                <wp:positionV relativeFrom="paragraph">
                  <wp:posOffset>12700</wp:posOffset>
                </wp:positionV>
                <wp:extent cx="2026920" cy="170815"/>
                <wp:wrapSquare wrapText="right"/>
                <wp:docPr id="61" name="Shape 61"/>
                <a:graphic xmlns:a="http://schemas.openxmlformats.org/drawingml/2006/main">
                  <a:graphicData uri="http://schemas.microsoft.com/office/word/2010/wordprocessingShape">
                    <wps:wsp>
                      <wps:cNvSpPr txBox="1"/>
                      <wps:spPr>
                        <a:xfrm>
                          <a:ext cx="202692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xbxContent>
                      </wps:txbx>
                      <wps:bodyPr wrap="none" lIns="0" tIns="0" rIns="0" bIns="0">
                        <a:noAutoFit/>
                      </wps:bodyPr>
                    </wps:wsp>
                  </a:graphicData>
                </a:graphic>
              </wp:anchor>
            </w:drawing>
          </mc:Choice>
          <mc:Fallback>
            <w:pict>
              <v:shape id="_x0000_s1087" type="#_x0000_t202" style="position:absolute;margin-left:124.pt;margin-top:1.pt;width:159.59999999999999pt;height:13.450000000000001pt;z-index:-125829372;mso-wrap-distance-left:9.pt;mso-wrap-distance-right:9.pt;mso-wrap-distance-bottom:64.049999999999997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xbxContent>
                </v:textbox>
                <w10:wrap type="square" side="right" anchorx="page"/>
              </v:shape>
            </w:pict>
          </mc:Fallback>
        </mc:AlternateContent>
      </w:r>
      <w:r>
        <mc:AlternateContent>
          <mc:Choice Requires="wps">
            <w:drawing>
              <wp:anchor distT="814070" distB="0" distL="793750" distR="782320" simplePos="0" relativeHeight="125829383" behindDoc="0" locked="0" layoutInCell="1" allowOverlap="1">
                <wp:simplePos x="0" y="0"/>
                <wp:positionH relativeFrom="page">
                  <wp:posOffset>2254250</wp:posOffset>
                </wp:positionH>
                <wp:positionV relativeFrom="paragraph">
                  <wp:posOffset>826770</wp:posOffset>
                </wp:positionV>
                <wp:extent cx="679450" cy="170815"/>
                <wp:wrapSquare wrapText="right"/>
                <wp:docPr id="63" name="Shape 63"/>
                <a:graphic xmlns:a="http://schemas.openxmlformats.org/drawingml/2006/main">
                  <a:graphicData uri="http://schemas.microsoft.com/office/word/2010/wordprocessingShape">
                    <wps:wsp>
                      <wps:cNvSpPr txBox="1"/>
                      <wps:spPr>
                        <a:xfrm>
                          <a:ext cx="67945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b/>
                                <w:bCs/>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89" type="#_x0000_t202" style="position:absolute;margin-left:177.5pt;margin-top:65.099999999999994pt;width:53.5pt;height:13.450000000000001pt;z-index:-125829370;mso-wrap-distance-left:62.5pt;mso-wrap-distance-top:64.099999999999994pt;mso-wrap-distance-right:61.600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b/>
                          <w:bCs/>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w:t>
      </w:r>
    </w:p>
    <w:p>
      <w:pPr>
        <w:pStyle w:val="Style19"/>
        <w:keepNext w:val="0"/>
        <w:keepLines w:val="0"/>
        <w:widowControl w:val="0"/>
        <w:shd w:val="clear" w:color="auto" w:fill="auto"/>
        <w:tabs>
          <w:tab w:pos="2357" w:val="left"/>
        </w:tabs>
        <w:bidi w:val="0"/>
        <w:spacing w:before="0" w:after="460" w:line="240" w:lineRule="auto"/>
        <w:ind w:left="0" w:right="1240" w:firstLine="0"/>
        <w:jc w:val="right"/>
      </w:pPr>
      <w:r>
        <w:rPr>
          <w:color w:val="000000"/>
          <w:spacing w:val="0"/>
          <w:w w:val="100"/>
          <w:position w:val="0"/>
        </w:rPr>
        <w:t>（项目合伙人）</w:t>
        <w:tab/>
        <w:t>刘璐</w:t>
      </w:r>
    </w:p>
    <w:p>
      <w:pPr>
        <w:pStyle w:val="Style19"/>
        <w:keepNext w:val="0"/>
        <w:keepLines w:val="0"/>
        <w:widowControl w:val="0"/>
        <w:shd w:val="clear" w:color="auto" w:fill="auto"/>
        <w:bidi w:val="0"/>
        <w:spacing w:before="0" w:after="360" w:line="240" w:lineRule="auto"/>
        <w:ind w:left="1320" w:right="0" w:firstLine="0"/>
        <w:jc w:val="left"/>
      </w:pPr>
      <w:r>
        <w:rPr>
          <w:color w:val="000000"/>
          <w:spacing w:val="0"/>
          <w:w w:val="100"/>
          <w:position w:val="0"/>
        </w:rPr>
        <w:t>中国注册会计师：</w:t>
      </w:r>
    </w:p>
    <w:p>
      <w:pPr>
        <w:pStyle w:val="Style19"/>
        <w:keepNext w:val="0"/>
        <w:keepLines w:val="0"/>
        <w:widowControl w:val="0"/>
        <w:pBdr>
          <w:top w:val="single" w:sz="4" w:space="0" w:color="auto"/>
        </w:pBdr>
        <w:shd w:val="clear" w:color="auto" w:fill="auto"/>
        <w:bidi w:val="0"/>
        <w:spacing w:before="0" w:after="360" w:line="240" w:lineRule="auto"/>
        <w:ind w:left="8860" w:right="0" w:firstLine="0"/>
        <w:jc w:val="left"/>
      </w:pPr>
      <w:r>
        <w:rPr>
          <w:color w:val="000000"/>
          <w:spacing w:val="0"/>
          <w:w w:val="100"/>
          <w:position w:val="0"/>
        </w:rPr>
        <w:t>孙国华</w:t>
      </w:r>
    </w:p>
    <w:p>
      <w:pPr>
        <w:pStyle w:val="Style19"/>
        <w:keepNext w:val="0"/>
        <w:keepLines w:val="0"/>
        <w:widowControl w:val="0"/>
        <w:shd w:val="clear" w:color="auto" w:fill="auto"/>
        <w:bidi w:val="0"/>
        <w:spacing w:before="0" w:after="460" w:line="240" w:lineRule="auto"/>
        <w:ind w:left="0" w:right="1580" w:firstLine="0"/>
        <w:jc w:val="right"/>
      </w:pPr>
      <w:r>
        <w:rPr>
          <w:color w:val="000000"/>
          <w:spacing w:val="0"/>
          <w:w w:val="100"/>
          <w:position w:val="0"/>
        </w:rPr>
        <w:t>二。二一年四月二十七日</w:t>
      </w:r>
      <w:r>
        <w:br w:type="page"/>
      </w:r>
    </w:p>
    <w:p>
      <w:pPr>
        <w:pStyle w:val="Style28"/>
        <w:keepNext/>
        <w:keepLines/>
        <w:widowControl w:val="0"/>
        <w:shd w:val="clear" w:color="auto" w:fill="auto"/>
        <w:bidi w:val="0"/>
        <w:spacing w:before="0" w:after="100" w:line="240" w:lineRule="auto"/>
        <w:ind w:left="0" w:right="0" w:firstLine="900"/>
        <w:jc w:val="left"/>
      </w:pPr>
      <w:bookmarkStart w:id="800" w:name="bookmark800"/>
      <w:bookmarkStart w:id="801" w:name="bookmark801"/>
      <w:bookmarkStart w:id="802" w:name="bookmark802"/>
      <w:r>
        <w:rPr>
          <w:color w:val="000000"/>
          <w:spacing w:val="0"/>
          <w:w w:val="100"/>
          <w:position w:val="0"/>
        </w:rPr>
        <w:t>二、财务报表</w:t>
      </w:r>
      <w:bookmarkEnd w:id="800"/>
      <w:bookmarkEnd w:id="801"/>
      <w:bookmarkEnd w:id="802"/>
    </w:p>
    <w:p>
      <w:pPr>
        <w:pStyle w:val="Style28"/>
        <w:keepNext/>
        <w:keepLines/>
        <w:widowControl w:val="0"/>
        <w:shd w:val="clear" w:color="auto" w:fill="auto"/>
        <w:bidi w:val="0"/>
        <w:spacing w:before="0" w:after="100" w:line="240" w:lineRule="auto"/>
        <w:ind w:left="0" w:right="0" w:firstLine="0"/>
        <w:jc w:val="center"/>
      </w:pPr>
      <w:bookmarkStart w:id="800" w:name="bookmark800"/>
      <w:bookmarkStart w:id="801" w:name="bookmark801"/>
      <w:bookmarkStart w:id="803" w:name="bookmark803"/>
      <w:r>
        <w:rPr>
          <w:color w:val="000000"/>
          <w:spacing w:val="0"/>
          <w:w w:val="100"/>
          <w:position w:val="0"/>
        </w:rPr>
        <w:t>合并资产负债表</w:t>
      </w:r>
      <w:bookmarkEnd w:id="800"/>
      <w:bookmarkEnd w:id="801"/>
      <w:bookmarkEnd w:id="803"/>
    </w:p>
    <w:p>
      <w:pPr>
        <w:pStyle w:val="Style1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bl>
      <w:tblPr>
        <w:tblOverlap w:val="never"/>
        <w:jc w:val="left"/>
        <w:tblLayout w:type="fixed"/>
      </w:tblPr>
      <w:tblGrid>
        <w:gridCol w:w="2957"/>
        <w:gridCol w:w="1133"/>
        <w:gridCol w:w="2549"/>
        <w:gridCol w:w="2419"/>
      </w:tblGrid>
      <w:tr>
        <w:trPr>
          <w:trHeight w:val="254"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50"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1,334,777,012.69</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543,840,482.78</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26,531,099.51</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614,887,855.52</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392,637,332.48</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17,388,946.48</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21,355,754.44</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245,828,508.27</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275,077,626.35</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2,062,656,638.89</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120,581,500.84</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18,472,818.81</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9,327,694.58</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7,835,833.37</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40,817,877.60</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88,496,537.98</w:t>
            </w:r>
          </w:p>
        </w:tc>
      </w:tr>
      <w:tr>
        <w:trPr>
          <w:trHeight w:val="245" w:hRule="exact"/>
        </w:trPr>
        <w:tc>
          <w:tcPr>
            <w:tcBorders>
              <w:top w:val="single" w:sz="4"/>
              <w:left w:val="single" w:sz="4"/>
            </w:tcBorders>
            <w:shd w:val="clear" w:color="auto" w:fill="FFFFFF"/>
            <w:vAlign w:val="bottom"/>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4,325,684,534.03</w:t>
            </w:r>
          </w:p>
        </w:tc>
        <w:tc>
          <w:tcPr>
            <w:tcBorders>
              <w:top w:val="single" w:sz="4"/>
              <w:left w:val="single" w:sz="4"/>
              <w:right w:val="single" w:sz="4"/>
            </w:tcBorders>
            <w:shd w:val="clear" w:color="auto" w:fill="FFFFFF"/>
            <w:vAlign w:val="bottom"/>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1,476, 356, </w:t>
            </w:r>
            <w:r>
              <w:rPr>
                <w:color w:val="000000"/>
                <w:spacing w:val="0"/>
                <w:w w:val="100"/>
                <w:position w:val="0"/>
                <w:sz w:val="18"/>
                <w:szCs w:val="18"/>
              </w:rPr>
              <w:t xml:space="preserve">167. </w:t>
            </w:r>
            <w:r>
              <w:rPr>
                <w:color w:val="000000"/>
                <w:spacing w:val="0"/>
                <w:w w:val="100"/>
                <w:position w:val="0"/>
                <w:sz w:val="18"/>
                <w:szCs w:val="18"/>
              </w:rPr>
              <w:t>75</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50"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3,101,759,641.27</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5,050,178,871.71</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110,076,191.35</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124,962,683.69</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79,850,400.00</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79,315,200.00</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9,125,387,614.62</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9,100, 706, </w:t>
            </w:r>
            <w:r>
              <w:rPr>
                <w:color w:val="000000"/>
                <w:spacing w:val="0"/>
                <w:w w:val="100"/>
                <w:position w:val="0"/>
                <w:sz w:val="18"/>
                <w:szCs w:val="18"/>
              </w:rPr>
              <w:t xml:space="preserve">323. </w:t>
            </w:r>
            <w:r>
              <w:rPr>
                <w:color w:val="000000"/>
                <w:spacing w:val="0"/>
                <w:w w:val="100"/>
                <w:position w:val="0"/>
                <w:sz w:val="18"/>
                <w:szCs w:val="18"/>
              </w:rPr>
              <w:t>96</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976,474,007.54</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938,116,468.55</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360,604,464.69</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370,487,020.93</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2,030,327.27</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974. </w:t>
            </w:r>
            <w:r>
              <w:rPr>
                <w:color w:val="000000"/>
                <w:spacing w:val="0"/>
                <w:w w:val="100"/>
                <w:position w:val="0"/>
                <w:sz w:val="18"/>
                <w:szCs w:val="18"/>
              </w:rPr>
              <w:t>72</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68,618,930.75</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47,673,043.61</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129,529,999.13</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163,973,372.18</w:t>
            </w:r>
          </w:p>
        </w:tc>
      </w:tr>
      <w:tr>
        <w:trPr>
          <w:trHeight w:val="245" w:hRule="exact"/>
        </w:trPr>
        <w:tc>
          <w:tcPr>
            <w:tcBorders>
              <w:top w:val="single" w:sz="4"/>
              <w:left w:val="single" w:sz="4"/>
            </w:tcBorders>
            <w:shd w:val="clear" w:color="auto" w:fill="FFFFFF"/>
            <w:vAlign w:val="bottom"/>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13,954,331,576.62</w:t>
            </w:r>
          </w:p>
        </w:tc>
        <w:tc>
          <w:tcPr>
            <w:tcBorders>
              <w:top w:val="single" w:sz="4"/>
              <w:left w:val="single" w:sz="4"/>
              <w:right w:val="single" w:sz="4"/>
            </w:tcBorders>
            <w:shd w:val="clear" w:color="auto" w:fill="FFFFFF"/>
            <w:vAlign w:val="bottom"/>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15,876,512,959.35</w:t>
            </w:r>
          </w:p>
        </w:tc>
      </w:tr>
      <w:tr>
        <w:trPr>
          <w:trHeight w:val="245" w:hRule="exact"/>
        </w:trPr>
        <w:tc>
          <w:tcPr>
            <w:tcBorders>
              <w:top w:val="single" w:sz="4"/>
              <w:left w:val="single" w:sz="4"/>
            </w:tcBorders>
            <w:shd w:val="clear" w:color="auto" w:fill="FFFFFF"/>
            <w:vAlign w:val="bottom"/>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18,280,016,110.65</w:t>
            </w:r>
          </w:p>
        </w:tc>
        <w:tc>
          <w:tcPr>
            <w:tcBorders>
              <w:top w:val="single" w:sz="4"/>
              <w:left w:val="single" w:sz="4"/>
              <w:right w:val="single" w:sz="4"/>
            </w:tcBorders>
            <w:shd w:val="clear" w:color="auto" w:fill="FFFFFF"/>
            <w:vAlign w:val="bottom"/>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17,352,869,127.10</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2,694,276,253.70</w:t>
            </w:r>
          </w:p>
        </w:tc>
        <w:tc>
          <w:tcPr>
            <w:tcBorders>
              <w:top w:val="single" w:sz="4"/>
              <w:left w:val="single" w:sz="4"/>
              <w:righ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3,105, 713, </w:t>
            </w:r>
            <w:r>
              <w:rPr>
                <w:color w:val="000000"/>
                <w:spacing w:val="0"/>
                <w:w w:val="100"/>
                <w:position w:val="0"/>
                <w:sz w:val="18"/>
                <w:szCs w:val="18"/>
              </w:rPr>
              <w:t xml:space="preserve">007. </w:t>
            </w:r>
            <w:r>
              <w:rPr>
                <w:color w:val="000000"/>
                <w:spacing w:val="0"/>
                <w:w w:val="100"/>
                <w:position w:val="0"/>
                <w:sz w:val="18"/>
                <w:szCs w:val="18"/>
              </w:rPr>
              <w:t>08</w:t>
            </w: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right w:val="single" w:sz="4"/>
            </w:tcBorders>
            <w:shd w:val="clear" w:color="auto" w:fill="FFFFFF"/>
            <w:vAlign w:val="top"/>
          </w:tcPr>
          <w:p>
            <w:pPr>
              <w:framePr w:w="9058" w:h="12518" w:vSpace="259" w:wrap="notBeside" w:vAnchor="text" w:hAnchor="text" w:x="797" w:y="260"/>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37"/>
              <w:keepNext w:val="0"/>
              <w:keepLines w:val="0"/>
              <w:framePr w:w="9058" w:h="12518" w:vSpace="259" w:wrap="notBeside" w:vAnchor="text" w:hAnchor="text" w:x="797" w:y="26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bottom w:val="single" w:sz="4"/>
            </w:tcBorders>
            <w:shd w:val="clear" w:color="auto" w:fill="FFFFFF"/>
            <w:vAlign w:val="top"/>
          </w:tcPr>
          <w:p>
            <w:pPr>
              <w:framePr w:w="9058" w:h="12518" w:vSpace="259" w:wrap="notBeside" w:vAnchor="text" w:hAnchor="text" w:x="797" w:y="260"/>
              <w:widowControl w:val="0"/>
              <w:rPr>
                <w:sz w:val="10"/>
                <w:szCs w:val="10"/>
              </w:rPr>
            </w:pPr>
          </w:p>
        </w:tc>
        <w:tc>
          <w:tcPr>
            <w:tcBorders>
              <w:top w:val="single" w:sz="4"/>
              <w:left w:val="single" w:sz="4"/>
              <w:bottom w:val="single" w:sz="4"/>
              <w:right w:val="single" w:sz="4"/>
            </w:tcBorders>
            <w:shd w:val="clear" w:color="auto" w:fill="FFFFFF"/>
            <w:vAlign w:val="top"/>
          </w:tcPr>
          <w:p>
            <w:pPr>
              <w:framePr w:w="9058" w:h="12518" w:vSpace="259" w:wrap="notBeside" w:vAnchor="text" w:hAnchor="text" w:x="797" w:y="260"/>
              <w:widowControl w:val="0"/>
              <w:rPr>
                <w:sz w:val="10"/>
                <w:szCs w:val="10"/>
              </w:rPr>
            </w:pPr>
          </w:p>
        </w:tc>
      </w:tr>
    </w:tbl>
    <w:p>
      <w:pPr>
        <w:pStyle w:val="Style34"/>
        <w:keepNext w:val="0"/>
        <w:keepLines w:val="0"/>
        <w:framePr w:w="2981" w:h="254" w:hSpace="796" w:wrap="notBeside" w:vAnchor="text" w:hAnchor="text" w:x="898" w:y="1"/>
        <w:widowControl w:val="0"/>
        <w:shd w:val="clear" w:color="auto" w:fill="auto"/>
        <w:bidi w:val="0"/>
        <w:spacing w:before="0" w:after="0" w:line="240" w:lineRule="auto"/>
        <w:ind w:left="0" w:right="0" w:firstLine="0"/>
        <w:jc w:val="left"/>
      </w:pPr>
      <w:r>
        <w:rPr>
          <w:color w:val="000000"/>
          <w:spacing w:val="0"/>
          <w:w w:val="100"/>
          <w:position w:val="0"/>
        </w:rPr>
        <w:t>编制单位：锦州港股份有限公司</w:t>
      </w:r>
    </w:p>
    <w:p>
      <w:pPr>
        <w:pStyle w:val="Style34"/>
        <w:keepNext w:val="0"/>
        <w:keepLines w:val="0"/>
        <w:framePr w:w="2136" w:h="254" w:hSpace="796" w:wrap="notBeside" w:vAnchor="text" w:hAnchor="text" w:x="7623" w:y="1"/>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r>
        <w:br w:type="page"/>
      </w:r>
    </w:p>
    <w:tbl>
      <w:tblPr>
        <w:tblOverlap w:val="never"/>
        <w:jc w:val="left"/>
        <w:tblLayout w:type="fixed"/>
      </w:tblPr>
      <w:tblGrid>
        <w:gridCol w:w="2957"/>
        <w:gridCol w:w="1133"/>
        <w:gridCol w:w="2549"/>
        <w:gridCol w:w="2419"/>
      </w:tblGrid>
      <w:tr>
        <w:trPr>
          <w:trHeight w:val="254" w:hRule="exact"/>
        </w:trPr>
        <w:tc>
          <w:tcPr>
            <w:gridSpan w:val="2"/>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gridSpan w:val="2"/>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666,125,600.00</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309,450,000.00</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423,440,222.42</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691,741,851.63</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91,178,558.55</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100,091,813.14</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108,292,579.44</w:t>
            </w: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95,179,920.36</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92,111,544.28</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28,129,726.64</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12,618,744.48</w:t>
            </w:r>
          </w:p>
        </w:tc>
      </w:tr>
      <w:tr>
        <w:trPr>
          <w:trHeight w:val="288" w:hRule="exact"/>
        </w:trPr>
        <w:tc>
          <w:tcPr>
            <w:tcBorders>
              <w:top w:val="single" w:sz="4"/>
              <w:lef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55,452,613.66</w:t>
            </w:r>
          </w:p>
        </w:tc>
        <w:tc>
          <w:tcPr>
            <w:tcBorders>
              <w:top w:val="single" w:sz="4"/>
              <w:left w:val="single" w:sz="4"/>
              <w:righ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53,149,461.96</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3,905,446.06</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4,363, </w:t>
            </w:r>
            <w:r>
              <w:rPr>
                <w:color w:val="000000"/>
                <w:spacing w:val="0"/>
                <w:w w:val="100"/>
                <w:position w:val="0"/>
                <w:sz w:val="18"/>
                <w:szCs w:val="18"/>
              </w:rPr>
              <w:t xml:space="preserve">763. </w:t>
            </w:r>
            <w:r>
              <w:rPr>
                <w:color w:val="000000"/>
                <w:spacing w:val="0"/>
                <w:w w:val="100"/>
                <w:position w:val="0"/>
                <w:sz w:val="18"/>
                <w:szCs w:val="18"/>
              </w:rPr>
              <w:t>59</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1,461,484, </w:t>
            </w:r>
            <w:r>
              <w:rPr>
                <w:color w:val="000000"/>
                <w:spacing w:val="0"/>
                <w:w w:val="100"/>
                <w:position w:val="0"/>
                <w:sz w:val="18"/>
                <w:szCs w:val="18"/>
              </w:rPr>
              <w:t>633.79</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1,420, 432, </w:t>
            </w:r>
            <w:r>
              <w:rPr>
                <w:color w:val="000000"/>
                <w:spacing w:val="0"/>
                <w:w w:val="100"/>
                <w:position w:val="0"/>
                <w:sz w:val="18"/>
                <w:szCs w:val="18"/>
              </w:rPr>
              <w:t xml:space="preserve">944. </w:t>
            </w:r>
            <w:r>
              <w:rPr>
                <w:color w:val="000000"/>
                <w:spacing w:val="0"/>
                <w:w w:val="100"/>
                <w:position w:val="0"/>
                <w:sz w:val="18"/>
                <w:szCs w:val="18"/>
              </w:rPr>
              <w:t>65</w:t>
            </w:r>
          </w:p>
        </w:tc>
      </w:tr>
      <w:tr>
        <w:trPr>
          <w:trHeight w:val="288" w:hRule="exact"/>
        </w:trPr>
        <w:tc>
          <w:tcPr>
            <w:tcBorders>
              <w:top w:val="single" w:sz="4"/>
              <w:lef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176,780,348.18</w:t>
            </w:r>
          </w:p>
        </w:tc>
        <w:tc>
          <w:tcPr>
            <w:tcBorders>
              <w:top w:val="single" w:sz="4"/>
              <w:left w:val="single" w:sz="4"/>
              <w:righ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789,175,081.52</w:t>
            </w:r>
          </w:p>
        </w:tc>
      </w:tr>
      <w:tr>
        <w:trPr>
          <w:trHeight w:val="245" w:hRule="exact"/>
        </w:trPr>
        <w:tc>
          <w:tcPr>
            <w:tcBorders>
              <w:top w:val="single" w:sz="4"/>
              <w:left w:val="single" w:sz="4"/>
            </w:tcBorders>
            <w:shd w:val="clear" w:color="auto" w:fill="FFFFFF"/>
            <w:vAlign w:val="bottom"/>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5,800,340,456.74</w:t>
            </w:r>
          </w:p>
        </w:tc>
        <w:tc>
          <w:tcPr>
            <w:tcBorders>
              <w:top w:val="single" w:sz="4"/>
              <w:left w:val="single" w:sz="4"/>
              <w:right w:val="single" w:sz="4"/>
            </w:tcBorders>
            <w:shd w:val="clear" w:color="auto" w:fill="FFFFFF"/>
            <w:vAlign w:val="bottom"/>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6,574, 484, </w:t>
            </w:r>
            <w:r>
              <w:rPr>
                <w:color w:val="000000"/>
                <w:spacing w:val="0"/>
                <w:w w:val="100"/>
                <w:position w:val="0"/>
                <w:sz w:val="18"/>
                <w:szCs w:val="18"/>
              </w:rPr>
              <w:t xml:space="preserve">448. </w:t>
            </w:r>
            <w:r>
              <w:rPr>
                <w:color w:val="000000"/>
                <w:spacing w:val="0"/>
                <w:w w:val="100"/>
                <w:position w:val="0"/>
                <w:sz w:val="18"/>
                <w:szCs w:val="18"/>
              </w:rPr>
              <w:t>74</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2,973,466,000.00</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2,514, 962, </w:t>
            </w:r>
            <w:r>
              <w:rPr>
                <w:color w:val="000000"/>
                <w:spacing w:val="0"/>
                <w:w w:val="100"/>
                <w:position w:val="0"/>
                <w:sz w:val="18"/>
                <w:szCs w:val="18"/>
              </w:rPr>
              <w:t xml:space="preserve">000. </w:t>
            </w:r>
            <w:r>
              <w:rPr>
                <w:color w:val="000000"/>
                <w:spacing w:val="0"/>
                <w:w w:val="100"/>
                <w:position w:val="0"/>
                <w:sz w:val="18"/>
                <w:szCs w:val="18"/>
              </w:rPr>
              <w:t>00</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1,013,691,607.50</w:t>
            </w: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永续债</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48</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1,141,779,803.24</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1,043, 589, </w:t>
            </w:r>
            <w:r>
              <w:rPr>
                <w:color w:val="000000"/>
                <w:spacing w:val="0"/>
                <w:w w:val="100"/>
                <w:position w:val="0"/>
                <w:sz w:val="18"/>
                <w:szCs w:val="18"/>
              </w:rPr>
              <w:t xml:space="preserve">368. </w:t>
            </w:r>
            <w:r>
              <w:rPr>
                <w:color w:val="000000"/>
                <w:spacing w:val="0"/>
                <w:w w:val="100"/>
                <w:position w:val="0"/>
                <w:sz w:val="18"/>
                <w:szCs w:val="18"/>
              </w:rPr>
              <w:t>53</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756,899,384.44</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770,393,198.38</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6,978,568.94</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6,844, </w:t>
            </w:r>
            <w:r>
              <w:rPr>
                <w:color w:val="000000"/>
                <w:spacing w:val="0"/>
                <w:w w:val="100"/>
                <w:position w:val="0"/>
                <w:sz w:val="18"/>
                <w:szCs w:val="18"/>
              </w:rPr>
              <w:t xml:space="preserve">768. </w:t>
            </w:r>
            <w:r>
              <w:rPr>
                <w:color w:val="000000"/>
                <w:spacing w:val="0"/>
                <w:w w:val="100"/>
                <w:position w:val="0"/>
                <w:sz w:val="18"/>
                <w:szCs w:val="18"/>
              </w:rPr>
              <w:t>94</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5,892,815,364.12</w:t>
            </w:r>
          </w:p>
        </w:tc>
        <w:tc>
          <w:tcPr>
            <w:tcBorders>
              <w:top w:val="single" w:sz="4"/>
              <w:left w:val="single" w:sz="4"/>
              <w:right w:val="single" w:sz="4"/>
            </w:tcBorders>
            <w:shd w:val="clear" w:color="auto" w:fill="FFFFFF"/>
            <w:vAlign w:val="bottom"/>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4,335, </w:t>
            </w:r>
            <w:r>
              <w:rPr>
                <w:color w:val="000000"/>
                <w:spacing w:val="0"/>
                <w:w w:val="100"/>
                <w:position w:val="0"/>
                <w:sz w:val="18"/>
                <w:szCs w:val="18"/>
              </w:rPr>
              <w:t>789,335.85</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11,693,155,820.86</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10,910,273,784.59</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2,002,291,500.00</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永续债</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2,657,214,321.64</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2,651,403, </w:t>
            </w:r>
            <w:r>
              <w:rPr>
                <w:color w:val="000000"/>
                <w:spacing w:val="0"/>
                <w:w w:val="100"/>
                <w:position w:val="0"/>
                <w:sz w:val="18"/>
                <w:szCs w:val="18"/>
              </w:rPr>
              <w:t xml:space="preserve">287. </w:t>
            </w:r>
            <w:r>
              <w:rPr>
                <w:color w:val="000000"/>
                <w:spacing w:val="0"/>
                <w:w w:val="100"/>
                <w:position w:val="0"/>
                <w:sz w:val="18"/>
                <w:szCs w:val="18"/>
              </w:rPr>
              <w:t>42</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-33,934,474.51</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-22,772,284.11</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58</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41,831,146.09</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36,249,019.55</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511,929,953.22</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480,054,511.64</w:t>
            </w: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right w:val="single" w:sz="4"/>
            </w:tcBorders>
            <w:shd w:val="clear" w:color="auto" w:fill="FFFFFF"/>
            <w:vAlign w:val="top"/>
          </w:tcPr>
          <w:p>
            <w:pPr>
              <w:framePr w:w="9058" w:h="13291" w:vSpace="274" w:wrap="notBeside" w:vAnchor="text" w:hAnchor="text" w:x="797"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1,298,865,690.69</w:t>
            </w:r>
          </w:p>
        </w:tc>
        <w:tc>
          <w:tcPr>
            <w:tcBorders>
              <w:top w:val="single" w:sz="4"/>
              <w:left w:val="single" w:sz="4"/>
              <w:righ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1,183, 788, </w:t>
            </w:r>
            <w:r>
              <w:rPr>
                <w:color w:val="000000"/>
                <w:spacing w:val="0"/>
                <w:w w:val="100"/>
                <w:position w:val="0"/>
                <w:sz w:val="18"/>
                <w:szCs w:val="18"/>
              </w:rPr>
              <w:t xml:space="preserve">074. </w:t>
            </w:r>
            <w:r>
              <w:rPr>
                <w:color w:val="000000"/>
                <w:spacing w:val="0"/>
                <w:w w:val="100"/>
                <w:position w:val="0"/>
                <w:sz w:val="18"/>
                <w:szCs w:val="18"/>
              </w:rPr>
              <w:t>44</w:t>
            </w:r>
          </w:p>
        </w:tc>
      </w:tr>
      <w:tr>
        <w:trPr>
          <w:trHeight w:val="47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26"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6,478,198,137.13</w:t>
            </w:r>
          </w:p>
        </w:tc>
        <w:tc>
          <w:tcPr>
            <w:tcBorders>
              <w:top w:val="single" w:sz="4"/>
              <w:left w:val="single" w:sz="4"/>
              <w:righ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6,331,014, </w:t>
            </w:r>
            <w:r>
              <w:rPr>
                <w:color w:val="000000"/>
                <w:spacing w:val="0"/>
                <w:w w:val="100"/>
                <w:position w:val="0"/>
                <w:sz w:val="18"/>
                <w:szCs w:val="18"/>
              </w:rPr>
              <w:t xml:space="preserve">108. </w:t>
            </w:r>
            <w:r>
              <w:rPr>
                <w:color w:val="000000"/>
                <w:spacing w:val="0"/>
                <w:w w:val="100"/>
                <w:position w:val="0"/>
                <w:sz w:val="18"/>
                <w:szCs w:val="18"/>
              </w:rPr>
              <w:t>94</w:t>
            </w:r>
          </w:p>
        </w:tc>
      </w:tr>
      <w:tr>
        <w:trPr>
          <w:trHeight w:val="245" w:hRule="exact"/>
        </w:trPr>
        <w:tc>
          <w:tcPr>
            <w:tcBorders>
              <w:top w:val="single" w:sz="4"/>
              <w:left w:val="single" w:sz="4"/>
            </w:tcBorders>
            <w:shd w:val="clear" w:color="auto" w:fill="FFFFFF"/>
            <w:vAlign w:val="bottom"/>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108,662,152.66</w:t>
            </w:r>
          </w:p>
        </w:tc>
        <w:tc>
          <w:tcPr>
            <w:tcBorders>
              <w:top w:val="single" w:sz="4"/>
              <w:left w:val="single" w:sz="4"/>
              <w:right w:val="single" w:sz="4"/>
            </w:tcBorders>
            <w:shd w:val="clear" w:color="auto" w:fill="FFFFFF"/>
            <w:vAlign w:val="bottom"/>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111,581,233.57</w:t>
            </w:r>
          </w:p>
        </w:tc>
      </w:tr>
      <w:tr>
        <w:trPr>
          <w:trHeight w:val="475" w:hRule="exact"/>
        </w:trPr>
        <w:tc>
          <w:tcPr>
            <w:tcBorders>
              <w:top w:val="single" w:sz="4"/>
              <w:left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26"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6,586,860,289.79</w:t>
            </w:r>
          </w:p>
        </w:tc>
        <w:tc>
          <w:tcPr>
            <w:tcBorders>
              <w:top w:val="single" w:sz="4"/>
              <w:left w:val="single" w:sz="4"/>
              <w:righ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6,442, 595, </w:t>
            </w:r>
            <w:r>
              <w:rPr>
                <w:color w:val="000000"/>
                <w:spacing w:val="0"/>
                <w:w w:val="100"/>
                <w:position w:val="0"/>
                <w:sz w:val="18"/>
                <w:szCs w:val="18"/>
              </w:rPr>
              <w:t xml:space="preserve">342. </w:t>
            </w:r>
            <w:r>
              <w:rPr>
                <w:color w:val="000000"/>
                <w:spacing w:val="0"/>
                <w:w w:val="100"/>
                <w:position w:val="0"/>
                <w:sz w:val="18"/>
                <w:szCs w:val="18"/>
              </w:rPr>
              <w:t>51</w:t>
            </w:r>
          </w:p>
        </w:tc>
      </w:tr>
      <w:tr>
        <w:trPr>
          <w:trHeight w:val="485" w:hRule="exact"/>
        </w:trPr>
        <w:tc>
          <w:tcPr>
            <w:tcBorders>
              <w:top w:val="single" w:sz="4"/>
              <w:left w:val="single" w:sz="4"/>
              <w:bottom w:val="single" w:sz="4"/>
            </w:tcBorders>
            <w:shd w:val="clear" w:color="auto" w:fill="FFFFFF"/>
            <w:vAlign w:val="top"/>
          </w:tcPr>
          <w:p>
            <w:pPr>
              <w:pStyle w:val="Style37"/>
              <w:keepNext w:val="0"/>
              <w:keepLines w:val="0"/>
              <w:framePr w:w="9058" w:h="13291" w:vSpace="274" w:wrap="notBeside" w:vAnchor="text" w:hAnchor="text" w:x="797" w:y="1"/>
              <w:widowControl w:val="0"/>
              <w:shd w:val="clear" w:color="auto" w:fill="auto"/>
              <w:bidi w:val="0"/>
              <w:spacing w:before="0" w:after="0" w:line="226"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framePr w:w="9058" w:h="13291" w:vSpace="274" w:wrap="notBeside" w:vAnchor="text" w:hAnchor="text" w:x="797" w:y="1"/>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18,280,016,110.65</w:t>
            </w:r>
          </w:p>
        </w:tc>
        <w:tc>
          <w:tcPr>
            <w:tcBorders>
              <w:top w:val="single" w:sz="4"/>
              <w:left w:val="single" w:sz="4"/>
              <w:bottom w:val="single" w:sz="4"/>
              <w:right w:val="single" w:sz="4"/>
            </w:tcBorders>
            <w:shd w:val="clear" w:color="auto" w:fill="FFFFFF"/>
            <w:vAlign w:val="center"/>
          </w:tcPr>
          <w:p>
            <w:pPr>
              <w:pStyle w:val="Style37"/>
              <w:keepNext w:val="0"/>
              <w:keepLines w:val="0"/>
              <w:framePr w:w="9058" w:h="13291" w:vSpace="274" w:wrap="notBeside" w:vAnchor="text" w:hAnchor="text" w:x="797"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17,352,869,127.10</w:t>
            </w:r>
          </w:p>
        </w:tc>
      </w:tr>
    </w:tbl>
    <w:p>
      <w:pPr>
        <w:pStyle w:val="Style34"/>
        <w:keepNext w:val="0"/>
        <w:keepLines w:val="0"/>
        <w:framePr w:w="1930" w:h="264" w:hSpace="796" w:wrap="notBeside" w:vAnchor="text" w:hAnchor="text" w:x="898" w:y="13302"/>
        <w:widowControl w:val="0"/>
        <w:shd w:val="clear" w:color="auto" w:fill="auto"/>
        <w:bidi w:val="0"/>
        <w:spacing w:before="0" w:after="0" w:line="240" w:lineRule="auto"/>
        <w:ind w:left="0" w:right="0" w:firstLine="0"/>
        <w:jc w:val="left"/>
      </w:pPr>
      <w:r>
        <w:rPr>
          <w:color w:val="000000"/>
          <w:spacing w:val="0"/>
          <w:w w:val="100"/>
          <w:position w:val="0"/>
        </w:rPr>
        <w:t>法定代表人：徐健</w:t>
      </w:r>
    </w:p>
    <w:p>
      <w:pPr>
        <w:pStyle w:val="Style34"/>
        <w:keepNext w:val="0"/>
        <w:keepLines w:val="0"/>
        <w:framePr w:w="2558" w:h="264" w:hSpace="796" w:wrap="notBeside" w:vAnchor="text" w:hAnchor="text" w:x="3840" w:y="13302"/>
        <w:widowControl w:val="0"/>
        <w:shd w:val="clear" w:color="auto" w:fill="auto"/>
        <w:bidi w:val="0"/>
        <w:spacing w:before="0" w:after="0" w:line="240" w:lineRule="auto"/>
        <w:ind w:left="0" w:right="0" w:firstLine="0"/>
        <w:jc w:val="center"/>
      </w:pPr>
      <w:r>
        <w:rPr>
          <w:color w:val="000000"/>
          <w:spacing w:val="0"/>
          <w:w w:val="100"/>
          <w:position w:val="0"/>
        </w:rPr>
        <w:t>主管会计工作负责人：李挺</w:t>
      </w:r>
    </w:p>
    <w:p>
      <w:pPr>
        <w:pStyle w:val="Style34"/>
        <w:keepNext w:val="0"/>
        <w:keepLines w:val="0"/>
        <w:framePr w:w="2141" w:h="264" w:hSpace="796" w:wrap="notBeside" w:vAnchor="text" w:hAnchor="text" w:x="7512" w:y="13302"/>
        <w:widowControl w:val="0"/>
        <w:shd w:val="clear" w:color="auto" w:fill="auto"/>
        <w:bidi w:val="0"/>
        <w:spacing w:before="0" w:after="0" w:line="240" w:lineRule="auto"/>
        <w:ind w:left="0" w:right="0" w:firstLine="0"/>
        <w:jc w:val="center"/>
      </w:pPr>
      <w:r>
        <w:rPr>
          <w:color w:val="000000"/>
          <w:spacing w:val="0"/>
          <w:w w:val="100"/>
          <w:position w:val="0"/>
        </w:rPr>
        <w:t>会计机构负责人：马壮</w:t>
      </w:r>
    </w:p>
    <w:p>
      <w:pPr>
        <w:widowControl w:val="0"/>
        <w:spacing w:line="1" w:lineRule="exact"/>
        <w:sectPr>
          <w:footnotePr>
            <w:pos w:val="pageBottom"/>
            <w:numFmt w:val="decimal"/>
            <w:numStart w:val="3"/>
            <w:numRestart w:val="continuous"/>
            <w15:footnoteColumns w:val="1"/>
          </w:footnotePr>
          <w:pgSz w:w="11900" w:h="16840"/>
          <w:pgMar w:top="1449" w:right="367" w:bottom="1591" w:left="882" w:header="0" w:footer="3" w:gutter="0"/>
          <w:cols w:space="720"/>
          <w:noEndnote/>
          <w:rtlGutter w:val="0"/>
          <w:docGrid w:linePitch="360"/>
        </w:sectPr>
      </w:pPr>
    </w:p>
    <w:p>
      <w:pPr>
        <w:pStyle w:val="Style19"/>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编制单位:锦州港股份有限公司</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994"/>
        <w:gridCol w:w="2549"/>
        <w:gridCol w:w="2419"/>
      </w:tblGrid>
      <w:tr>
        <w:trPr>
          <w:trHeight w:val="2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898,055,429.03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444,783,001.66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26,531,099.51</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582,391,857.72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343,313,939.39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12,426,946.48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17,825,754.44</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216,913,944.30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252,395,033.85</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2,410,282,685.61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657,285,444.43</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18,472,818.81</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2,278,048.97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1,457, </w:t>
            </w:r>
            <w:r>
              <w:rPr>
                <w:color w:val="000000"/>
                <w:spacing w:val="0"/>
                <w:w w:val="100"/>
                <w:position w:val="0"/>
                <w:sz w:val="18"/>
                <w:szCs w:val="18"/>
              </w:rPr>
              <w:t xml:space="preserve">202. </w:t>
            </w:r>
            <w:r>
              <w:rPr>
                <w:color w:val="000000"/>
                <w:spacing w:val="0"/>
                <w:w w:val="100"/>
                <w:position w:val="0"/>
                <w:sz w:val="18"/>
                <w:szCs w:val="18"/>
              </w:rPr>
              <w:t>40</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1,180,271.87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23,697,451.55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4,123,529,183.98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1,767, 288, </w:t>
            </w:r>
            <w:r>
              <w:rPr>
                <w:color w:val="000000"/>
                <w:spacing w:val="0"/>
                <w:w w:val="100"/>
                <w:position w:val="0"/>
                <w:sz w:val="18"/>
                <w:szCs w:val="18"/>
              </w:rPr>
              <w:t>927.23</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4,960,571,971.76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6,819,310, </w:t>
            </w:r>
            <w:r>
              <w:rPr>
                <w:color w:val="000000"/>
                <w:spacing w:val="0"/>
                <w:w w:val="100"/>
                <w:position w:val="0"/>
                <w:sz w:val="18"/>
                <w:szCs w:val="18"/>
              </w:rPr>
              <w:t xml:space="preserve">742.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110,076,191.35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124,962,683.69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79,850,400.00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79,315,200.00</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6,914,524,611.76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6,759,413, </w:t>
            </w:r>
            <w:r>
              <w:rPr>
                <w:color w:val="000000"/>
                <w:spacing w:val="0"/>
                <w:w w:val="100"/>
                <w:position w:val="0"/>
                <w:sz w:val="18"/>
                <w:szCs w:val="18"/>
              </w:rPr>
              <w:t>791.24</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975,811,684.41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937,454,145.42</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292,734,775.01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300,522,016.60</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1,171,733.13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480,101.31</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51,224,345.54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32,688,383.86</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39,253,999.13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12,020,798.73</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13,425,219,712.09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15,066,167,863.67</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17,548,748,896.07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16,833,456,790.90</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2,674,276,253.70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3,105, 713, </w:t>
            </w:r>
            <w:r>
              <w:rPr>
                <w:color w:val="000000"/>
                <w:spacing w:val="0"/>
                <w:w w:val="100"/>
                <w:position w:val="0"/>
                <w:sz w:val="18"/>
                <w:szCs w:val="18"/>
              </w:rPr>
              <w:t xml:space="preserve">007.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556,725,600.00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249,450,000.00</w:t>
            </w:r>
          </w:p>
        </w:tc>
      </w:tr>
    </w:tbl>
    <w:p>
      <w:pPr>
        <w:spacing w:lineRule="exact" w:line="1"/>
        <w:rPr>
          <w:sz w:val="2"/>
          <w:szCs w:val="2"/>
        </w:rPr>
      </w:pPr>
      <w:r>
        <w:br w:type="page"/>
      </w:r>
    </w:p>
    <w:tbl>
      <w:tblPr>
        <w:tblOverlap w:val="never"/>
        <w:jc w:val="left"/>
        <w:tblLayout w:type="fixed"/>
      </w:tblPr>
      <w:tblGrid>
        <w:gridCol w:w="3096"/>
        <w:gridCol w:w="994"/>
        <w:gridCol w:w="2549"/>
        <w:gridCol w:w="2419"/>
      </w:tblGrid>
      <w:tr>
        <w:trPr>
          <w:trHeight w:val="29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406,826,715.03</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678,049,198.72</w:t>
            </w: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1,876,275.48</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64,303,223.66</w:t>
            </w: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75,469,714.27</w:t>
            </w: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85,458,205.52</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82,408,734.25</w:t>
            </w: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19,879,769.47</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2,290, </w:t>
            </w:r>
            <w:r>
              <w:rPr>
                <w:color w:val="000000"/>
                <w:spacing w:val="0"/>
                <w:w w:val="100"/>
                <w:position w:val="0"/>
                <w:sz w:val="18"/>
                <w:szCs w:val="18"/>
              </w:rPr>
              <w:t xml:space="preserve">640.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63,238,000.08</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121,130,585.09</w:t>
            </w: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3,816,433.67</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3,816,415.59</w:t>
            </w: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1,347,699,900.81</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1,313,533,213.07</w:t>
            </w: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174,531,293.14</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789,175,081.52</w:t>
            </w: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5,405,981,727.50</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6,406, 053, </w:t>
            </w:r>
            <w:r>
              <w:rPr>
                <w:color w:val="000000"/>
                <w:spacing w:val="0"/>
                <w:w w:val="100"/>
                <w:position w:val="0"/>
                <w:sz w:val="18"/>
                <w:szCs w:val="18"/>
              </w:rPr>
              <w:t xml:space="preserve">683. </w:t>
            </w:r>
            <w:r>
              <w:rPr>
                <w:color w:val="000000"/>
                <w:spacing w:val="0"/>
                <w:w w:val="100"/>
                <w:position w:val="0"/>
                <w:sz w:val="18"/>
                <w:szCs w:val="18"/>
              </w:rPr>
              <w:t>72</w:t>
            </w: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2,973,466,000.00</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2,514, 962,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1,013,691,607.50</w:t>
            </w: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1,044,806,666.48</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909,272,707.19</w:t>
            </w: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743,561,884.72</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756,693,198.58</w:t>
            </w: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6,978,568.94</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6,844, </w:t>
            </w:r>
            <w:r>
              <w:rPr>
                <w:color w:val="000000"/>
                <w:spacing w:val="0"/>
                <w:w w:val="100"/>
                <w:position w:val="0"/>
                <w:sz w:val="18"/>
                <w:szCs w:val="18"/>
              </w:rPr>
              <w:t xml:space="preserve">768.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5,782,504,727.64</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4,187, 772, </w:t>
            </w:r>
            <w:r>
              <w:rPr>
                <w:color w:val="000000"/>
                <w:spacing w:val="0"/>
                <w:w w:val="100"/>
                <w:position w:val="0"/>
                <w:sz w:val="18"/>
                <w:szCs w:val="18"/>
              </w:rPr>
              <w:t xml:space="preserve">674. </w:t>
            </w:r>
            <w:r>
              <w:rPr>
                <w:color w:val="000000"/>
                <w:spacing w:val="0"/>
                <w:w w:val="100"/>
                <w:position w:val="0"/>
                <w:sz w:val="18"/>
                <w:szCs w:val="18"/>
              </w:rPr>
              <w:t>71</w:t>
            </w: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11,188,486,455.14</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10,593,826,358.43</w:t>
            </w: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2,002,291,500.00</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2,658,600,799.85</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2,651,403, </w:t>
            </w:r>
            <w:r>
              <w:rPr>
                <w:color w:val="000000"/>
                <w:spacing w:val="0"/>
                <w:w w:val="100"/>
                <w:position w:val="0"/>
                <w:sz w:val="18"/>
                <w:szCs w:val="18"/>
              </w:rPr>
              <w:t xml:space="preserve">287. </w:t>
            </w:r>
            <w:r>
              <w:rPr>
                <w:color w:val="000000"/>
                <w:spacing w:val="0"/>
                <w:w w:val="100"/>
                <w:position w:val="0"/>
                <w:sz w:val="18"/>
                <w:szCs w:val="18"/>
              </w:rPr>
              <w:t>42</w:t>
            </w:r>
          </w:p>
        </w:tc>
      </w:tr>
      <w:tr>
        <w:trPr>
          <w:trHeight w:val="288"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1774" w:vSpace="542"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-33,934,474.51</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-22,772,284.11</w:t>
            </w: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39,154,948.87</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33,889,640.32</w:t>
            </w:r>
          </w:p>
        </w:tc>
      </w:tr>
      <w:tr>
        <w:trPr>
          <w:trHeight w:val="288"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511,987,429.31</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480,111,987.73</w:t>
            </w:r>
          </w:p>
        </w:tc>
      </w:tr>
      <w:tr>
        <w:trPr>
          <w:trHeight w:val="283" w:hRule="exact"/>
        </w:trPr>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1,182,162,237.41</w:t>
            </w:r>
          </w:p>
        </w:tc>
        <w:tc>
          <w:tcPr>
            <w:tcBorders>
              <w:top w:val="single" w:sz="4"/>
              <w:left w:val="single" w:sz="4"/>
              <w:right w:val="single" w:sz="4"/>
            </w:tcBorders>
            <w:shd w:val="clear" w:color="auto" w:fill="FFFFFF"/>
            <w:vAlign w:val="bottom"/>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1,094, 706, </w:t>
            </w:r>
            <w:r>
              <w:rPr>
                <w:color w:val="000000"/>
                <w:spacing w:val="0"/>
                <w:w w:val="100"/>
                <w:position w:val="0"/>
                <w:sz w:val="18"/>
                <w:szCs w:val="18"/>
              </w:rPr>
              <w:t xml:space="preserve">301. </w:t>
            </w:r>
            <w:r>
              <w:rPr>
                <w:color w:val="000000"/>
                <w:spacing w:val="0"/>
                <w:w w:val="100"/>
                <w:position w:val="0"/>
                <w:sz w:val="18"/>
                <w:szCs w:val="18"/>
              </w:rPr>
              <w:t>11</w:t>
            </w:r>
          </w:p>
        </w:tc>
      </w:tr>
      <w:tr>
        <w:trPr>
          <w:trHeight w:val="562" w:hRule="exact"/>
        </w:trPr>
        <w:tc>
          <w:tcPr>
            <w:tcBorders>
              <w:top w:val="single" w:sz="4"/>
              <w:left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tcBorders>
            <w:shd w:val="clear" w:color="auto" w:fill="FFFFFF"/>
            <w:vAlign w:val="center"/>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6,360,262,440.93</w:t>
            </w:r>
          </w:p>
        </w:tc>
        <w:tc>
          <w:tcPr>
            <w:tcBorders>
              <w:top w:val="single" w:sz="4"/>
              <w:left w:val="single" w:sz="4"/>
              <w:right w:val="single" w:sz="4"/>
            </w:tcBorders>
            <w:shd w:val="clear" w:color="auto" w:fill="FFFFFF"/>
            <w:vAlign w:val="center"/>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6,239, 630, </w:t>
            </w:r>
            <w:r>
              <w:rPr>
                <w:color w:val="000000"/>
                <w:spacing w:val="0"/>
                <w:w w:val="100"/>
                <w:position w:val="0"/>
                <w:sz w:val="18"/>
                <w:szCs w:val="18"/>
              </w:rPr>
              <w:t xml:space="preserve">432. </w:t>
            </w:r>
            <w:r>
              <w:rPr>
                <w:color w:val="000000"/>
                <w:spacing w:val="0"/>
                <w:w w:val="100"/>
                <w:position w:val="0"/>
                <w:sz w:val="18"/>
                <w:szCs w:val="18"/>
              </w:rPr>
              <w:t>47</w:t>
            </w:r>
          </w:p>
        </w:tc>
      </w:tr>
      <w:tr>
        <w:trPr>
          <w:trHeight w:val="571" w:hRule="exact"/>
        </w:trPr>
        <w:tc>
          <w:tcPr>
            <w:tcBorders>
              <w:top w:val="single" w:sz="4"/>
              <w:left w:val="single" w:sz="4"/>
              <w:bottom w:val="single" w:sz="4"/>
            </w:tcBorders>
            <w:shd w:val="clear" w:color="auto" w:fill="FFFFFF"/>
            <w:vAlign w:val="top"/>
          </w:tcPr>
          <w:p>
            <w:pPr>
              <w:pStyle w:val="Style37"/>
              <w:keepNext w:val="0"/>
              <w:keepLines w:val="0"/>
              <w:framePr w:w="9058" w:h="11774" w:vSpace="542" w:wrap="notBeside" w:vAnchor="text" w:hAnchor="text" w:x="3" w:y="1"/>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framePr w:w="9058" w:h="11774" w:vSpace="542" w:wrap="notBeside" w:vAnchor="text" w:hAnchor="text" w:x="3" w:y="1"/>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17,548,748,896.07</w:t>
            </w:r>
          </w:p>
        </w:tc>
        <w:tc>
          <w:tcPr>
            <w:tcBorders>
              <w:top w:val="single" w:sz="4"/>
              <w:left w:val="single" w:sz="4"/>
              <w:bottom w:val="single" w:sz="4"/>
              <w:right w:val="single" w:sz="4"/>
            </w:tcBorders>
            <w:shd w:val="clear" w:color="auto" w:fill="FFFFFF"/>
            <w:vAlign w:val="center"/>
          </w:tcPr>
          <w:p>
            <w:pPr>
              <w:pStyle w:val="Style37"/>
              <w:keepNext w:val="0"/>
              <w:keepLines w:val="0"/>
              <w:framePr w:w="9058" w:h="11774" w:vSpace="542" w:wrap="notBeside" w:vAnchor="text" w:hAnchor="text" w:x="3"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16,833,456,790.90</w:t>
            </w:r>
          </w:p>
        </w:tc>
      </w:tr>
    </w:tbl>
    <w:p>
      <w:pPr>
        <w:pStyle w:val="Style34"/>
        <w:keepNext w:val="0"/>
        <w:keepLines w:val="0"/>
        <w:framePr w:w="1930" w:h="264" w:hSpace="2" w:wrap="notBeside" w:vAnchor="text" w:hAnchor="text" w:x="104" w:y="12054"/>
        <w:widowControl w:val="0"/>
        <w:shd w:val="clear" w:color="auto" w:fill="auto"/>
        <w:bidi w:val="0"/>
        <w:spacing w:before="0" w:after="0" w:line="240" w:lineRule="auto"/>
        <w:ind w:left="0" w:right="0" w:firstLine="0"/>
        <w:jc w:val="left"/>
      </w:pPr>
      <w:r>
        <w:rPr>
          <w:color w:val="000000"/>
          <w:spacing w:val="0"/>
          <w:w w:val="100"/>
          <w:position w:val="0"/>
        </w:rPr>
        <w:t>法定代表人：徐健</w:t>
      </w:r>
    </w:p>
    <w:p>
      <w:pPr>
        <w:pStyle w:val="Style34"/>
        <w:keepNext w:val="0"/>
        <w:keepLines w:val="0"/>
        <w:framePr w:w="2558" w:h="264" w:hSpace="2" w:wrap="notBeside" w:vAnchor="text" w:hAnchor="text" w:x="3152" w:y="12054"/>
        <w:widowControl w:val="0"/>
        <w:shd w:val="clear" w:color="auto" w:fill="auto"/>
        <w:bidi w:val="0"/>
        <w:spacing w:before="0" w:after="0" w:line="240" w:lineRule="auto"/>
        <w:ind w:left="0" w:right="0" w:firstLine="0"/>
        <w:jc w:val="center"/>
      </w:pPr>
      <w:r>
        <w:rPr>
          <w:color w:val="000000"/>
          <w:spacing w:val="0"/>
          <w:w w:val="100"/>
          <w:position w:val="0"/>
        </w:rPr>
        <w:t>主管会计工作负责人：李挺</w:t>
      </w:r>
    </w:p>
    <w:p>
      <w:pPr>
        <w:pStyle w:val="Style34"/>
        <w:keepNext w:val="0"/>
        <w:keepLines w:val="0"/>
        <w:framePr w:w="2141" w:h="264" w:hSpace="2" w:wrap="notBeside" w:vAnchor="text" w:hAnchor="text" w:x="6824" w:y="12054"/>
        <w:widowControl w:val="0"/>
        <w:shd w:val="clear" w:color="auto" w:fill="auto"/>
        <w:bidi w:val="0"/>
        <w:spacing w:before="0" w:after="0" w:line="240" w:lineRule="auto"/>
        <w:ind w:left="0" w:right="0" w:firstLine="0"/>
        <w:jc w:val="center"/>
      </w:pPr>
      <w:r>
        <w:rPr>
          <w:color w:val="000000"/>
          <w:spacing w:val="0"/>
          <w:w w:val="100"/>
          <w:position w:val="0"/>
        </w:rPr>
        <w:t>会计机构负责人：马壮</w:t>
      </w:r>
    </w:p>
    <w:p>
      <w:pPr>
        <w:widowControl w:val="0"/>
        <w:spacing w:line="1" w:lineRule="exact"/>
      </w:pPr>
      <w:r>
        <w:br w:type="page"/>
      </w:r>
    </w:p>
    <w:p>
      <w:pPr>
        <w:pStyle w:val="Style28"/>
        <w:keepNext/>
        <w:keepLines/>
        <w:widowControl w:val="0"/>
        <w:shd w:val="clear" w:color="auto" w:fill="auto"/>
        <w:bidi w:val="0"/>
        <w:spacing w:before="0" w:line="240" w:lineRule="auto"/>
        <w:ind w:left="0" w:right="0" w:firstLine="0"/>
        <w:jc w:val="center"/>
      </w:pPr>
      <w:bookmarkStart w:id="804" w:name="bookmark804"/>
      <w:bookmarkStart w:id="805" w:name="bookmark805"/>
      <w:bookmarkStart w:id="806" w:name="bookmark806"/>
      <w:r>
        <w:rPr>
          <w:color w:val="000000"/>
          <w:spacing w:val="0"/>
          <w:w w:val="100"/>
          <w:position w:val="0"/>
        </w:rPr>
        <w:t>合并利润表</w:t>
      </w:r>
      <w:bookmarkEnd w:id="804"/>
      <w:bookmarkEnd w:id="805"/>
      <w:bookmarkEnd w:id="806"/>
    </w:p>
    <w:p>
      <w:pPr>
        <w:pStyle w:val="Style11"/>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6,804,217, </w:t>
            </w:r>
            <w:r>
              <w:rPr>
                <w:color w:val="000000"/>
                <w:spacing w:val="0"/>
                <w:w w:val="100"/>
                <w:position w:val="0"/>
                <w:sz w:val="18"/>
                <w:szCs w:val="18"/>
              </w:rPr>
              <w:t>807.24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7,032,618,014.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6,804,217, </w:t>
            </w:r>
            <w:r>
              <w:rPr>
                <w:color w:val="000000"/>
                <w:spacing w:val="0"/>
                <w:w w:val="100"/>
                <w:position w:val="0"/>
                <w:sz w:val="18"/>
                <w:szCs w:val="18"/>
              </w:rPr>
              <w:t>807.24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7,032,618,014. </w:t>
            </w:r>
            <w:r>
              <w:rPr>
                <w:color w:val="000000"/>
                <w:spacing w:val="0"/>
                <w:w w:val="100"/>
                <w:position w:val="0"/>
                <w:sz w:val="18"/>
                <w:szCs w:val="18"/>
              </w:rPr>
              <w:t>28</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6,649,316, </w:t>
            </w:r>
            <w:r>
              <w:rPr>
                <w:color w:val="000000"/>
                <w:spacing w:val="0"/>
                <w:w w:val="100"/>
                <w:position w:val="0"/>
                <w:sz w:val="18"/>
                <w:szCs w:val="18"/>
              </w:rPr>
              <w:t xml:space="preserve">982.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6,886, 870, </w:t>
            </w:r>
            <w:r>
              <w:rPr>
                <w:color w:val="000000"/>
                <w:spacing w:val="0"/>
                <w:w w:val="100"/>
                <w:position w:val="0"/>
                <w:sz w:val="18"/>
                <w:szCs w:val="18"/>
              </w:rPr>
              <w:t xml:space="preserve">864.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5,861,910, </w:t>
            </w:r>
            <w:r>
              <w:rPr>
                <w:color w:val="000000"/>
                <w:spacing w:val="0"/>
                <w:w w:val="100"/>
                <w:position w:val="0"/>
                <w:sz w:val="18"/>
                <w:szCs w:val="18"/>
              </w:rPr>
              <w:t>154.81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6,138,835, </w:t>
            </w:r>
            <w:r>
              <w:rPr>
                <w:color w:val="000000"/>
                <w:spacing w:val="0"/>
                <w:w w:val="100"/>
                <w:position w:val="0"/>
                <w:sz w:val="18"/>
                <w:szCs w:val="18"/>
              </w:rPr>
              <w:t xml:space="preserve">698.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28,575,130.01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24,118,705.03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19,785,999.80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26,751,879.90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168,770,098.37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148,850,230.37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570,275,599.53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548,314,351.11</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548,613,715.84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526,658,722.46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7,271,349.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6,090, </w:t>
            </w:r>
            <w:r>
              <w:rPr>
                <w:color w:val="000000"/>
                <w:spacing w:val="0"/>
                <w:w w:val="100"/>
                <w:position w:val="0"/>
                <w:sz w:val="18"/>
                <w:szCs w:val="18"/>
              </w:rPr>
              <w:t xml:space="preserve">060.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25,362,104.97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14,724,824.25</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117,410,361.32</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43,005,111.58</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39,864,214.80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26,249,258.47</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535,200.00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24,902,400.00</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 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-60,310,431.60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-9,212,033.10</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4,822, </w:t>
            </w:r>
            <w:r>
              <w:rPr>
                <w:color w:val="000000"/>
                <w:spacing w:val="0"/>
                <w:w w:val="100"/>
                <w:position w:val="0"/>
                <w:sz w:val="18"/>
                <w:szCs w:val="18"/>
              </w:rPr>
              <w:t xml:space="preserve">289.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17,343.50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242,720,349.26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219,184,795.56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2,753, </w:t>
            </w:r>
            <w:r>
              <w:rPr>
                <w:color w:val="000000"/>
                <w:spacing w:val="0"/>
                <w:w w:val="100"/>
                <w:position w:val="0"/>
                <w:sz w:val="18"/>
                <w:szCs w:val="18"/>
              </w:rPr>
              <w:t xml:space="preserve">149.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3,404, </w:t>
            </w:r>
            <w:r>
              <w:rPr>
                <w:color w:val="000000"/>
                <w:spacing w:val="0"/>
                <w:w w:val="100"/>
                <w:position w:val="0"/>
                <w:sz w:val="18"/>
                <w:szCs w:val="18"/>
              </w:rPr>
              <w:t>054.41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4,807, </w:t>
            </w:r>
            <w:r>
              <w:rPr>
                <w:color w:val="000000"/>
                <w:spacing w:val="0"/>
                <w:w w:val="100"/>
                <w:position w:val="0"/>
                <w:sz w:val="18"/>
                <w:szCs w:val="18"/>
              </w:rPr>
              <w:t xml:space="preserve">767.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3,210, </w:t>
            </w:r>
            <w:r>
              <w:rPr>
                <w:color w:val="000000"/>
                <w:spacing w:val="0"/>
                <w:w w:val="100"/>
                <w:position w:val="0"/>
                <w:sz w:val="18"/>
                <w:szCs w:val="18"/>
              </w:rPr>
              <w:t xml:space="preserve">784. </w:t>
            </w:r>
            <w:r>
              <w:rPr>
                <w:color w:val="000000"/>
                <w:spacing w:val="0"/>
                <w:w w:val="100"/>
                <w:position w:val="0"/>
                <w:sz w:val="18"/>
                <w:szCs w:val="18"/>
              </w:rPr>
              <w:t>94</w:t>
            </w:r>
          </w:p>
        </w:tc>
      </w:tr>
      <w:tr>
        <w:trPr>
          <w:trHeight w:val="56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93" w:lineRule="exact"/>
              <w:ind w:left="0" w:right="0" w:firstLine="0"/>
              <w:jc w:val="both"/>
            </w:pPr>
            <w:r>
              <w:rPr>
                <w:color w:val="000000"/>
                <w:spacing w:val="0"/>
                <w:w w:val="100"/>
                <w:position w:val="0"/>
              </w:rPr>
              <w:t>四、利润总额（亏损总额以“一”号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240,665,731.84</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219,378,065.03</w:t>
            </w: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54,779,371.51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47,364,875.07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185,886,360.33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172,013,189.96</w:t>
            </w:r>
          </w:p>
        </w:tc>
      </w:tr>
      <w:tr>
        <w:trPr>
          <w:trHeight w:val="283"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0" w:lineRule="exact"/>
              <w:ind w:left="0" w:right="0" w:firstLine="520"/>
              <w:jc w:val="left"/>
            </w:pPr>
            <w:r>
              <w:rPr>
                <w:color w:val="000000"/>
                <w:spacing w:val="0"/>
                <w:w w:val="100"/>
                <w:position w:val="0"/>
                <w:sz w:val="18"/>
                <w:szCs w:val="18"/>
              </w:rPr>
              <w:t>1</w:t>
            </w:r>
            <w:r>
              <w:rPr>
                <w:color w:val="000000"/>
                <w:spacing w:val="0"/>
                <w:w w:val="100"/>
                <w:position w:val="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185,886,360.33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172,013,189.96</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0" w:right="0" w:firstLine="520"/>
              <w:jc w:val="left"/>
            </w:pPr>
            <w:r>
              <w:rPr>
                <w:color w:val="000000"/>
                <w:spacing w:val="0"/>
                <w:w w:val="100"/>
                <w:position w:val="0"/>
                <w:sz w:val="18"/>
                <w:szCs w:val="18"/>
              </w:rPr>
              <w:t>2</w:t>
            </w:r>
            <w:r>
              <w:rPr>
                <w:color w:val="000000"/>
                <w:spacing w:val="0"/>
                <w:w w:val="100"/>
                <w:position w:val="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8"/>
                <w:szCs w:val="18"/>
              </w:rPr>
              <w:t>1</w:t>
            </w:r>
            <w:r>
              <w:rPr>
                <w:color w:val="000000"/>
                <w:spacing w:val="0"/>
                <w:w w:val="100"/>
                <w:position w:val="0"/>
              </w:rPr>
              <w:t>.归属于母公司股东的净利润</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186,998,887.83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167,638,363.96</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-1,112,527.50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4,374, </w:t>
            </w:r>
            <w:r>
              <w:rPr>
                <w:color w:val="000000"/>
                <w:spacing w:val="0"/>
                <w:w w:val="100"/>
                <w:position w:val="0"/>
                <w:sz w:val="18"/>
                <w:szCs w:val="18"/>
              </w:rPr>
              <w:t xml:space="preserve">826.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-11,162,190.40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-13,169,534.07</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-11,162,190.40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-13,169,534.07</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-11,164,869.26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-13,190,450.41</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-11,164,869.26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-13,190,450.41</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 xml:space="preserve">2 </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2,678.86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20,916.34</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2,678.86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20,916.34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174,724,169.93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158,843,655.89</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175,836,697.43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154,468,829.89</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-1,112,527.50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4,374, </w:t>
            </w:r>
            <w:r>
              <w:rPr>
                <w:color w:val="000000"/>
                <w:spacing w:val="0"/>
                <w:w w:val="100"/>
                <w:position w:val="0"/>
                <w:sz w:val="18"/>
                <w:szCs w:val="18"/>
              </w:rPr>
              <w:t xml:space="preserve">826.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r>
    </w:tbl>
    <w:p>
      <w:pPr>
        <w:pStyle w:val="Style34"/>
        <w:keepNext w:val="0"/>
        <w:keepLines w:val="0"/>
        <w:widowControl w:val="0"/>
        <w:shd w:val="clear" w:color="auto" w:fill="auto"/>
        <w:bidi w:val="0"/>
        <w:spacing w:before="0" w:after="0" w:line="269" w:lineRule="exact"/>
        <w:ind w:left="96"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34"/>
        <w:keepNext w:val="0"/>
        <w:keepLines w:val="0"/>
        <w:widowControl w:val="0"/>
        <w:shd w:val="clear" w:color="auto" w:fill="auto"/>
        <w:tabs>
          <w:tab w:pos="3245" w:val="left"/>
          <w:tab w:pos="6600" w:val="left"/>
        </w:tabs>
        <w:bidi w:val="0"/>
        <w:spacing w:before="0" w:after="0" w:line="269" w:lineRule="exact"/>
        <w:ind w:left="96" w:right="0" w:firstLine="0"/>
        <w:jc w:val="left"/>
      </w:pPr>
      <w:r>
        <w:rPr>
          <w:color w:val="000000"/>
          <w:spacing w:val="0"/>
          <w:w w:val="100"/>
          <w:position w:val="0"/>
        </w:rPr>
        <w:t>法定代表人：徐 健</w:t>
        <w:tab/>
        <w:t>主管会计工作负责人：李挺</w:t>
        <w:tab/>
        <w:t>会计机构负责人：马壮</w:t>
      </w:r>
      <w:r>
        <w:br w:type="page"/>
      </w:r>
    </w:p>
    <w:p>
      <w:pPr>
        <w:pStyle w:val="Style28"/>
        <w:keepNext/>
        <w:keepLines/>
        <w:widowControl w:val="0"/>
        <w:shd w:val="clear" w:color="auto" w:fill="auto"/>
        <w:bidi w:val="0"/>
        <w:spacing w:before="0" w:after="80" w:line="240" w:lineRule="auto"/>
        <w:ind w:left="0" w:right="0" w:firstLine="0"/>
        <w:jc w:val="center"/>
      </w:pPr>
      <w:bookmarkStart w:id="807" w:name="bookmark807"/>
      <w:bookmarkStart w:id="808" w:name="bookmark808"/>
      <w:bookmarkStart w:id="809" w:name="bookmark809"/>
      <w:r>
        <w:rPr>
          <w:color w:val="000000"/>
          <w:spacing w:val="0"/>
          <w:w w:val="100"/>
          <w:position w:val="0"/>
        </w:rPr>
        <w:t>母公司利润表</w:t>
      </w:r>
      <w:bookmarkEnd w:id="807"/>
      <w:bookmarkEnd w:id="808"/>
      <w:bookmarkEnd w:id="809"/>
    </w:p>
    <w:p>
      <w:pPr>
        <w:pStyle w:val="Style1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5,922, 987, </w:t>
            </w:r>
            <w:r>
              <w:rPr>
                <w:color w:val="000000"/>
                <w:spacing w:val="0"/>
                <w:w w:val="100"/>
                <w:position w:val="0"/>
                <w:sz w:val="18"/>
                <w:szCs w:val="18"/>
              </w:rPr>
              <w:t xml:space="preserve">669.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6,493, 419, </w:t>
            </w:r>
            <w:r>
              <w:rPr>
                <w:color w:val="000000"/>
                <w:spacing w:val="0"/>
                <w:w w:val="100"/>
                <w:position w:val="0"/>
                <w:sz w:val="18"/>
                <w:szCs w:val="18"/>
              </w:rPr>
              <w:t xml:space="preserve">409.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5,094, 288, </w:t>
            </w:r>
            <w:r>
              <w:rPr>
                <w:color w:val="000000"/>
                <w:spacing w:val="0"/>
                <w:w w:val="100"/>
                <w:position w:val="0"/>
                <w:sz w:val="18"/>
                <w:szCs w:val="18"/>
              </w:rPr>
              <w:t xml:space="preserve">655.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5,731,833, </w:t>
            </w:r>
            <w:r>
              <w:rPr>
                <w:color w:val="000000"/>
                <w:spacing w:val="0"/>
                <w:w w:val="100"/>
                <w:position w:val="0"/>
                <w:sz w:val="18"/>
                <w:szCs w:val="18"/>
              </w:rPr>
              <w:t xml:space="preserve">795.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16,873,733.08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16,360,927.45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18,801,475.65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25,714,985.08</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154,309,440.29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134,477,678.57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554,809,617.49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526,616,738.48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532,306,866.24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503,528,347.66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4,862, </w:t>
            </w:r>
            <w:r>
              <w:rPr>
                <w:color w:val="000000"/>
                <w:spacing w:val="0"/>
                <w:w w:val="100"/>
                <w:position w:val="0"/>
                <w:sz w:val="18"/>
                <w:szCs w:val="18"/>
              </w:rPr>
              <w:t xml:space="preserve">677.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4,625, </w:t>
            </w:r>
            <w:r>
              <w:rPr>
                <w:color w:val="000000"/>
                <w:spacing w:val="0"/>
                <w:w w:val="100"/>
                <w:position w:val="0"/>
                <w:sz w:val="18"/>
                <w:szCs w:val="18"/>
              </w:rPr>
              <w:t xml:space="preserve">278. </w:t>
            </w:r>
            <w:r>
              <w:rPr>
                <w:color w:val="000000"/>
                <w:spacing w:val="0"/>
                <w:w w:val="100"/>
                <w:position w:val="0"/>
                <w:sz w:val="18"/>
                <w:szCs w:val="18"/>
              </w:rPr>
              <w:t>16</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23,497,683.95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13,728,075.13</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125,319,075.65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61,045,485.76</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40,812,868.76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44,289,632.65</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0"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535,200.00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24,902,400.00</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740"/>
              <w:jc w:val="left"/>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-58,325,883.30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-12,527,581.10</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-44,790.05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2,693.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174,886,033.69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145,566,357.19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2,704, </w:t>
            </w:r>
            <w:r>
              <w:rPr>
                <w:color w:val="000000"/>
                <w:spacing w:val="0"/>
                <w:w w:val="100"/>
                <w:position w:val="0"/>
                <w:sz w:val="18"/>
                <w:szCs w:val="18"/>
              </w:rPr>
              <w:t xml:space="preserve">238.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3,241, </w:t>
            </w:r>
            <w:r>
              <w:rPr>
                <w:color w:val="000000"/>
                <w:spacing w:val="0"/>
                <w:w w:val="100"/>
                <w:position w:val="0"/>
                <w:sz w:val="18"/>
                <w:szCs w:val="18"/>
              </w:rPr>
              <w:t xml:space="preserve">606. </w:t>
            </w:r>
            <w:r>
              <w:rPr>
                <w:color w:val="000000"/>
                <w:spacing w:val="0"/>
                <w:w w:val="100"/>
                <w:position w:val="0"/>
                <w:sz w:val="18"/>
                <w:szCs w:val="18"/>
              </w:rPr>
              <w:t>84</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1,530,538.80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3,032, </w:t>
            </w:r>
            <w:r>
              <w:rPr>
                <w:color w:val="000000"/>
                <w:spacing w:val="0"/>
                <w:w w:val="100"/>
                <w:position w:val="0"/>
                <w:sz w:val="18"/>
                <w:szCs w:val="18"/>
              </w:rPr>
              <w:t xml:space="preserve">494. </w:t>
            </w:r>
            <w:r>
              <w:rPr>
                <w:color w:val="000000"/>
                <w:spacing w:val="0"/>
                <w:w w:val="100"/>
                <w:position w:val="0"/>
                <w:sz w:val="18"/>
                <w:szCs w:val="18"/>
              </w:rPr>
              <w:t>49</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176,059,733.86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145,775,469.54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16,682,525.98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26,745,464.05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159,377,207.88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119,030,005.49</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0" w:right="0" w:firstLine="320"/>
              <w:jc w:val="both"/>
            </w:pPr>
            <w:r>
              <w:rPr>
                <w:color w:val="000000"/>
                <w:spacing w:val="0"/>
                <w:w w:val="100"/>
                <w:position w:val="0"/>
              </w:rPr>
              <w:t>（一）持续经营净利润（净亏损以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159,377,207.88</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119,030,005.49</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320"/>
              <w:jc w:val="both"/>
            </w:pPr>
            <w:r>
              <w:rPr>
                <w:color w:val="000000"/>
                <w:spacing w:val="0"/>
                <w:w w:val="100"/>
                <w:position w:val="0"/>
              </w:rPr>
              <w:t>（二）终止经营净利润（净亏损以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-11,162,190.40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-13,169,534.07</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-11,164,869.26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-13,190,450.41</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37"/>
              <w:keepNext w:val="0"/>
              <w:keepLines w:val="0"/>
              <w:framePr w:w="9062" w:h="5333" w:vSpace="542" w:wrap="notBeside" w:vAnchor="text" w:hAnchor="text" w:y="1"/>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-11,164,869.26</w:t>
            </w:r>
          </w:p>
        </w:tc>
        <w:tc>
          <w:tcPr>
            <w:tcBorders>
              <w:top w:val="single" w:sz="4"/>
              <w:left w:val="single" w:sz="4"/>
              <w:righ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-13,190,450.41</w:t>
            </w:r>
          </w:p>
        </w:tc>
      </w:tr>
      <w:tr>
        <w:trPr>
          <w:trHeight w:val="557" w:hRule="exact"/>
        </w:trPr>
        <w:tc>
          <w:tcPr>
            <w:tcBorders>
              <w:top w:val="single" w:sz="4"/>
              <w:lef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88" w:lineRule="exact"/>
              <w:ind w:left="0" w:right="0" w:firstLine="520"/>
              <w:jc w:val="left"/>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333" w:vSpace="542" w:wrap="notBeside" w:vAnchor="text" w:hAnchor="text" w:y="1"/>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framePr w:w="9062" w:h="5333" w:vSpace="542" w:wrap="notBeside" w:vAnchor="text" w:hAnchor="text" w:y="1"/>
              <w:widowControl w:val="0"/>
              <w:shd w:val="clear" w:color="auto" w:fill="auto"/>
              <w:bidi w:val="0"/>
              <w:spacing w:before="0" w:after="0" w:line="274" w:lineRule="exact"/>
              <w:ind w:left="0" w:right="0" w:firstLine="32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2,678.86</w:t>
            </w:r>
          </w:p>
        </w:tc>
        <w:tc>
          <w:tcPr>
            <w:tcBorders>
              <w:top w:val="single" w:sz="4"/>
              <w:left w:val="single" w:sz="4"/>
              <w:righ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20,916.34</w:t>
            </w:r>
          </w:p>
        </w:tc>
      </w:tr>
      <w:tr>
        <w:trPr>
          <w:trHeight w:val="557" w:hRule="exact"/>
        </w:trPr>
        <w:tc>
          <w:tcPr>
            <w:tcBorders>
              <w:top w:val="single" w:sz="4"/>
              <w:left w:val="single" w:sz="4"/>
            </w:tcBorders>
            <w:shd w:val="clear" w:color="auto" w:fill="FFFFFF"/>
            <w:vAlign w:val="bottom"/>
          </w:tcPr>
          <w:p>
            <w:pPr>
              <w:pStyle w:val="Style37"/>
              <w:keepNext w:val="0"/>
              <w:keepLines w:val="0"/>
              <w:framePr w:w="9062" w:h="5333" w:vSpace="542" w:wrap="notBeside" w:vAnchor="text" w:hAnchor="text" w:y="1"/>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2,678.86</w:t>
            </w:r>
          </w:p>
        </w:tc>
        <w:tc>
          <w:tcPr>
            <w:tcBorders>
              <w:top w:val="single" w:sz="4"/>
              <w:left w:val="single" w:sz="4"/>
              <w:righ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20,916.34</w:t>
            </w:r>
          </w:p>
        </w:tc>
      </w:tr>
      <w:tr>
        <w:trPr>
          <w:trHeight w:val="283" w:hRule="exact"/>
        </w:trPr>
        <w:tc>
          <w:tcPr>
            <w:tcBorders>
              <w:top w:val="single" w:sz="4"/>
              <w:lef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333" w:vSpace="542" w:wrap="notBeside" w:vAnchor="text" w:hAnchor="text"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333"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333"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333"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333" w:vSpace="542" w:wrap="notBeside" w:vAnchor="text" w:hAnchor="text" w:y="1"/>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333"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148,215,017.48</w:t>
            </w:r>
          </w:p>
        </w:tc>
        <w:tc>
          <w:tcPr>
            <w:tcBorders>
              <w:top w:val="single" w:sz="4"/>
              <w:left w:val="single" w:sz="4"/>
              <w:right w:val="single" w:sz="4"/>
            </w:tcBorders>
            <w:shd w:val="clear" w:color="auto" w:fill="FFFFFF"/>
            <w:vAlign w:val="bottom"/>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105,860,471.42</w:t>
            </w:r>
          </w:p>
        </w:tc>
      </w:tr>
      <w:tr>
        <w:trPr>
          <w:trHeight w:val="283" w:hRule="exact"/>
        </w:trPr>
        <w:tc>
          <w:tcPr>
            <w:tcBorders>
              <w:top w:val="single" w:sz="4"/>
              <w:left w:val="single" w:sz="4"/>
            </w:tcBorders>
            <w:shd w:val="clear" w:color="auto" w:fill="FFFFFF"/>
            <w:vAlign w:val="bottom"/>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333"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333" w:vSpace="542" w:wrap="notBeside" w:vAnchor="text" w:hAnchor="text" w:y="1"/>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framePr w:w="9062" w:h="5333" w:vSpace="542"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9062" w:h="5333" w:vSpace="542"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top"/>
          </w:tcPr>
          <w:p>
            <w:pPr>
              <w:framePr w:w="9062" w:h="5333" w:vSpace="542" w:wrap="notBeside" w:vAnchor="text" w:hAnchor="text" w:y="1"/>
              <w:widowControl w:val="0"/>
              <w:rPr>
                <w:sz w:val="10"/>
                <w:szCs w:val="10"/>
              </w:rPr>
            </w:pPr>
          </w:p>
        </w:tc>
      </w:tr>
    </w:tbl>
    <w:p>
      <w:pPr>
        <w:pStyle w:val="Style34"/>
        <w:keepNext w:val="0"/>
        <w:keepLines w:val="0"/>
        <w:framePr w:w="1930" w:h="264" w:hSpace="7132" w:wrap="notBeside" w:vAnchor="text" w:hAnchor="text" w:x="97" w:y="5612"/>
        <w:widowControl w:val="0"/>
        <w:shd w:val="clear" w:color="auto" w:fill="auto"/>
        <w:bidi w:val="0"/>
        <w:spacing w:before="0" w:after="0" w:line="240" w:lineRule="auto"/>
        <w:ind w:left="0" w:right="0" w:firstLine="0"/>
        <w:jc w:val="left"/>
      </w:pPr>
      <w:r>
        <w:rPr>
          <w:color w:val="000000"/>
          <w:spacing w:val="0"/>
          <w:w w:val="100"/>
          <w:position w:val="0"/>
        </w:rPr>
        <w:t>法定代表人：徐健</w:t>
      </w:r>
    </w:p>
    <w:p>
      <w:pPr>
        <w:pStyle w:val="Style34"/>
        <w:keepNext w:val="0"/>
        <w:keepLines w:val="0"/>
        <w:framePr w:w="2558" w:h="264" w:hSpace="6504" w:wrap="notBeside" w:vAnchor="text" w:hAnchor="text" w:x="3039" w:y="5612"/>
        <w:widowControl w:val="0"/>
        <w:shd w:val="clear" w:color="auto" w:fill="auto"/>
        <w:bidi w:val="0"/>
        <w:spacing w:before="0" w:after="0" w:line="240" w:lineRule="auto"/>
        <w:ind w:left="0" w:right="0" w:firstLine="0"/>
        <w:jc w:val="center"/>
      </w:pPr>
      <w:r>
        <w:rPr>
          <w:color w:val="000000"/>
          <w:spacing w:val="0"/>
          <w:w w:val="100"/>
          <w:position w:val="0"/>
        </w:rPr>
        <w:t>主管会计工作负责人：李挺</w:t>
      </w:r>
    </w:p>
    <w:p>
      <w:pPr>
        <w:pStyle w:val="Style34"/>
        <w:keepNext w:val="0"/>
        <w:keepLines w:val="0"/>
        <w:framePr w:w="2141" w:h="264" w:hSpace="6921" w:wrap="notBeside" w:vAnchor="text" w:hAnchor="text" w:x="6500" w:y="5612"/>
        <w:widowControl w:val="0"/>
        <w:shd w:val="clear" w:color="auto" w:fill="auto"/>
        <w:bidi w:val="0"/>
        <w:spacing w:before="0" w:after="0" w:line="240" w:lineRule="auto"/>
        <w:ind w:left="0" w:right="0" w:firstLine="0"/>
        <w:jc w:val="center"/>
      </w:pPr>
      <w:r>
        <w:rPr>
          <w:color w:val="000000"/>
          <w:spacing w:val="0"/>
          <w:w w:val="100"/>
          <w:position w:val="0"/>
        </w:rPr>
        <w:t>会计机构负责人：马壮</w:t>
      </w:r>
    </w:p>
    <w:p>
      <w:pPr>
        <w:widowControl w:val="0"/>
        <w:spacing w:line="1" w:lineRule="exact"/>
      </w:pPr>
      <w:r>
        <w:br w:type="page"/>
      </w:r>
    </w:p>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144"/>
        <w:gridCol w:w="1570"/>
        <w:gridCol w:w="2174"/>
        <w:gridCol w:w="2174"/>
      </w:tblGrid>
      <w:tr>
        <w:trPr>
          <w:trHeight w:val="269" w:hRule="exact"/>
        </w:trPr>
        <w:tc>
          <w:tcPr>
            <w:gridSpan w:val="3"/>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7"/>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7,124, 140, </w:t>
            </w:r>
            <w:r>
              <w:rPr>
                <w:color w:val="000000"/>
                <w:spacing w:val="0"/>
                <w:w w:val="100"/>
                <w:position w:val="0"/>
                <w:sz w:val="18"/>
                <w:szCs w:val="18"/>
              </w:rPr>
              <w:t xml:space="preserve">280.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7,023, </w:t>
            </w:r>
            <w:r>
              <w:rPr>
                <w:color w:val="000000"/>
                <w:spacing w:val="0"/>
                <w:w w:val="100"/>
                <w:position w:val="0"/>
                <w:sz w:val="18"/>
                <w:szCs w:val="18"/>
              </w:rPr>
              <w:t>508,251.68</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33,483,597.75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2,313, </w:t>
            </w:r>
            <w:r>
              <w:rPr>
                <w:color w:val="000000"/>
                <w:spacing w:val="0"/>
                <w:w w:val="100"/>
                <w:position w:val="0"/>
                <w:sz w:val="18"/>
                <w:szCs w:val="18"/>
              </w:rPr>
              <w:t xml:space="preserve">705. </w:t>
            </w:r>
            <w:r>
              <w:rPr>
                <w:color w:val="000000"/>
                <w:spacing w:val="0"/>
                <w:w w:val="100"/>
                <w:position w:val="0"/>
                <w:sz w:val="18"/>
                <w:szCs w:val="18"/>
              </w:rPr>
              <w:t>47</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147,141,701.24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196,148,377.20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7,304, </w:t>
            </w:r>
            <w:r>
              <w:rPr>
                <w:color w:val="000000"/>
                <w:spacing w:val="0"/>
                <w:w w:val="100"/>
                <w:position w:val="0"/>
                <w:sz w:val="18"/>
                <w:szCs w:val="18"/>
              </w:rPr>
              <w:t>765,579.91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7,221,970,334.35</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5,993, 798, </w:t>
            </w:r>
            <w:r>
              <w:rPr>
                <w:color w:val="000000"/>
                <w:spacing w:val="0"/>
                <w:w w:val="100"/>
                <w:position w:val="0"/>
                <w:sz w:val="18"/>
                <w:szCs w:val="18"/>
              </w:rPr>
              <w:t xml:space="preserve">858.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5,942, 327, </w:t>
            </w:r>
            <w:r>
              <w:rPr>
                <w:color w:val="000000"/>
                <w:spacing w:val="0"/>
                <w:w w:val="100"/>
                <w:position w:val="0"/>
                <w:sz w:val="18"/>
                <w:szCs w:val="18"/>
              </w:rPr>
              <w:t xml:space="preserve">068. </w:t>
            </w:r>
            <w:r>
              <w:rPr>
                <w:color w:val="000000"/>
                <w:spacing w:val="0"/>
                <w:w w:val="100"/>
                <w:position w:val="0"/>
                <w:sz w:val="18"/>
                <w:szCs w:val="18"/>
              </w:rPr>
              <w:t>41</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260,708,082.57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282,836,563.99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103,257,853.67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190,925,502.15</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177,043,165.87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123,679,471.77</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6,534, 807, </w:t>
            </w:r>
            <w:r>
              <w:rPr>
                <w:color w:val="000000"/>
                <w:spacing w:val="0"/>
                <w:w w:val="100"/>
                <w:position w:val="0"/>
                <w:sz w:val="18"/>
                <w:szCs w:val="18"/>
              </w:rPr>
              <w:t xml:space="preserve">960.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6,539, 768, </w:t>
            </w:r>
            <w:r>
              <w:rPr>
                <w:color w:val="000000"/>
                <w:spacing w:val="0"/>
                <w:w w:val="100"/>
                <w:position w:val="0"/>
                <w:sz w:val="18"/>
                <w:szCs w:val="18"/>
              </w:rPr>
              <w:t xml:space="preserve">606. </w:t>
            </w:r>
            <w:r>
              <w:rPr>
                <w:color w:val="000000"/>
                <w:spacing w:val="0"/>
                <w:w w:val="100"/>
                <w:position w:val="0"/>
                <w:sz w:val="18"/>
                <w:szCs w:val="18"/>
              </w:rPr>
              <w:t>32</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769,957,619.48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682,201,728.03</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126,356,100.00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831,440,000.00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19,439,513.29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31,490,266.86</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处置固定资产、无形资产和其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151,847,168.00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5,923, </w:t>
            </w:r>
            <w:r>
              <w:rPr>
                <w:color w:val="000000"/>
                <w:spacing w:val="0"/>
                <w:w w:val="100"/>
                <w:position w:val="0"/>
                <w:sz w:val="18"/>
                <w:szCs w:val="18"/>
              </w:rPr>
              <w:t xml:space="preserve">896. </w:t>
            </w:r>
            <w:r>
              <w:rPr>
                <w:color w:val="000000"/>
                <w:spacing w:val="0"/>
                <w:w w:val="100"/>
                <w:position w:val="0"/>
                <w:sz w:val="18"/>
                <w:szCs w:val="18"/>
              </w:rPr>
              <w:t>18</w:t>
            </w:r>
          </w:p>
        </w:tc>
      </w:tr>
    </w:tbl>
    <w:p>
      <w:pPr>
        <w:spacing w:lineRule="exact" w:line="1"/>
        <w:rPr>
          <w:sz w:val="2"/>
          <w:szCs w:val="2"/>
        </w:rPr>
      </w:pPr>
      <w:r>
        <w:br w:type="page"/>
      </w:r>
    </w:p>
    <w:tbl>
      <w:tblPr>
        <w:tblOverlap w:val="never"/>
        <w:jc w:val="left"/>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他长期资产收回的现金净额</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1453" w:vSpace="542"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1453" w:vSpace="542" w:wrap="notBeside" w:vAnchor="text" w:hAnchor="text"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83,584,338.18</w:t>
            </w:r>
          </w:p>
        </w:tc>
        <w:tc>
          <w:tcPr>
            <w:tcBorders>
              <w:top w:val="single" w:sz="4"/>
              <w:left w:val="single" w:sz="4"/>
              <w:right w:val="single" w:sz="4"/>
            </w:tcBorders>
            <w:shd w:val="clear" w:color="auto" w:fill="FFFFFF"/>
            <w:vAlign w:val="top"/>
          </w:tcPr>
          <w:p>
            <w:pPr>
              <w:framePr w:w="9062" w:h="11453"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381,227,119.47</w:t>
            </w:r>
          </w:p>
        </w:tc>
        <w:tc>
          <w:tcPr>
            <w:tcBorders>
              <w:top w:val="single" w:sz="4"/>
              <w:left w:val="single" w:sz="4"/>
              <w:righ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868,854,163.04</w:t>
            </w:r>
          </w:p>
        </w:tc>
      </w:tr>
      <w:tr>
        <w:trPr>
          <w:trHeight w:val="557"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217,858,734.63</w:t>
            </w:r>
          </w:p>
        </w:tc>
        <w:tc>
          <w:tcPr>
            <w:tcBorders>
              <w:top w:val="single" w:sz="4"/>
              <w:left w:val="single" w:sz="4"/>
              <w:righ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312,105,526.05</w:t>
            </w:r>
          </w:p>
        </w:tc>
      </w:tr>
      <w:tr>
        <w:trPr>
          <w:trHeight w:val="283"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32,939,495.29</w:t>
            </w:r>
          </w:p>
        </w:tc>
        <w:tc>
          <w:tcPr>
            <w:tcBorders>
              <w:top w:val="single" w:sz="4"/>
              <w:left w:val="single" w:sz="4"/>
              <w:righ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751,340,000.00</w:t>
            </w:r>
          </w:p>
        </w:tc>
      </w:tr>
      <w:tr>
        <w:trPr>
          <w:trHeight w:val="278"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1453" w:vSpace="542"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1453" w:vSpace="542"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64"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framePr w:w="9062" w:h="11453" w:vSpace="542" w:wrap="notBeside" w:vAnchor="text" w:hAnchor="text"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260,798,229.92</w:t>
            </w:r>
          </w:p>
        </w:tc>
        <w:tc>
          <w:tcPr>
            <w:tcBorders>
              <w:top w:val="single" w:sz="4"/>
              <w:left w:val="single" w:sz="4"/>
              <w:righ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1,063, 445, </w:t>
            </w:r>
            <w:r>
              <w:rPr>
                <w:color w:val="000000"/>
                <w:spacing w:val="0"/>
                <w:w w:val="100"/>
                <w:position w:val="0"/>
                <w:sz w:val="18"/>
                <w:szCs w:val="18"/>
              </w:rPr>
              <w:t xml:space="preserve">526. </w:t>
            </w:r>
            <w:r>
              <w:rPr>
                <w:color w:val="000000"/>
                <w:spacing w:val="0"/>
                <w:w w:val="100"/>
                <w:position w:val="0"/>
                <w:sz w:val="18"/>
                <w:szCs w:val="18"/>
              </w:rPr>
              <w:t>05</w:t>
            </w:r>
          </w:p>
        </w:tc>
      </w:tr>
      <w:tr>
        <w:trPr>
          <w:trHeight w:val="557"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69"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120,428,889.55</w:t>
            </w:r>
          </w:p>
        </w:tc>
        <w:tc>
          <w:tcPr>
            <w:tcBorders>
              <w:top w:val="single" w:sz="4"/>
              <w:left w:val="single" w:sz="4"/>
              <w:righ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-194,591,363.01</w:t>
            </w:r>
          </w:p>
        </w:tc>
      </w:tr>
      <w:tr>
        <w:trPr>
          <w:trHeight w:val="283"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1453"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1453" w:vSpace="542" w:wrap="notBeside" w:vAnchor="text" w:hAnchor="text"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1453"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8,074, 937, </w:t>
            </w:r>
            <w:r>
              <w:rPr>
                <w:color w:val="000000"/>
                <w:spacing w:val="0"/>
                <w:w w:val="100"/>
                <w:position w:val="0"/>
                <w:sz w:val="18"/>
                <w:szCs w:val="18"/>
              </w:rPr>
              <w:t xml:space="preserve">506.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7,170, 114, </w:t>
            </w:r>
            <w:r>
              <w:rPr>
                <w:color w:val="000000"/>
                <w:spacing w:val="0"/>
                <w:w w:val="100"/>
                <w:position w:val="0"/>
                <w:sz w:val="18"/>
                <w:szCs w:val="18"/>
              </w:rPr>
              <w:t xml:space="preserve">500.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165,800,000.00</w:t>
            </w:r>
          </w:p>
        </w:tc>
        <w:tc>
          <w:tcPr>
            <w:tcBorders>
              <w:top w:val="single" w:sz="4"/>
              <w:left w:val="single" w:sz="4"/>
              <w:righ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213,592,179.70</w:t>
            </w:r>
          </w:p>
        </w:tc>
      </w:tr>
      <w:tr>
        <w:trPr>
          <w:trHeight w:val="278"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8,240, 737, </w:t>
            </w:r>
            <w:r>
              <w:rPr>
                <w:color w:val="000000"/>
                <w:spacing w:val="0"/>
                <w:w w:val="100"/>
                <w:position w:val="0"/>
                <w:sz w:val="18"/>
                <w:szCs w:val="18"/>
              </w:rPr>
              <w:t xml:space="preserve">506.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7,383, 706, </w:t>
            </w:r>
            <w:r>
              <w:rPr>
                <w:color w:val="000000"/>
                <w:spacing w:val="0"/>
                <w:w w:val="100"/>
                <w:position w:val="0"/>
                <w:sz w:val="18"/>
                <w:szCs w:val="18"/>
              </w:rPr>
              <w:t xml:space="preserve">679.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7,453,911,370.75</w:t>
            </w:r>
          </w:p>
        </w:tc>
        <w:tc>
          <w:tcPr>
            <w:tcBorders>
              <w:top w:val="single" w:sz="4"/>
              <w:left w:val="single" w:sz="4"/>
              <w:righ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6,745, 565, </w:t>
            </w:r>
            <w:r>
              <w:rPr>
                <w:color w:val="000000"/>
                <w:spacing w:val="0"/>
                <w:w w:val="100"/>
                <w:position w:val="0"/>
                <w:sz w:val="18"/>
                <w:szCs w:val="18"/>
              </w:rPr>
              <w:t xml:space="preserve">564. </w:t>
            </w:r>
            <w:r>
              <w:rPr>
                <w:color w:val="000000"/>
                <w:spacing w:val="0"/>
                <w:w w:val="100"/>
                <w:position w:val="0"/>
                <w:sz w:val="18"/>
                <w:szCs w:val="18"/>
              </w:rPr>
              <w:t>13</w:t>
            </w:r>
          </w:p>
        </w:tc>
      </w:tr>
      <w:tr>
        <w:trPr>
          <w:trHeight w:val="557"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501,694,344.02</w:t>
            </w:r>
          </w:p>
        </w:tc>
        <w:tc>
          <w:tcPr>
            <w:tcBorders>
              <w:top w:val="single" w:sz="4"/>
              <w:left w:val="single" w:sz="4"/>
              <w:righ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527,479,400.77</w:t>
            </w:r>
          </w:p>
        </w:tc>
      </w:tr>
      <w:tr>
        <w:trPr>
          <w:trHeight w:val="552"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3,362, </w:t>
            </w:r>
            <w:r>
              <w:rPr>
                <w:color w:val="000000"/>
                <w:spacing w:val="0"/>
                <w:w w:val="100"/>
                <w:position w:val="0"/>
                <w:sz w:val="18"/>
                <w:szCs w:val="18"/>
              </w:rPr>
              <w:t xml:space="preserve">468.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15,342,935.27</w:t>
            </w:r>
          </w:p>
        </w:tc>
      </w:tr>
      <w:tr>
        <w:trPr>
          <w:trHeight w:val="557"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502,031,115.90</w:t>
            </w:r>
          </w:p>
        </w:tc>
        <w:tc>
          <w:tcPr>
            <w:tcBorders>
              <w:top w:val="single" w:sz="4"/>
              <w:left w:val="single" w:sz="4"/>
              <w:righ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558,235,460.97</w:t>
            </w:r>
          </w:p>
        </w:tc>
      </w:tr>
      <w:tr>
        <w:trPr>
          <w:trHeight w:val="283"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8,457, 636, </w:t>
            </w:r>
            <w:r>
              <w:rPr>
                <w:color w:val="000000"/>
                <w:spacing w:val="0"/>
                <w:w w:val="100"/>
                <w:position w:val="0"/>
                <w:sz w:val="18"/>
                <w:szCs w:val="18"/>
              </w:rPr>
              <w:t xml:space="preserve">830.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7,831,280, </w:t>
            </w:r>
            <w:r>
              <w:rPr>
                <w:color w:val="000000"/>
                <w:spacing w:val="0"/>
                <w:w w:val="100"/>
                <w:position w:val="0"/>
                <w:sz w:val="18"/>
                <w:szCs w:val="18"/>
              </w:rPr>
              <w:t xml:space="preserve">425. </w:t>
            </w:r>
            <w:r>
              <w:rPr>
                <w:color w:val="000000"/>
                <w:spacing w:val="0"/>
                <w:w w:val="100"/>
                <w:position w:val="0"/>
                <w:sz w:val="18"/>
                <w:szCs w:val="18"/>
              </w:rPr>
              <w:t>87</w:t>
            </w:r>
          </w:p>
        </w:tc>
      </w:tr>
      <w:tr>
        <w:trPr>
          <w:trHeight w:val="552"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-216,899,324.17</w:t>
            </w:r>
          </w:p>
        </w:tc>
        <w:tc>
          <w:tcPr>
            <w:tcBorders>
              <w:top w:val="single" w:sz="4"/>
              <w:left w:val="single" w:sz="4"/>
              <w:righ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-447,573,746.17</w:t>
            </w:r>
          </w:p>
        </w:tc>
      </w:tr>
      <w:tr>
        <w:trPr>
          <w:trHeight w:val="557"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302"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-31,019.75</w:t>
            </w:r>
          </w:p>
        </w:tc>
        <w:tc>
          <w:tcPr>
            <w:tcBorders>
              <w:top w:val="single" w:sz="4"/>
              <w:left w:val="single" w:sz="4"/>
              <w:righ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48,250.99</w:t>
            </w:r>
          </w:p>
        </w:tc>
      </w:tr>
      <w:tr>
        <w:trPr>
          <w:trHeight w:val="283" w:hRule="exact"/>
        </w:trPr>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673,456,165.11</w:t>
            </w:r>
          </w:p>
        </w:tc>
        <w:tc>
          <w:tcPr>
            <w:tcBorders>
              <w:top w:val="single" w:sz="4"/>
              <w:left w:val="single" w:sz="4"/>
              <w:righ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40,084,869.84</w:t>
            </w:r>
          </w:p>
        </w:tc>
      </w:tr>
      <w:tr>
        <w:trPr>
          <w:trHeight w:val="552" w:hRule="exact"/>
        </w:trPr>
        <w:tc>
          <w:tcPr>
            <w:tcBorders>
              <w:top w:val="single" w:sz="4"/>
              <w:left w:val="single" w:sz="4"/>
            </w:tcBorders>
            <w:shd w:val="clear" w:color="auto" w:fill="FFFFFF"/>
            <w:vAlign w:val="top"/>
          </w:tcPr>
          <w:p>
            <w:pPr>
              <w:pStyle w:val="Style37"/>
              <w:keepNext w:val="0"/>
              <w:keepLines w:val="0"/>
              <w:framePr w:w="9062" w:h="11453" w:vSpace="542" w:wrap="notBeside" w:vAnchor="text" w:hAnchor="text" w:y="1"/>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400,567,370.28</w:t>
            </w:r>
          </w:p>
        </w:tc>
        <w:tc>
          <w:tcPr>
            <w:tcBorders>
              <w:top w:val="single" w:sz="4"/>
              <w:left w:val="single" w:sz="4"/>
              <w:right w:val="single" w:sz="4"/>
            </w:tcBorders>
            <w:shd w:val="clear" w:color="auto" w:fill="FFFFFF"/>
            <w:vAlign w:val="center"/>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360,482,500.44</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2" w:h="11453" w:vSpace="542"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1,074, </w:t>
            </w:r>
            <w:r>
              <w:rPr>
                <w:color w:val="000000"/>
                <w:spacing w:val="0"/>
                <w:w w:val="100"/>
                <w:position w:val="0"/>
                <w:sz w:val="18"/>
                <w:szCs w:val="18"/>
              </w:rPr>
              <w:t>023,535.39</w:t>
            </w:r>
          </w:p>
        </w:tc>
        <w:tc>
          <w:tcPr>
            <w:tcBorders>
              <w:top w:val="single" w:sz="4"/>
              <w:left w:val="single" w:sz="4"/>
              <w:bottom w:val="single" w:sz="4"/>
              <w:right w:val="single" w:sz="4"/>
            </w:tcBorders>
            <w:shd w:val="clear" w:color="auto" w:fill="FFFFFF"/>
            <w:vAlign w:val="bottom"/>
          </w:tcPr>
          <w:p>
            <w:pPr>
              <w:pStyle w:val="Style37"/>
              <w:keepNext w:val="0"/>
              <w:keepLines w:val="0"/>
              <w:framePr w:w="9062" w:h="11453" w:vSpace="542" w:wrap="notBeside" w:vAnchor="text" w:hAnchor="text"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400,567,370.28</w:t>
            </w:r>
          </w:p>
        </w:tc>
      </w:tr>
    </w:tbl>
    <w:p>
      <w:pPr>
        <w:pStyle w:val="Style34"/>
        <w:keepNext w:val="0"/>
        <w:keepLines w:val="0"/>
        <w:framePr w:w="1925" w:h="264" w:hSpace="7137" w:wrap="notBeside" w:vAnchor="text" w:hAnchor="text" w:x="97" w:y="11732"/>
        <w:widowControl w:val="0"/>
        <w:shd w:val="clear" w:color="auto" w:fill="auto"/>
        <w:bidi w:val="0"/>
        <w:spacing w:before="0" w:after="0" w:line="240" w:lineRule="auto"/>
        <w:ind w:left="0" w:right="0" w:firstLine="0"/>
        <w:jc w:val="left"/>
      </w:pPr>
      <w:r>
        <w:rPr>
          <w:color w:val="000000"/>
          <w:spacing w:val="0"/>
          <w:w w:val="100"/>
          <w:position w:val="0"/>
        </w:rPr>
        <w:t>法定代表人：徐健</w:t>
      </w:r>
    </w:p>
    <w:p>
      <w:pPr>
        <w:pStyle w:val="Style34"/>
        <w:keepNext w:val="0"/>
        <w:keepLines w:val="0"/>
        <w:framePr w:w="5174" w:h="264" w:hSpace="3888" w:wrap="notBeside" w:vAnchor="text" w:hAnchor="text" w:x="3774" w:y="11732"/>
        <w:widowControl w:val="0"/>
        <w:shd w:val="clear" w:color="auto" w:fill="auto"/>
        <w:tabs>
          <w:tab w:pos="3019" w:val="left"/>
        </w:tabs>
        <w:bidi w:val="0"/>
        <w:spacing w:before="0" w:after="0" w:line="240" w:lineRule="auto"/>
        <w:ind w:left="0" w:right="0" w:firstLine="0"/>
        <w:jc w:val="center"/>
      </w:pPr>
      <w:r>
        <w:rPr>
          <w:color w:val="000000"/>
          <w:spacing w:val="0"/>
          <w:w w:val="100"/>
          <w:position w:val="0"/>
        </w:rPr>
        <w:t>主管会计工作负责人：李挺</w:t>
        <w:tab/>
        <w:t>会计机构负责人：马壮</w:t>
      </w:r>
    </w:p>
    <w:p>
      <w:pPr>
        <w:widowControl w:val="0"/>
        <w:spacing w:line="1" w:lineRule="exact"/>
      </w:pPr>
      <w:r>
        <w:br w:type="page"/>
      </w:r>
    </w:p>
    <w:p>
      <w:pPr>
        <w:pStyle w:val="Style28"/>
        <w:keepNext/>
        <w:keepLines/>
        <w:widowControl w:val="0"/>
        <w:shd w:val="clear" w:color="auto" w:fill="auto"/>
        <w:bidi w:val="0"/>
        <w:spacing w:before="0" w:after="0" w:line="240" w:lineRule="auto"/>
        <w:ind w:left="0" w:right="0" w:firstLine="0"/>
        <w:jc w:val="center"/>
      </w:pPr>
      <w:bookmarkStart w:id="810" w:name="bookmark810"/>
      <w:bookmarkStart w:id="811" w:name="bookmark811"/>
      <w:bookmarkStart w:id="812" w:name="bookmark812"/>
      <w:r>
        <w:rPr>
          <w:color w:val="000000"/>
          <w:spacing w:val="0"/>
          <w:w w:val="100"/>
          <w:position w:val="0"/>
        </w:rPr>
        <w:t>母公司现金流量表</w:t>
      </w:r>
      <w:bookmarkEnd w:id="810"/>
      <w:bookmarkEnd w:id="811"/>
      <w:bookmarkEnd w:id="812"/>
    </w:p>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31"/>
        <w:gridCol w:w="998"/>
        <w:gridCol w:w="1958"/>
        <w:gridCol w:w="217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5,836, 428, </w:t>
            </w:r>
            <w:r>
              <w:rPr>
                <w:color w:val="000000"/>
                <w:spacing w:val="0"/>
                <w:w w:val="100"/>
                <w:position w:val="0"/>
                <w:sz w:val="18"/>
                <w:szCs w:val="18"/>
              </w:rPr>
              <w:t>681.85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6,372, 035, </w:t>
            </w:r>
            <w:r>
              <w:rPr>
                <w:color w:val="000000"/>
                <w:spacing w:val="0"/>
                <w:w w:val="100"/>
                <w:position w:val="0"/>
                <w:sz w:val="18"/>
                <w:szCs w:val="18"/>
              </w:rPr>
              <w:t>177.48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1,607, </w:t>
            </w:r>
            <w:r>
              <w:rPr>
                <w:color w:val="000000"/>
                <w:spacing w:val="0"/>
                <w:w w:val="100"/>
                <w:position w:val="0"/>
                <w:sz w:val="18"/>
                <w:szCs w:val="18"/>
              </w:rPr>
              <w:t xml:space="preserve">119.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557,351,757.46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496,120,391.35</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6,393, 780, </w:t>
            </w:r>
            <w:r>
              <w:rPr>
                <w:color w:val="000000"/>
                <w:spacing w:val="0"/>
                <w:w w:val="100"/>
                <w:position w:val="0"/>
                <w:sz w:val="18"/>
                <w:szCs w:val="18"/>
              </w:rPr>
              <w:t xml:space="preserve">439.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6,869, 762, </w:t>
            </w:r>
            <w:r>
              <w:rPr>
                <w:color w:val="000000"/>
                <w:spacing w:val="0"/>
                <w:w w:val="100"/>
                <w:position w:val="0"/>
                <w:sz w:val="18"/>
                <w:szCs w:val="18"/>
              </w:rPr>
              <w:t xml:space="preserve">688.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4,870, </w:t>
            </w:r>
            <w:r>
              <w:rPr>
                <w:color w:val="000000"/>
                <w:spacing w:val="0"/>
                <w:w w:val="100"/>
                <w:position w:val="0"/>
                <w:sz w:val="18"/>
                <w:szCs w:val="18"/>
              </w:rPr>
              <w:t xml:space="preserve">951,596.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5,564, 410, </w:t>
            </w:r>
            <w:r>
              <w:rPr>
                <w:color w:val="000000"/>
                <w:spacing w:val="0"/>
                <w:w w:val="100"/>
                <w:position w:val="0"/>
                <w:sz w:val="18"/>
                <w:szCs w:val="18"/>
              </w:rPr>
              <w:t xml:space="preserve">454.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231,425,701.43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247,419,907.19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29,252,411.31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152,382,074.64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826,886,768.59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632,203,243.42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5,958,516, </w:t>
            </w:r>
            <w:r>
              <w:rPr>
                <w:color w:val="000000"/>
                <w:spacing w:val="0"/>
                <w:w w:val="100"/>
                <w:position w:val="0"/>
                <w:sz w:val="18"/>
                <w:szCs w:val="18"/>
              </w:rPr>
              <w:t xml:space="preserve">478.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6,596,415, </w:t>
            </w:r>
            <w:r>
              <w:rPr>
                <w:color w:val="000000"/>
                <w:spacing w:val="0"/>
                <w:w w:val="100"/>
                <w:position w:val="0"/>
                <w:sz w:val="18"/>
                <w:szCs w:val="18"/>
              </w:rPr>
              <w:t xml:space="preserve">680.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435,263,960.99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273,347,007.95</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126,356,100.00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831,440,000.00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106,140,966.79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31,490,266.86</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226,000.00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5,886, </w:t>
            </w:r>
            <w:r>
              <w:rPr>
                <w:color w:val="000000"/>
                <w:spacing w:val="0"/>
                <w:w w:val="100"/>
                <w:position w:val="0"/>
                <w:sz w:val="18"/>
                <w:szCs w:val="18"/>
              </w:rPr>
              <w:t xml:space="preserve">396. </w:t>
            </w:r>
            <w:r>
              <w:rPr>
                <w:color w:val="000000"/>
                <w:spacing w:val="0"/>
                <w:w w:val="100"/>
                <w:position w:val="0"/>
                <w:sz w:val="18"/>
                <w:szCs w:val="18"/>
              </w:rPr>
              <w:t>18</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83,584,338.18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316,307,404.97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868,816,663.04</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182,711,767.19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146,812,947.01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32,939,495.29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751,340,000.00</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225,651,262.48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898,152,947.01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90,656,142.49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-29,336,283.97</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7,956, 900,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7,170, 114, </w:t>
            </w:r>
            <w:r>
              <w:rPr>
                <w:color w:val="000000"/>
                <w:spacing w:val="0"/>
                <w:w w:val="100"/>
                <w:position w:val="0"/>
                <w:sz w:val="18"/>
                <w:szCs w:val="18"/>
              </w:rPr>
              <w:t xml:space="preserve">500.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165,800,000.00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205,308,979.70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8,122, 700,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7,375, 423, </w:t>
            </w:r>
            <w:r>
              <w:rPr>
                <w:color w:val="000000"/>
                <w:spacing w:val="0"/>
                <w:w w:val="100"/>
                <w:position w:val="0"/>
                <w:sz w:val="18"/>
                <w:szCs w:val="18"/>
              </w:rPr>
              <w:t xml:space="preserve">479.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7,448,012,911.75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6,672, 770, </w:t>
            </w:r>
            <w:r>
              <w:rPr>
                <w:color w:val="000000"/>
                <w:spacing w:val="0"/>
                <w:w w:val="100"/>
                <w:position w:val="0"/>
                <w:sz w:val="18"/>
                <w:szCs w:val="18"/>
              </w:rPr>
              <w:t xml:space="preserve">007.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495,446,158.05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507,201,810.56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299,953,725.65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339,389,868.95</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8,243, 412, </w:t>
            </w:r>
            <w:r>
              <w:rPr>
                <w:color w:val="000000"/>
                <w:spacing w:val="0"/>
                <w:w w:val="100"/>
                <w:position w:val="0"/>
                <w:sz w:val="18"/>
                <w:szCs w:val="18"/>
              </w:rPr>
              <w:t xml:space="preserve">795.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7,519, </w:t>
            </w:r>
            <w:r>
              <w:rPr>
                <w:color w:val="000000"/>
                <w:spacing w:val="0"/>
                <w:w w:val="100"/>
                <w:position w:val="0"/>
                <w:sz w:val="18"/>
                <w:szCs w:val="18"/>
              </w:rPr>
              <w:t xml:space="preserve">361,686. </w:t>
            </w:r>
            <w:r>
              <w:rPr>
                <w:color w:val="000000"/>
                <w:spacing w:val="0"/>
                <w:w w:val="100"/>
                <w:position w:val="0"/>
                <w:sz w:val="18"/>
                <w:szCs w:val="18"/>
              </w:rPr>
              <w:t>66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-120,712,795.45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-143,938,206.96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-15,245.46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-24,264.59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405,192,062.57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100,048,252.43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361,509,889.16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261,461,636.73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766,701,951.73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361,509,889.16</w:t>
            </w:r>
          </w:p>
        </w:tc>
      </w:tr>
      <w:tr>
        <w:trPr>
          <w:trHeight w:val="269" w:hRule="exact"/>
        </w:trPr>
        <w:tc>
          <w:tcPr>
            <w:tcBorders>
              <w:top w:val="single" w:sz="4"/>
            </w:tcBorders>
            <w:shd w:val="clear" w:color="auto" w:fill="FFFFFF"/>
            <w:vAlign w:val="bottom"/>
          </w:tcPr>
          <w:p>
            <w:pPr>
              <w:pStyle w:val="Style37"/>
              <w:keepNext w:val="0"/>
              <w:keepLines w:val="0"/>
              <w:widowControl w:val="0"/>
              <w:shd w:val="clear" w:color="auto" w:fill="auto"/>
              <w:tabs>
                <w:tab w:pos="3043" w:val="left"/>
              </w:tabs>
              <w:bidi w:val="0"/>
              <w:spacing w:before="0" w:after="0" w:line="240" w:lineRule="auto"/>
              <w:ind w:left="0" w:right="0" w:firstLine="0"/>
              <w:jc w:val="left"/>
            </w:pPr>
            <w:r>
              <w:rPr>
                <w:color w:val="000000"/>
                <w:spacing w:val="0"/>
                <w:w w:val="100"/>
                <w:position w:val="0"/>
              </w:rPr>
              <w:t>法定代表人：徐健</w:t>
              <w:tab/>
              <w:t>主管会计</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tabs>
                <w:tab w:pos="2899" w:val="left"/>
              </w:tabs>
              <w:bidi w:val="0"/>
              <w:spacing w:before="0" w:after="0" w:line="240" w:lineRule="auto"/>
              <w:ind w:left="0" w:right="0" w:firstLine="0"/>
              <w:jc w:val="left"/>
            </w:pPr>
            <w:r>
              <w:rPr>
                <w:color w:val="000000"/>
                <w:spacing w:val="0"/>
                <w:w w:val="100"/>
                <w:position w:val="0"/>
              </w:rPr>
              <w:t>-工作负责人：李挺</w:t>
              <w:tab/>
              <w:t>会计机构负责人：马壮</w:t>
            </w:r>
          </w:p>
        </w:tc>
      </w:tr>
    </w:tbl>
    <w:p>
      <w:pPr>
        <w:sectPr>
          <w:footnotePr>
            <w:pos w:val="pageBottom"/>
            <w:numFmt w:val="decimal"/>
            <w:numStart w:val="3"/>
            <w:numRestart w:val="continuous"/>
            <w15:footnoteColumns w:val="1"/>
          </w:footnotePr>
          <w:pgSz w:w="11900" w:h="16840"/>
          <w:pgMar w:top="1489" w:right="1160" w:bottom="1503" w:left="1678" w:header="0" w:footer="3" w:gutter="0"/>
          <w:cols w:space="720"/>
          <w:noEndnote/>
          <w:rtlGutter w:val="0"/>
          <w:docGrid w:linePitch="360"/>
        </w:sectPr>
      </w:pPr>
    </w:p>
    <w:p>
      <w:pPr>
        <w:pStyle w:val="Style28"/>
        <w:keepNext/>
        <w:keepLines/>
        <w:widowControl w:val="0"/>
        <w:shd w:val="clear" w:color="auto" w:fill="auto"/>
        <w:bidi w:val="0"/>
        <w:spacing w:before="0" w:after="0" w:line="240" w:lineRule="auto"/>
        <w:ind w:left="0" w:right="0" w:firstLine="0"/>
        <w:jc w:val="center"/>
      </w:pPr>
      <w:bookmarkStart w:id="813" w:name="bookmark813"/>
      <w:bookmarkStart w:id="814" w:name="bookmark814"/>
      <w:bookmarkStart w:id="815" w:name="bookmark815"/>
      <w:r>
        <w:rPr>
          <w:color w:val="000000"/>
          <w:spacing w:val="0"/>
          <w:w w:val="100"/>
          <w:position w:val="0"/>
        </w:rPr>
        <w:t>合并所有者权益变动表</w:t>
      </w:r>
      <w:bookmarkEnd w:id="813"/>
      <w:bookmarkEnd w:id="814"/>
      <w:bookmarkEnd w:id="815"/>
    </w:p>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9"/>
        <w:keepNext w:val="0"/>
        <w:keepLines w:val="0"/>
        <w:widowControl w:val="0"/>
        <w:shd w:val="clear" w:color="auto" w:fill="auto"/>
        <w:bidi w:val="0"/>
        <w:spacing w:before="0" w:after="0" w:line="240" w:lineRule="auto"/>
        <w:ind w:left="13180" w:right="0" w:firstLine="0"/>
        <w:jc w:val="left"/>
      </w:pPr>
      <w:r>
        <w:rPr>
          <w:color w:val="000000"/>
          <w:spacing w:val="0"/>
          <w:w w:val="100"/>
          <w:position w:val="0"/>
        </w:rPr>
        <w:t>单位:元币种:人民币</w:t>
      </w:r>
    </w:p>
    <w:tbl>
      <w:tblPr>
        <w:tblOverlap w:val="never"/>
        <w:jc w:val="center"/>
        <w:tblLayout w:type="fixed"/>
      </w:tblPr>
      <w:tblGrid>
        <w:gridCol w:w="2419"/>
        <w:gridCol w:w="1416"/>
        <w:gridCol w:w="283"/>
        <w:gridCol w:w="283"/>
        <w:gridCol w:w="283"/>
        <w:gridCol w:w="1416"/>
        <w:gridCol w:w="288"/>
        <w:gridCol w:w="1272"/>
        <w:gridCol w:w="1286"/>
        <w:gridCol w:w="1402"/>
        <w:gridCol w:w="427"/>
        <w:gridCol w:w="1416"/>
        <w:gridCol w:w="283"/>
        <w:gridCol w:w="1421"/>
        <w:gridCol w:w="1277"/>
        <w:gridCol w:w="1426"/>
      </w:tblGrid>
      <w:tr>
        <w:trPr>
          <w:trHeight w:val="192"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7600" w:right="0" w:firstLine="0"/>
              <w:jc w:val="left"/>
              <w:rPr>
                <w:sz w:val="15"/>
                <w:szCs w:val="15"/>
              </w:rPr>
            </w:pPr>
            <w:r>
              <w:rPr>
                <w:color w:val="000000"/>
                <w:spacing w:val="0"/>
                <w:w w:val="100"/>
                <w:position w:val="0"/>
                <w:sz w:val="12"/>
                <w:szCs w:val="12"/>
              </w:rPr>
              <w:t>2020</w:t>
            </w:r>
            <w:r>
              <w:rPr>
                <w:color w:val="000000"/>
                <w:spacing w:val="0"/>
                <w:w w:val="100"/>
                <w:position w:val="0"/>
                <w:sz w:val="15"/>
                <w:szCs w:val="15"/>
              </w:rPr>
              <w:t>年度</w:t>
            </w:r>
          </w:p>
        </w:tc>
      </w:tr>
      <w:tr>
        <w:trPr>
          <w:trHeight w:val="269"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37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实收资本（或股本）</w:t>
            </w:r>
          </w:p>
        </w:tc>
        <w:tc>
          <w:tcPr>
            <w:gridSpan w:val="3"/>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其他权益 工具</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79" w:lineRule="exact"/>
              <w:ind w:left="140" w:right="0" w:firstLine="0"/>
              <w:jc w:val="left"/>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80" w:lineRule="exact"/>
              <w:ind w:left="0" w:right="0" w:firstLine="0"/>
              <w:jc w:val="left"/>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2,002, 291, </w:t>
            </w:r>
            <w:r>
              <w:rPr>
                <w:color w:val="000000"/>
                <w:spacing w:val="0"/>
                <w:w w:val="100"/>
                <w:position w:val="0"/>
                <w:sz w:val="12"/>
                <w:szCs w:val="12"/>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2, 651,403, </w:t>
            </w:r>
            <w:r>
              <w:rPr>
                <w:color w:val="000000"/>
                <w:spacing w:val="0"/>
                <w:w w:val="100"/>
                <w:position w:val="0"/>
                <w:sz w:val="12"/>
                <w:szCs w:val="12"/>
              </w:rPr>
              <w:t xml:space="preserve">287. </w:t>
            </w:r>
            <w:r>
              <w:rPr>
                <w:color w:val="000000"/>
                <w:spacing w:val="0"/>
                <w:w w:val="100"/>
                <w:position w:val="0"/>
                <w:sz w:val="12"/>
                <w:szCs w:val="12"/>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-22, </w:t>
            </w:r>
            <w:r>
              <w:rPr>
                <w:color w:val="000000"/>
                <w:spacing w:val="0"/>
                <w:w w:val="100"/>
                <w:position w:val="0"/>
                <w:sz w:val="12"/>
                <w:szCs w:val="12"/>
              </w:rPr>
              <w:t xml:space="preserve">772, </w:t>
            </w:r>
            <w:r>
              <w:rPr>
                <w:color w:val="000000"/>
                <w:spacing w:val="0"/>
                <w:w w:val="100"/>
                <w:position w:val="0"/>
                <w:sz w:val="12"/>
                <w:szCs w:val="12"/>
              </w:rPr>
              <w:t xml:space="preserve">284. </w:t>
            </w:r>
            <w:r>
              <w:rPr>
                <w:color w:val="000000"/>
                <w:spacing w:val="0"/>
                <w:w w:val="100"/>
                <w:position w:val="0"/>
                <w:sz w:val="12"/>
                <w:szCs w:val="12"/>
              </w:rPr>
              <w:t>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36, </w:t>
            </w:r>
            <w:r>
              <w:rPr>
                <w:color w:val="000000"/>
                <w:spacing w:val="0"/>
                <w:w w:val="100"/>
                <w:position w:val="0"/>
                <w:sz w:val="12"/>
                <w:szCs w:val="12"/>
              </w:rPr>
              <w:t xml:space="preserve">249,019. </w:t>
            </w:r>
            <w:r>
              <w:rPr>
                <w:color w:val="000000"/>
                <w:spacing w:val="0"/>
                <w:w w:val="100"/>
                <w:position w:val="0"/>
                <w:sz w:val="12"/>
                <w:szCs w:val="12"/>
              </w:rPr>
              <w:t>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480,054,511.64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1, 183, 788, </w:t>
            </w:r>
            <w:r>
              <w:rPr>
                <w:color w:val="000000"/>
                <w:spacing w:val="0"/>
                <w:w w:val="100"/>
                <w:position w:val="0"/>
                <w:sz w:val="12"/>
                <w:szCs w:val="12"/>
              </w:rPr>
              <w:t>074.44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6, 331,014, </w:t>
            </w:r>
            <w:r>
              <w:rPr>
                <w:color w:val="000000"/>
                <w:spacing w:val="0"/>
                <w:w w:val="100"/>
                <w:position w:val="0"/>
                <w:sz w:val="12"/>
                <w:szCs w:val="12"/>
              </w:rPr>
              <w:t>108.94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111, </w:t>
            </w:r>
            <w:r>
              <w:rPr>
                <w:color w:val="000000"/>
                <w:spacing w:val="0"/>
                <w:w w:val="100"/>
                <w:position w:val="0"/>
                <w:sz w:val="12"/>
                <w:szCs w:val="12"/>
              </w:rPr>
              <w:t xml:space="preserve">581,233. </w:t>
            </w:r>
            <w:r>
              <w:rPr>
                <w:color w:val="000000"/>
                <w:spacing w:val="0"/>
                <w:w w:val="100"/>
                <w:position w:val="0"/>
                <w:sz w:val="12"/>
                <w:szCs w:val="12"/>
              </w:rPr>
              <w:t>57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6, 442, 595, </w:t>
            </w:r>
            <w:r>
              <w:rPr>
                <w:color w:val="000000"/>
                <w:spacing w:val="0"/>
                <w:w w:val="100"/>
                <w:position w:val="0"/>
                <w:sz w:val="12"/>
                <w:szCs w:val="12"/>
              </w:rPr>
              <w:t>342.51</w:t>
            </w: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2,002, 291, </w:t>
            </w:r>
            <w:r>
              <w:rPr>
                <w:color w:val="000000"/>
                <w:spacing w:val="0"/>
                <w:w w:val="100"/>
                <w:position w:val="0"/>
                <w:sz w:val="12"/>
                <w:szCs w:val="12"/>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2, 651,403, </w:t>
            </w:r>
            <w:r>
              <w:rPr>
                <w:color w:val="000000"/>
                <w:spacing w:val="0"/>
                <w:w w:val="100"/>
                <w:position w:val="0"/>
                <w:sz w:val="12"/>
                <w:szCs w:val="12"/>
              </w:rPr>
              <w:t xml:space="preserve">287. </w:t>
            </w:r>
            <w:r>
              <w:rPr>
                <w:color w:val="000000"/>
                <w:spacing w:val="0"/>
                <w:w w:val="100"/>
                <w:position w:val="0"/>
                <w:sz w:val="12"/>
                <w:szCs w:val="12"/>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-22, </w:t>
            </w:r>
            <w:r>
              <w:rPr>
                <w:color w:val="000000"/>
                <w:spacing w:val="0"/>
                <w:w w:val="100"/>
                <w:position w:val="0"/>
                <w:sz w:val="12"/>
                <w:szCs w:val="12"/>
              </w:rPr>
              <w:t xml:space="preserve">772, </w:t>
            </w:r>
            <w:r>
              <w:rPr>
                <w:color w:val="000000"/>
                <w:spacing w:val="0"/>
                <w:w w:val="100"/>
                <w:position w:val="0"/>
                <w:sz w:val="12"/>
                <w:szCs w:val="12"/>
              </w:rPr>
              <w:t xml:space="preserve">284. </w:t>
            </w:r>
            <w:r>
              <w:rPr>
                <w:color w:val="000000"/>
                <w:spacing w:val="0"/>
                <w:w w:val="100"/>
                <w:position w:val="0"/>
                <w:sz w:val="12"/>
                <w:szCs w:val="12"/>
              </w:rPr>
              <w:t>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36, </w:t>
            </w:r>
            <w:r>
              <w:rPr>
                <w:color w:val="000000"/>
                <w:spacing w:val="0"/>
                <w:w w:val="100"/>
                <w:position w:val="0"/>
                <w:sz w:val="12"/>
                <w:szCs w:val="12"/>
              </w:rPr>
              <w:t xml:space="preserve">249,019. </w:t>
            </w:r>
            <w:r>
              <w:rPr>
                <w:color w:val="000000"/>
                <w:spacing w:val="0"/>
                <w:w w:val="100"/>
                <w:position w:val="0"/>
                <w:sz w:val="12"/>
                <w:szCs w:val="12"/>
              </w:rPr>
              <w:t>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480,054,511.64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1, 183, 788, </w:t>
            </w:r>
            <w:r>
              <w:rPr>
                <w:color w:val="000000"/>
                <w:spacing w:val="0"/>
                <w:w w:val="100"/>
                <w:position w:val="0"/>
                <w:sz w:val="12"/>
                <w:szCs w:val="12"/>
              </w:rPr>
              <w:t>074.44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6, 331,014, </w:t>
            </w:r>
            <w:r>
              <w:rPr>
                <w:color w:val="000000"/>
                <w:spacing w:val="0"/>
                <w:w w:val="100"/>
                <w:position w:val="0"/>
                <w:sz w:val="12"/>
                <w:szCs w:val="12"/>
              </w:rPr>
              <w:t>108.94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111, </w:t>
            </w:r>
            <w:r>
              <w:rPr>
                <w:color w:val="000000"/>
                <w:spacing w:val="0"/>
                <w:w w:val="100"/>
                <w:position w:val="0"/>
                <w:sz w:val="12"/>
                <w:szCs w:val="12"/>
              </w:rPr>
              <w:t xml:space="preserve">581,233. </w:t>
            </w:r>
            <w:r>
              <w:rPr>
                <w:color w:val="000000"/>
                <w:spacing w:val="0"/>
                <w:w w:val="100"/>
                <w:position w:val="0"/>
                <w:sz w:val="12"/>
                <w:szCs w:val="12"/>
              </w:rPr>
              <w:t>57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6, 442, 595, </w:t>
            </w:r>
            <w:r>
              <w:rPr>
                <w:color w:val="000000"/>
                <w:spacing w:val="0"/>
                <w:w w:val="100"/>
                <w:position w:val="0"/>
                <w:sz w:val="12"/>
                <w:szCs w:val="12"/>
              </w:rPr>
              <w:t>342.51</w:t>
            </w:r>
          </w:p>
        </w:tc>
      </w:tr>
      <w:tr>
        <w:trPr>
          <w:trHeight w:val="37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5,811, </w:t>
            </w:r>
            <w:r>
              <w:rPr>
                <w:color w:val="000000"/>
                <w:spacing w:val="0"/>
                <w:w w:val="100"/>
                <w:position w:val="0"/>
                <w:sz w:val="12"/>
                <w:szCs w:val="12"/>
              </w:rPr>
              <w:t xml:space="preserve">034. </w:t>
            </w:r>
            <w:r>
              <w:rPr>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 </w:t>
            </w:r>
            <w:r>
              <w:rPr>
                <w:color w:val="000000"/>
                <w:spacing w:val="0"/>
                <w:w w:val="100"/>
                <w:position w:val="0"/>
                <w:sz w:val="12"/>
                <w:szCs w:val="12"/>
              </w:rPr>
              <w:t>162,</w:t>
            </w:r>
            <w:r>
              <w:rPr>
                <w:color w:val="000000"/>
                <w:spacing w:val="0"/>
                <w:w w:val="100"/>
                <w:position w:val="0"/>
                <w:sz w:val="12"/>
                <w:szCs w:val="12"/>
              </w:rPr>
              <w:t>190.40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5, 582,</w:t>
            </w:r>
            <w:r>
              <w:rPr>
                <w:color w:val="000000"/>
                <w:spacing w:val="0"/>
                <w:w w:val="100"/>
                <w:position w:val="0"/>
                <w:sz w:val="12"/>
                <w:szCs w:val="12"/>
              </w:rPr>
              <w:t xml:space="preserve">126. </w:t>
            </w:r>
            <w:r>
              <w:rPr>
                <w:color w:val="000000"/>
                <w:spacing w:val="0"/>
                <w:w w:val="100"/>
                <w:position w:val="0"/>
                <w:sz w:val="12"/>
                <w:szCs w:val="12"/>
              </w:rPr>
              <w:t>54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31, 875, </w:t>
            </w:r>
            <w:r>
              <w:rPr>
                <w:color w:val="000000"/>
                <w:spacing w:val="0"/>
                <w:w w:val="100"/>
                <w:position w:val="0"/>
                <w:sz w:val="12"/>
                <w:szCs w:val="12"/>
              </w:rPr>
              <w:t xml:space="preserve">441. </w:t>
            </w:r>
            <w:r>
              <w:rPr>
                <w:color w:val="000000"/>
                <w:spacing w:val="0"/>
                <w:w w:val="100"/>
                <w:position w:val="0"/>
                <w:sz w:val="12"/>
                <w:szCs w:val="12"/>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115, </w:t>
            </w:r>
            <w:r>
              <w:rPr>
                <w:color w:val="000000"/>
                <w:spacing w:val="0"/>
                <w:w w:val="100"/>
                <w:position w:val="0"/>
                <w:sz w:val="12"/>
                <w:szCs w:val="12"/>
              </w:rPr>
              <w:t xml:space="preserve">077,616. </w:t>
            </w:r>
            <w:r>
              <w:rPr>
                <w:color w:val="000000"/>
                <w:spacing w:val="0"/>
                <w:w w:val="100"/>
                <w:position w:val="0"/>
                <w:sz w:val="12"/>
                <w:szCs w:val="12"/>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147, 184, </w:t>
            </w:r>
            <w:r>
              <w:rPr>
                <w:color w:val="000000"/>
                <w:spacing w:val="0"/>
                <w:w w:val="100"/>
                <w:position w:val="0"/>
                <w:sz w:val="12"/>
                <w:szCs w:val="12"/>
              </w:rPr>
              <w:t xml:space="preserve">028. </w:t>
            </w:r>
            <w:r>
              <w:rPr>
                <w:color w:val="000000"/>
                <w:spacing w:val="0"/>
                <w:w w:val="100"/>
                <w:position w:val="0"/>
                <w:sz w:val="12"/>
                <w:szCs w:val="12"/>
              </w:rPr>
              <w:t>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-2,919, 080.91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144, 264, </w:t>
            </w:r>
            <w:r>
              <w:rPr>
                <w:color w:val="000000"/>
                <w:spacing w:val="0"/>
                <w:w w:val="100"/>
                <w:position w:val="0"/>
                <w:sz w:val="12"/>
                <w:szCs w:val="12"/>
              </w:rPr>
              <w:t xml:space="preserve">947. </w:t>
            </w:r>
            <w:r>
              <w:rPr>
                <w:color w:val="000000"/>
                <w:spacing w:val="0"/>
                <w:w w:val="100"/>
                <w:position w:val="0"/>
                <w:sz w:val="12"/>
                <w:szCs w:val="12"/>
              </w:rPr>
              <w:t>28</w:t>
            </w: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 </w:t>
            </w:r>
            <w:r>
              <w:rPr>
                <w:color w:val="000000"/>
                <w:spacing w:val="0"/>
                <w:w w:val="100"/>
                <w:position w:val="0"/>
                <w:sz w:val="12"/>
                <w:szCs w:val="12"/>
              </w:rPr>
              <w:t>162,</w:t>
            </w:r>
            <w:r>
              <w:rPr>
                <w:color w:val="000000"/>
                <w:spacing w:val="0"/>
                <w:w w:val="100"/>
                <w:position w:val="0"/>
                <w:sz w:val="12"/>
                <w:szCs w:val="12"/>
              </w:rPr>
              <w:t>190.40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186, 998, </w:t>
            </w:r>
            <w:r>
              <w:rPr>
                <w:color w:val="000000"/>
                <w:spacing w:val="0"/>
                <w:w w:val="100"/>
                <w:position w:val="0"/>
                <w:sz w:val="12"/>
                <w:szCs w:val="12"/>
              </w:rPr>
              <w:t xml:space="preserve">887. </w:t>
            </w:r>
            <w:r>
              <w:rPr>
                <w:color w:val="000000"/>
                <w:spacing w:val="0"/>
                <w:w w:val="100"/>
                <w:position w:val="0"/>
                <w:sz w:val="12"/>
                <w:szCs w:val="12"/>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175,836, </w:t>
            </w:r>
            <w:r>
              <w:rPr>
                <w:color w:val="000000"/>
                <w:spacing w:val="0"/>
                <w:w w:val="100"/>
                <w:position w:val="0"/>
                <w:sz w:val="12"/>
                <w:szCs w:val="12"/>
              </w:rPr>
              <w:t xml:space="preserve">697. </w:t>
            </w:r>
            <w:r>
              <w:rPr>
                <w:color w:val="000000"/>
                <w:spacing w:val="0"/>
                <w:w w:val="100"/>
                <w:position w:val="0"/>
                <w:sz w:val="12"/>
                <w:szCs w:val="12"/>
              </w:rPr>
              <w:t>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w:t>
            </w:r>
            <w:r>
              <w:rPr>
                <w:color w:val="000000"/>
                <w:spacing w:val="0"/>
                <w:w w:val="100"/>
                <w:position w:val="0"/>
                <w:sz w:val="12"/>
                <w:szCs w:val="12"/>
              </w:rPr>
              <w:t xml:space="preserve">112, </w:t>
            </w:r>
            <w:r>
              <w:rPr>
                <w:color w:val="000000"/>
                <w:spacing w:val="0"/>
                <w:w w:val="100"/>
                <w:position w:val="0"/>
                <w:sz w:val="12"/>
                <w:szCs w:val="12"/>
              </w:rPr>
              <w:t>527.50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174, </w:t>
            </w:r>
            <w:r>
              <w:rPr>
                <w:color w:val="000000"/>
                <w:spacing w:val="0"/>
                <w:w w:val="100"/>
                <w:position w:val="0"/>
                <w:sz w:val="12"/>
                <w:szCs w:val="12"/>
              </w:rPr>
              <w:t>724,169.93</w:t>
            </w: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5,811, </w:t>
            </w:r>
            <w:r>
              <w:rPr>
                <w:color w:val="000000"/>
                <w:spacing w:val="0"/>
                <w:w w:val="100"/>
                <w:position w:val="0"/>
                <w:sz w:val="12"/>
                <w:szCs w:val="12"/>
              </w:rPr>
              <w:t xml:space="preserve">034. </w:t>
            </w:r>
            <w:r>
              <w:rPr>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5,811, </w:t>
            </w:r>
            <w:r>
              <w:rPr>
                <w:color w:val="000000"/>
                <w:spacing w:val="0"/>
                <w:w w:val="100"/>
                <w:position w:val="0"/>
                <w:sz w:val="12"/>
                <w:szCs w:val="12"/>
              </w:rPr>
              <w:t xml:space="preserve">034. </w:t>
            </w:r>
            <w:r>
              <w:rPr>
                <w:color w:val="000000"/>
                <w:spacing w:val="0"/>
                <w:w w:val="100"/>
                <w:position w:val="0"/>
                <w:sz w:val="12"/>
                <w:szCs w:val="12"/>
              </w:rPr>
              <w:t>22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996, </w:t>
            </w:r>
            <w:r>
              <w:rPr>
                <w:color w:val="000000"/>
                <w:spacing w:val="0"/>
                <w:w w:val="100"/>
                <w:position w:val="0"/>
                <w:sz w:val="12"/>
                <w:szCs w:val="12"/>
              </w:rPr>
              <w:t>982.92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6, 808, </w:t>
            </w:r>
            <w:r>
              <w:rPr>
                <w:color w:val="000000"/>
                <w:spacing w:val="0"/>
                <w:w w:val="100"/>
                <w:position w:val="0"/>
                <w:sz w:val="12"/>
                <w:szCs w:val="12"/>
              </w:rPr>
              <w:t>017.</w:t>
            </w:r>
            <w:r>
              <w:rPr>
                <w:color w:val="000000"/>
                <w:spacing w:val="0"/>
                <w:w w:val="100"/>
                <w:position w:val="0"/>
                <w:sz w:val="12"/>
                <w:szCs w:val="12"/>
              </w:rPr>
              <w:t>14</w:t>
            </w:r>
          </w:p>
        </w:tc>
      </w:tr>
      <w:tr>
        <w:trPr>
          <w:trHeight w:val="18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7,141, </w:t>
            </w:r>
            <w:r>
              <w:rPr>
                <w:color w:val="000000"/>
                <w:spacing w:val="0"/>
                <w:w w:val="100"/>
                <w:position w:val="0"/>
                <w:sz w:val="12"/>
                <w:szCs w:val="12"/>
              </w:rPr>
              <w:t xml:space="preserve">326. </w:t>
            </w:r>
            <w:r>
              <w:rPr>
                <w:color w:val="000000"/>
                <w:spacing w:val="0"/>
                <w:w w:val="100"/>
                <w:position w:val="0"/>
                <w:sz w:val="12"/>
                <w:szCs w:val="12"/>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7,141, </w:t>
            </w:r>
            <w:r>
              <w:rPr>
                <w:color w:val="000000"/>
                <w:spacing w:val="0"/>
                <w:w w:val="100"/>
                <w:position w:val="0"/>
                <w:sz w:val="12"/>
                <w:szCs w:val="12"/>
              </w:rPr>
              <w:t>326.40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7,141, </w:t>
            </w:r>
            <w:r>
              <w:rPr>
                <w:color w:val="000000"/>
                <w:spacing w:val="0"/>
                <w:w w:val="100"/>
                <w:position w:val="0"/>
                <w:sz w:val="12"/>
                <w:szCs w:val="12"/>
              </w:rPr>
              <w:t>326.40</w:t>
            </w:r>
          </w:p>
        </w:tc>
      </w:tr>
      <w:tr>
        <w:trPr>
          <w:trHeight w:val="18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-1,330, 292.</w:t>
            </w:r>
            <w:r>
              <w:rPr>
                <w:color w:val="000000"/>
                <w:spacing w:val="0"/>
                <w:w w:val="100"/>
                <w:position w:val="0"/>
                <w:sz w:val="12"/>
                <w:szCs w:val="12"/>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-1,330, 292.</w:t>
            </w:r>
            <w:r>
              <w:rPr>
                <w:color w:val="000000"/>
                <w:spacing w:val="0"/>
                <w:w w:val="100"/>
                <w:position w:val="0"/>
                <w:sz w:val="12"/>
                <w:szCs w:val="12"/>
              </w:rPr>
              <w:t>18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996, </w:t>
            </w:r>
            <w:r>
              <w:rPr>
                <w:color w:val="000000"/>
                <w:spacing w:val="0"/>
                <w:w w:val="100"/>
                <w:position w:val="0"/>
                <w:sz w:val="12"/>
                <w:szCs w:val="12"/>
              </w:rPr>
              <w:t>982.92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-333, 309. </w:t>
            </w:r>
            <w:r>
              <w:rPr>
                <w:color w:val="000000"/>
                <w:spacing w:val="0"/>
                <w:w w:val="100"/>
                <w:position w:val="0"/>
                <w:sz w:val="12"/>
                <w:szCs w:val="12"/>
              </w:rPr>
              <w:t>26</w:t>
            </w: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31, 875, </w:t>
            </w:r>
            <w:r>
              <w:rPr>
                <w:color w:val="000000"/>
                <w:spacing w:val="0"/>
                <w:w w:val="100"/>
                <w:position w:val="0"/>
                <w:sz w:val="12"/>
                <w:szCs w:val="12"/>
              </w:rPr>
              <w:t xml:space="preserve">441. </w:t>
            </w:r>
            <w:r>
              <w:rPr>
                <w:color w:val="000000"/>
                <w:spacing w:val="0"/>
                <w:w w:val="100"/>
                <w:position w:val="0"/>
                <w:sz w:val="12"/>
                <w:szCs w:val="12"/>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-71,921,271. </w:t>
            </w:r>
            <w:r>
              <w:rPr>
                <w:color w:val="000000"/>
                <w:spacing w:val="0"/>
                <w:w w:val="100"/>
                <w:position w:val="0"/>
                <w:sz w:val="12"/>
                <w:szCs w:val="12"/>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-40, 045,830. </w:t>
            </w:r>
            <w:r>
              <w:rPr>
                <w:color w:val="000000"/>
                <w:spacing w:val="0"/>
                <w:w w:val="100"/>
                <w:position w:val="0"/>
                <w:sz w:val="12"/>
                <w:szCs w:val="12"/>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-2,904, 133.34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-42, </w:t>
            </w:r>
            <w:r>
              <w:rPr>
                <w:color w:val="000000"/>
                <w:spacing w:val="0"/>
                <w:w w:val="100"/>
                <w:position w:val="0"/>
                <w:sz w:val="12"/>
                <w:szCs w:val="12"/>
              </w:rPr>
              <w:t xml:space="preserve">949, </w:t>
            </w:r>
            <w:r>
              <w:rPr>
                <w:color w:val="000000"/>
                <w:spacing w:val="0"/>
                <w:w w:val="100"/>
                <w:position w:val="0"/>
                <w:sz w:val="12"/>
                <w:szCs w:val="12"/>
              </w:rPr>
              <w:t xml:space="preserve">963. </w:t>
            </w:r>
            <w:r>
              <w:rPr>
                <w:color w:val="000000"/>
                <w:spacing w:val="0"/>
                <w:w w:val="100"/>
                <w:position w:val="0"/>
                <w:sz w:val="12"/>
                <w:szCs w:val="12"/>
              </w:rPr>
              <w:t>34</w:t>
            </w: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31, 875, </w:t>
            </w:r>
            <w:r>
              <w:rPr>
                <w:color w:val="000000"/>
                <w:spacing w:val="0"/>
                <w:w w:val="100"/>
                <w:position w:val="0"/>
                <w:sz w:val="12"/>
                <w:szCs w:val="12"/>
              </w:rPr>
              <w:t xml:space="preserve">441. </w:t>
            </w:r>
            <w:r>
              <w:rPr>
                <w:color w:val="000000"/>
                <w:spacing w:val="0"/>
                <w:w w:val="100"/>
                <w:position w:val="0"/>
                <w:sz w:val="12"/>
                <w:szCs w:val="12"/>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-31,875, 441. </w:t>
            </w:r>
            <w:r>
              <w:rPr>
                <w:color w:val="000000"/>
                <w:spacing w:val="0"/>
                <w:w w:val="100"/>
                <w:position w:val="0"/>
                <w:sz w:val="12"/>
                <w:szCs w:val="12"/>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-40, 045,830.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-40, 045,830. </w:t>
            </w:r>
            <w:r>
              <w:rPr>
                <w:color w:val="000000"/>
                <w:spacing w:val="0"/>
                <w:w w:val="100"/>
                <w:position w:val="0"/>
                <w:sz w:val="12"/>
                <w:szCs w:val="12"/>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-2,904, 133.34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-42, </w:t>
            </w:r>
            <w:r>
              <w:rPr>
                <w:color w:val="000000"/>
                <w:spacing w:val="0"/>
                <w:w w:val="100"/>
                <w:position w:val="0"/>
                <w:sz w:val="12"/>
                <w:szCs w:val="12"/>
              </w:rPr>
              <w:t xml:space="preserve">949, </w:t>
            </w:r>
            <w:r>
              <w:rPr>
                <w:color w:val="000000"/>
                <w:spacing w:val="0"/>
                <w:w w:val="100"/>
                <w:position w:val="0"/>
                <w:sz w:val="12"/>
                <w:szCs w:val="12"/>
              </w:rPr>
              <w:t xml:space="preserve">963. </w:t>
            </w:r>
            <w:r>
              <w:rPr>
                <w:color w:val="000000"/>
                <w:spacing w:val="0"/>
                <w:w w:val="100"/>
                <w:position w:val="0"/>
                <w:sz w:val="12"/>
                <w:szCs w:val="12"/>
              </w:rPr>
              <w:t>34</w:t>
            </w:r>
          </w:p>
        </w:tc>
      </w:tr>
      <w:tr>
        <w:trPr>
          <w:trHeight w:val="18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5, 582,</w:t>
            </w:r>
            <w:r>
              <w:rPr>
                <w:color w:val="000000"/>
                <w:spacing w:val="0"/>
                <w:w w:val="100"/>
                <w:position w:val="0"/>
                <w:sz w:val="12"/>
                <w:szCs w:val="12"/>
              </w:rPr>
              <w:t xml:space="preserve">126. </w:t>
            </w:r>
            <w:r>
              <w:rPr>
                <w:color w:val="000000"/>
                <w:spacing w:val="0"/>
                <w:w w:val="100"/>
                <w:position w:val="0"/>
                <w:sz w:val="12"/>
                <w:szCs w:val="12"/>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5, 582, </w:t>
            </w:r>
            <w:r>
              <w:rPr>
                <w:color w:val="000000"/>
                <w:spacing w:val="0"/>
                <w:w w:val="100"/>
                <w:position w:val="0"/>
                <w:sz w:val="12"/>
                <w:szCs w:val="12"/>
              </w:rPr>
              <w:t xml:space="preserve">126. </w:t>
            </w:r>
            <w:r>
              <w:rPr>
                <w:color w:val="000000"/>
                <w:spacing w:val="0"/>
                <w:w w:val="100"/>
                <w:position w:val="0"/>
                <w:sz w:val="12"/>
                <w:szCs w:val="12"/>
              </w:rPr>
              <w:t>54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100, </w:t>
            </w:r>
            <w:r>
              <w:rPr>
                <w:color w:val="000000"/>
                <w:spacing w:val="0"/>
                <w:w w:val="100"/>
                <w:position w:val="0"/>
                <w:sz w:val="12"/>
                <w:szCs w:val="12"/>
              </w:rPr>
              <w:t xml:space="preserve">597. </w:t>
            </w:r>
            <w:r>
              <w:rPr>
                <w:color w:val="000000"/>
                <w:spacing w:val="0"/>
                <w:w w:val="100"/>
                <w:position w:val="0"/>
                <w:sz w:val="12"/>
                <w:szCs w:val="12"/>
              </w:rPr>
              <w:t>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5, 682, </w:t>
            </w:r>
            <w:r>
              <w:rPr>
                <w:color w:val="000000"/>
                <w:spacing w:val="0"/>
                <w:w w:val="100"/>
                <w:position w:val="0"/>
                <w:sz w:val="12"/>
                <w:szCs w:val="12"/>
              </w:rPr>
              <w:t xml:space="preserve">723. </w:t>
            </w:r>
            <w:r>
              <w:rPr>
                <w:color w:val="000000"/>
                <w:spacing w:val="0"/>
                <w:w w:val="100"/>
                <w:position w:val="0"/>
                <w:sz w:val="12"/>
                <w:szCs w:val="12"/>
              </w:rPr>
              <w:t>55</w:t>
            </w:r>
          </w:p>
        </w:tc>
      </w:tr>
      <w:tr>
        <w:trPr>
          <w:trHeight w:val="18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23, 076, </w:t>
            </w:r>
            <w:r>
              <w:rPr>
                <w:color w:val="000000"/>
                <w:spacing w:val="0"/>
                <w:w w:val="100"/>
                <w:position w:val="0"/>
                <w:sz w:val="12"/>
                <w:szCs w:val="12"/>
              </w:rPr>
              <w:t xml:space="preserve">394. </w:t>
            </w:r>
            <w:r>
              <w:rPr>
                <w:color w:val="000000"/>
                <w:spacing w:val="0"/>
                <w:w w:val="100"/>
                <w:position w:val="0"/>
                <w:sz w:val="12"/>
                <w:szCs w:val="12"/>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23, 076, </w:t>
            </w:r>
            <w:r>
              <w:rPr>
                <w:color w:val="000000"/>
                <w:spacing w:val="0"/>
                <w:w w:val="100"/>
                <w:position w:val="0"/>
                <w:sz w:val="12"/>
                <w:szCs w:val="12"/>
              </w:rPr>
              <w:t>394.83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312, </w:t>
            </w:r>
            <w:r>
              <w:rPr>
                <w:color w:val="000000"/>
                <w:spacing w:val="0"/>
                <w:w w:val="100"/>
                <w:position w:val="0"/>
                <w:sz w:val="12"/>
                <w:szCs w:val="12"/>
              </w:rPr>
              <w:t>981.47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23, 389, </w:t>
            </w:r>
            <w:r>
              <w:rPr>
                <w:color w:val="000000"/>
                <w:spacing w:val="0"/>
                <w:w w:val="100"/>
                <w:position w:val="0"/>
                <w:sz w:val="12"/>
                <w:szCs w:val="12"/>
              </w:rPr>
              <w:t>376.30</w:t>
            </w:r>
          </w:p>
        </w:tc>
      </w:tr>
      <w:tr>
        <w:trPr>
          <w:trHeight w:val="19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17, 494, </w:t>
            </w:r>
            <w:r>
              <w:rPr>
                <w:color w:val="000000"/>
                <w:spacing w:val="0"/>
                <w:w w:val="100"/>
                <w:position w:val="0"/>
                <w:sz w:val="12"/>
                <w:szCs w:val="12"/>
              </w:rPr>
              <w:t xml:space="preserve">268. </w:t>
            </w:r>
            <w:r>
              <w:rPr>
                <w:color w:val="000000"/>
                <w:spacing w:val="0"/>
                <w:w w:val="100"/>
                <w:position w:val="0"/>
                <w:sz w:val="12"/>
                <w:szCs w:val="12"/>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17, 494, </w:t>
            </w:r>
            <w:r>
              <w:rPr>
                <w:color w:val="000000"/>
                <w:spacing w:val="0"/>
                <w:w w:val="100"/>
                <w:position w:val="0"/>
                <w:sz w:val="12"/>
                <w:szCs w:val="12"/>
              </w:rPr>
              <w:t xml:space="preserve">268. </w:t>
            </w:r>
            <w:r>
              <w:rPr>
                <w:color w:val="000000"/>
                <w:spacing w:val="0"/>
                <w:w w:val="100"/>
                <w:position w:val="0"/>
                <w:sz w:val="12"/>
                <w:szCs w:val="12"/>
              </w:rPr>
              <w:t>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212, </w:t>
            </w:r>
            <w:r>
              <w:rPr>
                <w:color w:val="000000"/>
                <w:spacing w:val="0"/>
                <w:w w:val="100"/>
                <w:position w:val="0"/>
                <w:sz w:val="12"/>
                <w:szCs w:val="12"/>
              </w:rPr>
              <w:t xml:space="preserve">384. </w:t>
            </w:r>
            <w:r>
              <w:rPr>
                <w:color w:val="000000"/>
                <w:spacing w:val="0"/>
                <w:w w:val="100"/>
                <w:position w:val="0"/>
                <w:sz w:val="12"/>
                <w:szCs w:val="12"/>
              </w:rPr>
              <w:t>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17,706, </w:t>
            </w:r>
            <w:r>
              <w:rPr>
                <w:color w:val="000000"/>
                <w:spacing w:val="0"/>
                <w:w w:val="100"/>
                <w:position w:val="0"/>
                <w:sz w:val="12"/>
                <w:szCs w:val="12"/>
              </w:rPr>
              <w:t>652.75</w:t>
            </w:r>
          </w:p>
        </w:tc>
      </w:tr>
      <w:tr>
        <w:trPr>
          <w:trHeight w:val="18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2,002, 291, </w:t>
            </w:r>
            <w:r>
              <w:rPr>
                <w:color w:val="000000"/>
                <w:spacing w:val="0"/>
                <w:w w:val="100"/>
                <w:position w:val="0"/>
                <w:sz w:val="12"/>
                <w:szCs w:val="12"/>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w:t>
            </w:r>
            <w:r>
              <w:rPr>
                <w:color w:val="000000"/>
                <w:spacing w:val="0"/>
                <w:w w:val="100"/>
                <w:position w:val="0"/>
                <w:sz w:val="12"/>
                <w:szCs w:val="12"/>
              </w:rPr>
              <w:t>657,214,321.64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-33,934,474.51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41, 831,</w:t>
            </w:r>
            <w:r>
              <w:rPr>
                <w:color w:val="000000"/>
                <w:spacing w:val="0"/>
                <w:w w:val="100"/>
                <w:position w:val="0"/>
                <w:sz w:val="12"/>
                <w:szCs w:val="12"/>
              </w:rPr>
              <w:t xml:space="preserve">146. </w:t>
            </w:r>
            <w:r>
              <w:rPr>
                <w:color w:val="000000"/>
                <w:spacing w:val="0"/>
                <w:w w:val="100"/>
                <w:position w:val="0"/>
                <w:sz w:val="12"/>
                <w:szCs w:val="12"/>
              </w:rPr>
              <w:t>09</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511,929,953.22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1, 298, 865, </w:t>
            </w:r>
            <w:r>
              <w:rPr>
                <w:color w:val="000000"/>
                <w:spacing w:val="0"/>
                <w:w w:val="100"/>
                <w:position w:val="0"/>
                <w:sz w:val="12"/>
                <w:szCs w:val="12"/>
              </w:rPr>
              <w:t xml:space="preserve">690. </w:t>
            </w:r>
            <w:r>
              <w:rPr>
                <w:color w:val="000000"/>
                <w:spacing w:val="0"/>
                <w:w w:val="100"/>
                <w:position w:val="0"/>
                <w:sz w:val="12"/>
                <w:szCs w:val="12"/>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6, 478,198, </w:t>
            </w:r>
            <w:r>
              <w:rPr>
                <w:color w:val="000000"/>
                <w:spacing w:val="0"/>
                <w:w w:val="100"/>
                <w:position w:val="0"/>
                <w:sz w:val="12"/>
                <w:szCs w:val="12"/>
              </w:rPr>
              <w:t>137.</w:t>
            </w:r>
            <w:r>
              <w:rPr>
                <w:color w:val="000000"/>
                <w:spacing w:val="0"/>
                <w:w w:val="100"/>
                <w:position w:val="0"/>
                <w:sz w:val="12"/>
                <w:szCs w:val="12"/>
              </w:rPr>
              <w:t>13</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108, 662,</w:t>
            </w:r>
            <w:r>
              <w:rPr>
                <w:color w:val="000000"/>
                <w:spacing w:val="0"/>
                <w:w w:val="100"/>
                <w:position w:val="0"/>
                <w:sz w:val="12"/>
                <w:szCs w:val="12"/>
              </w:rPr>
              <w:t xml:space="preserve">152. </w:t>
            </w:r>
            <w:r>
              <w:rPr>
                <w:color w:val="000000"/>
                <w:spacing w:val="0"/>
                <w:w w:val="100"/>
                <w:position w:val="0"/>
                <w:sz w:val="12"/>
                <w:szCs w:val="12"/>
              </w:rPr>
              <w:t>66</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6, 586, 860, </w:t>
            </w:r>
            <w:r>
              <w:rPr>
                <w:color w:val="000000"/>
                <w:spacing w:val="0"/>
                <w:w w:val="100"/>
                <w:position w:val="0"/>
                <w:sz w:val="12"/>
                <w:szCs w:val="12"/>
              </w:rPr>
              <w:t xml:space="preserve">289. </w:t>
            </w:r>
            <w:r>
              <w:rPr>
                <w:color w:val="000000"/>
                <w:spacing w:val="0"/>
                <w:w w:val="100"/>
                <w:position w:val="0"/>
                <w:sz w:val="12"/>
                <w:szCs w:val="12"/>
              </w:rPr>
              <w:t>79</w:t>
            </w:r>
          </w:p>
        </w:tc>
      </w:tr>
    </w:tbl>
    <w:p>
      <w:pPr>
        <w:widowControl w:val="0"/>
        <w:spacing w:line="1" w:lineRule="exact"/>
      </w:pPr>
      <w:r>
        <w:br w:type="page"/>
      </w:r>
    </w:p>
    <w:p>
      <w:pPr>
        <w:widowControl w:val="0"/>
        <w:spacing w:line="1" w:lineRule="exact"/>
      </w:pPr>
      <w:r>
        <mc:AlternateContent>
          <mc:Choice Requires="wps">
            <w:drawing>
              <wp:anchor distT="0" distB="0" distL="114300" distR="7649210" simplePos="0" relativeHeight="125829385" behindDoc="0" locked="0" layoutInCell="1" allowOverlap="1">
                <wp:simplePos x="0" y="0"/>
                <wp:positionH relativeFrom="page">
                  <wp:posOffset>977265</wp:posOffset>
                </wp:positionH>
                <wp:positionV relativeFrom="margin">
                  <wp:posOffset>5215255</wp:posOffset>
                </wp:positionV>
                <wp:extent cx="1228090" cy="167640"/>
                <wp:wrapTopAndBottom/>
                <wp:docPr id="65" name="Shape 65"/>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法定代表人：徐健</w:t>
                            </w:r>
                          </w:p>
                        </w:txbxContent>
                      </wps:txbx>
                      <wps:bodyPr wrap="none" lIns="0" tIns="0" rIns="0" bIns="0">
                        <a:noAutoFit/>
                      </wps:bodyPr>
                    </wps:wsp>
                  </a:graphicData>
                </a:graphic>
              </wp:anchor>
            </w:drawing>
          </mc:Choice>
          <mc:Fallback>
            <w:pict>
              <v:shape id="_x0000_s1091" type="#_x0000_t202" style="position:absolute;margin-left:76.950000000000003pt;margin-top:410.65000000000003pt;width:96.700000000000003pt;height:13.200000000000001pt;z-index:-125829368;mso-wrap-distance-left:9.pt;mso-wrap-distance-right:602.30000000000007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法定代表人：徐健</w:t>
                      </w:r>
                    </w:p>
                  </w:txbxContent>
                </v:textbox>
                <w10:wrap type="topAndBottom" anchorx="page" anchory="margin"/>
              </v:shape>
            </w:pict>
          </mc:Fallback>
        </mc:AlternateContent>
      </w:r>
      <w:r>
        <mc:AlternateContent>
          <mc:Choice Requires="wps">
            <w:drawing>
              <wp:anchor distT="0" distB="0" distL="3585845" distR="3781425" simplePos="0" relativeHeight="125829387" behindDoc="0" locked="0" layoutInCell="1" allowOverlap="1">
                <wp:simplePos x="0" y="0"/>
                <wp:positionH relativeFrom="page">
                  <wp:posOffset>4448810</wp:posOffset>
                </wp:positionH>
                <wp:positionV relativeFrom="margin">
                  <wp:posOffset>5215255</wp:posOffset>
                </wp:positionV>
                <wp:extent cx="1624330" cy="167640"/>
                <wp:wrapTopAndBottom/>
                <wp:docPr id="67" name="Shape 67"/>
                <a:graphic xmlns:a="http://schemas.openxmlformats.org/drawingml/2006/main">
                  <a:graphicData uri="http://schemas.microsoft.com/office/word/2010/wordprocessingShape">
                    <wps:wsp>
                      <wps:cNvSpPr txBox="1"/>
                      <wps:spPr>
                        <a:xfrm>
                          <a:ext cx="162433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主管会计工作负责人：李挺</w:t>
                            </w:r>
                          </w:p>
                        </w:txbxContent>
                      </wps:txbx>
                      <wps:bodyPr wrap="none" lIns="0" tIns="0" rIns="0" bIns="0">
                        <a:noAutoFit/>
                      </wps:bodyPr>
                    </wps:wsp>
                  </a:graphicData>
                </a:graphic>
              </wp:anchor>
            </w:drawing>
          </mc:Choice>
          <mc:Fallback>
            <w:pict>
              <v:shape id="_x0000_s1093" type="#_x0000_t202" style="position:absolute;margin-left:350.30000000000001pt;margin-top:410.65000000000003pt;width:127.90000000000001pt;height:13.200000000000001pt;z-index:-125829366;mso-wrap-distance-left:282.35000000000002pt;mso-wrap-distance-right:297.7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主管会计工作负责人：李挺</w:t>
                      </w:r>
                    </w:p>
                  </w:txbxContent>
                </v:textbox>
                <w10:wrap type="topAndBottom" anchorx="page" anchory="margin"/>
              </v:shape>
            </w:pict>
          </mc:Fallback>
        </mc:AlternateContent>
      </w:r>
      <w:r>
        <mc:AlternateContent>
          <mc:Choice Requires="wps">
            <w:drawing>
              <wp:anchor distT="0" distB="0" distL="7517765" distR="114300" simplePos="0" relativeHeight="125829389" behindDoc="0" locked="0" layoutInCell="1" allowOverlap="1">
                <wp:simplePos x="0" y="0"/>
                <wp:positionH relativeFrom="page">
                  <wp:posOffset>8380730</wp:posOffset>
                </wp:positionH>
                <wp:positionV relativeFrom="margin">
                  <wp:posOffset>5215255</wp:posOffset>
                </wp:positionV>
                <wp:extent cx="1359535" cy="167640"/>
                <wp:wrapTopAndBottom/>
                <wp:docPr id="69" name="Shape 69"/>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会计机构负责人：马壮</w:t>
                            </w:r>
                          </w:p>
                        </w:txbxContent>
                      </wps:txbx>
                      <wps:bodyPr wrap="none" lIns="0" tIns="0" rIns="0" bIns="0">
                        <a:noAutoFit/>
                      </wps:bodyPr>
                    </wps:wsp>
                  </a:graphicData>
                </a:graphic>
              </wp:anchor>
            </w:drawing>
          </mc:Choice>
          <mc:Fallback>
            <w:pict>
              <v:shape id="_x0000_s1095" type="#_x0000_t202" style="position:absolute;margin-left:659.89999999999998pt;margin-top:410.65000000000003pt;width:107.05pt;height:13.200000000000001pt;z-index:-125829364;mso-wrap-distance-left:591.95000000000005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会计机构负责人：马壮</w:t>
                      </w:r>
                    </w:p>
                  </w:txbxContent>
                </v:textbox>
                <w10:wrap type="topAndBottom" anchorx="page" anchory="margin"/>
              </v:shape>
            </w:pict>
          </mc:Fallback>
        </mc:AlternateContent>
      </w:r>
    </w:p>
    <w:tbl>
      <w:tblPr>
        <w:tblOverlap w:val="never"/>
        <w:jc w:val="center"/>
        <w:tblLayout w:type="fixed"/>
      </w:tblPr>
      <w:tblGrid>
        <w:gridCol w:w="2558"/>
        <w:gridCol w:w="1416"/>
        <w:gridCol w:w="283"/>
        <w:gridCol w:w="283"/>
        <w:gridCol w:w="288"/>
        <w:gridCol w:w="1416"/>
        <w:gridCol w:w="283"/>
        <w:gridCol w:w="1277"/>
        <w:gridCol w:w="1277"/>
        <w:gridCol w:w="1267"/>
        <w:gridCol w:w="427"/>
        <w:gridCol w:w="1416"/>
        <w:gridCol w:w="283"/>
        <w:gridCol w:w="1421"/>
        <w:gridCol w:w="1272"/>
        <w:gridCol w:w="1430"/>
      </w:tblGrid>
      <w:tr>
        <w:trPr>
          <w:trHeight w:val="206"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7520" w:right="0" w:firstLine="0"/>
              <w:jc w:val="left"/>
              <w:rPr>
                <w:sz w:val="15"/>
                <w:szCs w:val="15"/>
              </w:rPr>
            </w:pPr>
            <w:r>
              <w:rPr>
                <w:color w:val="000000"/>
                <w:spacing w:val="0"/>
                <w:w w:val="100"/>
                <w:position w:val="0"/>
                <w:sz w:val="12"/>
                <w:szCs w:val="12"/>
              </w:rPr>
              <w:t>2019</w:t>
            </w:r>
            <w:r>
              <w:rPr>
                <w:color w:val="000000"/>
                <w:spacing w:val="0"/>
                <w:w w:val="100"/>
                <w:position w:val="0"/>
                <w:sz w:val="15"/>
                <w:szCs w:val="15"/>
              </w:rPr>
              <w:t>年度</w:t>
            </w:r>
          </w:p>
        </w:tc>
      </w:tr>
      <w:tr>
        <w:trPr>
          <w:trHeight w:val="20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其他权益 工具</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减</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88" w:lineRule="exact"/>
              <w:ind w:left="0" w:right="0" w:firstLine="0"/>
              <w:jc w:val="left"/>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2,002, 291, </w:t>
            </w:r>
            <w:r>
              <w:rPr>
                <w:color w:val="000000"/>
                <w:spacing w:val="0"/>
                <w:w w:val="100"/>
                <w:position w:val="0"/>
                <w:sz w:val="12"/>
                <w:szCs w:val="12"/>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663,512,625. </w:t>
            </w:r>
            <w:r>
              <w:rPr>
                <w:color w:val="000000"/>
                <w:spacing w:val="0"/>
                <w:w w:val="100"/>
                <w:position w:val="0"/>
                <w:sz w:val="12"/>
                <w:szCs w:val="1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 </w:t>
            </w:r>
            <w:r>
              <w:rPr>
                <w:color w:val="000000"/>
                <w:spacing w:val="0"/>
                <w:w w:val="100"/>
                <w:position w:val="0"/>
                <w:sz w:val="12"/>
                <w:szCs w:val="12"/>
              </w:rPr>
              <w:t xml:space="preserve">124, </w:t>
            </w:r>
            <w:r>
              <w:rPr>
                <w:color w:val="000000"/>
                <w:spacing w:val="0"/>
                <w:w w:val="100"/>
                <w:position w:val="0"/>
                <w:sz w:val="12"/>
                <w:szCs w:val="12"/>
              </w:rPr>
              <w:t xml:space="preserve">574. </w:t>
            </w:r>
            <w:r>
              <w:rPr>
                <w:color w:val="000000"/>
                <w:spacing w:val="0"/>
                <w:w w:val="100"/>
                <w:position w:val="0"/>
                <w:sz w:val="12"/>
                <w:szCs w:val="12"/>
              </w:rPr>
              <w:t>58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21, 957, </w:t>
            </w:r>
            <w:r>
              <w:rPr>
                <w:color w:val="000000"/>
                <w:spacing w:val="0"/>
                <w:w w:val="100"/>
                <w:position w:val="0"/>
                <w:sz w:val="12"/>
                <w:szCs w:val="12"/>
              </w:rPr>
              <w:t xml:space="preserve">027. </w:t>
            </w:r>
            <w:r>
              <w:rPr>
                <w:color w:val="000000"/>
                <w:spacing w:val="0"/>
                <w:w w:val="100"/>
                <w:position w:val="0"/>
                <w:sz w:val="12"/>
                <w:szCs w:val="12"/>
              </w:rPr>
              <w:t>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457, 300, </w:t>
            </w:r>
            <w:r>
              <w:rPr>
                <w:color w:val="000000"/>
                <w:spacing w:val="0"/>
                <w:w w:val="100"/>
                <w:position w:val="0"/>
                <w:sz w:val="12"/>
                <w:szCs w:val="12"/>
              </w:rPr>
              <w:t xml:space="preserve">654. </w:t>
            </w:r>
            <w:r>
              <w:rPr>
                <w:color w:val="000000"/>
                <w:spacing w:val="0"/>
                <w:w w:val="100"/>
                <w:position w:val="0"/>
                <w:sz w:val="12"/>
                <w:szCs w:val="12"/>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1, 082, </w:t>
            </w:r>
            <w:r>
              <w:rPr>
                <w:color w:val="000000"/>
                <w:spacing w:val="0"/>
                <w:w w:val="100"/>
                <w:position w:val="0"/>
                <w:sz w:val="12"/>
                <w:szCs w:val="12"/>
              </w:rPr>
              <w:t xml:space="preserve">581,752. </w:t>
            </w:r>
            <w:r>
              <w:rPr>
                <w:color w:val="000000"/>
                <w:spacing w:val="0"/>
                <w:w w:val="100"/>
                <w:position w:val="0"/>
                <w:sz w:val="12"/>
                <w:szCs w:val="12"/>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6, 226,518, </w:t>
            </w:r>
            <w:r>
              <w:rPr>
                <w:color w:val="000000"/>
                <w:spacing w:val="0"/>
                <w:w w:val="100"/>
                <w:position w:val="0"/>
                <w:sz w:val="12"/>
                <w:szCs w:val="12"/>
              </w:rPr>
              <w:t xml:space="preserve">984. </w:t>
            </w:r>
            <w:r>
              <w:rPr>
                <w:color w:val="000000"/>
                <w:spacing w:val="0"/>
                <w:w w:val="100"/>
                <w:position w:val="0"/>
                <w:sz w:val="12"/>
                <w:szCs w:val="12"/>
              </w:rPr>
              <w:t>68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107,524, </w:t>
            </w:r>
            <w:r>
              <w:rPr>
                <w:color w:val="000000"/>
                <w:spacing w:val="0"/>
                <w:w w:val="100"/>
                <w:position w:val="0"/>
                <w:sz w:val="12"/>
                <w:szCs w:val="12"/>
              </w:rPr>
              <w:t>224.</w:t>
            </w:r>
            <w:r>
              <w:rPr>
                <w:color w:val="000000"/>
                <w:spacing w:val="0"/>
                <w:w w:val="100"/>
                <w:position w:val="0"/>
                <w:sz w:val="12"/>
                <w:szCs w:val="12"/>
              </w:rPr>
              <w:t>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6, 334, 043, </w:t>
            </w:r>
            <w:r>
              <w:rPr>
                <w:color w:val="000000"/>
                <w:spacing w:val="0"/>
                <w:w w:val="100"/>
                <w:position w:val="0"/>
                <w:sz w:val="12"/>
                <w:szCs w:val="12"/>
              </w:rPr>
              <w:t xml:space="preserve">208. </w:t>
            </w:r>
            <w:r>
              <w:rPr>
                <w:color w:val="000000"/>
                <w:spacing w:val="0"/>
                <w:w w:val="100"/>
                <w:position w:val="0"/>
                <w:sz w:val="12"/>
                <w:szCs w:val="12"/>
              </w:rPr>
              <w:t>81</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-8, </w:t>
            </w:r>
            <w:r>
              <w:rPr>
                <w:color w:val="000000"/>
                <w:spacing w:val="0"/>
                <w:w w:val="100"/>
                <w:position w:val="0"/>
                <w:sz w:val="12"/>
                <w:szCs w:val="12"/>
              </w:rPr>
              <w:t>478,</w:t>
            </w:r>
            <w:r>
              <w:rPr>
                <w:color w:val="000000"/>
                <w:spacing w:val="0"/>
                <w:w w:val="100"/>
                <w:position w:val="0"/>
                <w:sz w:val="12"/>
                <w:szCs w:val="12"/>
              </w:rPr>
              <w:t xml:space="preserve">175. </w:t>
            </w:r>
            <w:r>
              <w:rPr>
                <w:color w:val="000000"/>
                <w:spacing w:val="0"/>
                <w:w w:val="100"/>
                <w:position w:val="0"/>
                <w:sz w:val="12"/>
                <w:szCs w:val="12"/>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-1,052, 143.66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-2, 780,210. </w:t>
            </w:r>
            <w:r>
              <w:rPr>
                <w:color w:val="000000"/>
                <w:spacing w:val="0"/>
                <w:w w:val="100"/>
                <w:position w:val="0"/>
                <w:sz w:val="12"/>
                <w:szCs w:val="12"/>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-12,310,529. </w:t>
            </w:r>
            <w:r>
              <w:rPr>
                <w:color w:val="000000"/>
                <w:spacing w:val="0"/>
                <w:w w:val="100"/>
                <w:position w:val="0"/>
                <w:sz w:val="12"/>
                <w:szCs w:val="12"/>
              </w:rPr>
              <w:t>70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-3,834. </w:t>
            </w:r>
            <w:r>
              <w:rPr>
                <w:color w:val="000000"/>
                <w:spacing w:val="0"/>
                <w:w w:val="100"/>
                <w:position w:val="0"/>
                <w:sz w:val="12"/>
                <w:szCs w:val="12"/>
              </w:rPr>
              <w:t>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-12,314, 363.83</w:t>
            </w:r>
          </w:p>
        </w:tc>
      </w:tr>
      <w:tr>
        <w:trPr>
          <w:trHeight w:val="19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2,002, 291, </w:t>
            </w:r>
            <w:r>
              <w:rPr>
                <w:color w:val="000000"/>
                <w:spacing w:val="0"/>
                <w:w w:val="100"/>
                <w:position w:val="0"/>
                <w:sz w:val="12"/>
                <w:szCs w:val="12"/>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663,512,625. </w:t>
            </w:r>
            <w:r>
              <w:rPr>
                <w:color w:val="000000"/>
                <w:spacing w:val="0"/>
                <w:w w:val="100"/>
                <w:position w:val="0"/>
                <w:sz w:val="12"/>
                <w:szCs w:val="1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-9, </w:t>
            </w:r>
            <w:r>
              <w:rPr>
                <w:color w:val="000000"/>
                <w:spacing w:val="0"/>
                <w:w w:val="100"/>
                <w:position w:val="0"/>
                <w:sz w:val="12"/>
                <w:szCs w:val="12"/>
              </w:rPr>
              <w:t xml:space="preserve">602, </w:t>
            </w:r>
            <w:r>
              <w:rPr>
                <w:color w:val="000000"/>
                <w:spacing w:val="0"/>
                <w:w w:val="100"/>
                <w:position w:val="0"/>
                <w:sz w:val="12"/>
                <w:szCs w:val="12"/>
              </w:rPr>
              <w:t xml:space="preserve">750. </w:t>
            </w:r>
            <w:r>
              <w:rPr>
                <w:color w:val="000000"/>
                <w:spacing w:val="0"/>
                <w:w w:val="100"/>
                <w:position w:val="0"/>
                <w:sz w:val="12"/>
                <w:szCs w:val="12"/>
              </w:rPr>
              <w:t>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21, 957, </w:t>
            </w:r>
            <w:r>
              <w:rPr>
                <w:color w:val="000000"/>
                <w:spacing w:val="0"/>
                <w:w w:val="100"/>
                <w:position w:val="0"/>
                <w:sz w:val="12"/>
                <w:szCs w:val="12"/>
              </w:rPr>
              <w:t xml:space="preserve">027. </w:t>
            </w:r>
            <w:r>
              <w:rPr>
                <w:color w:val="000000"/>
                <w:spacing w:val="0"/>
                <w:w w:val="100"/>
                <w:position w:val="0"/>
                <w:sz w:val="12"/>
                <w:szCs w:val="12"/>
              </w:rPr>
              <w:t>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456, </w:t>
            </w:r>
            <w:r>
              <w:rPr>
                <w:color w:val="000000"/>
                <w:spacing w:val="0"/>
                <w:w w:val="100"/>
                <w:position w:val="0"/>
                <w:sz w:val="12"/>
                <w:szCs w:val="12"/>
              </w:rPr>
              <w:t xml:space="preserve">248,510. </w:t>
            </w:r>
            <w:r>
              <w:rPr>
                <w:color w:val="000000"/>
                <w:spacing w:val="0"/>
                <w:w w:val="100"/>
                <w:position w:val="0"/>
                <w:sz w:val="12"/>
                <w:szCs w:val="12"/>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1, 079, </w:t>
            </w:r>
            <w:r>
              <w:rPr>
                <w:color w:val="000000"/>
                <w:spacing w:val="0"/>
                <w:w w:val="100"/>
                <w:position w:val="0"/>
                <w:sz w:val="12"/>
                <w:szCs w:val="12"/>
              </w:rPr>
              <w:t>801,541.78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6, 214, 208, </w:t>
            </w:r>
            <w:r>
              <w:rPr>
                <w:color w:val="000000"/>
                <w:spacing w:val="0"/>
                <w:w w:val="100"/>
                <w:position w:val="0"/>
                <w:sz w:val="12"/>
                <w:szCs w:val="12"/>
              </w:rPr>
              <w:t>454.98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107,520, </w:t>
            </w:r>
            <w:r>
              <w:rPr>
                <w:color w:val="000000"/>
                <w:spacing w:val="0"/>
                <w:w w:val="100"/>
                <w:position w:val="0"/>
                <w:sz w:val="12"/>
                <w:szCs w:val="12"/>
              </w:rPr>
              <w:t xml:space="preserve">390. </w:t>
            </w:r>
            <w:r>
              <w:rPr>
                <w:color w:val="000000"/>
                <w:spacing w:val="0"/>
                <w:w w:val="100"/>
                <w:position w:val="0"/>
                <w:sz w:val="12"/>
                <w:szCs w:val="12"/>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6,321, 728, </w:t>
            </w:r>
            <w:r>
              <w:rPr>
                <w:color w:val="000000"/>
                <w:spacing w:val="0"/>
                <w:w w:val="100"/>
                <w:position w:val="0"/>
                <w:sz w:val="12"/>
                <w:szCs w:val="12"/>
              </w:rPr>
              <w:t xml:space="preserve">844. </w:t>
            </w:r>
            <w:r>
              <w:rPr>
                <w:color w:val="000000"/>
                <w:spacing w:val="0"/>
                <w:w w:val="100"/>
                <w:position w:val="0"/>
                <w:sz w:val="12"/>
                <w:szCs w:val="12"/>
              </w:rPr>
              <w:t>98</w:t>
            </w:r>
          </w:p>
        </w:tc>
      </w:tr>
      <w:tr>
        <w:trPr>
          <w:trHeight w:val="38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-12, 109,338. </w:t>
            </w:r>
            <w:r>
              <w:rPr>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-13,169, 534. </w:t>
            </w:r>
            <w:r>
              <w:rPr>
                <w:color w:val="000000"/>
                <w:spacing w:val="0"/>
                <w:w w:val="100"/>
                <w:position w:val="0"/>
                <w:sz w:val="12"/>
                <w:szCs w:val="12"/>
              </w:rPr>
              <w:t>07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14, </w:t>
            </w:r>
            <w:r>
              <w:rPr>
                <w:color w:val="000000"/>
                <w:spacing w:val="0"/>
                <w:w w:val="100"/>
                <w:position w:val="0"/>
                <w:sz w:val="12"/>
                <w:szCs w:val="12"/>
              </w:rPr>
              <w:t xml:space="preserve">291,992. </w:t>
            </w: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23,806, </w:t>
            </w:r>
            <w:r>
              <w:rPr>
                <w:color w:val="000000"/>
                <w:spacing w:val="0"/>
                <w:w w:val="100"/>
                <w:position w:val="0"/>
                <w:sz w:val="12"/>
                <w:szCs w:val="12"/>
              </w:rPr>
              <w:t>001.</w:t>
            </w:r>
            <w:r>
              <w:rPr>
                <w:color w:val="000000"/>
                <w:spacing w:val="0"/>
                <w:w w:val="100"/>
                <w:position w:val="0"/>
                <w:sz w:val="12"/>
                <w:szCs w:val="12"/>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103, 986, </w:t>
            </w:r>
            <w:r>
              <w:rPr>
                <w:color w:val="000000"/>
                <w:spacing w:val="0"/>
                <w:w w:val="100"/>
                <w:position w:val="0"/>
                <w:sz w:val="12"/>
                <w:szCs w:val="12"/>
              </w:rPr>
              <w:t>532.66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116,805,653.96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4, 060, </w:t>
            </w:r>
            <w:r>
              <w:rPr>
                <w:color w:val="000000"/>
                <w:spacing w:val="0"/>
                <w:w w:val="100"/>
                <w:position w:val="0"/>
                <w:sz w:val="12"/>
                <w:szCs w:val="12"/>
              </w:rPr>
              <w:t xml:space="preserve">843. </w:t>
            </w:r>
            <w:r>
              <w:rPr>
                <w:color w:val="000000"/>
                <w:spacing w:val="0"/>
                <w:w w:val="100"/>
                <w:position w:val="0"/>
                <w:sz w:val="12"/>
                <w:szCs w:val="12"/>
              </w:rPr>
              <w:t>57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120,866, </w:t>
            </w:r>
            <w:r>
              <w:rPr>
                <w:color w:val="000000"/>
                <w:spacing w:val="0"/>
                <w:w w:val="100"/>
                <w:position w:val="0"/>
                <w:sz w:val="12"/>
                <w:szCs w:val="12"/>
              </w:rPr>
              <w:t xml:space="preserve">497. </w:t>
            </w:r>
            <w:r>
              <w:rPr>
                <w:color w:val="000000"/>
                <w:spacing w:val="0"/>
                <w:w w:val="100"/>
                <w:position w:val="0"/>
                <w:sz w:val="12"/>
                <w:szCs w:val="12"/>
              </w:rPr>
              <w:t>53</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-13,169, 534. </w:t>
            </w:r>
            <w:r>
              <w:rPr>
                <w:color w:val="000000"/>
                <w:spacing w:val="0"/>
                <w:w w:val="100"/>
                <w:position w:val="0"/>
                <w:sz w:val="12"/>
                <w:szCs w:val="12"/>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167,638, </w:t>
            </w:r>
            <w:r>
              <w:rPr>
                <w:color w:val="000000"/>
                <w:spacing w:val="0"/>
                <w:w w:val="100"/>
                <w:position w:val="0"/>
                <w:sz w:val="12"/>
                <w:szCs w:val="12"/>
              </w:rPr>
              <w:t>363.96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154,468,829. </w:t>
            </w:r>
            <w:r>
              <w:rPr>
                <w:color w:val="000000"/>
                <w:spacing w:val="0"/>
                <w:w w:val="100"/>
                <w:position w:val="0"/>
                <w:sz w:val="12"/>
                <w:szCs w:val="12"/>
              </w:rPr>
              <w:t>89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 </w:t>
            </w:r>
            <w:r>
              <w:rPr>
                <w:color w:val="000000"/>
                <w:spacing w:val="0"/>
                <w:w w:val="100"/>
                <w:position w:val="0"/>
                <w:sz w:val="12"/>
                <w:szCs w:val="12"/>
              </w:rPr>
              <w:t xml:space="preserve">374,826. </w:t>
            </w:r>
            <w:r>
              <w:rPr>
                <w:color w:val="000000"/>
                <w:spacing w:val="0"/>
                <w:w w:val="100"/>
                <w:position w:val="0"/>
                <w:sz w:val="12"/>
                <w:szCs w:val="12"/>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158, 843, </w:t>
            </w:r>
            <w:r>
              <w:rPr>
                <w:color w:val="000000"/>
                <w:spacing w:val="0"/>
                <w:w w:val="100"/>
                <w:position w:val="0"/>
                <w:sz w:val="12"/>
                <w:szCs w:val="12"/>
              </w:rPr>
              <w:t>655.89</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-12, 109,338. </w:t>
            </w:r>
            <w:r>
              <w:rPr>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-12, 109,338. </w:t>
            </w:r>
            <w:r>
              <w:rPr>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-12,</w:t>
            </w:r>
            <w:r>
              <w:rPr>
                <w:color w:val="000000"/>
                <w:spacing w:val="0"/>
                <w:w w:val="100"/>
                <w:position w:val="0"/>
                <w:sz w:val="12"/>
                <w:szCs w:val="12"/>
              </w:rPr>
              <w:t xml:space="preserve">109, </w:t>
            </w:r>
            <w:r>
              <w:rPr>
                <w:color w:val="000000"/>
                <w:spacing w:val="0"/>
                <w:w w:val="100"/>
                <w:position w:val="0"/>
                <w:sz w:val="12"/>
                <w:szCs w:val="12"/>
              </w:rPr>
              <w:t xml:space="preserve">338. </w:t>
            </w:r>
            <w:r>
              <w:rPr>
                <w:color w:val="000000"/>
                <w:spacing w:val="0"/>
                <w:w w:val="100"/>
                <w:position w:val="0"/>
                <w:sz w:val="12"/>
                <w:szCs w:val="12"/>
              </w:rPr>
              <w:t>22</w:t>
            </w:r>
          </w:p>
        </w:tc>
      </w:tr>
      <w:tr>
        <w:trPr>
          <w:trHeight w:val="19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-12, 109,338. </w:t>
            </w:r>
            <w:r>
              <w:rPr>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-12, 109,338. </w:t>
            </w:r>
            <w:r>
              <w:rPr>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-12,</w:t>
            </w:r>
            <w:r>
              <w:rPr>
                <w:color w:val="000000"/>
                <w:spacing w:val="0"/>
                <w:w w:val="100"/>
                <w:position w:val="0"/>
                <w:sz w:val="12"/>
                <w:szCs w:val="12"/>
              </w:rPr>
              <w:t xml:space="preserve">109, </w:t>
            </w:r>
            <w:r>
              <w:rPr>
                <w:color w:val="000000"/>
                <w:spacing w:val="0"/>
                <w:w w:val="100"/>
                <w:position w:val="0"/>
                <w:sz w:val="12"/>
                <w:szCs w:val="12"/>
              </w:rPr>
              <w:t xml:space="preserve">338. </w:t>
            </w:r>
            <w:r>
              <w:rPr>
                <w:color w:val="000000"/>
                <w:spacing w:val="0"/>
                <w:w w:val="100"/>
                <w:position w:val="0"/>
                <w:sz w:val="12"/>
                <w:szCs w:val="12"/>
              </w:rPr>
              <w:t>22</w:t>
            </w:r>
          </w:p>
        </w:tc>
      </w:tr>
      <w:tr>
        <w:trPr>
          <w:trHeight w:val="19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23,806, </w:t>
            </w:r>
            <w:r>
              <w:rPr>
                <w:color w:val="000000"/>
                <w:spacing w:val="0"/>
                <w:w w:val="100"/>
                <w:position w:val="0"/>
                <w:sz w:val="12"/>
                <w:szCs w:val="12"/>
              </w:rPr>
              <w:t>001.</w:t>
            </w:r>
            <w:r>
              <w:rPr>
                <w:color w:val="000000"/>
                <w:spacing w:val="0"/>
                <w:w w:val="100"/>
                <w:position w:val="0"/>
                <w:sz w:val="12"/>
                <w:szCs w:val="12"/>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-63,651,831.30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-39, 845,830. </w:t>
            </w:r>
            <w:r>
              <w:rPr>
                <w:color w:val="000000"/>
                <w:spacing w:val="0"/>
                <w:w w:val="100"/>
                <w:position w:val="0"/>
                <w:sz w:val="12"/>
                <w:szCs w:val="12"/>
              </w:rPr>
              <w:t>20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-458, 335. </w:t>
            </w:r>
            <w:r>
              <w:rPr>
                <w:color w:val="000000"/>
                <w:spacing w:val="0"/>
                <w:w w:val="100"/>
                <w:position w:val="0"/>
                <w:sz w:val="12"/>
                <w:szCs w:val="12"/>
              </w:rPr>
              <w:t>61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-40,304, 165.81</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23,806, </w:t>
            </w:r>
            <w:r>
              <w:rPr>
                <w:color w:val="000000"/>
                <w:spacing w:val="0"/>
                <w:w w:val="100"/>
                <w:position w:val="0"/>
                <w:sz w:val="12"/>
                <w:szCs w:val="12"/>
              </w:rPr>
              <w:t>001.</w:t>
            </w:r>
            <w:r>
              <w:rPr>
                <w:color w:val="000000"/>
                <w:spacing w:val="0"/>
                <w:w w:val="100"/>
                <w:position w:val="0"/>
                <w:sz w:val="12"/>
                <w:szCs w:val="12"/>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-23, </w:t>
            </w:r>
            <w:r>
              <w:rPr>
                <w:color w:val="000000"/>
                <w:spacing w:val="0"/>
                <w:w w:val="100"/>
                <w:position w:val="0"/>
                <w:sz w:val="12"/>
                <w:szCs w:val="12"/>
              </w:rPr>
              <w:t xml:space="preserve">806, </w:t>
            </w:r>
            <w:r>
              <w:rPr>
                <w:color w:val="000000"/>
                <w:spacing w:val="0"/>
                <w:w w:val="100"/>
                <w:position w:val="0"/>
                <w:sz w:val="12"/>
                <w:szCs w:val="12"/>
              </w:rPr>
              <w:t>001.</w:t>
            </w:r>
            <w:r>
              <w:rPr>
                <w:color w:val="000000"/>
                <w:spacing w:val="0"/>
                <w:w w:val="100"/>
                <w:position w:val="0"/>
                <w:sz w:val="12"/>
                <w:szCs w:val="12"/>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-39, </w:t>
            </w:r>
            <w:r>
              <w:rPr>
                <w:color w:val="000000"/>
                <w:spacing w:val="0"/>
                <w:w w:val="100"/>
                <w:position w:val="0"/>
                <w:sz w:val="12"/>
                <w:szCs w:val="12"/>
              </w:rPr>
              <w:t xml:space="preserve">845, </w:t>
            </w:r>
            <w:r>
              <w:rPr>
                <w:color w:val="000000"/>
                <w:spacing w:val="0"/>
                <w:w w:val="100"/>
                <w:position w:val="0"/>
                <w:sz w:val="12"/>
                <w:szCs w:val="12"/>
              </w:rPr>
              <w:t xml:space="preserve">830. </w:t>
            </w:r>
            <w:r>
              <w:rPr>
                <w:color w:val="000000"/>
                <w:spacing w:val="0"/>
                <w:w w:val="100"/>
                <w:position w:val="0"/>
                <w:sz w:val="12"/>
                <w:szCs w:val="12"/>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-39, 845,830. </w:t>
            </w:r>
            <w:r>
              <w:rPr>
                <w:color w:val="000000"/>
                <w:spacing w:val="0"/>
                <w:w w:val="100"/>
                <w:position w:val="0"/>
                <w:sz w:val="12"/>
                <w:szCs w:val="12"/>
              </w:rPr>
              <w:t>20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-458, 335. </w:t>
            </w:r>
            <w:r>
              <w:rPr>
                <w:color w:val="000000"/>
                <w:spacing w:val="0"/>
                <w:w w:val="100"/>
                <w:position w:val="0"/>
                <w:sz w:val="12"/>
                <w:szCs w:val="12"/>
              </w:rPr>
              <w:t>61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-40,304, 165.81</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14, </w:t>
            </w:r>
            <w:r>
              <w:rPr>
                <w:color w:val="000000"/>
                <w:spacing w:val="0"/>
                <w:w w:val="100"/>
                <w:position w:val="0"/>
                <w:sz w:val="12"/>
                <w:szCs w:val="12"/>
              </w:rPr>
              <w:t xml:space="preserve">291,992. </w:t>
            </w:r>
            <w:r>
              <w:rPr>
                <w:color w:val="000000"/>
                <w:spacing w:val="0"/>
                <w:w w:val="100"/>
                <w:position w:val="0"/>
                <w:sz w:val="12"/>
                <w:szCs w:val="12"/>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14, 291, </w:t>
            </w:r>
            <w:r>
              <w:rPr>
                <w:color w:val="000000"/>
                <w:spacing w:val="0"/>
                <w:w w:val="100"/>
                <w:position w:val="0"/>
                <w:sz w:val="12"/>
                <w:szCs w:val="12"/>
              </w:rPr>
              <w:t>992.49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144, </w:t>
            </w:r>
            <w:r>
              <w:rPr>
                <w:color w:val="000000"/>
                <w:spacing w:val="0"/>
                <w:w w:val="100"/>
                <w:position w:val="0"/>
                <w:sz w:val="12"/>
                <w:szCs w:val="12"/>
              </w:rPr>
              <w:t>353.</w:t>
            </w:r>
            <w:r>
              <w:rPr>
                <w:color w:val="000000"/>
                <w:spacing w:val="0"/>
                <w:w w:val="100"/>
                <w:position w:val="0"/>
                <w:sz w:val="12"/>
                <w:szCs w:val="12"/>
              </w:rPr>
              <w:t>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14, 436, </w:t>
            </w:r>
            <w:r>
              <w:rPr>
                <w:color w:val="000000"/>
                <w:spacing w:val="0"/>
                <w:w w:val="100"/>
                <w:position w:val="0"/>
                <w:sz w:val="12"/>
                <w:szCs w:val="12"/>
              </w:rPr>
              <w:t xml:space="preserve">345. </w:t>
            </w:r>
            <w:r>
              <w:rPr>
                <w:color w:val="000000"/>
                <w:spacing w:val="0"/>
                <w:w w:val="100"/>
                <w:position w:val="0"/>
                <w:sz w:val="12"/>
                <w:szCs w:val="12"/>
              </w:rPr>
              <w:t>67</w:t>
            </w:r>
          </w:p>
        </w:tc>
      </w:tr>
      <w:tr>
        <w:trPr>
          <w:trHeight w:val="19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20, </w:t>
            </w:r>
            <w:r>
              <w:rPr>
                <w:color w:val="000000"/>
                <w:spacing w:val="0"/>
                <w:w w:val="100"/>
                <w:position w:val="0"/>
                <w:sz w:val="12"/>
                <w:szCs w:val="12"/>
              </w:rPr>
              <w:t xml:space="preserve">161,703. </w:t>
            </w:r>
            <w:r>
              <w:rPr>
                <w:color w:val="000000"/>
                <w:spacing w:val="0"/>
                <w:w w:val="100"/>
                <w:position w:val="0"/>
                <w:sz w:val="12"/>
                <w:szCs w:val="12"/>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20,161, </w:t>
            </w:r>
            <w:r>
              <w:rPr>
                <w:color w:val="000000"/>
                <w:spacing w:val="0"/>
                <w:w w:val="100"/>
                <w:position w:val="0"/>
                <w:sz w:val="12"/>
                <w:szCs w:val="12"/>
              </w:rPr>
              <w:t>703.</w:t>
            </w:r>
            <w:r>
              <w:rPr>
                <w:color w:val="000000"/>
                <w:spacing w:val="0"/>
                <w:w w:val="100"/>
                <w:position w:val="0"/>
                <w:sz w:val="12"/>
                <w:szCs w:val="12"/>
              </w:rPr>
              <w:t>15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346, </w:t>
            </w:r>
            <w:r>
              <w:rPr>
                <w:color w:val="000000"/>
                <w:spacing w:val="0"/>
                <w:w w:val="100"/>
                <w:position w:val="0"/>
                <w:sz w:val="12"/>
                <w:szCs w:val="12"/>
              </w:rPr>
              <w:t xml:space="preserve">499. </w:t>
            </w:r>
            <w:r>
              <w:rPr>
                <w:color w:val="000000"/>
                <w:spacing w:val="0"/>
                <w:w w:val="100"/>
                <w:position w:val="0"/>
                <w:sz w:val="12"/>
                <w:szCs w:val="12"/>
              </w:rPr>
              <w:t>22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20, 508, </w:t>
            </w:r>
            <w:r>
              <w:rPr>
                <w:color w:val="000000"/>
                <w:spacing w:val="0"/>
                <w:w w:val="100"/>
                <w:position w:val="0"/>
                <w:sz w:val="12"/>
                <w:szCs w:val="12"/>
              </w:rPr>
              <w:t xml:space="preserve">202. </w:t>
            </w:r>
            <w:r>
              <w:rPr>
                <w:color w:val="000000"/>
                <w:spacing w:val="0"/>
                <w:w w:val="100"/>
                <w:position w:val="0"/>
                <w:sz w:val="12"/>
                <w:szCs w:val="12"/>
              </w:rPr>
              <w:t>37</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 </w:t>
            </w:r>
            <w:r>
              <w:rPr>
                <w:color w:val="000000"/>
                <w:spacing w:val="0"/>
                <w:w w:val="100"/>
                <w:position w:val="0"/>
                <w:sz w:val="12"/>
                <w:szCs w:val="12"/>
              </w:rPr>
              <w:t xml:space="preserve">869,710. </w:t>
            </w:r>
            <w:r>
              <w:rPr>
                <w:color w:val="000000"/>
                <w:spacing w:val="0"/>
                <w:w w:val="100"/>
                <w:position w:val="0"/>
                <w:sz w:val="12"/>
                <w:szCs w:val="12"/>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5, 869, </w:t>
            </w:r>
            <w:r>
              <w:rPr>
                <w:color w:val="000000"/>
                <w:spacing w:val="0"/>
                <w:w w:val="100"/>
                <w:position w:val="0"/>
                <w:sz w:val="12"/>
                <w:szCs w:val="12"/>
              </w:rPr>
              <w:t>710.66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202, </w:t>
            </w:r>
            <w:r>
              <w:rPr>
                <w:color w:val="000000"/>
                <w:spacing w:val="0"/>
                <w:w w:val="100"/>
                <w:position w:val="0"/>
                <w:sz w:val="12"/>
                <w:szCs w:val="12"/>
              </w:rPr>
              <w:t xml:space="preserve">146. </w:t>
            </w:r>
            <w:r>
              <w:rPr>
                <w:color w:val="000000"/>
                <w:spacing w:val="0"/>
                <w:w w:val="100"/>
                <w:position w:val="0"/>
                <w:sz w:val="12"/>
                <w:szCs w:val="12"/>
              </w:rPr>
              <w:t>04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 </w:t>
            </w:r>
            <w:r>
              <w:rPr>
                <w:color w:val="000000"/>
                <w:spacing w:val="0"/>
                <w:w w:val="100"/>
                <w:position w:val="0"/>
                <w:sz w:val="12"/>
                <w:szCs w:val="12"/>
              </w:rPr>
              <w:t xml:space="preserve">071,856. </w:t>
            </w:r>
            <w:r>
              <w:rPr>
                <w:color w:val="000000"/>
                <w:spacing w:val="0"/>
                <w:w w:val="100"/>
                <w:position w:val="0"/>
                <w:sz w:val="12"/>
                <w:szCs w:val="12"/>
              </w:rPr>
              <w:t>70</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2,002, 291, </w:t>
            </w:r>
            <w:r>
              <w:rPr>
                <w:color w:val="000000"/>
                <w:spacing w:val="0"/>
                <w:w w:val="100"/>
                <w:position w:val="0"/>
                <w:sz w:val="12"/>
                <w:szCs w:val="12"/>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2, 651,403, </w:t>
            </w:r>
            <w:r>
              <w:rPr>
                <w:color w:val="000000"/>
                <w:spacing w:val="0"/>
                <w:w w:val="100"/>
                <w:position w:val="0"/>
                <w:sz w:val="12"/>
                <w:szCs w:val="12"/>
              </w:rPr>
              <w:t xml:space="preserve">287. </w:t>
            </w:r>
            <w:r>
              <w:rPr>
                <w:color w:val="000000"/>
                <w:spacing w:val="0"/>
                <w:w w:val="100"/>
                <w:position w:val="0"/>
                <w:sz w:val="12"/>
                <w:szCs w:val="12"/>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-22, </w:t>
            </w:r>
            <w:r>
              <w:rPr>
                <w:color w:val="000000"/>
                <w:spacing w:val="0"/>
                <w:w w:val="100"/>
                <w:position w:val="0"/>
                <w:sz w:val="12"/>
                <w:szCs w:val="12"/>
              </w:rPr>
              <w:t xml:space="preserve">772, </w:t>
            </w:r>
            <w:r>
              <w:rPr>
                <w:color w:val="000000"/>
                <w:spacing w:val="0"/>
                <w:w w:val="100"/>
                <w:position w:val="0"/>
                <w:sz w:val="12"/>
                <w:szCs w:val="12"/>
              </w:rPr>
              <w:t>284.</w:t>
            </w:r>
            <w:r>
              <w:rPr>
                <w:color w:val="000000"/>
                <w:spacing w:val="0"/>
                <w:w w:val="100"/>
                <w:position w:val="0"/>
                <w:sz w:val="12"/>
                <w:szCs w:val="12"/>
              </w:rPr>
              <w:t>11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36, </w:t>
            </w:r>
            <w:r>
              <w:rPr>
                <w:color w:val="000000"/>
                <w:spacing w:val="0"/>
                <w:w w:val="100"/>
                <w:position w:val="0"/>
                <w:sz w:val="12"/>
                <w:szCs w:val="12"/>
              </w:rPr>
              <w:t xml:space="preserve">249,019. </w:t>
            </w:r>
            <w:r>
              <w:rPr>
                <w:color w:val="000000"/>
                <w:spacing w:val="0"/>
                <w:w w:val="100"/>
                <w:position w:val="0"/>
                <w:sz w:val="12"/>
                <w:szCs w:val="12"/>
              </w:rPr>
              <w:t>55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480, </w:t>
            </w:r>
            <w:r>
              <w:rPr>
                <w:color w:val="000000"/>
                <w:spacing w:val="0"/>
                <w:w w:val="100"/>
                <w:position w:val="0"/>
                <w:sz w:val="12"/>
                <w:szCs w:val="12"/>
              </w:rPr>
              <w:t xml:space="preserve">054,511. </w:t>
            </w:r>
            <w:r>
              <w:rPr>
                <w:color w:val="000000"/>
                <w:spacing w:val="0"/>
                <w:w w:val="100"/>
                <w:position w:val="0"/>
                <w:sz w:val="12"/>
                <w:szCs w:val="12"/>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1,183, 788, </w:t>
            </w:r>
            <w:r>
              <w:rPr>
                <w:color w:val="000000"/>
                <w:spacing w:val="0"/>
                <w:w w:val="100"/>
                <w:position w:val="0"/>
                <w:sz w:val="12"/>
                <w:szCs w:val="12"/>
              </w:rPr>
              <w:t xml:space="preserve">074. </w:t>
            </w:r>
            <w:r>
              <w:rPr>
                <w:color w:val="000000"/>
                <w:spacing w:val="0"/>
                <w:w w:val="100"/>
                <w:position w:val="0"/>
                <w:sz w:val="12"/>
                <w:szCs w:val="12"/>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6, 331,014, </w:t>
            </w:r>
            <w:r>
              <w:rPr>
                <w:color w:val="000000"/>
                <w:spacing w:val="0"/>
                <w:w w:val="100"/>
                <w:position w:val="0"/>
                <w:sz w:val="12"/>
                <w:szCs w:val="12"/>
              </w:rPr>
              <w:t>108.94</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111,581, </w:t>
            </w:r>
            <w:r>
              <w:rPr>
                <w:color w:val="000000"/>
                <w:spacing w:val="0"/>
                <w:w w:val="100"/>
                <w:position w:val="0"/>
                <w:sz w:val="12"/>
                <w:szCs w:val="12"/>
              </w:rPr>
              <w:t>233.57</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6, 442, 595, </w:t>
            </w:r>
            <w:r>
              <w:rPr>
                <w:color w:val="000000"/>
                <w:spacing w:val="0"/>
                <w:w w:val="100"/>
                <w:position w:val="0"/>
                <w:sz w:val="12"/>
                <w:szCs w:val="12"/>
              </w:rPr>
              <w:t xml:space="preserve">342. </w:t>
            </w:r>
            <w:r>
              <w:rPr>
                <w:color w:val="000000"/>
                <w:spacing w:val="0"/>
                <w:w w:val="100"/>
                <w:position w:val="0"/>
                <w:sz w:val="12"/>
                <w:szCs w:val="12"/>
              </w:rPr>
              <w:t>51</w:t>
            </w:r>
          </w:p>
        </w:tc>
      </w:tr>
    </w:tbl>
    <w:p>
      <w:pPr>
        <w:spacing w:lineRule="exact" w:line="1"/>
        <w:rPr>
          <w:sz w:val="2"/>
          <w:szCs w:val="2"/>
        </w:rPr>
      </w:pPr>
      <w:r>
        <w:br w:type="page"/>
      </w:r>
    </w:p>
    <w:p>
      <w:pPr>
        <w:pStyle w:val="Style28"/>
        <w:keepNext/>
        <w:keepLines/>
        <w:widowControl w:val="0"/>
        <w:shd w:val="clear" w:color="auto" w:fill="auto"/>
        <w:bidi w:val="0"/>
        <w:spacing w:before="0" w:after="0" w:line="240" w:lineRule="auto"/>
        <w:ind w:left="0" w:right="0" w:firstLine="0"/>
        <w:jc w:val="center"/>
      </w:pPr>
      <w:bookmarkStart w:id="816" w:name="bookmark816"/>
      <w:bookmarkStart w:id="817" w:name="bookmark817"/>
      <w:bookmarkStart w:id="818" w:name="bookmark818"/>
      <w:r>
        <w:rPr>
          <w:color w:val="000000"/>
          <w:spacing w:val="0"/>
          <w:w w:val="100"/>
          <w:position w:val="0"/>
        </w:rPr>
        <w:t>母公司所有者权益变动表</w:t>
      </w:r>
      <w:bookmarkEnd w:id="816"/>
      <w:bookmarkEnd w:id="817"/>
      <w:bookmarkEnd w:id="818"/>
    </w:p>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9"/>
        <w:keepNext w:val="0"/>
        <w:keepLines w:val="0"/>
        <w:widowControl w:val="0"/>
        <w:shd w:val="clear" w:color="auto" w:fill="auto"/>
        <w:bidi w:val="0"/>
        <w:spacing w:before="0" w:after="0" w:line="240" w:lineRule="auto"/>
        <w:ind w:left="12760" w:right="0" w:firstLine="0"/>
        <w:jc w:val="left"/>
      </w:pPr>
      <w:r>
        <w:rPr>
          <w:color w:val="000000"/>
          <w:spacing w:val="0"/>
          <w:w w:val="100"/>
          <w:position w:val="0"/>
        </w:rPr>
        <w:t>单位:元币种:人民币</w:t>
      </w:r>
    </w:p>
    <w:tbl>
      <w:tblPr>
        <w:tblOverlap w:val="never"/>
        <w:jc w:val="center"/>
        <w:tblLayout w:type="fixed"/>
      </w:tblPr>
      <w:tblGrid>
        <w:gridCol w:w="2702"/>
        <w:gridCol w:w="1699"/>
        <w:gridCol w:w="566"/>
        <w:gridCol w:w="566"/>
        <w:gridCol w:w="566"/>
        <w:gridCol w:w="1560"/>
        <w:gridCol w:w="710"/>
        <w:gridCol w:w="1699"/>
        <w:gridCol w:w="1560"/>
        <w:gridCol w:w="1416"/>
        <w:gridCol w:w="1421"/>
        <w:gridCol w:w="1426"/>
      </w:tblGrid>
      <w:tr>
        <w:trPr>
          <w:trHeight w:val="230"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2"/>
                <w:szCs w:val="12"/>
              </w:rPr>
              <w:t>2020</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实收资本（或股本）</w:t>
            </w:r>
          </w:p>
        </w:tc>
        <w:tc>
          <w:tcPr>
            <w:gridSpan w:val="3"/>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2, 002, 291, </w:t>
            </w:r>
            <w:r>
              <w:rPr>
                <w:color w:val="000000"/>
                <w:spacing w:val="0"/>
                <w:w w:val="100"/>
                <w:position w:val="0"/>
                <w:sz w:val="12"/>
                <w:szCs w:val="12"/>
              </w:rPr>
              <w:t xml:space="preserve">500.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2, 651, 403, </w:t>
            </w:r>
            <w:r>
              <w:rPr>
                <w:color w:val="000000"/>
                <w:spacing w:val="0"/>
                <w:w w:val="100"/>
                <w:position w:val="0"/>
                <w:sz w:val="12"/>
                <w:szCs w:val="12"/>
              </w:rPr>
              <w:t xml:space="preserve">287. </w:t>
            </w:r>
            <w:r>
              <w:rPr>
                <w:color w:val="000000"/>
                <w:spacing w:val="0"/>
                <w:w w:val="100"/>
                <w:position w:val="0"/>
                <w:sz w:val="12"/>
                <w:szCs w:val="12"/>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-22, </w:t>
            </w:r>
            <w:r>
              <w:rPr>
                <w:color w:val="000000"/>
                <w:spacing w:val="0"/>
                <w:w w:val="100"/>
                <w:position w:val="0"/>
                <w:sz w:val="12"/>
                <w:szCs w:val="12"/>
              </w:rPr>
              <w:t xml:space="preserve">772, </w:t>
            </w:r>
            <w:r>
              <w:rPr>
                <w:color w:val="000000"/>
                <w:spacing w:val="0"/>
                <w:w w:val="100"/>
                <w:position w:val="0"/>
                <w:sz w:val="12"/>
                <w:szCs w:val="12"/>
              </w:rPr>
              <w:t>284.</w:t>
            </w:r>
            <w:r>
              <w:rPr>
                <w:color w:val="000000"/>
                <w:spacing w:val="0"/>
                <w:w w:val="100"/>
                <w:position w:val="0"/>
                <w:sz w:val="12"/>
                <w:szCs w:val="12"/>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33, 889, </w:t>
            </w:r>
            <w:r>
              <w:rPr>
                <w:color w:val="000000"/>
                <w:spacing w:val="0"/>
                <w:w w:val="100"/>
                <w:position w:val="0"/>
                <w:sz w:val="12"/>
                <w:szCs w:val="12"/>
              </w:rPr>
              <w:t xml:space="preserve">640. </w:t>
            </w:r>
            <w:r>
              <w:rPr>
                <w:color w:val="000000"/>
                <w:spacing w:val="0"/>
                <w:w w:val="100"/>
                <w:position w:val="0"/>
                <w:sz w:val="12"/>
                <w:szCs w:val="12"/>
              </w:rPr>
              <w:t>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480, </w:t>
            </w:r>
            <w:r>
              <w:rPr>
                <w:color w:val="000000"/>
                <w:spacing w:val="0"/>
                <w:w w:val="100"/>
                <w:position w:val="0"/>
                <w:sz w:val="12"/>
                <w:szCs w:val="12"/>
              </w:rPr>
              <w:t xml:space="preserve">111,987. </w:t>
            </w:r>
            <w:r>
              <w:rPr>
                <w:color w:val="000000"/>
                <w:spacing w:val="0"/>
                <w:w w:val="100"/>
                <w:position w:val="0"/>
                <w:sz w:val="12"/>
                <w:szCs w:val="12"/>
              </w:rPr>
              <w:t>73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1, 094, 706, </w:t>
            </w:r>
            <w:r>
              <w:rPr>
                <w:color w:val="000000"/>
                <w:spacing w:val="0"/>
                <w:w w:val="100"/>
                <w:position w:val="0"/>
                <w:sz w:val="12"/>
                <w:szCs w:val="12"/>
              </w:rPr>
              <w:t>301.</w:t>
            </w:r>
            <w:r>
              <w:rPr>
                <w:color w:val="000000"/>
                <w:spacing w:val="0"/>
                <w:w w:val="100"/>
                <w:position w:val="0"/>
                <w:sz w:val="12"/>
                <w:szCs w:val="12"/>
              </w:rPr>
              <w:t>11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6, 239, 630, </w:t>
            </w:r>
            <w:r>
              <w:rPr>
                <w:color w:val="000000"/>
                <w:spacing w:val="0"/>
                <w:w w:val="100"/>
                <w:position w:val="0"/>
                <w:sz w:val="12"/>
                <w:szCs w:val="12"/>
              </w:rPr>
              <w:t>432.47</w:t>
            </w:r>
          </w:p>
        </w:tc>
      </w:tr>
      <w:tr>
        <w:trPr>
          <w:trHeight w:val="2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2, 002, 291, </w:t>
            </w:r>
            <w:r>
              <w:rPr>
                <w:color w:val="000000"/>
                <w:spacing w:val="0"/>
                <w:w w:val="100"/>
                <w:position w:val="0"/>
                <w:sz w:val="12"/>
                <w:szCs w:val="12"/>
              </w:rPr>
              <w:t xml:space="preserve">500.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2, 651, 403, </w:t>
            </w:r>
            <w:r>
              <w:rPr>
                <w:color w:val="000000"/>
                <w:spacing w:val="0"/>
                <w:w w:val="100"/>
                <w:position w:val="0"/>
                <w:sz w:val="12"/>
                <w:szCs w:val="12"/>
              </w:rPr>
              <w:t xml:space="preserve">287. </w:t>
            </w:r>
            <w:r>
              <w:rPr>
                <w:color w:val="000000"/>
                <w:spacing w:val="0"/>
                <w:w w:val="100"/>
                <w:position w:val="0"/>
                <w:sz w:val="12"/>
                <w:szCs w:val="12"/>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-22, </w:t>
            </w:r>
            <w:r>
              <w:rPr>
                <w:color w:val="000000"/>
                <w:spacing w:val="0"/>
                <w:w w:val="100"/>
                <w:position w:val="0"/>
                <w:sz w:val="12"/>
                <w:szCs w:val="12"/>
              </w:rPr>
              <w:t xml:space="preserve">772, </w:t>
            </w:r>
            <w:r>
              <w:rPr>
                <w:color w:val="000000"/>
                <w:spacing w:val="0"/>
                <w:w w:val="100"/>
                <w:position w:val="0"/>
                <w:sz w:val="12"/>
                <w:szCs w:val="12"/>
              </w:rPr>
              <w:t>284.</w:t>
            </w:r>
            <w:r>
              <w:rPr>
                <w:color w:val="000000"/>
                <w:spacing w:val="0"/>
                <w:w w:val="100"/>
                <w:position w:val="0"/>
                <w:sz w:val="12"/>
                <w:szCs w:val="12"/>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33, 889, </w:t>
            </w:r>
            <w:r>
              <w:rPr>
                <w:color w:val="000000"/>
                <w:spacing w:val="0"/>
                <w:w w:val="100"/>
                <w:position w:val="0"/>
                <w:sz w:val="12"/>
                <w:szCs w:val="12"/>
              </w:rPr>
              <w:t xml:space="preserve">640. </w:t>
            </w:r>
            <w:r>
              <w:rPr>
                <w:color w:val="000000"/>
                <w:spacing w:val="0"/>
                <w:w w:val="100"/>
                <w:position w:val="0"/>
                <w:sz w:val="12"/>
                <w:szCs w:val="12"/>
              </w:rPr>
              <w:t>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480, </w:t>
            </w:r>
            <w:r>
              <w:rPr>
                <w:color w:val="000000"/>
                <w:spacing w:val="0"/>
                <w:w w:val="100"/>
                <w:position w:val="0"/>
                <w:sz w:val="12"/>
                <w:szCs w:val="12"/>
              </w:rPr>
              <w:t xml:space="preserve">111,987. </w:t>
            </w:r>
            <w:r>
              <w:rPr>
                <w:color w:val="000000"/>
                <w:spacing w:val="0"/>
                <w:w w:val="100"/>
                <w:position w:val="0"/>
                <w:sz w:val="12"/>
                <w:szCs w:val="12"/>
              </w:rPr>
              <w:t>73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1, 094, 706, </w:t>
            </w:r>
            <w:r>
              <w:rPr>
                <w:color w:val="000000"/>
                <w:spacing w:val="0"/>
                <w:w w:val="100"/>
                <w:position w:val="0"/>
                <w:sz w:val="12"/>
                <w:szCs w:val="12"/>
              </w:rPr>
              <w:t>301.</w:t>
            </w:r>
            <w:r>
              <w:rPr>
                <w:color w:val="000000"/>
                <w:spacing w:val="0"/>
                <w:w w:val="100"/>
                <w:position w:val="0"/>
                <w:sz w:val="12"/>
                <w:szCs w:val="12"/>
              </w:rPr>
              <w:t>11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6, 239, 630, </w:t>
            </w:r>
            <w:r>
              <w:rPr>
                <w:color w:val="000000"/>
                <w:spacing w:val="0"/>
                <w:w w:val="100"/>
                <w:position w:val="0"/>
                <w:sz w:val="12"/>
                <w:szCs w:val="12"/>
              </w:rPr>
              <w:t>432.47</w:t>
            </w:r>
          </w:p>
        </w:tc>
      </w:tr>
      <w:tr>
        <w:trPr>
          <w:trHeight w:val="4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 xml:space="preserve">7, </w:t>
            </w:r>
            <w:r>
              <w:rPr>
                <w:color w:val="000000"/>
                <w:spacing w:val="0"/>
                <w:w w:val="100"/>
                <w:position w:val="0"/>
                <w:sz w:val="12"/>
                <w:szCs w:val="12"/>
              </w:rPr>
              <w:t>197,512.43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-11,</w:t>
            </w:r>
            <w:r>
              <w:rPr>
                <w:color w:val="000000"/>
                <w:spacing w:val="0"/>
                <w:w w:val="100"/>
                <w:position w:val="0"/>
                <w:sz w:val="12"/>
                <w:szCs w:val="12"/>
              </w:rPr>
              <w:t xml:space="preserve">162, </w:t>
            </w:r>
            <w:r>
              <w:rPr>
                <w:color w:val="000000"/>
                <w:spacing w:val="0"/>
                <w:w w:val="100"/>
                <w:position w:val="0"/>
                <w:sz w:val="12"/>
                <w:szCs w:val="12"/>
              </w:rPr>
              <w:t>190.40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 xml:space="preserve">5, 265, </w:t>
            </w:r>
            <w:r>
              <w:rPr>
                <w:color w:val="000000"/>
                <w:spacing w:val="0"/>
                <w:w w:val="100"/>
                <w:position w:val="0"/>
                <w:sz w:val="12"/>
                <w:szCs w:val="12"/>
              </w:rPr>
              <w:t xml:space="preserve">308. </w:t>
            </w:r>
            <w:r>
              <w:rPr>
                <w:color w:val="000000"/>
                <w:spacing w:val="0"/>
                <w:w w:val="100"/>
                <w:position w:val="0"/>
                <w:sz w:val="12"/>
                <w:szCs w:val="12"/>
              </w:rPr>
              <w:t>55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31,875, </w:t>
            </w:r>
            <w:r>
              <w:rPr>
                <w:color w:val="000000"/>
                <w:spacing w:val="0"/>
                <w:w w:val="100"/>
                <w:position w:val="0"/>
                <w:sz w:val="12"/>
                <w:szCs w:val="12"/>
              </w:rPr>
              <w:t>441.58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87,455, </w:t>
            </w:r>
            <w:r>
              <w:rPr>
                <w:color w:val="000000"/>
                <w:spacing w:val="0"/>
                <w:w w:val="100"/>
                <w:position w:val="0"/>
                <w:sz w:val="12"/>
                <w:szCs w:val="12"/>
              </w:rPr>
              <w:t>936.30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120, 632, </w:t>
            </w:r>
            <w:r>
              <w:rPr>
                <w:color w:val="000000"/>
                <w:spacing w:val="0"/>
                <w:w w:val="100"/>
                <w:position w:val="0"/>
                <w:sz w:val="12"/>
                <w:szCs w:val="12"/>
              </w:rPr>
              <w:t xml:space="preserve">008. </w:t>
            </w:r>
            <w:r>
              <w:rPr>
                <w:color w:val="000000"/>
                <w:spacing w:val="0"/>
                <w:w w:val="100"/>
                <w:position w:val="0"/>
                <w:sz w:val="12"/>
                <w:szCs w:val="12"/>
              </w:rPr>
              <w:t>46</w:t>
            </w: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-11,</w:t>
            </w:r>
            <w:r>
              <w:rPr>
                <w:color w:val="000000"/>
                <w:spacing w:val="0"/>
                <w:w w:val="100"/>
                <w:position w:val="0"/>
                <w:sz w:val="12"/>
                <w:szCs w:val="12"/>
              </w:rPr>
              <w:t xml:space="preserve">162, </w:t>
            </w:r>
            <w:r>
              <w:rPr>
                <w:color w:val="000000"/>
                <w:spacing w:val="0"/>
                <w:w w:val="100"/>
                <w:position w:val="0"/>
                <w:sz w:val="12"/>
                <w:szCs w:val="12"/>
              </w:rPr>
              <w:t>190.40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159, 377, </w:t>
            </w:r>
            <w:r>
              <w:rPr>
                <w:color w:val="000000"/>
                <w:spacing w:val="0"/>
                <w:w w:val="100"/>
                <w:position w:val="0"/>
                <w:sz w:val="12"/>
                <w:szCs w:val="12"/>
              </w:rPr>
              <w:t xml:space="preserve">207. </w:t>
            </w:r>
            <w:r>
              <w:rPr>
                <w:color w:val="000000"/>
                <w:spacing w:val="0"/>
                <w:w w:val="100"/>
                <w:position w:val="0"/>
                <w:sz w:val="12"/>
                <w:szCs w:val="12"/>
              </w:rPr>
              <w:t>88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148,215,017. </w:t>
            </w:r>
            <w:r>
              <w:rPr>
                <w:color w:val="000000"/>
                <w:spacing w:val="0"/>
                <w:w w:val="100"/>
                <w:position w:val="0"/>
                <w:sz w:val="12"/>
                <w:szCs w:val="12"/>
              </w:rPr>
              <w:t>48</w:t>
            </w: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 xml:space="preserve">7, </w:t>
            </w:r>
            <w:r>
              <w:rPr>
                <w:color w:val="000000"/>
                <w:spacing w:val="0"/>
                <w:w w:val="100"/>
                <w:position w:val="0"/>
                <w:sz w:val="12"/>
                <w:szCs w:val="12"/>
              </w:rPr>
              <w:t>197,512.43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7,197, </w:t>
            </w:r>
            <w:r>
              <w:rPr>
                <w:color w:val="000000"/>
                <w:spacing w:val="0"/>
                <w:w w:val="100"/>
                <w:position w:val="0"/>
                <w:sz w:val="12"/>
                <w:szCs w:val="12"/>
              </w:rPr>
              <w:t>512.43</w:t>
            </w:r>
          </w:p>
        </w:tc>
      </w:tr>
      <w:tr>
        <w:trPr>
          <w:trHeight w:val="2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 xml:space="preserve">7, </w:t>
            </w:r>
            <w:r>
              <w:rPr>
                <w:color w:val="000000"/>
                <w:spacing w:val="0"/>
                <w:w w:val="100"/>
                <w:position w:val="0"/>
                <w:sz w:val="12"/>
                <w:szCs w:val="12"/>
              </w:rPr>
              <w:t>141,326.40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7,141, </w:t>
            </w:r>
            <w:r>
              <w:rPr>
                <w:color w:val="000000"/>
                <w:spacing w:val="0"/>
                <w:w w:val="100"/>
                <w:position w:val="0"/>
                <w:sz w:val="12"/>
                <w:szCs w:val="12"/>
              </w:rPr>
              <w:t>326.40</w:t>
            </w:r>
          </w:p>
        </w:tc>
      </w:tr>
      <w:tr>
        <w:trPr>
          <w:trHeight w:val="2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rPr>
                <w:sz w:val="12"/>
                <w:szCs w:val="12"/>
              </w:rPr>
            </w:pPr>
            <w:r>
              <w:rPr>
                <w:color w:val="000000"/>
                <w:spacing w:val="0"/>
                <w:w w:val="100"/>
                <w:position w:val="0"/>
                <w:sz w:val="12"/>
                <w:szCs w:val="12"/>
              </w:rPr>
              <w:t>56,</w:t>
            </w:r>
            <w:r>
              <w:rPr>
                <w:color w:val="000000"/>
                <w:spacing w:val="0"/>
                <w:w w:val="100"/>
                <w:position w:val="0"/>
                <w:sz w:val="12"/>
                <w:szCs w:val="12"/>
              </w:rPr>
              <w:t xml:space="preserve">186. </w:t>
            </w:r>
            <w:r>
              <w:rPr>
                <w:color w:val="000000"/>
                <w:spacing w:val="0"/>
                <w:w w:val="100"/>
                <w:position w:val="0"/>
                <w:sz w:val="12"/>
                <w:szCs w:val="12"/>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56, </w:t>
            </w:r>
            <w:r>
              <w:rPr>
                <w:color w:val="000000"/>
                <w:spacing w:val="0"/>
                <w:w w:val="100"/>
                <w:position w:val="0"/>
                <w:sz w:val="12"/>
                <w:szCs w:val="12"/>
              </w:rPr>
              <w:t xml:space="preserve">186. </w:t>
            </w:r>
            <w:r>
              <w:rPr>
                <w:color w:val="000000"/>
                <w:spacing w:val="0"/>
                <w:w w:val="100"/>
                <w:position w:val="0"/>
                <w:sz w:val="12"/>
                <w:szCs w:val="12"/>
              </w:rPr>
              <w:t>03</w:t>
            </w: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31,875, </w:t>
            </w:r>
            <w:r>
              <w:rPr>
                <w:color w:val="000000"/>
                <w:spacing w:val="0"/>
                <w:w w:val="100"/>
                <w:position w:val="0"/>
                <w:sz w:val="12"/>
                <w:szCs w:val="12"/>
              </w:rPr>
              <w:t>441.58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-71,921,271. </w:t>
            </w:r>
            <w:r>
              <w:rPr>
                <w:color w:val="000000"/>
                <w:spacing w:val="0"/>
                <w:w w:val="100"/>
                <w:position w:val="0"/>
                <w:sz w:val="12"/>
                <w:szCs w:val="12"/>
              </w:rPr>
              <w:t>58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-40, 045,830. </w:t>
            </w:r>
            <w:r>
              <w:rPr>
                <w:color w:val="000000"/>
                <w:spacing w:val="0"/>
                <w:w w:val="100"/>
                <w:position w:val="0"/>
                <w:sz w:val="12"/>
                <w:szCs w:val="12"/>
              </w:rPr>
              <w:t>00</w:t>
            </w:r>
          </w:p>
        </w:tc>
      </w:tr>
      <w:tr>
        <w:trPr>
          <w:trHeight w:val="2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31,875, </w:t>
            </w:r>
            <w:r>
              <w:rPr>
                <w:color w:val="000000"/>
                <w:spacing w:val="0"/>
                <w:w w:val="100"/>
                <w:position w:val="0"/>
                <w:sz w:val="12"/>
                <w:szCs w:val="12"/>
              </w:rPr>
              <w:t>441.58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-31,875, 441. </w:t>
            </w:r>
            <w:r>
              <w:rPr>
                <w:color w:val="000000"/>
                <w:spacing w:val="0"/>
                <w:w w:val="100"/>
                <w:position w:val="0"/>
                <w:sz w:val="12"/>
                <w:szCs w:val="12"/>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-40, 045,830. </w:t>
            </w:r>
            <w:r>
              <w:rPr>
                <w:color w:val="000000"/>
                <w:spacing w:val="0"/>
                <w:w w:val="100"/>
                <w:position w:val="0"/>
                <w:sz w:val="12"/>
                <w:szCs w:val="12"/>
              </w:rPr>
              <w:t>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-40, 045,830. </w:t>
            </w:r>
            <w:r>
              <w:rPr>
                <w:color w:val="000000"/>
                <w:spacing w:val="0"/>
                <w:w w:val="100"/>
                <w:position w:val="0"/>
                <w:sz w:val="12"/>
                <w:szCs w:val="12"/>
              </w:rPr>
              <w:t>00</w:t>
            </w: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 xml:space="preserve">5, 265, </w:t>
            </w:r>
            <w:r>
              <w:rPr>
                <w:color w:val="000000"/>
                <w:spacing w:val="0"/>
                <w:w w:val="100"/>
                <w:position w:val="0"/>
                <w:sz w:val="12"/>
                <w:szCs w:val="12"/>
              </w:rPr>
              <w:t xml:space="preserve">308. </w:t>
            </w:r>
            <w:r>
              <w:rPr>
                <w:color w:val="000000"/>
                <w:spacing w:val="0"/>
                <w:w w:val="100"/>
                <w:position w:val="0"/>
                <w:sz w:val="12"/>
                <w:szCs w:val="12"/>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5, 265, </w:t>
            </w:r>
            <w:r>
              <w:rPr>
                <w:color w:val="000000"/>
                <w:spacing w:val="0"/>
                <w:w w:val="100"/>
                <w:position w:val="0"/>
                <w:sz w:val="12"/>
                <w:szCs w:val="12"/>
              </w:rPr>
              <w:t xml:space="preserve">308. </w:t>
            </w:r>
            <w:r>
              <w:rPr>
                <w:color w:val="000000"/>
                <w:spacing w:val="0"/>
                <w:w w:val="100"/>
                <w:position w:val="0"/>
                <w:sz w:val="12"/>
                <w:szCs w:val="12"/>
              </w:rPr>
              <w:t>55</w:t>
            </w: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22, 086, </w:t>
            </w:r>
            <w:r>
              <w:rPr>
                <w:color w:val="000000"/>
                <w:spacing w:val="0"/>
                <w:w w:val="100"/>
                <w:position w:val="0"/>
                <w:sz w:val="12"/>
                <w:szCs w:val="12"/>
              </w:rPr>
              <w:t>973.41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22, 086, </w:t>
            </w:r>
            <w:r>
              <w:rPr>
                <w:color w:val="000000"/>
                <w:spacing w:val="0"/>
                <w:w w:val="100"/>
                <w:position w:val="0"/>
                <w:sz w:val="12"/>
                <w:szCs w:val="12"/>
              </w:rPr>
              <w:t>973.41</w:t>
            </w: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16,821, </w:t>
            </w:r>
            <w:r>
              <w:rPr>
                <w:color w:val="000000"/>
                <w:spacing w:val="0"/>
                <w:w w:val="100"/>
                <w:position w:val="0"/>
                <w:sz w:val="12"/>
                <w:szCs w:val="12"/>
              </w:rPr>
              <w:t>664.86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16,821, </w:t>
            </w:r>
            <w:r>
              <w:rPr>
                <w:color w:val="000000"/>
                <w:spacing w:val="0"/>
                <w:w w:val="100"/>
                <w:position w:val="0"/>
                <w:sz w:val="12"/>
                <w:szCs w:val="12"/>
              </w:rPr>
              <w:t>664.86</w:t>
            </w:r>
          </w:p>
        </w:tc>
      </w:tr>
      <w:tr>
        <w:trPr>
          <w:trHeight w:val="2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2, 002, 291, </w:t>
            </w:r>
            <w:r>
              <w:rPr>
                <w:color w:val="000000"/>
                <w:spacing w:val="0"/>
                <w:w w:val="100"/>
                <w:position w:val="0"/>
                <w:sz w:val="12"/>
                <w:szCs w:val="12"/>
              </w:rPr>
              <w:t xml:space="preserve">500.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2, 658, 600, </w:t>
            </w:r>
            <w:r>
              <w:rPr>
                <w:color w:val="000000"/>
                <w:spacing w:val="0"/>
                <w:w w:val="100"/>
                <w:position w:val="0"/>
                <w:sz w:val="12"/>
                <w:szCs w:val="12"/>
              </w:rPr>
              <w:t xml:space="preserve">799. </w:t>
            </w:r>
            <w:r>
              <w:rPr>
                <w:color w:val="000000"/>
                <w:spacing w:val="0"/>
                <w:w w:val="100"/>
                <w:position w:val="0"/>
                <w:sz w:val="12"/>
                <w:szCs w:val="12"/>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-33,934,474.51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39,154, </w:t>
            </w:r>
            <w:r>
              <w:rPr>
                <w:color w:val="000000"/>
                <w:spacing w:val="0"/>
                <w:w w:val="100"/>
                <w:position w:val="0"/>
                <w:sz w:val="12"/>
                <w:szCs w:val="12"/>
              </w:rPr>
              <w:t>948.87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511, </w:t>
            </w:r>
            <w:r>
              <w:rPr>
                <w:color w:val="000000"/>
                <w:spacing w:val="0"/>
                <w:w w:val="100"/>
                <w:position w:val="0"/>
                <w:sz w:val="12"/>
                <w:szCs w:val="12"/>
              </w:rPr>
              <w:t xml:space="preserve">987,429. </w:t>
            </w:r>
            <w:r>
              <w:rPr>
                <w:color w:val="000000"/>
                <w:spacing w:val="0"/>
                <w:w w:val="100"/>
                <w:position w:val="0"/>
                <w:sz w:val="12"/>
                <w:szCs w:val="12"/>
              </w:rPr>
              <w:t>31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1, 182,162, </w:t>
            </w:r>
            <w:r>
              <w:rPr>
                <w:color w:val="000000"/>
                <w:spacing w:val="0"/>
                <w:w w:val="100"/>
                <w:position w:val="0"/>
                <w:sz w:val="12"/>
                <w:szCs w:val="12"/>
              </w:rPr>
              <w:t>237.41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6, 360, 262, </w:t>
            </w:r>
            <w:r>
              <w:rPr>
                <w:color w:val="000000"/>
                <w:spacing w:val="0"/>
                <w:w w:val="100"/>
                <w:position w:val="0"/>
                <w:sz w:val="12"/>
                <w:szCs w:val="12"/>
              </w:rPr>
              <w:t>440.93</w:t>
            </w:r>
          </w:p>
        </w:tc>
      </w:tr>
    </w:tbl>
    <w:p>
      <w:pPr>
        <w:widowControl w:val="0"/>
        <w:spacing w:line="1" w:lineRule="exact"/>
      </w:pPr>
      <w:r>
        <w:br w:type="page"/>
      </w:r>
    </w:p>
    <w:tbl>
      <w:tblPr>
        <w:tblOverlap w:val="never"/>
        <w:jc w:val="center"/>
        <w:tblLayout w:type="fixed"/>
      </w:tblPr>
      <w:tblGrid>
        <w:gridCol w:w="2702"/>
        <w:gridCol w:w="1771"/>
        <w:gridCol w:w="638"/>
        <w:gridCol w:w="566"/>
        <w:gridCol w:w="566"/>
        <w:gridCol w:w="1560"/>
        <w:gridCol w:w="710"/>
        <w:gridCol w:w="1416"/>
        <w:gridCol w:w="1704"/>
        <w:gridCol w:w="1416"/>
        <w:gridCol w:w="1416"/>
        <w:gridCol w:w="1430"/>
      </w:tblGrid>
      <w:tr>
        <w:trPr>
          <w:trHeight w:val="245"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2"/>
                <w:szCs w:val="12"/>
              </w:rPr>
              <w:t>2019</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实收资本（或股本）</w:t>
            </w:r>
          </w:p>
        </w:tc>
        <w:tc>
          <w:tcPr>
            <w:gridSpan w:val="3"/>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2,002, 291, </w:t>
            </w:r>
            <w:r>
              <w:rPr>
                <w:color w:val="000000"/>
                <w:spacing w:val="0"/>
                <w:w w:val="100"/>
                <w:position w:val="0"/>
                <w:sz w:val="12"/>
                <w:szCs w:val="12"/>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2, 663,512, </w:t>
            </w:r>
            <w:r>
              <w:rPr>
                <w:color w:val="000000"/>
                <w:spacing w:val="0"/>
                <w:w w:val="100"/>
                <w:position w:val="0"/>
                <w:sz w:val="12"/>
                <w:szCs w:val="12"/>
              </w:rPr>
              <w:t xml:space="preserve">625. </w:t>
            </w:r>
            <w:r>
              <w:rPr>
                <w:color w:val="000000"/>
                <w:spacing w:val="0"/>
                <w:w w:val="100"/>
                <w:position w:val="0"/>
                <w:sz w:val="12"/>
                <w:szCs w:val="1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-1,124,574.58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20, 052, </w:t>
            </w:r>
            <w:r>
              <w:rPr>
                <w:color w:val="000000"/>
                <w:spacing w:val="0"/>
                <w:w w:val="100"/>
                <w:position w:val="0"/>
                <w:sz w:val="12"/>
                <w:szCs w:val="12"/>
              </w:rPr>
              <w:t xml:space="preserve">270. </w:t>
            </w:r>
            <w:r>
              <w:rPr>
                <w:color w:val="000000"/>
                <w:spacing w:val="0"/>
                <w:w w:val="100"/>
                <w:position w:val="0"/>
                <w:sz w:val="12"/>
                <w:szCs w:val="12"/>
              </w:rPr>
              <w:t>48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457, 358,</w:t>
            </w:r>
            <w:r>
              <w:rPr>
                <w:color w:val="000000"/>
                <w:spacing w:val="0"/>
                <w:w w:val="100"/>
                <w:position w:val="0"/>
                <w:sz w:val="12"/>
                <w:szCs w:val="12"/>
              </w:rPr>
              <w:t xml:space="preserve">130. </w:t>
            </w:r>
            <w:r>
              <w:rPr>
                <w:color w:val="000000"/>
                <w:spacing w:val="0"/>
                <w:w w:val="100"/>
                <w:position w:val="0"/>
                <w:sz w:val="12"/>
                <w:szCs w:val="12"/>
              </w:rPr>
              <w:t>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1,043,536,701.53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6, 185, 626, </w:t>
            </w:r>
            <w:r>
              <w:rPr>
                <w:color w:val="000000"/>
                <w:spacing w:val="0"/>
                <w:w w:val="100"/>
                <w:position w:val="0"/>
                <w:sz w:val="12"/>
                <w:szCs w:val="12"/>
              </w:rPr>
              <w:t>653.36</w:t>
            </w: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-8,478,175.46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-1,052, 143.66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-4,208,574.61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-13, </w:t>
            </w:r>
            <w:r>
              <w:rPr>
                <w:color w:val="000000"/>
                <w:spacing w:val="0"/>
                <w:w w:val="100"/>
                <w:position w:val="0"/>
                <w:sz w:val="12"/>
                <w:szCs w:val="12"/>
              </w:rPr>
              <w:t xml:space="preserve">738, </w:t>
            </w:r>
            <w:r>
              <w:rPr>
                <w:color w:val="000000"/>
                <w:spacing w:val="0"/>
                <w:w w:val="100"/>
                <w:position w:val="0"/>
                <w:sz w:val="12"/>
                <w:szCs w:val="12"/>
              </w:rPr>
              <w:t xml:space="preserve">893. </w:t>
            </w:r>
            <w:r>
              <w:rPr>
                <w:color w:val="000000"/>
                <w:spacing w:val="0"/>
                <w:w w:val="100"/>
                <w:position w:val="0"/>
                <w:sz w:val="12"/>
                <w:szCs w:val="12"/>
              </w:rPr>
              <w:t>73</w:t>
            </w: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2,002, 291, </w:t>
            </w:r>
            <w:r>
              <w:rPr>
                <w:color w:val="000000"/>
                <w:spacing w:val="0"/>
                <w:w w:val="100"/>
                <w:position w:val="0"/>
                <w:sz w:val="12"/>
                <w:szCs w:val="12"/>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2, 663,512, </w:t>
            </w:r>
            <w:r>
              <w:rPr>
                <w:color w:val="000000"/>
                <w:spacing w:val="0"/>
                <w:w w:val="100"/>
                <w:position w:val="0"/>
                <w:sz w:val="12"/>
                <w:szCs w:val="12"/>
              </w:rPr>
              <w:t xml:space="preserve">625. </w:t>
            </w:r>
            <w:r>
              <w:rPr>
                <w:color w:val="000000"/>
                <w:spacing w:val="0"/>
                <w:w w:val="100"/>
                <w:position w:val="0"/>
                <w:sz w:val="12"/>
                <w:szCs w:val="1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-9,602,750.04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20, 052, </w:t>
            </w:r>
            <w:r>
              <w:rPr>
                <w:color w:val="000000"/>
                <w:spacing w:val="0"/>
                <w:w w:val="100"/>
                <w:position w:val="0"/>
                <w:sz w:val="12"/>
                <w:szCs w:val="12"/>
              </w:rPr>
              <w:t xml:space="preserve">270. </w:t>
            </w:r>
            <w:r>
              <w:rPr>
                <w:color w:val="000000"/>
                <w:spacing w:val="0"/>
                <w:w w:val="100"/>
                <w:position w:val="0"/>
                <w:sz w:val="12"/>
                <w:szCs w:val="12"/>
              </w:rPr>
              <w:t>48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456, 305, </w:t>
            </w:r>
            <w:r>
              <w:rPr>
                <w:color w:val="000000"/>
                <w:spacing w:val="0"/>
                <w:w w:val="100"/>
                <w:position w:val="0"/>
                <w:sz w:val="12"/>
                <w:szCs w:val="12"/>
              </w:rPr>
              <w:t xml:space="preserve">986. </w:t>
            </w:r>
            <w:r>
              <w:rPr>
                <w:color w:val="000000"/>
                <w:spacing w:val="0"/>
                <w:w w:val="100"/>
                <w:position w:val="0"/>
                <w:sz w:val="12"/>
                <w:szCs w:val="12"/>
              </w:rPr>
              <w:t>63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1,039,328,126.92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6, 171,887, </w:t>
            </w:r>
            <w:r>
              <w:rPr>
                <w:color w:val="000000"/>
                <w:spacing w:val="0"/>
                <w:w w:val="100"/>
                <w:position w:val="0"/>
                <w:sz w:val="12"/>
                <w:szCs w:val="12"/>
              </w:rPr>
              <w:t xml:space="preserve">759. </w:t>
            </w:r>
            <w:r>
              <w:rPr>
                <w:color w:val="000000"/>
                <w:spacing w:val="0"/>
                <w:w w:val="100"/>
                <w:position w:val="0"/>
                <w:sz w:val="12"/>
                <w:szCs w:val="12"/>
              </w:rPr>
              <w:t>63</w:t>
            </w:r>
          </w:p>
        </w:tc>
      </w:tr>
      <w:tr>
        <w:trPr>
          <w:trHeight w:val="42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-12, 109,338. </w:t>
            </w:r>
            <w:r>
              <w:rPr>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-13,169,534.07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13, 837, </w:t>
            </w:r>
            <w:r>
              <w:rPr>
                <w:color w:val="000000"/>
                <w:spacing w:val="0"/>
                <w:w w:val="100"/>
                <w:position w:val="0"/>
                <w:sz w:val="12"/>
                <w:szCs w:val="12"/>
              </w:rPr>
              <w:t xml:space="preserve">369. </w:t>
            </w:r>
            <w:r>
              <w:rPr>
                <w:color w:val="000000"/>
                <w:spacing w:val="0"/>
                <w:w w:val="100"/>
                <w:position w:val="0"/>
                <w:sz w:val="12"/>
                <w:szCs w:val="12"/>
              </w:rPr>
              <w:t>84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23,806, </w:t>
            </w:r>
            <w:r>
              <w:rPr>
                <w:color w:val="000000"/>
                <w:spacing w:val="0"/>
                <w:w w:val="100"/>
                <w:position w:val="0"/>
                <w:sz w:val="12"/>
                <w:szCs w:val="12"/>
              </w:rPr>
              <w:t>001.</w:t>
            </w:r>
            <w:r>
              <w:rPr>
                <w:color w:val="000000"/>
                <w:spacing w:val="0"/>
                <w:w w:val="100"/>
                <w:position w:val="0"/>
                <w:sz w:val="12"/>
                <w:szCs w:val="12"/>
              </w:rPr>
              <w:t>10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55,378,174.19</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67, 742, </w:t>
            </w:r>
            <w:r>
              <w:rPr>
                <w:color w:val="000000"/>
                <w:spacing w:val="0"/>
                <w:w w:val="100"/>
                <w:position w:val="0"/>
                <w:sz w:val="12"/>
                <w:szCs w:val="12"/>
              </w:rPr>
              <w:t>672.84</w:t>
            </w: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-13,169,534.07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119,030,005.49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105,860,471.42</w:t>
            </w: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-12, 109,338. </w:t>
            </w:r>
            <w:r>
              <w:rPr>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-12, 109,338. </w:t>
            </w:r>
            <w:r>
              <w:rPr>
                <w:color w:val="000000"/>
                <w:spacing w:val="0"/>
                <w:w w:val="100"/>
                <w:position w:val="0"/>
                <w:sz w:val="12"/>
                <w:szCs w:val="12"/>
              </w:rPr>
              <w:t>22</w:t>
            </w: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-12, 109,338. </w:t>
            </w:r>
            <w:r>
              <w:rPr>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-12, 109,338. </w:t>
            </w:r>
            <w:r>
              <w:rPr>
                <w:color w:val="000000"/>
                <w:spacing w:val="0"/>
                <w:w w:val="100"/>
                <w:position w:val="0"/>
                <w:sz w:val="12"/>
                <w:szCs w:val="12"/>
              </w:rPr>
              <w:t>22</w:t>
            </w: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23,806, </w:t>
            </w:r>
            <w:r>
              <w:rPr>
                <w:color w:val="000000"/>
                <w:spacing w:val="0"/>
                <w:w w:val="100"/>
                <w:position w:val="0"/>
                <w:sz w:val="12"/>
                <w:szCs w:val="12"/>
              </w:rPr>
              <w:t>001.</w:t>
            </w:r>
            <w:r>
              <w:rPr>
                <w:color w:val="000000"/>
                <w:spacing w:val="0"/>
                <w:w w:val="100"/>
                <w:position w:val="0"/>
                <w:sz w:val="12"/>
                <w:szCs w:val="12"/>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-63,651,831.30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-39, 845,830. </w:t>
            </w:r>
            <w:r>
              <w:rPr>
                <w:color w:val="000000"/>
                <w:spacing w:val="0"/>
                <w:w w:val="100"/>
                <w:position w:val="0"/>
                <w:sz w:val="12"/>
                <w:szCs w:val="12"/>
              </w:rPr>
              <w:t>20</w:t>
            </w: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23,806, </w:t>
            </w:r>
            <w:r>
              <w:rPr>
                <w:color w:val="000000"/>
                <w:spacing w:val="0"/>
                <w:w w:val="100"/>
                <w:position w:val="0"/>
                <w:sz w:val="12"/>
                <w:szCs w:val="12"/>
              </w:rPr>
              <w:t>001.</w:t>
            </w:r>
            <w:r>
              <w:rPr>
                <w:color w:val="000000"/>
                <w:spacing w:val="0"/>
                <w:w w:val="100"/>
                <w:position w:val="0"/>
                <w:sz w:val="12"/>
                <w:szCs w:val="12"/>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-23,806,001.10</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-39,845,830.20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-39, 845,830. </w:t>
            </w:r>
            <w:r>
              <w:rPr>
                <w:color w:val="000000"/>
                <w:spacing w:val="0"/>
                <w:w w:val="100"/>
                <w:position w:val="0"/>
                <w:sz w:val="12"/>
                <w:szCs w:val="12"/>
              </w:rPr>
              <w:t>20</w:t>
            </w: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13, 837, </w:t>
            </w:r>
            <w:r>
              <w:rPr>
                <w:color w:val="000000"/>
                <w:spacing w:val="0"/>
                <w:w w:val="100"/>
                <w:position w:val="0"/>
                <w:sz w:val="12"/>
                <w:szCs w:val="12"/>
              </w:rPr>
              <w:t xml:space="preserve">369. </w:t>
            </w:r>
            <w:r>
              <w:rPr>
                <w:color w:val="000000"/>
                <w:spacing w:val="0"/>
                <w:w w:val="100"/>
                <w:position w:val="0"/>
                <w:sz w:val="12"/>
                <w:szCs w:val="12"/>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13,837, </w:t>
            </w:r>
            <w:r>
              <w:rPr>
                <w:color w:val="000000"/>
                <w:spacing w:val="0"/>
                <w:w w:val="100"/>
                <w:position w:val="0"/>
                <w:sz w:val="12"/>
                <w:szCs w:val="12"/>
              </w:rPr>
              <w:t>369.84</w:t>
            </w: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19, </w:t>
            </w:r>
            <w:r>
              <w:rPr>
                <w:color w:val="000000"/>
                <w:spacing w:val="0"/>
                <w:w w:val="100"/>
                <w:position w:val="0"/>
                <w:sz w:val="12"/>
                <w:szCs w:val="12"/>
              </w:rPr>
              <w:t xml:space="preserve">111,480. </w:t>
            </w:r>
            <w:r>
              <w:rPr>
                <w:color w:val="000000"/>
                <w:spacing w:val="0"/>
                <w:w w:val="100"/>
                <w:position w:val="0"/>
                <w:sz w:val="12"/>
                <w:szCs w:val="12"/>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19,111, </w:t>
            </w:r>
            <w:r>
              <w:rPr>
                <w:color w:val="000000"/>
                <w:spacing w:val="0"/>
                <w:w w:val="100"/>
                <w:position w:val="0"/>
                <w:sz w:val="12"/>
                <w:szCs w:val="12"/>
              </w:rPr>
              <w:t xml:space="preserve">480. </w:t>
            </w:r>
            <w:r>
              <w:rPr>
                <w:color w:val="000000"/>
                <w:spacing w:val="0"/>
                <w:w w:val="100"/>
                <w:position w:val="0"/>
                <w:sz w:val="12"/>
                <w:szCs w:val="12"/>
              </w:rPr>
              <w:t>20</w:t>
            </w:r>
          </w:p>
        </w:tc>
      </w:tr>
      <w:tr>
        <w:trPr>
          <w:trHeight w:val="2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5, 274,</w:t>
            </w:r>
            <w:r>
              <w:rPr>
                <w:color w:val="000000"/>
                <w:spacing w:val="0"/>
                <w:w w:val="100"/>
                <w:position w:val="0"/>
                <w:sz w:val="12"/>
                <w:szCs w:val="12"/>
              </w:rPr>
              <w:t xml:space="preserve">110. </w:t>
            </w:r>
            <w:r>
              <w:rPr>
                <w:color w:val="000000"/>
                <w:spacing w:val="0"/>
                <w:w w:val="100"/>
                <w:position w:val="0"/>
                <w:sz w:val="12"/>
                <w:szCs w:val="12"/>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5,274, </w:t>
            </w:r>
            <w:r>
              <w:rPr>
                <w:color w:val="000000"/>
                <w:spacing w:val="0"/>
                <w:w w:val="100"/>
                <w:position w:val="0"/>
                <w:sz w:val="12"/>
                <w:szCs w:val="12"/>
              </w:rPr>
              <w:t>110.36</w:t>
            </w:r>
          </w:p>
        </w:tc>
      </w:tr>
      <w:tr>
        <w:trPr>
          <w:trHeight w:val="2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2,002, 291, </w:t>
            </w:r>
            <w:r>
              <w:rPr>
                <w:color w:val="000000"/>
                <w:spacing w:val="0"/>
                <w:w w:val="100"/>
                <w:position w:val="0"/>
                <w:sz w:val="12"/>
                <w:szCs w:val="12"/>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2, 651,403, </w:t>
            </w:r>
            <w:r>
              <w:rPr>
                <w:color w:val="000000"/>
                <w:spacing w:val="0"/>
                <w:w w:val="100"/>
                <w:position w:val="0"/>
                <w:sz w:val="12"/>
                <w:szCs w:val="12"/>
              </w:rPr>
              <w:t>287.42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-22,772,284.11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33, 889, </w:t>
            </w:r>
            <w:r>
              <w:rPr>
                <w:color w:val="000000"/>
                <w:spacing w:val="0"/>
                <w:w w:val="100"/>
                <w:position w:val="0"/>
                <w:sz w:val="12"/>
                <w:szCs w:val="12"/>
              </w:rPr>
              <w:t xml:space="preserve">640. </w:t>
            </w:r>
            <w:r>
              <w:rPr>
                <w:color w:val="000000"/>
                <w:spacing w:val="0"/>
                <w:w w:val="100"/>
                <w:position w:val="0"/>
                <w:sz w:val="12"/>
                <w:szCs w:val="12"/>
              </w:rPr>
              <w:t>32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480, </w:t>
            </w:r>
            <w:r>
              <w:rPr>
                <w:color w:val="000000"/>
                <w:spacing w:val="0"/>
                <w:w w:val="100"/>
                <w:position w:val="0"/>
                <w:sz w:val="12"/>
                <w:szCs w:val="12"/>
              </w:rPr>
              <w:t xml:space="preserve">111,987. </w:t>
            </w:r>
            <w:r>
              <w:rPr>
                <w:color w:val="000000"/>
                <w:spacing w:val="0"/>
                <w:w w:val="100"/>
                <w:position w:val="0"/>
                <w:sz w:val="12"/>
                <w:szCs w:val="12"/>
              </w:rPr>
              <w:t>73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1,094,706,301.11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6, 239, 630, </w:t>
            </w:r>
            <w:r>
              <w:rPr>
                <w:color w:val="000000"/>
                <w:spacing w:val="0"/>
                <w:w w:val="100"/>
                <w:position w:val="0"/>
                <w:sz w:val="12"/>
                <w:szCs w:val="12"/>
              </w:rPr>
              <w:t>432.47</w:t>
            </w:r>
          </w:p>
        </w:tc>
      </w:tr>
    </w:tbl>
    <w:p>
      <w:pPr>
        <w:sectPr>
          <w:headerReference w:type="default" r:id="rId39"/>
          <w:footerReference w:type="default" r:id="rId40"/>
          <w:footnotePr>
            <w:pos w:val="pageBottom"/>
            <w:numFmt w:val="decimal"/>
            <w:numStart w:val="3"/>
            <w:numRestart w:val="continuous"/>
            <w15:footnoteColumns w:val="1"/>
          </w:footnotePr>
          <w:pgSz w:w="16840" w:h="11900" w:orient="landscape"/>
          <w:pgMar w:top="1283" w:right="105" w:bottom="2011" w:left="137"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Start w:val="3"/>
            <w:numRestart w:val="continuous"/>
            <w15:footnoteColumns w:val="1"/>
          </w:footnotePr>
          <w:type w:val="continuous"/>
          <w:pgSz w:w="16840" w:h="11900" w:orient="landscape"/>
          <w:pgMar w:top="1152" w:right="0" w:bottom="1386" w:left="0" w:header="0" w:footer="3" w:gutter="0"/>
          <w:cols w:space="720"/>
          <w:noEndnote/>
          <w:rtlGutter w:val="0"/>
          <w:docGrid w:linePitch="360"/>
        </w:sectPr>
      </w:pPr>
    </w:p>
    <w:p>
      <w:pPr>
        <w:pStyle w:val="Style19"/>
        <w:keepNext w:val="0"/>
        <w:keepLines w:val="0"/>
        <w:framePr w:w="1934" w:h="264" w:wrap="none" w:vAnchor="text" w:hAnchor="page" w:x="1468" w:y="21"/>
        <w:widowControl w:val="0"/>
        <w:shd w:val="clear" w:color="auto" w:fill="auto"/>
        <w:bidi w:val="0"/>
        <w:spacing w:before="0" w:after="0" w:line="240" w:lineRule="auto"/>
        <w:ind w:left="0" w:right="0" w:firstLine="0"/>
        <w:jc w:val="left"/>
      </w:pPr>
      <w:r>
        <w:rPr>
          <w:color w:val="000000"/>
          <w:spacing w:val="0"/>
          <w:w w:val="100"/>
          <w:position w:val="0"/>
        </w:rPr>
        <w:t>法定代表人：徐健</w:t>
      </w:r>
    </w:p>
    <w:p>
      <w:pPr>
        <w:pStyle w:val="Style19"/>
        <w:keepNext w:val="0"/>
        <w:keepLines w:val="0"/>
        <w:framePr w:w="2558" w:h="264" w:wrap="none" w:vAnchor="text" w:hAnchor="page" w:x="6829" w:y="21"/>
        <w:widowControl w:val="0"/>
        <w:shd w:val="clear" w:color="auto" w:fill="auto"/>
        <w:bidi w:val="0"/>
        <w:spacing w:before="0" w:after="0" w:line="240" w:lineRule="auto"/>
        <w:ind w:left="0" w:right="0" w:firstLine="0"/>
        <w:jc w:val="center"/>
      </w:pPr>
      <w:r>
        <w:rPr>
          <w:color w:val="000000"/>
          <w:spacing w:val="0"/>
          <w:w w:val="100"/>
          <w:position w:val="0"/>
        </w:rPr>
        <w:t>主管会计工作负责人：李挺</w:t>
      </w:r>
    </w:p>
    <w:p>
      <w:pPr>
        <w:pStyle w:val="Style19"/>
        <w:keepNext w:val="0"/>
        <w:keepLines w:val="0"/>
        <w:framePr w:w="2136" w:h="264" w:wrap="none" w:vAnchor="text" w:hAnchor="page" w:x="13127" w:y="21"/>
        <w:widowControl w:val="0"/>
        <w:shd w:val="clear" w:color="auto" w:fill="auto"/>
        <w:bidi w:val="0"/>
        <w:spacing w:before="0" w:after="0" w:line="240" w:lineRule="auto"/>
        <w:ind w:left="0" w:right="0" w:firstLine="0"/>
        <w:jc w:val="left"/>
      </w:pPr>
      <w:r>
        <w:rPr>
          <w:color w:val="000000"/>
          <w:spacing w:val="0"/>
          <w:w w:val="100"/>
          <w:position w:val="0"/>
        </w:rPr>
        <w:t>会计机构负责人：马壮</w:t>
      </w:r>
    </w:p>
    <w:p>
      <w:pPr>
        <w:widowControl w:val="0"/>
        <w:spacing w:after="263" w:line="1" w:lineRule="exact"/>
      </w:pPr>
    </w:p>
    <w:p>
      <w:pPr>
        <w:widowControl w:val="0"/>
        <w:spacing w:line="1" w:lineRule="exact"/>
        <w:sectPr>
          <w:footnotePr>
            <w:pos w:val="pageBottom"/>
            <w:numFmt w:val="decimal"/>
            <w:numStart w:val="3"/>
            <w:numRestart w:val="continuous"/>
            <w15:footnoteColumns w:val="1"/>
          </w:footnotePr>
          <w:type w:val="continuous"/>
          <w:pgSz w:w="16840" w:h="11900" w:orient="landscape"/>
          <w:pgMar w:top="1152" w:right="418" w:bottom="1386" w:left="524" w:header="0" w:footer="3" w:gutter="0"/>
          <w:cols w:space="720"/>
          <w:noEndnote/>
          <w:rtlGutter w:val="0"/>
          <w:docGrid w:linePitch="360"/>
        </w:sectPr>
      </w:pPr>
    </w:p>
    <w:p>
      <w:pPr>
        <w:pStyle w:val="Style28"/>
        <w:keepNext/>
        <w:keepLines/>
        <w:widowControl w:val="0"/>
        <w:shd w:val="clear" w:color="auto" w:fill="auto"/>
        <w:bidi w:val="0"/>
        <w:spacing w:before="120" w:line="272" w:lineRule="exact"/>
        <w:ind w:left="0" w:right="0" w:firstLine="0"/>
        <w:jc w:val="both"/>
      </w:pPr>
      <w:bookmarkStart w:id="819" w:name="bookmark819"/>
      <w:bookmarkStart w:id="820" w:name="bookmark820"/>
      <w:bookmarkStart w:id="821" w:name="bookmark821"/>
      <w:bookmarkStart w:id="822" w:name="bookmark822"/>
      <w:r>
        <w:rPr>
          <w:color w:val="000000"/>
          <w:spacing w:val="0"/>
          <w:w w:val="100"/>
          <w:position w:val="0"/>
        </w:rPr>
        <w:t>三</w:t>
      </w:r>
      <w:bookmarkEnd w:id="821"/>
      <w:r>
        <w:rPr>
          <w:color w:val="000000"/>
          <w:spacing w:val="0"/>
          <w:w w:val="100"/>
          <w:position w:val="0"/>
        </w:rPr>
        <w:t>、公司基本情况</w:t>
      </w:r>
      <w:bookmarkEnd w:id="819"/>
      <w:bookmarkEnd w:id="820"/>
      <w:bookmarkEnd w:id="822"/>
    </w:p>
    <w:p>
      <w:pPr>
        <w:pStyle w:val="Style28"/>
        <w:keepNext/>
        <w:keepLines/>
        <w:widowControl w:val="0"/>
        <w:numPr>
          <w:ilvl w:val="0"/>
          <w:numId w:val="55"/>
        </w:numPr>
        <w:shd w:val="clear" w:color="auto" w:fill="auto"/>
        <w:tabs>
          <w:tab w:pos="413" w:val="left"/>
        </w:tabs>
        <w:bidi w:val="0"/>
        <w:spacing w:before="0" w:line="272" w:lineRule="exact"/>
        <w:ind w:left="0" w:right="0" w:firstLine="0"/>
        <w:jc w:val="both"/>
      </w:pPr>
      <w:bookmarkStart w:id="819" w:name="bookmark819"/>
      <w:bookmarkStart w:id="820" w:name="bookmark820"/>
      <w:bookmarkStart w:id="823" w:name="bookmark823"/>
      <w:bookmarkStart w:id="824" w:name="bookmark824"/>
      <w:bookmarkEnd w:id="823"/>
      <w:r>
        <w:rPr>
          <w:color w:val="000000"/>
          <w:spacing w:val="0"/>
          <w:w w:val="100"/>
          <w:position w:val="0"/>
        </w:rPr>
        <w:t>公司概况</w:t>
      </w:r>
      <w:bookmarkEnd w:id="819"/>
      <w:bookmarkEnd w:id="820"/>
      <w:bookmarkEnd w:id="824"/>
    </w:p>
    <w:p>
      <w:pPr>
        <w:pStyle w:val="Style19"/>
        <w:keepNext w:val="0"/>
        <w:keepLines w:val="0"/>
        <w:widowControl w:val="0"/>
        <w:shd w:val="clear" w:color="auto" w:fill="auto"/>
        <w:tabs>
          <w:tab w:pos="737" w:val="left"/>
        </w:tabs>
        <w:bidi w:val="0"/>
        <w:spacing w:before="0" w:after="0" w:line="272" w:lineRule="exact"/>
        <w:ind w:left="0" w:right="0" w:firstLine="0"/>
        <w:jc w:val="both"/>
      </w:pPr>
      <w:r>
        <w:rPr>
          <w:color w:val="000000"/>
          <w:spacing w:val="0"/>
          <w:w w:val="100"/>
          <w:position w:val="0"/>
        </w:rPr>
        <w:t>"适用</w:t>
        <w:tab/>
        <w:t>口不适用</w:t>
      </w:r>
    </w:p>
    <w:p>
      <w:pPr>
        <w:pStyle w:val="Style19"/>
        <w:keepNext w:val="0"/>
        <w:keepLines w:val="0"/>
        <w:widowControl w:val="0"/>
        <w:shd w:val="clear" w:color="auto" w:fill="auto"/>
        <w:tabs>
          <w:tab w:pos="824" w:val="left"/>
        </w:tabs>
        <w:bidi w:val="0"/>
        <w:spacing w:before="0" w:after="0" w:line="272" w:lineRule="exact"/>
        <w:ind w:left="0" w:right="0" w:firstLine="420"/>
        <w:jc w:val="both"/>
      </w:pPr>
      <w:bookmarkStart w:id="825" w:name="bookmark825"/>
      <w:r>
        <w:rPr>
          <w:color w:val="000000"/>
          <w:spacing w:val="0"/>
          <w:w w:val="100"/>
          <w:position w:val="0"/>
          <w:sz w:val="18"/>
          <w:szCs w:val="18"/>
        </w:rPr>
        <w:t>（</w:t>
      </w:r>
      <w:bookmarkEnd w:id="825"/>
      <w:r>
        <w:rPr>
          <w:color w:val="000000"/>
          <w:spacing w:val="0"/>
          <w:w w:val="100"/>
          <w:position w:val="0"/>
          <w:sz w:val="18"/>
          <w:szCs w:val="18"/>
        </w:rPr>
        <w:t>1）</w:t>
        <w:tab/>
      </w:r>
      <w:r>
        <w:rPr>
          <w:color w:val="000000"/>
          <w:spacing w:val="0"/>
          <w:w w:val="100"/>
          <w:position w:val="0"/>
        </w:rPr>
        <w:t>公司注册地、组织形式和总部地址</w:t>
      </w:r>
    </w:p>
    <w:p>
      <w:pPr>
        <w:pStyle w:val="Style19"/>
        <w:keepNext w:val="0"/>
        <w:keepLines w:val="0"/>
        <w:widowControl w:val="0"/>
        <w:shd w:val="clear" w:color="auto" w:fill="auto"/>
        <w:bidi w:val="0"/>
        <w:spacing w:before="0" w:after="0" w:line="272" w:lineRule="exact"/>
        <w:ind w:left="0" w:right="0" w:firstLine="420"/>
        <w:jc w:val="both"/>
      </w:pPr>
      <w:r>
        <w:rPr>
          <w:color w:val="000000"/>
          <w:spacing w:val="0"/>
          <w:w w:val="100"/>
          <w:position w:val="0"/>
        </w:rPr>
        <w:t>锦州港股份有限公司（以下简称“公司”或“本公司”）是</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日经辽宁省经济 体制改革委员会辽体改发</w:t>
      </w:r>
      <w:r>
        <w:rPr>
          <w:color w:val="000000"/>
          <w:spacing w:val="0"/>
          <w:w w:val="100"/>
          <w:position w:val="0"/>
          <w:sz w:val="18"/>
          <w:szCs w:val="18"/>
        </w:rPr>
        <w:t>[1992]93</w:t>
      </w:r>
      <w:r>
        <w:rPr>
          <w:color w:val="000000"/>
          <w:spacing w:val="0"/>
          <w:w w:val="100"/>
          <w:position w:val="0"/>
        </w:rPr>
        <w:t xml:space="preserve">号文件批准，以定向募集方式，由锦州港务局（现已更名为锦 州港国有资产经营管理有限公司）、中国石化大庆石油化工总厂和中国石油锦州石油化工公司共同 出资组建的股份有限公司，经辽宁省锦州市工商行政管理局核准登记，统一社会信用代码： </w:t>
      </w:r>
      <w:r>
        <w:rPr>
          <w:color w:val="000000"/>
          <w:spacing w:val="0"/>
          <w:w w:val="100"/>
          <w:position w:val="0"/>
          <w:sz w:val="18"/>
          <w:szCs w:val="18"/>
        </w:rPr>
        <w:t>91210700719686672T</w:t>
      </w:r>
      <w:r>
        <w:rPr>
          <w:color w:val="000000"/>
          <w:spacing w:val="0"/>
          <w:w w:val="100"/>
          <w:position w:val="0"/>
        </w:rPr>
        <w:t>。</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日经国务院证券委员会（证委发</w:t>
      </w:r>
      <w:r>
        <w:rPr>
          <w:color w:val="000000"/>
          <w:spacing w:val="0"/>
          <w:w w:val="100"/>
          <w:position w:val="0"/>
          <w:sz w:val="18"/>
          <w:szCs w:val="18"/>
        </w:rPr>
        <w:t>[1998]2</w:t>
      </w:r>
      <w:r>
        <w:rPr>
          <w:color w:val="000000"/>
          <w:spacing w:val="0"/>
          <w:w w:val="100"/>
          <w:position w:val="0"/>
        </w:rPr>
        <w:t>号文件）批准，公 司发行</w:t>
      </w:r>
      <w:r>
        <w:rPr>
          <w:color w:val="000000"/>
          <w:spacing w:val="0"/>
          <w:w w:val="100"/>
          <w:position w:val="0"/>
          <w:sz w:val="18"/>
          <w:szCs w:val="18"/>
        </w:rPr>
        <w:t>B</w:t>
      </w:r>
      <w:r>
        <w:rPr>
          <w:color w:val="000000"/>
          <w:spacing w:val="0"/>
          <w:w w:val="100"/>
          <w:position w:val="0"/>
        </w:rPr>
        <w:t>股股票，并于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日在上海证券交易所挂牌上市交易；</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日经 中国证券监督管理委员会（证监发行字</w:t>
      </w:r>
      <w:r>
        <w:rPr>
          <w:color w:val="000000"/>
          <w:spacing w:val="0"/>
          <w:w w:val="100"/>
          <w:position w:val="0"/>
          <w:sz w:val="18"/>
          <w:szCs w:val="18"/>
        </w:rPr>
        <w:t>[1999]46</w:t>
      </w:r>
      <w:r>
        <w:rPr>
          <w:color w:val="000000"/>
          <w:spacing w:val="0"/>
          <w:w w:val="100"/>
          <w:position w:val="0"/>
        </w:rPr>
        <w:t>号文件）批准，公司发行</w:t>
      </w:r>
      <w:r>
        <w:rPr>
          <w:color w:val="000000"/>
          <w:spacing w:val="0"/>
          <w:w w:val="100"/>
          <w:position w:val="0"/>
          <w:sz w:val="18"/>
          <w:szCs w:val="18"/>
        </w:rPr>
        <w:t>A</w:t>
      </w:r>
      <w:r>
        <w:rPr>
          <w:color w:val="000000"/>
          <w:spacing w:val="0"/>
          <w:w w:val="100"/>
          <w:position w:val="0"/>
        </w:rPr>
        <w:t>股股票，并于</w:t>
      </w:r>
      <w:r>
        <w:rPr>
          <w:color w:val="000000"/>
          <w:spacing w:val="0"/>
          <w:w w:val="100"/>
          <w:position w:val="0"/>
          <w:sz w:val="18"/>
          <w:szCs w:val="18"/>
        </w:rPr>
        <w:t xml:space="preserve">1999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日在上海证券交易所挂牌上市交易。</w:t>
      </w:r>
    </w:p>
    <w:p>
      <w:pPr>
        <w:pStyle w:val="Style19"/>
        <w:keepNext w:val="0"/>
        <w:keepLines w:val="0"/>
        <w:widowControl w:val="0"/>
        <w:shd w:val="clear" w:color="auto" w:fill="auto"/>
        <w:bidi w:val="0"/>
        <w:spacing w:before="0" w:after="0" w:line="272" w:lineRule="exact"/>
        <w:ind w:left="0" w:right="0" w:firstLine="420"/>
        <w:jc w:val="both"/>
      </w:pPr>
      <w:r>
        <w:rPr>
          <w:color w:val="000000"/>
          <w:spacing w:val="0"/>
          <w:w w:val="100"/>
          <w:position w:val="0"/>
        </w:rPr>
        <w:t>经过历年的派送红股、转增股本及增发新股，截止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日，公司累计发行股本总 数</w:t>
      </w:r>
      <w:r>
        <w:rPr>
          <w:color w:val="000000"/>
          <w:spacing w:val="0"/>
          <w:w w:val="100"/>
          <w:position w:val="0"/>
          <w:sz w:val="18"/>
          <w:szCs w:val="18"/>
        </w:rPr>
        <w:t>2,002,291,500</w:t>
      </w:r>
      <w:r>
        <w:rPr>
          <w:color w:val="000000"/>
          <w:spacing w:val="0"/>
          <w:w w:val="100"/>
          <w:position w:val="0"/>
        </w:rPr>
        <w:t>股，注册资本为</w:t>
      </w:r>
      <w:r>
        <w:rPr>
          <w:color w:val="000000"/>
          <w:spacing w:val="0"/>
          <w:w w:val="100"/>
          <w:position w:val="0"/>
          <w:sz w:val="18"/>
          <w:szCs w:val="18"/>
        </w:rPr>
        <w:t>200,229.15</w:t>
      </w:r>
      <w:r>
        <w:rPr>
          <w:color w:val="000000"/>
          <w:spacing w:val="0"/>
          <w:w w:val="100"/>
          <w:position w:val="0"/>
        </w:rPr>
        <w:t>万元，注册地及总部地址：辽宁省锦州经济技术开 发区锦港大街一段</w:t>
      </w:r>
      <w:r>
        <w:rPr>
          <w:color w:val="000000"/>
          <w:spacing w:val="0"/>
          <w:w w:val="100"/>
          <w:position w:val="0"/>
          <w:sz w:val="18"/>
          <w:szCs w:val="18"/>
        </w:rPr>
        <w:t>1</w:t>
      </w:r>
      <w:r>
        <w:rPr>
          <w:color w:val="000000"/>
          <w:spacing w:val="0"/>
          <w:w w:val="100"/>
          <w:position w:val="0"/>
        </w:rPr>
        <w:t>号。</w:t>
      </w:r>
    </w:p>
    <w:p>
      <w:pPr>
        <w:pStyle w:val="Style19"/>
        <w:keepNext w:val="0"/>
        <w:keepLines w:val="0"/>
        <w:widowControl w:val="0"/>
        <w:shd w:val="clear" w:color="auto" w:fill="auto"/>
        <w:tabs>
          <w:tab w:pos="824" w:val="left"/>
        </w:tabs>
        <w:bidi w:val="0"/>
        <w:spacing w:before="0" w:after="0" w:line="272" w:lineRule="exact"/>
        <w:ind w:left="0" w:right="0" w:firstLine="420"/>
        <w:jc w:val="both"/>
      </w:pPr>
      <w:bookmarkStart w:id="826" w:name="bookmark826"/>
      <w:r>
        <w:rPr>
          <w:color w:val="000000"/>
          <w:spacing w:val="0"/>
          <w:w w:val="100"/>
          <w:position w:val="0"/>
          <w:sz w:val="18"/>
          <w:szCs w:val="18"/>
        </w:rPr>
        <w:t>（</w:t>
      </w:r>
      <w:bookmarkEnd w:id="826"/>
      <w:r>
        <w:rPr>
          <w:color w:val="000000"/>
          <w:spacing w:val="0"/>
          <w:w w:val="100"/>
          <w:position w:val="0"/>
          <w:sz w:val="18"/>
          <w:szCs w:val="18"/>
        </w:rPr>
        <w:t>2）</w:t>
        <w:tab/>
      </w:r>
      <w:r>
        <w:rPr>
          <w:color w:val="000000"/>
          <w:spacing w:val="0"/>
          <w:w w:val="100"/>
          <w:position w:val="0"/>
        </w:rPr>
        <w:t>公司业务性质和主要经营活动</w:t>
      </w:r>
    </w:p>
    <w:p>
      <w:pPr>
        <w:pStyle w:val="Style19"/>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公司属交通运输行业，主要为提供港口及相关服务，是北方区域性枢纽港口运营企业。主要 经营范围：港务管理、港口装卸，水运辅助业（除客货运输）；公路运输；物资仓储（危险品除 外）；原油仓储；港口设施服务；港口设施、设备和港口机械的租赁、维修服务；船舶港口服务； 自有房屋、自有场地租赁；计算机及通讯设备租赁；供水、供电、供热、供蒸汽，物业管理；粮 食收购；粮食批发；焦炭；金属材料、橡胶制品、矿粉、煤炭销售；成品油批发；国内船舶代理、 货物代理。</w:t>
      </w:r>
    </w:p>
    <w:p>
      <w:pPr>
        <w:pStyle w:val="Style19"/>
        <w:keepNext w:val="0"/>
        <w:keepLines w:val="0"/>
        <w:widowControl w:val="0"/>
        <w:shd w:val="clear" w:color="auto" w:fill="auto"/>
        <w:tabs>
          <w:tab w:pos="824" w:val="left"/>
        </w:tabs>
        <w:bidi w:val="0"/>
        <w:spacing w:before="0" w:after="0" w:line="272" w:lineRule="exact"/>
        <w:ind w:left="0" w:right="0" w:firstLine="420"/>
        <w:jc w:val="both"/>
      </w:pPr>
      <w:bookmarkStart w:id="827" w:name="bookmark827"/>
      <w:r>
        <w:rPr>
          <w:color w:val="000000"/>
          <w:spacing w:val="0"/>
          <w:w w:val="100"/>
          <w:position w:val="0"/>
          <w:sz w:val="18"/>
          <w:szCs w:val="18"/>
        </w:rPr>
        <w:t>（</w:t>
      </w:r>
      <w:bookmarkEnd w:id="827"/>
      <w:r>
        <w:rPr>
          <w:color w:val="000000"/>
          <w:spacing w:val="0"/>
          <w:w w:val="100"/>
          <w:position w:val="0"/>
          <w:sz w:val="18"/>
          <w:szCs w:val="18"/>
        </w:rPr>
        <w:t>3）</w:t>
        <w:tab/>
      </w:r>
      <w:r>
        <w:rPr>
          <w:color w:val="000000"/>
          <w:spacing w:val="0"/>
          <w:w w:val="100"/>
          <w:position w:val="0"/>
        </w:rPr>
        <w:t>财务报表的批准报出</w:t>
      </w:r>
    </w:p>
    <w:p>
      <w:pPr>
        <w:pStyle w:val="Style19"/>
        <w:keepNext w:val="0"/>
        <w:keepLines w:val="0"/>
        <w:widowControl w:val="0"/>
        <w:shd w:val="clear" w:color="auto" w:fill="auto"/>
        <w:bidi w:val="0"/>
        <w:spacing w:before="0" w:after="320" w:line="272" w:lineRule="exact"/>
        <w:ind w:left="0" w:right="0" w:firstLine="420"/>
        <w:jc w:val="both"/>
      </w:pPr>
      <w:r>
        <w:rPr>
          <w:color w:val="000000"/>
          <w:spacing w:val="0"/>
          <w:w w:val="100"/>
          <w:position w:val="0"/>
        </w:rPr>
        <w:t>本财务报表业经公司第十届董事会第八次会议于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日批准报出。</w:t>
      </w:r>
    </w:p>
    <w:p>
      <w:pPr>
        <w:pStyle w:val="Style28"/>
        <w:keepNext/>
        <w:keepLines/>
        <w:widowControl w:val="0"/>
        <w:numPr>
          <w:ilvl w:val="0"/>
          <w:numId w:val="55"/>
        </w:numPr>
        <w:shd w:val="clear" w:color="auto" w:fill="auto"/>
        <w:tabs>
          <w:tab w:pos="413" w:val="left"/>
        </w:tabs>
        <w:bidi w:val="0"/>
        <w:spacing w:before="0" w:line="272" w:lineRule="exact"/>
        <w:ind w:left="0" w:right="0" w:firstLine="0"/>
        <w:jc w:val="both"/>
      </w:pPr>
      <w:bookmarkStart w:id="828" w:name="bookmark828"/>
      <w:bookmarkStart w:id="829" w:name="bookmark829"/>
      <w:bookmarkStart w:id="830" w:name="bookmark830"/>
      <w:bookmarkStart w:id="831" w:name="bookmark831"/>
      <w:bookmarkEnd w:id="830"/>
      <w:r>
        <w:rPr>
          <w:color w:val="000000"/>
          <w:spacing w:val="0"/>
          <w:w w:val="100"/>
          <w:position w:val="0"/>
        </w:rPr>
        <w:t>合并财务报表范围</w:t>
      </w:r>
      <w:bookmarkEnd w:id="828"/>
      <w:bookmarkEnd w:id="829"/>
      <w:bookmarkEnd w:id="831"/>
    </w:p>
    <w:p>
      <w:pPr>
        <w:pStyle w:val="Style19"/>
        <w:keepNext w:val="0"/>
        <w:keepLines w:val="0"/>
        <w:widowControl w:val="0"/>
        <w:shd w:val="clear" w:color="auto" w:fill="auto"/>
        <w:tabs>
          <w:tab w:pos="737" w:val="left"/>
        </w:tabs>
        <w:bidi w:val="0"/>
        <w:spacing w:before="0" w:after="0" w:line="272" w:lineRule="exact"/>
        <w:ind w:left="0" w:right="0" w:firstLine="0"/>
        <w:jc w:val="both"/>
      </w:pPr>
      <w:r>
        <w:rPr>
          <w:color w:val="000000"/>
          <w:spacing w:val="0"/>
          <w:w w:val="100"/>
          <w:position w:val="0"/>
        </w:rPr>
        <w:t>"适用</w:t>
        <w:tab/>
        <w:t>口不适用</w:t>
      </w:r>
    </w:p>
    <w:p>
      <w:pPr>
        <w:pStyle w:val="Style34"/>
        <w:keepNext w:val="0"/>
        <w:keepLines w:val="0"/>
        <w:widowControl w:val="0"/>
        <w:shd w:val="clear" w:color="auto" w:fill="auto"/>
        <w:bidi w:val="0"/>
        <w:spacing w:before="0" w:after="0" w:line="240" w:lineRule="auto"/>
        <w:ind w:left="254" w:right="0" w:firstLine="0"/>
        <w:jc w:val="left"/>
      </w:pPr>
      <w:r>
        <w:rPr>
          <w:color w:val="000000"/>
          <w:spacing w:val="0"/>
          <w:w w:val="100"/>
          <w:position w:val="0"/>
        </w:rPr>
        <w:t>本期纳入合并财务报表范围的子公司共</w:t>
      </w:r>
      <w:r>
        <w:rPr>
          <w:color w:val="000000"/>
          <w:spacing w:val="0"/>
          <w:w w:val="100"/>
          <w:position w:val="0"/>
          <w:sz w:val="18"/>
          <w:szCs w:val="18"/>
        </w:rPr>
        <w:t>10</w:t>
      </w:r>
      <w:r>
        <w:rPr>
          <w:color w:val="000000"/>
          <w:spacing w:val="0"/>
          <w:w w:val="100"/>
          <w:position w:val="0"/>
        </w:rPr>
        <w:t>户，主要包括:</w:t>
      </w:r>
    </w:p>
    <w:tbl>
      <w:tblPr>
        <w:tblOverlap w:val="never"/>
        <w:jc w:val="center"/>
        <w:tblLayout w:type="fixed"/>
      </w:tblPr>
      <w:tblGrid>
        <w:gridCol w:w="3514"/>
        <w:gridCol w:w="1262"/>
        <w:gridCol w:w="725"/>
        <w:gridCol w:w="1522"/>
        <w:gridCol w:w="1512"/>
      </w:tblGrid>
      <w:tr>
        <w:trPr>
          <w:trHeight w:val="379"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子公司名称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子公司类型</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级次</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持股比例（%）</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表决权比例（%）</w:t>
            </w:r>
          </w:p>
        </w:tc>
      </w:tr>
      <w:tr>
        <w:trPr>
          <w:trHeight w:val="346"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锦州港现代粮食物流有限公司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75.90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75.90</w:t>
            </w:r>
          </w:p>
        </w:tc>
      </w:tr>
      <w:tr>
        <w:trPr>
          <w:trHeight w:val="35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锦州兴港工程监理有限公司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63.33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63.33</w:t>
            </w:r>
          </w:p>
        </w:tc>
      </w:tr>
      <w:tr>
        <w:trPr>
          <w:trHeight w:val="35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锦州筑港建设工程项目管理有限公司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35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锦州港口集装箱发展有限公司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35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锦州港物流发展有限公司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35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锦州港货运船舶代理有限公司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r>
      <w:tr>
        <w:trPr>
          <w:trHeight w:val="35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锦州腾锐投资有限公司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35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哈尔滨锦州港物流代理有限公司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35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锦州鑫汇经营管理有限公司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374"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金港丰石油化工（大连）有限公司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子公司的持股比例不同于表决权比例的原因、以及持有半数或以下表决权但仍控制被投资单</w:t>
      </w:r>
    </w:p>
    <w:p>
      <w:pPr>
        <w:pStyle w:val="Style19"/>
        <w:keepNext w:val="0"/>
        <w:keepLines w:val="0"/>
        <w:widowControl w:val="0"/>
        <w:shd w:val="clear" w:color="auto" w:fill="auto"/>
        <w:bidi w:val="0"/>
        <w:spacing w:before="0" w:after="0" w:line="278" w:lineRule="exact"/>
        <w:ind w:left="420" w:right="0" w:hanging="420"/>
        <w:jc w:val="both"/>
      </w:pPr>
      <w:r>
        <w:rPr>
          <w:color w:val="000000"/>
          <w:spacing w:val="0"/>
          <w:w w:val="100"/>
          <w:position w:val="0"/>
        </w:rPr>
        <w:t>位的依据说明详见“附注九、在其他主体中的权益</w:t>
      </w:r>
      <w:r>
        <w:rPr>
          <w:color w:val="000000"/>
          <w:spacing w:val="0"/>
          <w:w w:val="100"/>
          <w:position w:val="0"/>
          <w:sz w:val="18"/>
          <w:szCs w:val="18"/>
        </w:rPr>
        <w:t>1</w:t>
      </w:r>
      <w:r>
        <w:rPr>
          <w:color w:val="000000"/>
          <w:spacing w:val="0"/>
          <w:w w:val="100"/>
          <w:position w:val="0"/>
        </w:rPr>
        <w:t>、在子公司中权益”。 本期纳入合并财务报表范围的主体与上期相比未发生变化。</w:t>
      </w:r>
    </w:p>
    <w:p>
      <w:pPr>
        <w:pStyle w:val="Style28"/>
        <w:keepNext/>
        <w:keepLines/>
        <w:widowControl w:val="0"/>
        <w:shd w:val="clear" w:color="auto" w:fill="auto"/>
        <w:tabs>
          <w:tab w:pos="453" w:val="left"/>
        </w:tabs>
        <w:bidi w:val="0"/>
        <w:spacing w:before="0" w:line="273" w:lineRule="exact"/>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四</w:t>
      </w:r>
      <w:bookmarkEnd w:id="834"/>
      <w:r>
        <w:rPr>
          <w:color w:val="000000"/>
          <w:spacing w:val="0"/>
          <w:w w:val="100"/>
          <w:position w:val="0"/>
        </w:rPr>
        <w:t>、</w:t>
        <w:tab/>
        <w:t>财务报表的编制基础</w:t>
      </w:r>
      <w:bookmarkEnd w:id="832"/>
      <w:bookmarkEnd w:id="833"/>
      <w:bookmarkEnd w:id="835"/>
    </w:p>
    <w:p>
      <w:pPr>
        <w:pStyle w:val="Style28"/>
        <w:keepNext/>
        <w:keepLines/>
        <w:widowControl w:val="0"/>
        <w:numPr>
          <w:ilvl w:val="0"/>
          <w:numId w:val="57"/>
        </w:numPr>
        <w:shd w:val="clear" w:color="auto" w:fill="auto"/>
        <w:tabs>
          <w:tab w:pos="415" w:val="left"/>
        </w:tabs>
        <w:bidi w:val="0"/>
        <w:spacing w:before="0" w:line="273" w:lineRule="exact"/>
        <w:ind w:left="0" w:right="0" w:firstLine="0"/>
        <w:jc w:val="left"/>
      </w:pPr>
      <w:bookmarkStart w:id="832" w:name="bookmark832"/>
      <w:bookmarkStart w:id="833" w:name="bookmark833"/>
      <w:bookmarkStart w:id="836" w:name="bookmark836"/>
      <w:bookmarkStart w:id="837" w:name="bookmark837"/>
      <w:bookmarkEnd w:id="836"/>
      <w:r>
        <w:rPr>
          <w:color w:val="000000"/>
          <w:spacing w:val="0"/>
          <w:w w:val="100"/>
          <w:position w:val="0"/>
        </w:rPr>
        <w:t>编制基础</w:t>
      </w:r>
      <w:bookmarkEnd w:id="832"/>
      <w:bookmarkEnd w:id="833"/>
      <w:bookmarkEnd w:id="837"/>
    </w:p>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本公司财务报表以持续经营为编制基础。</w:t>
      </w:r>
    </w:p>
    <w:p>
      <w:pPr>
        <w:pStyle w:val="Style19"/>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本公司根据实际发生的交易和事项，按照财政部颁布的《企业会计准则一一基本准则》和具 体企业会计准则、企业会计准则应用指南、企业会计准则解释及其他相关规定(以下合称“企业 会计准则”)进行确认和计量，在此基础上，结合中国证券监督管理委员会《公开发行证券的公 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号一一财务报告的一般规定》(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28"/>
        <w:keepNext/>
        <w:keepLines/>
        <w:widowControl w:val="0"/>
        <w:numPr>
          <w:ilvl w:val="0"/>
          <w:numId w:val="57"/>
        </w:numPr>
        <w:shd w:val="clear" w:color="auto" w:fill="auto"/>
        <w:tabs>
          <w:tab w:pos="415" w:val="left"/>
        </w:tabs>
        <w:bidi w:val="0"/>
        <w:spacing w:before="0" w:line="273" w:lineRule="exact"/>
        <w:ind w:left="0" w:right="0" w:firstLine="0"/>
        <w:jc w:val="left"/>
      </w:pPr>
      <w:bookmarkStart w:id="838" w:name="bookmark838"/>
      <w:bookmarkStart w:id="839" w:name="bookmark839"/>
      <w:bookmarkStart w:id="840" w:name="bookmark840"/>
      <w:bookmarkStart w:id="841" w:name="bookmark841"/>
      <w:bookmarkEnd w:id="840"/>
      <w:r>
        <w:rPr>
          <w:color w:val="000000"/>
          <w:spacing w:val="0"/>
          <w:w w:val="100"/>
          <w:position w:val="0"/>
        </w:rPr>
        <w:t>持续经营</w:t>
      </w:r>
      <w:bookmarkEnd w:id="838"/>
      <w:bookmarkEnd w:id="839"/>
      <w:bookmarkEnd w:id="841"/>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shd w:val="clear" w:color="auto" w:fill="auto"/>
        <w:bidi w:val="0"/>
        <w:spacing w:before="0" w:after="260" w:line="278" w:lineRule="exact"/>
        <w:ind w:left="0" w:right="0" w:firstLine="440"/>
        <w:jc w:val="both"/>
      </w:pPr>
      <w:r>
        <w:rPr>
          <w:color w:val="000000"/>
          <w:spacing w:val="0"/>
          <w:w w:val="100"/>
          <w:position w:val="0"/>
        </w:rPr>
        <w:t>本公司对报告期末起</w:t>
      </w:r>
      <w:r>
        <w:rPr>
          <w:color w:val="000000"/>
          <w:spacing w:val="0"/>
          <w:w w:val="100"/>
          <w:position w:val="0"/>
          <w:sz w:val="18"/>
          <w:szCs w:val="18"/>
        </w:rPr>
        <w:t>12</w:t>
      </w:r>
      <w:r>
        <w:rPr>
          <w:color w:val="000000"/>
          <w:spacing w:val="0"/>
          <w:w w:val="100"/>
          <w:position w:val="0"/>
        </w:rPr>
        <w:t>个月的持续经营能力进行了评价，未发现对持续经营能力产生重大怀 疑的事项或情况。因此，本财务报表系在持续经营假设的基础上编制。</w:t>
      </w:r>
    </w:p>
    <w:p>
      <w:pPr>
        <w:pStyle w:val="Style19"/>
        <w:keepNext w:val="0"/>
        <w:keepLines w:val="0"/>
        <w:widowControl w:val="0"/>
        <w:shd w:val="clear" w:color="auto" w:fill="auto"/>
        <w:tabs>
          <w:tab w:pos="467" w:val="left"/>
        </w:tabs>
        <w:bidi w:val="0"/>
        <w:spacing w:before="0" w:after="0" w:line="336" w:lineRule="exact"/>
        <w:ind w:left="0" w:right="0" w:firstLine="0"/>
        <w:jc w:val="left"/>
      </w:pPr>
      <w:bookmarkStart w:id="842" w:name="bookmark842"/>
      <w:r>
        <w:rPr>
          <w:b/>
          <w:bCs/>
          <w:color w:val="000000"/>
          <w:spacing w:val="0"/>
          <w:w w:val="100"/>
          <w:position w:val="0"/>
        </w:rPr>
        <w:t>五</w:t>
      </w:r>
      <w:bookmarkEnd w:id="842"/>
      <w:r>
        <w:rPr>
          <w:b/>
          <w:bCs/>
          <w:color w:val="000000"/>
          <w:spacing w:val="0"/>
          <w:w w:val="100"/>
          <w:position w:val="0"/>
        </w:rPr>
        <w:t>、</w:t>
        <w:tab/>
        <w:t xml:space="preserve">重要会计政策及会计估计 </w:t>
      </w:r>
      <w:r>
        <w:rPr>
          <w:color w:val="000000"/>
          <w:spacing w:val="0"/>
          <w:w w:val="100"/>
          <w:position w:val="0"/>
        </w:rPr>
        <w:t>具体会计政策和会计估计提示：</w:t>
      </w:r>
    </w:p>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numPr>
          <w:ilvl w:val="0"/>
          <w:numId w:val="59"/>
        </w:numPr>
        <w:shd w:val="clear" w:color="auto" w:fill="auto"/>
        <w:tabs>
          <w:tab w:pos="812" w:val="left"/>
        </w:tabs>
        <w:bidi w:val="0"/>
        <w:spacing w:before="0" w:after="0" w:line="273" w:lineRule="exact"/>
        <w:ind w:left="0" w:right="0" w:firstLine="440"/>
        <w:jc w:val="left"/>
      </w:pPr>
      <w:bookmarkStart w:id="843" w:name="bookmark843"/>
      <w:bookmarkEnd w:id="843"/>
      <w:r>
        <w:rPr>
          <w:color w:val="000000"/>
          <w:spacing w:val="0"/>
          <w:w w:val="100"/>
          <w:position w:val="0"/>
        </w:rPr>
        <w:t>本公司根据生产经营特点确定具体会计政策和会计估计，主要体现在应收款项坏账准备的 计提方法(附注五、</w:t>
      </w:r>
      <w:r>
        <w:rPr>
          <w:color w:val="000000"/>
          <w:spacing w:val="0"/>
          <w:w w:val="100"/>
          <w:position w:val="0"/>
          <w:sz w:val="18"/>
          <w:szCs w:val="18"/>
        </w:rPr>
        <w:t>12)</w:t>
      </w:r>
      <w:r>
        <w:rPr>
          <w:color w:val="000000"/>
          <w:spacing w:val="0"/>
          <w:w w:val="100"/>
          <w:position w:val="0"/>
        </w:rPr>
        <w:t>、存货的计价方法(附注五、</w:t>
      </w:r>
      <w:r>
        <w:rPr>
          <w:color w:val="000000"/>
          <w:spacing w:val="0"/>
          <w:w w:val="100"/>
          <w:position w:val="0"/>
          <w:sz w:val="18"/>
          <w:szCs w:val="18"/>
        </w:rPr>
        <w:t>15)</w:t>
      </w:r>
      <w:r>
        <w:rPr>
          <w:color w:val="000000"/>
          <w:spacing w:val="0"/>
          <w:w w:val="100"/>
          <w:position w:val="0"/>
        </w:rPr>
        <w:t>、固定资产折旧和无形资产摊销(附注 五、</w:t>
      </w:r>
      <w:r>
        <w:rPr>
          <w:color w:val="000000"/>
          <w:spacing w:val="0"/>
          <w:w w:val="100"/>
          <w:position w:val="0"/>
          <w:sz w:val="18"/>
          <w:szCs w:val="18"/>
        </w:rPr>
        <w:t>23</w:t>
      </w:r>
      <w:r>
        <w:rPr>
          <w:color w:val="000000"/>
          <w:spacing w:val="0"/>
          <w:w w:val="100"/>
          <w:position w:val="0"/>
        </w:rPr>
        <w:t>和</w:t>
      </w:r>
      <w:r>
        <w:rPr>
          <w:color w:val="000000"/>
          <w:spacing w:val="0"/>
          <w:w w:val="100"/>
          <w:position w:val="0"/>
          <w:sz w:val="18"/>
          <w:szCs w:val="18"/>
        </w:rPr>
        <w:t>29)</w:t>
      </w:r>
      <w:r>
        <w:rPr>
          <w:color w:val="000000"/>
          <w:spacing w:val="0"/>
          <w:w w:val="100"/>
          <w:position w:val="0"/>
        </w:rPr>
        <w:t>、收入的确认时点(附注五、</w:t>
      </w:r>
      <w:r>
        <w:rPr>
          <w:color w:val="000000"/>
          <w:spacing w:val="0"/>
          <w:w w:val="100"/>
          <w:position w:val="0"/>
          <w:sz w:val="18"/>
          <w:szCs w:val="18"/>
        </w:rPr>
        <w:t>38)</w:t>
      </w:r>
      <w:r>
        <w:rPr>
          <w:color w:val="000000"/>
          <w:spacing w:val="0"/>
          <w:w w:val="100"/>
          <w:position w:val="0"/>
        </w:rPr>
        <w:t>等。</w:t>
      </w:r>
    </w:p>
    <w:p>
      <w:pPr>
        <w:pStyle w:val="Style19"/>
        <w:keepNext w:val="0"/>
        <w:keepLines w:val="0"/>
        <w:widowControl w:val="0"/>
        <w:numPr>
          <w:ilvl w:val="0"/>
          <w:numId w:val="59"/>
        </w:numPr>
        <w:shd w:val="clear" w:color="auto" w:fill="auto"/>
        <w:tabs>
          <w:tab w:pos="812" w:val="left"/>
        </w:tabs>
        <w:bidi w:val="0"/>
        <w:spacing w:before="0" w:after="0" w:line="273" w:lineRule="exact"/>
        <w:ind w:left="0" w:right="0" w:firstLine="440"/>
        <w:jc w:val="left"/>
      </w:pPr>
      <w:bookmarkStart w:id="844" w:name="bookmark844"/>
      <w:bookmarkEnd w:id="844"/>
      <w:r>
        <w:rPr>
          <w:color w:val="000000"/>
          <w:spacing w:val="0"/>
          <w:w w:val="100"/>
          <w:position w:val="0"/>
        </w:rPr>
        <w:t>本公司根据历史经验和其他因素，包括对未来事项的合理预期，对所采用的重要会计估计 和关键假设进行持续的评价。下列重要会计估计及关键假设如果发生重大变动，则可能会导致以 后会计年度的资产和负债账面价值的重大影响：</w:t>
      </w:r>
    </w:p>
    <w:p>
      <w:pPr>
        <w:pStyle w:val="Style19"/>
        <w:keepNext w:val="0"/>
        <w:keepLines w:val="0"/>
        <w:widowControl w:val="0"/>
        <w:numPr>
          <w:ilvl w:val="0"/>
          <w:numId w:val="61"/>
        </w:numPr>
        <w:shd w:val="clear" w:color="auto" w:fill="auto"/>
        <w:tabs>
          <w:tab w:pos="912" w:val="left"/>
        </w:tabs>
        <w:bidi w:val="0"/>
        <w:spacing w:before="0" w:after="0" w:line="273" w:lineRule="exact"/>
        <w:ind w:left="0" w:right="0" w:firstLine="440"/>
        <w:jc w:val="left"/>
      </w:pPr>
      <w:bookmarkStart w:id="845" w:name="bookmark845"/>
      <w:bookmarkEnd w:id="845"/>
      <w:r>
        <w:rPr>
          <w:color w:val="000000"/>
          <w:spacing w:val="0"/>
          <w:w w:val="100"/>
          <w:position w:val="0"/>
        </w:rPr>
        <w:t>固定资产的预计使用寿命与预计净残值</w:t>
      </w:r>
    </w:p>
    <w:p>
      <w:pPr>
        <w:pStyle w:val="Style19"/>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固定资产的预计使用寿命与预计净残值的估计是将性质和功能类似的固定资产过往的实际使 用寿命与实际净残值作为基础，在固定资产使用过程中，其所处的经济环境、技术环境以及其他 环境有可能对固定资产使用寿命与预计净残值产生较大影响。如果固定资产使用寿命与净残值的 预计数与原先估计数有差异，管理层将对其进行适当调整。</w:t>
      </w:r>
    </w:p>
    <w:p>
      <w:pPr>
        <w:pStyle w:val="Style19"/>
        <w:keepNext w:val="0"/>
        <w:keepLines w:val="0"/>
        <w:widowControl w:val="0"/>
        <w:numPr>
          <w:ilvl w:val="0"/>
          <w:numId w:val="61"/>
        </w:numPr>
        <w:shd w:val="clear" w:color="auto" w:fill="auto"/>
        <w:tabs>
          <w:tab w:pos="912" w:val="left"/>
        </w:tabs>
        <w:bidi w:val="0"/>
        <w:spacing w:before="0" w:after="0" w:line="273" w:lineRule="exact"/>
        <w:ind w:left="0" w:right="0" w:firstLine="440"/>
        <w:jc w:val="left"/>
      </w:pPr>
      <w:bookmarkStart w:id="846" w:name="bookmark846"/>
      <w:bookmarkEnd w:id="846"/>
      <w:r>
        <w:rPr>
          <w:color w:val="000000"/>
          <w:spacing w:val="0"/>
          <w:w w:val="100"/>
          <w:position w:val="0"/>
        </w:rPr>
        <w:t>递延所得税资产</w:t>
      </w:r>
    </w:p>
    <w:p>
      <w:pPr>
        <w:pStyle w:val="Style19"/>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在很有可能有足够的应纳税利润来抵扣亏损的限度内，应就所有未利用的税务亏损确认递延 所得税资产。这需要管理层运用大量的判断来估计未来应纳税利润发生的时间和金额，结合纳税 筹划策略，以决定应确认的递延所得税资产的金额。</w:t>
      </w:r>
    </w:p>
    <w:p>
      <w:pPr>
        <w:pStyle w:val="Style19"/>
        <w:keepNext w:val="0"/>
        <w:keepLines w:val="0"/>
        <w:widowControl w:val="0"/>
        <w:numPr>
          <w:ilvl w:val="0"/>
          <w:numId w:val="61"/>
        </w:numPr>
        <w:shd w:val="clear" w:color="auto" w:fill="auto"/>
        <w:tabs>
          <w:tab w:pos="912" w:val="left"/>
        </w:tabs>
        <w:bidi w:val="0"/>
        <w:spacing w:before="0" w:after="0" w:line="273" w:lineRule="exact"/>
        <w:ind w:left="0" w:right="0" w:firstLine="440"/>
        <w:jc w:val="left"/>
      </w:pPr>
      <w:bookmarkStart w:id="847" w:name="bookmark847"/>
      <w:bookmarkEnd w:id="847"/>
      <w:r>
        <w:rPr>
          <w:color w:val="000000"/>
          <w:spacing w:val="0"/>
          <w:w w:val="100"/>
          <w:position w:val="0"/>
        </w:rPr>
        <w:t>合并范围的确定</w:t>
      </w:r>
    </w:p>
    <w:p>
      <w:pPr>
        <w:pStyle w:val="Style19"/>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本公司认为即使持有锦州港货运船舶代理有限公司</w:t>
      </w:r>
      <w:r>
        <w:rPr>
          <w:color w:val="000000"/>
          <w:spacing w:val="0"/>
          <w:w w:val="100"/>
          <w:position w:val="0"/>
          <w:sz w:val="18"/>
          <w:szCs w:val="18"/>
        </w:rPr>
        <w:t>50%</w:t>
      </w:r>
      <w:r>
        <w:rPr>
          <w:color w:val="000000"/>
          <w:spacing w:val="0"/>
          <w:w w:val="100"/>
          <w:position w:val="0"/>
        </w:rPr>
        <w:t>股权，本公司对该公司也能实施控制， 并将其纳入合并范围。公司在该公司董事会中拥有多数表决权，能够控制董事会议案的通过与否， 实际上对该公司拥有控制权。锦州筑港建设工程项目管理有限公司</w:t>
      </w:r>
      <w:r>
        <w:rPr>
          <w:color w:val="000000"/>
          <w:spacing w:val="0"/>
          <w:w w:val="100"/>
          <w:position w:val="0"/>
          <w:sz w:val="18"/>
          <w:szCs w:val="18"/>
        </w:rPr>
        <w:t>81%</w:t>
      </w:r>
      <w:r>
        <w:rPr>
          <w:color w:val="000000"/>
          <w:spacing w:val="0"/>
          <w:w w:val="100"/>
          <w:position w:val="0"/>
        </w:rPr>
        <w:t>的股权转让协议已签订， 资产负债表日本公司尚未收到股权转让款，该公司董事会成员均由公司委派，实质上对该公司的 控制权尚未转移。</w:t>
      </w:r>
    </w:p>
    <w:p>
      <w:pPr>
        <w:pStyle w:val="Style19"/>
        <w:keepNext w:val="0"/>
        <w:keepLines w:val="0"/>
        <w:widowControl w:val="0"/>
        <w:numPr>
          <w:ilvl w:val="0"/>
          <w:numId w:val="61"/>
        </w:numPr>
        <w:shd w:val="clear" w:color="auto" w:fill="auto"/>
        <w:tabs>
          <w:tab w:pos="912" w:val="left"/>
        </w:tabs>
        <w:bidi w:val="0"/>
        <w:spacing w:before="0" w:after="0" w:line="274" w:lineRule="exact"/>
        <w:ind w:left="0" w:right="0" w:firstLine="440"/>
        <w:jc w:val="both"/>
      </w:pPr>
      <w:bookmarkStart w:id="848" w:name="bookmark848"/>
      <w:bookmarkEnd w:id="848"/>
      <w:r>
        <w:rPr>
          <w:color w:val="000000"/>
          <w:spacing w:val="0"/>
          <w:w w:val="100"/>
          <w:position w:val="0"/>
        </w:rPr>
        <w:t>业务模式</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金融资产于初始确认时的分类取决于本公司管理金融资产的业务模式，在判断业务模式是否 仍然可能是以收取合同现金流量为目标时，本公司需要对金融资产到期日前的出售进行分析，出 售是否偶然或出售价值是否非常小都需要运用判断。</w:t>
      </w:r>
    </w:p>
    <w:p>
      <w:pPr>
        <w:pStyle w:val="Style19"/>
        <w:keepNext w:val="0"/>
        <w:keepLines w:val="0"/>
        <w:widowControl w:val="0"/>
        <w:numPr>
          <w:ilvl w:val="0"/>
          <w:numId w:val="61"/>
        </w:numPr>
        <w:shd w:val="clear" w:color="auto" w:fill="auto"/>
        <w:tabs>
          <w:tab w:pos="912" w:val="left"/>
        </w:tabs>
        <w:bidi w:val="0"/>
        <w:spacing w:before="0" w:after="0" w:line="274" w:lineRule="exact"/>
        <w:ind w:left="0" w:right="0" w:firstLine="440"/>
        <w:jc w:val="both"/>
      </w:pPr>
      <w:bookmarkStart w:id="849" w:name="bookmark849"/>
      <w:bookmarkEnd w:id="849"/>
      <w:r>
        <w:rPr>
          <w:color w:val="000000"/>
          <w:spacing w:val="0"/>
          <w:w w:val="100"/>
          <w:position w:val="0"/>
        </w:rPr>
        <w:t>合同现金流量特征</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金融资产于初始确认时的分类取决于金融资产的合同现金流量特征，需要判断合同现金流量 是否仅为对本金和以未偿付本金为基础的利息的支付时，包含对货币时间价值的修正进行评估时, 需要判断与基准现金流量相比是否具有显著差异、对包含提前还款特征的金融资产，需要判断提 前还款特征的公允价值是否非常小等。</w:t>
      </w:r>
    </w:p>
    <w:p>
      <w:pPr>
        <w:pStyle w:val="Style19"/>
        <w:keepNext w:val="0"/>
        <w:keepLines w:val="0"/>
        <w:widowControl w:val="0"/>
        <w:numPr>
          <w:ilvl w:val="0"/>
          <w:numId w:val="61"/>
        </w:numPr>
        <w:shd w:val="clear" w:color="auto" w:fill="auto"/>
        <w:tabs>
          <w:tab w:pos="912" w:val="left"/>
        </w:tabs>
        <w:bidi w:val="0"/>
        <w:spacing w:before="0" w:after="0" w:line="274" w:lineRule="exact"/>
        <w:ind w:left="0" w:right="0" w:firstLine="440"/>
        <w:jc w:val="both"/>
      </w:pPr>
      <w:bookmarkStart w:id="850" w:name="bookmark850"/>
      <w:bookmarkEnd w:id="850"/>
      <w:r>
        <w:rPr>
          <w:color w:val="000000"/>
          <w:spacing w:val="0"/>
          <w:w w:val="100"/>
          <w:position w:val="0"/>
        </w:rPr>
        <w:t>金融工具和合同资产的减值</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本公司采用预期信用损失模型对金融工具和合同资产的减值进行评估，应用预期信用损失模 型需要做出重大判断和估计，需考虑所有合理且有依据的信息，包括前瞻性信息。在做出该等判 </w:t>
      </w:r>
      <w:r>
        <w:rPr>
          <w:color w:val="000000"/>
          <w:spacing w:val="0"/>
          <w:w w:val="100"/>
          <w:position w:val="0"/>
        </w:rPr>
        <w:t>断和估计时，本公司根据历史还款数据结合经济政策、宏观经济指标、行业风险等因素推断债务 人信用风险的预期变动。不同估计可能会影响减值准备的计提，已计提的减值准备可能并不等于 未来实际的减值损失金额。</w:t>
      </w:r>
    </w:p>
    <w:p>
      <w:pPr>
        <w:pStyle w:val="Style19"/>
        <w:keepNext w:val="0"/>
        <w:keepLines w:val="0"/>
        <w:widowControl w:val="0"/>
        <w:shd w:val="clear" w:color="auto" w:fill="auto"/>
        <w:bidi w:val="0"/>
        <w:spacing w:before="0" w:after="0" w:line="274" w:lineRule="exact"/>
        <w:ind w:left="0" w:right="0" w:firstLine="44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7</w:t>
      </w:r>
      <w:r>
        <w:rPr>
          <w:color w:val="000000"/>
          <w:spacing w:val="0"/>
          <w:w w:val="100"/>
          <w:position w:val="0"/>
        </w:rPr>
        <w:t>）非交易性权益工具投资的公允价值</w:t>
      </w:r>
    </w:p>
    <w:p>
      <w:pPr>
        <w:pStyle w:val="Style19"/>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非交易性权益工具投资的公允价值采用估值方法确定，本公司按其判断选择估值方法，并主 要根据各个资产负债表日该权益工具投资的净资产作出假设。本公司依据资产负债表日该权益工 具投资净资产作出的判断以及采用的估值方法可能受市场情况变化的影响，而导致与下一年度的 实际结果有所不同。</w:t>
      </w:r>
    </w:p>
    <w:p>
      <w:pPr>
        <w:pStyle w:val="Style28"/>
        <w:keepNext/>
        <w:keepLines/>
        <w:widowControl w:val="0"/>
        <w:numPr>
          <w:ilvl w:val="0"/>
          <w:numId w:val="63"/>
        </w:numPr>
        <w:shd w:val="clear" w:color="auto" w:fill="auto"/>
        <w:tabs>
          <w:tab w:pos="422" w:val="left"/>
        </w:tabs>
        <w:bidi w:val="0"/>
        <w:spacing w:before="0" w:line="274" w:lineRule="exact"/>
        <w:ind w:left="0" w:right="0" w:firstLine="0"/>
        <w:jc w:val="both"/>
      </w:pPr>
      <w:bookmarkStart w:id="852" w:name="bookmark852"/>
      <w:bookmarkStart w:id="853" w:name="bookmark853"/>
      <w:bookmarkStart w:id="854" w:name="bookmark854"/>
      <w:bookmarkStart w:id="855" w:name="bookmark855"/>
      <w:bookmarkEnd w:id="854"/>
      <w:r>
        <w:rPr>
          <w:color w:val="000000"/>
          <w:spacing w:val="0"/>
          <w:w w:val="100"/>
          <w:position w:val="0"/>
        </w:rPr>
        <w:t>遵循企业会计准则的声明</w:t>
      </w:r>
      <w:bookmarkEnd w:id="852"/>
      <w:bookmarkEnd w:id="853"/>
      <w:bookmarkEnd w:id="855"/>
    </w:p>
    <w:p>
      <w:pPr>
        <w:pStyle w:val="Style19"/>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本公司所编制的财务报表符合企业会计准则的要求，真实、完整地反映了报告期公司的财务 状况、经营成果、现金流量等有关信息。</w:t>
      </w:r>
    </w:p>
    <w:p>
      <w:pPr>
        <w:pStyle w:val="Style28"/>
        <w:keepNext/>
        <w:keepLines/>
        <w:widowControl w:val="0"/>
        <w:numPr>
          <w:ilvl w:val="0"/>
          <w:numId w:val="63"/>
        </w:numPr>
        <w:shd w:val="clear" w:color="auto" w:fill="auto"/>
        <w:tabs>
          <w:tab w:pos="422" w:val="left"/>
        </w:tabs>
        <w:bidi w:val="0"/>
        <w:spacing w:before="0" w:line="274" w:lineRule="exact"/>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会计期间</w:t>
      </w:r>
      <w:bookmarkEnd w:id="856"/>
      <w:bookmarkEnd w:id="857"/>
      <w:bookmarkEnd w:id="859"/>
    </w:p>
    <w:p>
      <w:pPr>
        <w:pStyle w:val="Style1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8"/>
        <w:keepNext/>
        <w:keepLines/>
        <w:widowControl w:val="0"/>
        <w:numPr>
          <w:ilvl w:val="0"/>
          <w:numId w:val="63"/>
        </w:numPr>
        <w:shd w:val="clear" w:color="auto" w:fill="auto"/>
        <w:tabs>
          <w:tab w:pos="422" w:val="left"/>
        </w:tabs>
        <w:bidi w:val="0"/>
        <w:spacing w:before="0" w:line="274" w:lineRule="exact"/>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营业周期</w:t>
      </w:r>
      <w:bookmarkEnd w:id="860"/>
      <w:bookmarkEnd w:id="861"/>
      <w:bookmarkEnd w:id="863"/>
    </w:p>
    <w:p>
      <w:pPr>
        <w:pStyle w:val="Style19"/>
        <w:keepNext w:val="0"/>
        <w:keepLines w:val="0"/>
        <w:widowControl w:val="0"/>
        <w:shd w:val="clear" w:color="auto" w:fill="auto"/>
        <w:bidi w:val="0"/>
        <w:spacing w:before="0" w:after="320" w:line="264" w:lineRule="exact"/>
        <w:ind w:left="0" w:right="0" w:firstLine="0"/>
        <w:jc w:val="left"/>
      </w:pPr>
      <w:r>
        <w:rPr>
          <w:color w:val="000000"/>
          <w:spacing w:val="0"/>
          <w:w w:val="100"/>
          <w:position w:val="0"/>
          <w:sz w:val="18"/>
          <w:szCs w:val="18"/>
        </w:rPr>
        <w:t>J</w:t>
      </w:r>
      <w:r>
        <w:rPr>
          <w:color w:val="000000"/>
          <w:spacing w:val="0"/>
          <w:w w:val="100"/>
          <w:position w:val="0"/>
        </w:rPr>
        <w:t>适用 口不适用 本公司以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8"/>
        <w:keepNext/>
        <w:keepLines/>
        <w:widowControl w:val="0"/>
        <w:numPr>
          <w:ilvl w:val="0"/>
          <w:numId w:val="63"/>
        </w:numPr>
        <w:shd w:val="clear" w:color="auto" w:fill="auto"/>
        <w:tabs>
          <w:tab w:pos="422" w:val="left"/>
        </w:tabs>
        <w:bidi w:val="0"/>
        <w:spacing w:before="0" w:line="274" w:lineRule="exact"/>
        <w:ind w:left="0" w:right="0" w:firstLine="0"/>
        <w:jc w:val="left"/>
      </w:pPr>
      <w:bookmarkStart w:id="864" w:name="bookmark864"/>
      <w:bookmarkStart w:id="865" w:name="bookmark865"/>
      <w:bookmarkStart w:id="866" w:name="bookmark866"/>
      <w:bookmarkStart w:id="867" w:name="bookmark867"/>
      <w:bookmarkEnd w:id="866"/>
      <w:r>
        <w:rPr>
          <w:color w:val="000000"/>
          <w:spacing w:val="0"/>
          <w:w w:val="100"/>
          <w:position w:val="0"/>
        </w:rPr>
        <w:t>记账本位币</w:t>
      </w:r>
      <w:bookmarkEnd w:id="864"/>
      <w:bookmarkEnd w:id="865"/>
      <w:bookmarkEnd w:id="867"/>
    </w:p>
    <w:p>
      <w:pPr>
        <w:pStyle w:val="Style19"/>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本公司的记账本位币为人民币。</w:t>
      </w:r>
    </w:p>
    <w:p>
      <w:pPr>
        <w:pStyle w:val="Style28"/>
        <w:keepNext/>
        <w:keepLines/>
        <w:widowControl w:val="0"/>
        <w:numPr>
          <w:ilvl w:val="0"/>
          <w:numId w:val="63"/>
        </w:numPr>
        <w:shd w:val="clear" w:color="auto" w:fill="auto"/>
        <w:tabs>
          <w:tab w:pos="422" w:val="left"/>
        </w:tabs>
        <w:bidi w:val="0"/>
        <w:spacing w:before="0" w:line="274" w:lineRule="exact"/>
        <w:ind w:left="0" w:right="0" w:firstLine="0"/>
        <w:jc w:val="both"/>
      </w:pPr>
      <w:bookmarkStart w:id="868" w:name="bookmark868"/>
      <w:bookmarkStart w:id="869" w:name="bookmark869"/>
      <w:bookmarkStart w:id="870" w:name="bookmark870"/>
      <w:bookmarkStart w:id="871" w:name="bookmark871"/>
      <w:bookmarkEnd w:id="870"/>
      <w:r>
        <w:rPr>
          <w:color w:val="000000"/>
          <w:spacing w:val="0"/>
          <w:w w:val="100"/>
          <w:position w:val="0"/>
        </w:rPr>
        <w:t>同一控制下和非同一控制下企业合并的会计处理方法</w:t>
      </w:r>
      <w:bookmarkEnd w:id="868"/>
      <w:bookmarkEnd w:id="869"/>
      <w:bookmarkEnd w:id="871"/>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shd w:val="clear" w:color="auto" w:fill="auto"/>
        <w:tabs>
          <w:tab w:pos="1021" w:val="left"/>
        </w:tabs>
        <w:bidi w:val="0"/>
        <w:spacing w:before="0" w:after="0" w:line="274" w:lineRule="exact"/>
        <w:ind w:left="0" w:right="0" w:firstLine="440"/>
        <w:jc w:val="both"/>
      </w:pPr>
      <w:bookmarkStart w:id="872" w:name="bookmark872"/>
      <w:r>
        <w:rPr>
          <w:color w:val="000000"/>
          <w:spacing w:val="0"/>
          <w:w w:val="100"/>
          <w:position w:val="0"/>
          <w:sz w:val="18"/>
          <w:szCs w:val="18"/>
        </w:rPr>
        <w:t>（</w:t>
      </w:r>
      <w:bookmarkEnd w:id="872"/>
      <w:r>
        <w:rPr>
          <w:color w:val="000000"/>
          <w:spacing w:val="0"/>
          <w:w w:val="100"/>
          <w:position w:val="0"/>
          <w:sz w:val="18"/>
          <w:szCs w:val="18"/>
        </w:rPr>
        <w:t>1）</w:t>
        <w:tab/>
      </w:r>
      <w:r>
        <w:rPr>
          <w:color w:val="000000"/>
          <w:spacing w:val="0"/>
          <w:w w:val="100"/>
          <w:position w:val="0"/>
        </w:rPr>
        <w:t>分步实现企业合并过程中的各项交易的条款、条件以及经济影响符合以下一种或多种情 况，将多次交易事项作为一揽子交易进行会计处理</w:t>
      </w:r>
    </w:p>
    <w:p>
      <w:pPr>
        <w:pStyle w:val="Style19"/>
        <w:keepNext w:val="0"/>
        <w:keepLines w:val="0"/>
        <w:widowControl w:val="0"/>
        <w:numPr>
          <w:ilvl w:val="0"/>
          <w:numId w:val="65"/>
        </w:numPr>
        <w:shd w:val="clear" w:color="auto" w:fill="auto"/>
        <w:tabs>
          <w:tab w:pos="832" w:val="left"/>
        </w:tabs>
        <w:bidi w:val="0"/>
        <w:spacing w:before="0" w:after="0" w:line="274" w:lineRule="exact"/>
        <w:ind w:left="0" w:right="0" w:firstLine="440"/>
        <w:jc w:val="both"/>
      </w:pPr>
      <w:bookmarkStart w:id="873" w:name="bookmark873"/>
      <w:bookmarkEnd w:id="873"/>
      <w:r>
        <w:rPr>
          <w:color w:val="000000"/>
          <w:spacing w:val="0"/>
          <w:w w:val="100"/>
          <w:position w:val="0"/>
        </w:rPr>
        <w:t>这些交易是同时或者在考虑了彼此影响的情况下订立的；</w:t>
      </w:r>
    </w:p>
    <w:p>
      <w:pPr>
        <w:pStyle w:val="Style19"/>
        <w:keepNext w:val="0"/>
        <w:keepLines w:val="0"/>
        <w:widowControl w:val="0"/>
        <w:numPr>
          <w:ilvl w:val="0"/>
          <w:numId w:val="65"/>
        </w:numPr>
        <w:shd w:val="clear" w:color="auto" w:fill="auto"/>
        <w:tabs>
          <w:tab w:pos="837" w:val="left"/>
        </w:tabs>
        <w:bidi w:val="0"/>
        <w:spacing w:before="0" w:after="0" w:line="274" w:lineRule="exact"/>
        <w:ind w:left="0" w:right="0" w:firstLine="440"/>
        <w:jc w:val="both"/>
      </w:pPr>
      <w:bookmarkStart w:id="874" w:name="bookmark874"/>
      <w:bookmarkEnd w:id="874"/>
      <w:r>
        <w:rPr>
          <w:color w:val="000000"/>
          <w:spacing w:val="0"/>
          <w:w w:val="100"/>
          <w:position w:val="0"/>
        </w:rPr>
        <w:t>这些交易整体才能达成一项完整的商业结果；</w:t>
      </w:r>
    </w:p>
    <w:p>
      <w:pPr>
        <w:pStyle w:val="Style19"/>
        <w:keepNext w:val="0"/>
        <w:keepLines w:val="0"/>
        <w:widowControl w:val="0"/>
        <w:numPr>
          <w:ilvl w:val="0"/>
          <w:numId w:val="65"/>
        </w:numPr>
        <w:shd w:val="clear" w:color="auto" w:fill="auto"/>
        <w:tabs>
          <w:tab w:pos="837" w:val="left"/>
        </w:tabs>
        <w:bidi w:val="0"/>
        <w:spacing w:before="0" w:after="0" w:line="274" w:lineRule="exact"/>
        <w:ind w:left="0" w:right="0" w:firstLine="440"/>
        <w:jc w:val="both"/>
      </w:pPr>
      <w:bookmarkStart w:id="875" w:name="bookmark875"/>
      <w:bookmarkEnd w:id="875"/>
      <w:r>
        <w:rPr>
          <w:color w:val="000000"/>
          <w:spacing w:val="0"/>
          <w:w w:val="100"/>
          <w:position w:val="0"/>
        </w:rPr>
        <w:t>一项交易的发生取决于其他至少一项交易的发生；</w:t>
      </w:r>
    </w:p>
    <w:p>
      <w:pPr>
        <w:pStyle w:val="Style19"/>
        <w:keepNext w:val="0"/>
        <w:keepLines w:val="0"/>
        <w:widowControl w:val="0"/>
        <w:numPr>
          <w:ilvl w:val="0"/>
          <w:numId w:val="65"/>
        </w:numPr>
        <w:shd w:val="clear" w:color="auto" w:fill="auto"/>
        <w:tabs>
          <w:tab w:pos="837" w:val="left"/>
        </w:tabs>
        <w:bidi w:val="0"/>
        <w:spacing w:before="0" w:after="0" w:line="274" w:lineRule="exact"/>
        <w:ind w:left="0" w:right="0" w:firstLine="440"/>
        <w:jc w:val="both"/>
      </w:pPr>
      <w:bookmarkStart w:id="876" w:name="bookmark876"/>
      <w:bookmarkEnd w:id="876"/>
      <w:r>
        <w:rPr>
          <w:color w:val="000000"/>
          <w:spacing w:val="0"/>
          <w:w w:val="100"/>
          <w:position w:val="0"/>
        </w:rPr>
        <w:t>一项交易单独看是不经济的，但是和其他交易一并考虑时是经济的。</w:t>
      </w:r>
    </w:p>
    <w:p>
      <w:pPr>
        <w:pStyle w:val="Style19"/>
        <w:keepNext w:val="0"/>
        <w:keepLines w:val="0"/>
        <w:widowControl w:val="0"/>
        <w:shd w:val="clear" w:color="auto" w:fill="auto"/>
        <w:tabs>
          <w:tab w:pos="923" w:val="left"/>
        </w:tabs>
        <w:bidi w:val="0"/>
        <w:spacing w:before="0" w:after="0" w:line="274" w:lineRule="exact"/>
        <w:ind w:left="0" w:right="0" w:firstLine="440"/>
        <w:jc w:val="both"/>
      </w:pPr>
      <w:bookmarkStart w:id="877" w:name="bookmark877"/>
      <w:r>
        <w:rPr>
          <w:color w:val="000000"/>
          <w:spacing w:val="0"/>
          <w:w w:val="100"/>
          <w:position w:val="0"/>
          <w:sz w:val="18"/>
          <w:szCs w:val="18"/>
        </w:rPr>
        <w:t>（</w:t>
      </w:r>
      <w:bookmarkEnd w:id="877"/>
      <w:r>
        <w:rPr>
          <w:color w:val="000000"/>
          <w:spacing w:val="0"/>
          <w:w w:val="100"/>
          <w:position w:val="0"/>
          <w:sz w:val="18"/>
          <w:szCs w:val="18"/>
        </w:rPr>
        <w:t>2）</w:t>
        <w:tab/>
      </w:r>
      <w:r>
        <w:rPr>
          <w:color w:val="000000"/>
          <w:spacing w:val="0"/>
          <w:w w:val="100"/>
          <w:position w:val="0"/>
        </w:rPr>
        <w:t>同一控制下的企业合并</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本公司在企业合并中取得的资产和负债，按照合并日在被合并方资产、负债（包括最终控制 方收购被合并方而形成的商誉）在最终控制方合并财务报表中的账面价值计量。在合并中取得的 净资产账面价值与支付的合并对价账面价值（或发行股份面值总额）的差额，调整资本公积中的 股本溢价，资本公积中的股本溢价不足冲减的，调整留存收益。</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如果存在或有对价并需要确认预计负债或资产，该预计负债或资产金额与后续或有对价结算 金额的差额，调整资本公积（资本溢价或股本溢价），资本公积不足的，调整留存收益。</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对于通过多次交易最终实现企业合并的，属于一揽子交易的，将各项交易作为一项取得控制 权的交易进行会计处理；不属于一揽子交易的，在取得控制权日，长期股权投资初始投资成本， 与达到合并前的长期股权投资账面价值加上合并日进一步取得股份新支付对价的账面价值之和的 差额，调整资本公积；资本公积不足冲减的，调整留存收益。对于合并日之前持有的股权投资， 因采用权益法核算或金融工具确认和计量准则核算而确认的其他综合收益，暂不进行会计处理， 直至处置该项投资时采用与被投资单位直接处置相关资产或负债相同的基础进行会计处理；因采 用权益法核算而确认的被投资单位净资产中除净损益、其他综合收益和利润分配以外的所有者权 益其他变动，暂不进行会计处理，直至处置该项投资时转入当期损益。</w:t>
      </w:r>
    </w:p>
    <w:p>
      <w:pPr>
        <w:pStyle w:val="Style19"/>
        <w:keepNext w:val="0"/>
        <w:keepLines w:val="0"/>
        <w:widowControl w:val="0"/>
        <w:shd w:val="clear" w:color="auto" w:fill="auto"/>
        <w:tabs>
          <w:tab w:pos="923" w:val="left"/>
        </w:tabs>
        <w:bidi w:val="0"/>
        <w:spacing w:before="0" w:after="60" w:line="274" w:lineRule="exact"/>
        <w:ind w:left="0" w:right="0" w:firstLine="440"/>
        <w:jc w:val="both"/>
      </w:pPr>
      <w:bookmarkStart w:id="878" w:name="bookmark878"/>
      <w:r>
        <w:rPr>
          <w:color w:val="000000"/>
          <w:spacing w:val="0"/>
          <w:w w:val="100"/>
          <w:position w:val="0"/>
          <w:sz w:val="18"/>
          <w:szCs w:val="18"/>
        </w:rPr>
        <w:t>（</w:t>
      </w:r>
      <w:bookmarkEnd w:id="878"/>
      <w:r>
        <w:rPr>
          <w:color w:val="000000"/>
          <w:spacing w:val="0"/>
          <w:w w:val="100"/>
          <w:position w:val="0"/>
          <w:sz w:val="18"/>
          <w:szCs w:val="18"/>
        </w:rPr>
        <w:t>3）</w:t>
        <w:tab/>
      </w:r>
      <w:r>
        <w:rPr>
          <w:color w:val="000000"/>
          <w:spacing w:val="0"/>
          <w:w w:val="100"/>
          <w:position w:val="0"/>
        </w:rPr>
        <w:t>非同一控制下的企业合并</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购买日是指本公司实际取得对被购买方控制权的日期，即被购买方的净资产或生产经营决策 的控制权转移给本公司的日期。同时满足下列条件时，本公司一般认为实现了控制权的转移：</w:t>
      </w:r>
    </w:p>
    <w:p>
      <w:pPr>
        <w:pStyle w:val="Style19"/>
        <w:keepNext w:val="0"/>
        <w:keepLines w:val="0"/>
        <w:widowControl w:val="0"/>
        <w:numPr>
          <w:ilvl w:val="0"/>
          <w:numId w:val="67"/>
        </w:numPr>
        <w:shd w:val="clear" w:color="auto" w:fill="auto"/>
        <w:tabs>
          <w:tab w:pos="806" w:val="left"/>
        </w:tabs>
        <w:bidi w:val="0"/>
        <w:spacing w:before="0" w:after="0" w:line="274" w:lineRule="exact"/>
        <w:ind w:left="0" w:right="0" w:firstLine="440"/>
        <w:jc w:val="left"/>
      </w:pPr>
      <w:bookmarkStart w:id="879" w:name="bookmark879"/>
      <w:bookmarkEnd w:id="879"/>
      <w:r>
        <w:rPr>
          <w:color w:val="000000"/>
          <w:spacing w:val="0"/>
          <w:w w:val="100"/>
          <w:position w:val="0"/>
        </w:rPr>
        <w:t>企业合并合同或协议已获本公司内部权力机构通过。</w:t>
      </w:r>
    </w:p>
    <w:p>
      <w:pPr>
        <w:pStyle w:val="Style19"/>
        <w:keepNext w:val="0"/>
        <w:keepLines w:val="0"/>
        <w:widowControl w:val="0"/>
        <w:numPr>
          <w:ilvl w:val="0"/>
          <w:numId w:val="67"/>
        </w:numPr>
        <w:shd w:val="clear" w:color="auto" w:fill="auto"/>
        <w:tabs>
          <w:tab w:pos="810" w:val="left"/>
        </w:tabs>
        <w:bidi w:val="0"/>
        <w:spacing w:before="0" w:after="0" w:line="274" w:lineRule="exact"/>
        <w:ind w:left="0" w:right="0" w:firstLine="440"/>
        <w:jc w:val="left"/>
      </w:pPr>
      <w:bookmarkStart w:id="880" w:name="bookmark880"/>
      <w:bookmarkEnd w:id="880"/>
      <w:r>
        <w:rPr>
          <w:color w:val="000000"/>
          <w:spacing w:val="0"/>
          <w:w w:val="100"/>
          <w:position w:val="0"/>
        </w:rPr>
        <w:t>企业合并事项需要经过国家有关主管部门审批的，已获得批准。</w:t>
      </w:r>
    </w:p>
    <w:p>
      <w:pPr>
        <w:pStyle w:val="Style19"/>
        <w:keepNext w:val="0"/>
        <w:keepLines w:val="0"/>
        <w:widowControl w:val="0"/>
        <w:numPr>
          <w:ilvl w:val="0"/>
          <w:numId w:val="67"/>
        </w:numPr>
        <w:shd w:val="clear" w:color="auto" w:fill="auto"/>
        <w:tabs>
          <w:tab w:pos="810" w:val="left"/>
        </w:tabs>
        <w:bidi w:val="0"/>
        <w:spacing w:before="0" w:after="0" w:line="274" w:lineRule="exact"/>
        <w:ind w:left="0" w:right="0" w:firstLine="440"/>
        <w:jc w:val="left"/>
      </w:pPr>
      <w:bookmarkStart w:id="881" w:name="bookmark881"/>
      <w:bookmarkEnd w:id="881"/>
      <w:r>
        <w:rPr>
          <w:color w:val="000000"/>
          <w:spacing w:val="0"/>
          <w:w w:val="100"/>
          <w:position w:val="0"/>
        </w:rPr>
        <w:t>已办理了必要的财产权转移手续。</w:t>
      </w:r>
    </w:p>
    <w:p>
      <w:pPr>
        <w:pStyle w:val="Style19"/>
        <w:keepNext w:val="0"/>
        <w:keepLines w:val="0"/>
        <w:widowControl w:val="0"/>
        <w:numPr>
          <w:ilvl w:val="0"/>
          <w:numId w:val="67"/>
        </w:numPr>
        <w:shd w:val="clear" w:color="auto" w:fill="auto"/>
        <w:tabs>
          <w:tab w:pos="810" w:val="left"/>
        </w:tabs>
        <w:bidi w:val="0"/>
        <w:spacing w:before="0" w:after="0" w:line="274" w:lineRule="exact"/>
        <w:ind w:left="0" w:right="0" w:firstLine="440"/>
        <w:jc w:val="left"/>
      </w:pPr>
      <w:bookmarkStart w:id="882" w:name="bookmark882"/>
      <w:bookmarkEnd w:id="882"/>
      <w:r>
        <w:rPr>
          <w:color w:val="000000"/>
          <w:spacing w:val="0"/>
          <w:w w:val="100"/>
          <w:position w:val="0"/>
        </w:rPr>
        <w:t>本公司已支付了合并价款的大部分，并且有能力、有计划支付剩余款项。</w:t>
      </w:r>
    </w:p>
    <w:p>
      <w:pPr>
        <w:pStyle w:val="Style19"/>
        <w:keepNext w:val="0"/>
        <w:keepLines w:val="0"/>
        <w:widowControl w:val="0"/>
        <w:numPr>
          <w:ilvl w:val="0"/>
          <w:numId w:val="67"/>
        </w:numPr>
        <w:shd w:val="clear" w:color="auto" w:fill="auto"/>
        <w:tabs>
          <w:tab w:pos="778" w:val="left"/>
        </w:tabs>
        <w:bidi w:val="0"/>
        <w:spacing w:before="0" w:after="0" w:line="275" w:lineRule="exact"/>
        <w:ind w:left="0" w:right="0" w:firstLine="440"/>
        <w:jc w:val="both"/>
      </w:pPr>
      <w:bookmarkStart w:id="883" w:name="bookmark883"/>
      <w:bookmarkEnd w:id="883"/>
      <w:r>
        <w:rPr>
          <w:color w:val="000000"/>
          <w:spacing w:val="0"/>
          <w:w w:val="100"/>
          <w:position w:val="0"/>
        </w:rPr>
        <w:t>本公司实际上已经控制了被购买方的财务和经营政策，并享有相应的利益、承担相应的风 险。</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本公司在购买日对作为企业合并对价付出的资产、发生或承担的负债按照公允价值计量，公 允价值与其账面价值的差额，计入当期损益。</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本公司对合并成本大于合并中取得的被购买方可辨认净资产公允价值份额的差额，确认为商 誉；合并成本小于合并中取得的被购买方可辨认净资产公允价值份额的差额，经复核后，计入当 期损益。</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通过多次交换交易分步实现的非同一控制下企业合并，属于一揽子交易的，将各项交易作为 一项取得控制权的交易进行会计处理；不属于一揽子交易的，合并日之前持有的股权投资采用权 益法核算的，以购买日之前所持被购买方的股权投资的账面价值与购买日新增投资成本之和，作 为该项投资的初始投资成本；购买日之前持有的股权投资因采用权益法核算而确认的其他综合收 益，在处置该项投资时采用与被投资单位直接处置相关资产或负债相同的基础进行会计处理。合 并日之前持有的股权投资采用金融工具确认和计量准则核算的，以该股权投资在合并日的公允价 值加上新增投资成本之和，作为合并日的初始投资成本。原持有股权的公允价值与账面价值之间 的差额以及原计入其他综合收益的累计公允价值变动应全部转入合并日当期的投资收益。</w:t>
      </w:r>
    </w:p>
    <w:p>
      <w:pPr>
        <w:pStyle w:val="Style19"/>
        <w:keepNext w:val="0"/>
        <w:keepLines w:val="0"/>
        <w:widowControl w:val="0"/>
        <w:shd w:val="clear" w:color="auto" w:fill="auto"/>
        <w:bidi w:val="0"/>
        <w:spacing w:before="0" w:after="0" w:line="275" w:lineRule="exact"/>
        <w:ind w:left="0" w:right="0" w:firstLine="440"/>
        <w:jc w:val="both"/>
      </w:pPr>
      <w:bookmarkStart w:id="884" w:name="bookmark884"/>
      <w:r>
        <w:rPr>
          <w:color w:val="000000"/>
          <w:spacing w:val="0"/>
          <w:w w:val="100"/>
          <w:position w:val="0"/>
          <w:sz w:val="18"/>
          <w:szCs w:val="18"/>
        </w:rPr>
        <w:t>（</w:t>
      </w:r>
      <w:bookmarkEnd w:id="884"/>
      <w:r>
        <w:rPr>
          <w:color w:val="000000"/>
          <w:spacing w:val="0"/>
          <w:w w:val="100"/>
          <w:position w:val="0"/>
          <w:sz w:val="18"/>
          <w:szCs w:val="18"/>
        </w:rPr>
        <w:t>4）</w:t>
      </w:r>
      <w:r>
        <w:rPr>
          <w:color w:val="000000"/>
          <w:spacing w:val="0"/>
          <w:w w:val="100"/>
          <w:position w:val="0"/>
        </w:rPr>
        <w:t>为合并发生的相关费用</w:t>
      </w:r>
    </w:p>
    <w:p>
      <w:pPr>
        <w:pStyle w:val="Style19"/>
        <w:keepNext w:val="0"/>
        <w:keepLines w:val="0"/>
        <w:widowControl w:val="0"/>
        <w:shd w:val="clear" w:color="auto" w:fill="auto"/>
        <w:bidi w:val="0"/>
        <w:spacing w:before="0" w:after="320" w:line="275" w:lineRule="exact"/>
        <w:ind w:left="0" w:right="0" w:firstLine="4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计入当期损益；为企业合并而发行权益性证券的交易费用，可直接归属于权益性交易的从权益中 扣减。</w:t>
      </w:r>
    </w:p>
    <w:p>
      <w:pPr>
        <w:pStyle w:val="Style28"/>
        <w:keepNext/>
        <w:keepLines/>
        <w:widowControl w:val="0"/>
        <w:numPr>
          <w:ilvl w:val="0"/>
          <w:numId w:val="63"/>
        </w:numPr>
        <w:shd w:val="clear" w:color="auto" w:fill="auto"/>
        <w:bidi w:val="0"/>
        <w:spacing w:before="0" w:line="274" w:lineRule="exact"/>
        <w:ind w:left="0" w:right="0" w:firstLine="0"/>
        <w:jc w:val="left"/>
      </w:pPr>
      <w:bookmarkStart w:id="885" w:name="bookmark885"/>
      <w:bookmarkStart w:id="886" w:name="bookmark886"/>
      <w:bookmarkStart w:id="887" w:name="bookmark887"/>
      <w:bookmarkStart w:id="888" w:name="bookmark888"/>
      <w:bookmarkEnd w:id="887"/>
      <w:r>
        <w:rPr>
          <w:color w:val="000000"/>
          <w:spacing w:val="0"/>
          <w:w w:val="100"/>
          <w:position w:val="0"/>
        </w:rPr>
        <w:t>合并财务报表的编制方法</w:t>
      </w:r>
      <w:bookmarkEnd w:id="885"/>
      <w:bookmarkEnd w:id="886"/>
      <w:bookmarkEnd w:id="888"/>
    </w:p>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shd w:val="clear" w:color="auto" w:fill="auto"/>
        <w:tabs>
          <w:tab w:pos="897" w:val="left"/>
        </w:tabs>
        <w:bidi w:val="0"/>
        <w:spacing w:before="0" w:after="0" w:line="273" w:lineRule="exact"/>
        <w:ind w:left="0" w:right="0" w:firstLine="440"/>
        <w:jc w:val="both"/>
      </w:pPr>
      <w:bookmarkStart w:id="889" w:name="bookmark889"/>
      <w:r>
        <w:rPr>
          <w:color w:val="000000"/>
          <w:spacing w:val="0"/>
          <w:w w:val="100"/>
          <w:position w:val="0"/>
          <w:sz w:val="18"/>
          <w:szCs w:val="18"/>
        </w:rPr>
        <w:t>（</w:t>
      </w:r>
      <w:bookmarkEnd w:id="889"/>
      <w:r>
        <w:rPr>
          <w:color w:val="000000"/>
          <w:spacing w:val="0"/>
          <w:w w:val="100"/>
          <w:position w:val="0"/>
          <w:sz w:val="18"/>
          <w:szCs w:val="18"/>
        </w:rPr>
        <w:t>1）</w:t>
        <w:tab/>
      </w:r>
      <w:r>
        <w:rPr>
          <w:color w:val="000000"/>
          <w:spacing w:val="0"/>
          <w:w w:val="100"/>
          <w:position w:val="0"/>
        </w:rPr>
        <w:t>合并范围</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本公司合并财务报表的合并范围以控制为基础确定，所有子公司（包括本公司所控制的单独 主体）均纳入合并财务报表。</w:t>
      </w:r>
    </w:p>
    <w:p>
      <w:pPr>
        <w:pStyle w:val="Style19"/>
        <w:keepNext w:val="0"/>
        <w:keepLines w:val="0"/>
        <w:widowControl w:val="0"/>
        <w:shd w:val="clear" w:color="auto" w:fill="auto"/>
        <w:tabs>
          <w:tab w:pos="897" w:val="left"/>
        </w:tabs>
        <w:bidi w:val="0"/>
        <w:spacing w:before="0" w:after="0" w:line="273" w:lineRule="exact"/>
        <w:ind w:left="0" w:right="0" w:firstLine="440"/>
        <w:jc w:val="both"/>
      </w:pPr>
      <w:bookmarkStart w:id="890" w:name="bookmark890"/>
      <w:r>
        <w:rPr>
          <w:color w:val="000000"/>
          <w:spacing w:val="0"/>
          <w:w w:val="100"/>
          <w:position w:val="0"/>
          <w:sz w:val="18"/>
          <w:szCs w:val="18"/>
        </w:rPr>
        <w:t>（</w:t>
      </w:r>
      <w:bookmarkEnd w:id="890"/>
      <w:r>
        <w:rPr>
          <w:color w:val="000000"/>
          <w:spacing w:val="0"/>
          <w:w w:val="100"/>
          <w:position w:val="0"/>
          <w:sz w:val="18"/>
          <w:szCs w:val="18"/>
        </w:rPr>
        <w:t>2）</w:t>
        <w:tab/>
      </w:r>
      <w:r>
        <w:rPr>
          <w:color w:val="000000"/>
          <w:spacing w:val="0"/>
          <w:w w:val="100"/>
          <w:position w:val="0"/>
        </w:rPr>
        <w:t>合并程序</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公司采用的会计政策、会计期间与本公司不一致的，在编制合并财务报表时，按本公司的会计政 策、会计期间进行必要的调整。</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合并财务报表时抵销本公司与各子公司、各子公司相互之间发生的内部交易对合并资产负债 表、合并利润表、合并现金流量表、合并股东权益变动表的影响。如果站在企业集团合并财务报 表角度与以本公司或子公司为会计主体对同一交易的认定不同时，从企业集团的角度对该交易予 以调整。</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对于同一控制下企业合并取得的子公司，以其资产、负债（包括最终控制方收购该子公司而 形成的商誉）在最终控制方财务报表中的账面价值为基础对其财务报表进行调整。</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对于非同一控制下企业合并取得的子公司，以购买日可辨认净资产公允价值为基础对其财务 报表进行调整。</w:t>
      </w:r>
    </w:p>
    <w:p>
      <w:pPr>
        <w:pStyle w:val="Style19"/>
        <w:keepNext w:val="0"/>
        <w:keepLines w:val="0"/>
        <w:widowControl w:val="0"/>
        <w:numPr>
          <w:ilvl w:val="0"/>
          <w:numId w:val="69"/>
        </w:numPr>
        <w:shd w:val="clear" w:color="auto" w:fill="auto"/>
        <w:tabs>
          <w:tab w:pos="789" w:val="left"/>
        </w:tabs>
        <w:bidi w:val="0"/>
        <w:spacing w:before="0" w:after="0" w:line="274" w:lineRule="exact"/>
        <w:ind w:left="0" w:right="0" w:firstLine="440"/>
        <w:jc w:val="left"/>
      </w:pPr>
      <w:bookmarkStart w:id="891" w:name="bookmark891"/>
      <w:bookmarkEnd w:id="891"/>
      <w:r>
        <w:rPr>
          <w:color w:val="000000"/>
          <w:spacing w:val="0"/>
          <w:w w:val="100"/>
          <w:position w:val="0"/>
        </w:rPr>
        <w:t>增加子公司或业务</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因追加投资等原因能够对非同一控制下的被投资方实施控制的，对于购买日之前持有的被购 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Style19"/>
        <w:keepNext w:val="0"/>
        <w:keepLines w:val="0"/>
        <w:widowControl w:val="0"/>
        <w:numPr>
          <w:ilvl w:val="0"/>
          <w:numId w:val="69"/>
        </w:numPr>
        <w:shd w:val="clear" w:color="auto" w:fill="auto"/>
        <w:tabs>
          <w:tab w:pos="794" w:val="left"/>
        </w:tabs>
        <w:bidi w:val="0"/>
        <w:spacing w:before="0" w:after="0" w:line="274" w:lineRule="exact"/>
        <w:ind w:left="0" w:right="0" w:firstLine="440"/>
        <w:jc w:val="both"/>
      </w:pPr>
      <w:bookmarkStart w:id="892" w:name="bookmark892"/>
      <w:bookmarkEnd w:id="892"/>
      <w:r>
        <w:rPr>
          <w:color w:val="000000"/>
          <w:spacing w:val="0"/>
          <w:w w:val="100"/>
          <w:position w:val="0"/>
        </w:rPr>
        <w:t>处置子公司或业务</w:t>
      </w:r>
    </w:p>
    <w:p>
      <w:pPr>
        <w:pStyle w:val="Style19"/>
        <w:keepNext w:val="0"/>
        <w:keepLines w:val="0"/>
        <w:widowControl w:val="0"/>
        <w:shd w:val="clear" w:color="auto" w:fill="auto"/>
        <w:tabs>
          <w:tab w:pos="770" w:val="left"/>
        </w:tabs>
        <w:bidi w:val="0"/>
        <w:spacing w:before="0" w:after="0" w:line="274" w:lineRule="exact"/>
        <w:ind w:left="0" w:right="0" w:firstLine="440"/>
        <w:jc w:val="both"/>
      </w:pPr>
      <w:bookmarkStart w:id="893" w:name="bookmark893"/>
      <w:r>
        <w:rPr>
          <w:color w:val="000000"/>
          <w:spacing w:val="0"/>
          <w:w w:val="100"/>
          <w:position w:val="0"/>
          <w:sz w:val="18"/>
          <w:szCs w:val="18"/>
        </w:rPr>
        <w:t>1</w:t>
      </w:r>
      <w:bookmarkEnd w:id="893"/>
      <w:r>
        <w:rPr>
          <w:color w:val="000000"/>
          <w:spacing w:val="0"/>
          <w:w w:val="100"/>
          <w:position w:val="0"/>
          <w:sz w:val="18"/>
          <w:szCs w:val="18"/>
        </w:rPr>
        <w:t>）</w:t>
        <w:tab/>
      </w:r>
      <w:r>
        <w:rPr>
          <w:color w:val="000000"/>
          <w:spacing w:val="0"/>
          <w:w w:val="100"/>
          <w:position w:val="0"/>
        </w:rPr>
        <w:t>一般处理方法</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 收益或除净损益、其他综合收益及利润分配之外的其他所有者权益变动，在丧失控制权时转为当 期投资收益，由于被投资方重新计量设定受益计划净负债或净资产变动而产生的其他综合收益除 外。</w:t>
      </w:r>
    </w:p>
    <w:p>
      <w:pPr>
        <w:pStyle w:val="Style19"/>
        <w:keepNext w:val="0"/>
        <w:keepLines w:val="0"/>
        <w:widowControl w:val="0"/>
        <w:shd w:val="clear" w:color="auto" w:fill="auto"/>
        <w:tabs>
          <w:tab w:pos="784" w:val="left"/>
        </w:tabs>
        <w:bidi w:val="0"/>
        <w:spacing w:before="0" w:after="0" w:line="274" w:lineRule="exact"/>
        <w:ind w:left="0" w:right="0" w:firstLine="440"/>
        <w:jc w:val="both"/>
      </w:pPr>
      <w:bookmarkStart w:id="894" w:name="bookmark894"/>
      <w:r>
        <w:rPr>
          <w:color w:val="000000"/>
          <w:spacing w:val="0"/>
          <w:w w:val="100"/>
          <w:position w:val="0"/>
          <w:sz w:val="18"/>
          <w:szCs w:val="18"/>
        </w:rPr>
        <w:t>2</w:t>
      </w:r>
      <w:bookmarkEnd w:id="894"/>
      <w:r>
        <w:rPr>
          <w:color w:val="000000"/>
          <w:spacing w:val="0"/>
          <w:w w:val="100"/>
          <w:position w:val="0"/>
          <w:sz w:val="18"/>
          <w:szCs w:val="18"/>
        </w:rPr>
        <w:t>）</w:t>
        <w:tab/>
      </w:r>
      <w:r>
        <w:rPr>
          <w:color w:val="000000"/>
          <w:spacing w:val="0"/>
          <w:w w:val="100"/>
          <w:position w:val="0"/>
        </w:rPr>
        <w:t>分步处置子公司</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19"/>
        <w:keepNext w:val="0"/>
        <w:keepLines w:val="0"/>
        <w:widowControl w:val="0"/>
        <w:numPr>
          <w:ilvl w:val="0"/>
          <w:numId w:val="71"/>
        </w:numPr>
        <w:shd w:val="clear" w:color="auto" w:fill="auto"/>
        <w:tabs>
          <w:tab w:pos="741" w:val="left"/>
        </w:tabs>
        <w:bidi w:val="0"/>
        <w:spacing w:before="0" w:after="0" w:line="274" w:lineRule="exact"/>
        <w:ind w:left="0" w:right="0" w:firstLine="440"/>
        <w:jc w:val="left"/>
      </w:pPr>
      <w:bookmarkStart w:id="895" w:name="bookmark895"/>
      <w:bookmarkEnd w:id="895"/>
      <w:r>
        <w:rPr>
          <w:color w:val="000000"/>
          <w:spacing w:val="0"/>
          <w:w w:val="100"/>
          <w:position w:val="0"/>
        </w:rPr>
        <w:t>这些交易是同时或者在考虑了彼此影响的情况下订立的；</w:t>
      </w:r>
    </w:p>
    <w:p>
      <w:pPr>
        <w:pStyle w:val="Style19"/>
        <w:keepNext w:val="0"/>
        <w:keepLines w:val="0"/>
        <w:widowControl w:val="0"/>
        <w:numPr>
          <w:ilvl w:val="0"/>
          <w:numId w:val="71"/>
        </w:numPr>
        <w:shd w:val="clear" w:color="auto" w:fill="auto"/>
        <w:tabs>
          <w:tab w:pos="741" w:val="left"/>
        </w:tabs>
        <w:bidi w:val="0"/>
        <w:spacing w:before="0" w:after="0" w:line="274" w:lineRule="exact"/>
        <w:ind w:left="0" w:right="0" w:firstLine="440"/>
        <w:jc w:val="left"/>
      </w:pPr>
      <w:bookmarkStart w:id="896" w:name="bookmark896"/>
      <w:bookmarkEnd w:id="896"/>
      <w:r>
        <w:rPr>
          <w:color w:val="000000"/>
          <w:spacing w:val="0"/>
          <w:w w:val="100"/>
          <w:position w:val="0"/>
        </w:rPr>
        <w:t>这些交易整体才能达成一项完整的商业结果；</w:t>
      </w:r>
    </w:p>
    <w:p>
      <w:pPr>
        <w:pStyle w:val="Style19"/>
        <w:keepNext w:val="0"/>
        <w:keepLines w:val="0"/>
        <w:widowControl w:val="0"/>
        <w:numPr>
          <w:ilvl w:val="0"/>
          <w:numId w:val="71"/>
        </w:numPr>
        <w:shd w:val="clear" w:color="auto" w:fill="auto"/>
        <w:tabs>
          <w:tab w:pos="741" w:val="left"/>
        </w:tabs>
        <w:bidi w:val="0"/>
        <w:spacing w:before="0" w:after="0" w:line="274" w:lineRule="exact"/>
        <w:ind w:left="0" w:right="0" w:firstLine="440"/>
        <w:jc w:val="left"/>
      </w:pPr>
      <w:bookmarkStart w:id="897" w:name="bookmark897"/>
      <w:bookmarkEnd w:id="897"/>
      <w:r>
        <w:rPr>
          <w:color w:val="000000"/>
          <w:spacing w:val="0"/>
          <w:w w:val="100"/>
          <w:position w:val="0"/>
        </w:rPr>
        <w:t>一项交易的发生取决于其他至少一项交易的发生；</w:t>
      </w:r>
    </w:p>
    <w:p>
      <w:pPr>
        <w:pStyle w:val="Style19"/>
        <w:keepNext w:val="0"/>
        <w:keepLines w:val="0"/>
        <w:widowControl w:val="0"/>
        <w:numPr>
          <w:ilvl w:val="0"/>
          <w:numId w:val="71"/>
        </w:numPr>
        <w:shd w:val="clear" w:color="auto" w:fill="auto"/>
        <w:tabs>
          <w:tab w:pos="741" w:val="left"/>
        </w:tabs>
        <w:bidi w:val="0"/>
        <w:spacing w:before="0" w:after="0" w:line="274" w:lineRule="exact"/>
        <w:ind w:left="0" w:right="0" w:firstLine="440"/>
        <w:jc w:val="left"/>
      </w:pPr>
      <w:bookmarkStart w:id="898" w:name="bookmark898"/>
      <w:bookmarkEnd w:id="898"/>
      <w:r>
        <w:rPr>
          <w:color w:val="000000"/>
          <w:spacing w:val="0"/>
          <w:w w:val="100"/>
          <w:position w:val="0"/>
        </w:rPr>
        <w:t>一项交易单独看是不经济的，但是和其他交易一并考虑时是经济的。</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为一项处置子公司并丧失控制权的交易进行会计处理；但是，在丧失控制权之前每一次处置价款 与处置投资对应的享有该子公司净资产份额的差额，在合并财务报表中确认为其他综合收益，在 丧失控制权时一并转入丧失控制权当期的损益。</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19"/>
        <w:keepNext w:val="0"/>
        <w:keepLines w:val="0"/>
        <w:widowControl w:val="0"/>
        <w:numPr>
          <w:ilvl w:val="0"/>
          <w:numId w:val="69"/>
        </w:numPr>
        <w:shd w:val="clear" w:color="auto" w:fill="auto"/>
        <w:tabs>
          <w:tab w:pos="794" w:val="left"/>
        </w:tabs>
        <w:bidi w:val="0"/>
        <w:spacing w:before="0" w:after="0" w:line="274" w:lineRule="exact"/>
        <w:ind w:left="0" w:right="0" w:firstLine="440"/>
        <w:jc w:val="both"/>
      </w:pPr>
      <w:bookmarkStart w:id="899" w:name="bookmark899"/>
      <w:bookmarkEnd w:id="899"/>
      <w:r>
        <w:rPr>
          <w:color w:val="000000"/>
          <w:spacing w:val="0"/>
          <w:w w:val="100"/>
          <w:position w:val="0"/>
        </w:rPr>
        <w:t>购买子公司少数股权</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19"/>
        <w:keepNext w:val="0"/>
        <w:keepLines w:val="0"/>
        <w:widowControl w:val="0"/>
        <w:numPr>
          <w:ilvl w:val="0"/>
          <w:numId w:val="69"/>
        </w:numPr>
        <w:shd w:val="clear" w:color="auto" w:fill="auto"/>
        <w:tabs>
          <w:tab w:pos="794" w:val="left"/>
        </w:tabs>
        <w:bidi w:val="0"/>
        <w:spacing w:before="0" w:after="0" w:line="274" w:lineRule="exact"/>
        <w:ind w:left="0" w:right="0" w:firstLine="440"/>
        <w:jc w:val="left"/>
      </w:pPr>
      <w:bookmarkStart w:id="900" w:name="bookmark900"/>
      <w:bookmarkEnd w:id="900"/>
      <w:r>
        <w:rPr>
          <w:color w:val="000000"/>
          <w:spacing w:val="0"/>
          <w:w w:val="100"/>
          <w:position w:val="0"/>
        </w:rPr>
        <w:t>不丧失控制权的情况下部分处置对子公司的股权投资</w:t>
      </w:r>
    </w:p>
    <w:p>
      <w:pPr>
        <w:pStyle w:val="Style19"/>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在不丧失控制权的情况下因部分处置对子公司的长期股权投资而取得的处置价款与处置长期股权 投资相对应享有子公司自购买日或合并日开始持续计算的净资产份额之间的差额，调整合并资产 负债表中的资本公积中的股本溢价，资本公积中的股本溢价不足冲减的，调整留存收益。</w:t>
      </w:r>
    </w:p>
    <w:p>
      <w:pPr>
        <w:pStyle w:val="Style28"/>
        <w:keepNext/>
        <w:keepLines/>
        <w:widowControl w:val="0"/>
        <w:numPr>
          <w:ilvl w:val="0"/>
          <w:numId w:val="63"/>
        </w:numPr>
        <w:shd w:val="clear" w:color="auto" w:fill="auto"/>
        <w:tabs>
          <w:tab w:pos="422" w:val="left"/>
        </w:tabs>
        <w:bidi w:val="0"/>
        <w:spacing w:before="0" w:line="272" w:lineRule="exact"/>
        <w:ind w:left="0" w:right="0" w:firstLine="0"/>
        <w:jc w:val="both"/>
      </w:pPr>
      <w:bookmarkStart w:id="901" w:name="bookmark901"/>
      <w:bookmarkStart w:id="902" w:name="bookmark902"/>
      <w:bookmarkStart w:id="903" w:name="bookmark903"/>
      <w:bookmarkStart w:id="904" w:name="bookmark904"/>
      <w:bookmarkEnd w:id="903"/>
      <w:r>
        <w:rPr>
          <w:color w:val="000000"/>
          <w:spacing w:val="0"/>
          <w:w w:val="100"/>
          <w:position w:val="0"/>
        </w:rPr>
        <w:t>合营安排分类及共同经营会计处理方法</w:t>
      </w:r>
      <w:bookmarkEnd w:id="901"/>
      <w:bookmarkEnd w:id="902"/>
      <w:bookmarkEnd w:id="904"/>
    </w:p>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shd w:val="clear" w:color="auto" w:fill="auto"/>
        <w:tabs>
          <w:tab w:pos="923" w:val="left"/>
        </w:tabs>
        <w:bidi w:val="0"/>
        <w:spacing w:before="0" w:after="0" w:line="272" w:lineRule="exact"/>
        <w:ind w:left="0" w:right="0" w:firstLine="440"/>
        <w:jc w:val="both"/>
      </w:pPr>
      <w:bookmarkStart w:id="905" w:name="bookmark905"/>
      <w:r>
        <w:rPr>
          <w:color w:val="000000"/>
          <w:spacing w:val="0"/>
          <w:w w:val="100"/>
          <w:position w:val="0"/>
          <w:sz w:val="18"/>
          <w:szCs w:val="18"/>
        </w:rPr>
        <w:t>（</w:t>
      </w:r>
      <w:bookmarkEnd w:id="905"/>
      <w:r>
        <w:rPr>
          <w:color w:val="000000"/>
          <w:spacing w:val="0"/>
          <w:w w:val="100"/>
          <w:position w:val="0"/>
          <w:sz w:val="18"/>
          <w:szCs w:val="18"/>
        </w:rPr>
        <w:t>1）</w:t>
        <w:tab/>
      </w:r>
      <w:r>
        <w:rPr>
          <w:color w:val="000000"/>
          <w:spacing w:val="0"/>
          <w:w w:val="100"/>
          <w:position w:val="0"/>
        </w:rPr>
        <w:t>合营安排的分类</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本公司根据合营安排的结构、法律形式以及合营安排中约定的条款、其他相关事实和情况等 因素，将合营安排分为共同经营和合营企业。</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未通过单独主体达成的合营安排，划分为共同经营；通过单独主体达成的合营安排，通常划 分为合营企业；但有确凿证据表明满足下列任一条件并且符合相关法律法规规定的合营安排划分 为共同经营：</w:t>
      </w:r>
    </w:p>
    <w:p>
      <w:pPr>
        <w:pStyle w:val="Style19"/>
        <w:keepNext w:val="0"/>
        <w:keepLines w:val="0"/>
        <w:widowControl w:val="0"/>
        <w:numPr>
          <w:ilvl w:val="0"/>
          <w:numId w:val="73"/>
        </w:numPr>
        <w:shd w:val="clear" w:color="auto" w:fill="auto"/>
        <w:tabs>
          <w:tab w:pos="832" w:val="left"/>
        </w:tabs>
        <w:bidi w:val="0"/>
        <w:spacing w:before="0" w:after="0" w:line="272" w:lineRule="exact"/>
        <w:ind w:left="0" w:right="0" w:firstLine="440"/>
        <w:jc w:val="both"/>
      </w:pPr>
      <w:bookmarkStart w:id="906" w:name="bookmark906"/>
      <w:bookmarkEnd w:id="906"/>
      <w:r>
        <w:rPr>
          <w:color w:val="000000"/>
          <w:spacing w:val="0"/>
          <w:w w:val="100"/>
          <w:position w:val="0"/>
        </w:rPr>
        <w:t>合营安排的法律形式表明，合营方对该安排中的相关资产和负债分别享有权利和承担义务。</w:t>
      </w:r>
    </w:p>
    <w:p>
      <w:pPr>
        <w:pStyle w:val="Style19"/>
        <w:keepNext w:val="0"/>
        <w:keepLines w:val="0"/>
        <w:widowControl w:val="0"/>
        <w:numPr>
          <w:ilvl w:val="0"/>
          <w:numId w:val="73"/>
        </w:numPr>
        <w:shd w:val="clear" w:color="auto" w:fill="auto"/>
        <w:tabs>
          <w:tab w:pos="837" w:val="left"/>
        </w:tabs>
        <w:bidi w:val="0"/>
        <w:spacing w:before="0" w:after="0" w:line="272" w:lineRule="exact"/>
        <w:ind w:left="0" w:right="0" w:firstLine="440"/>
        <w:jc w:val="both"/>
      </w:pPr>
      <w:bookmarkStart w:id="907" w:name="bookmark907"/>
      <w:bookmarkEnd w:id="907"/>
      <w:r>
        <w:rPr>
          <w:color w:val="000000"/>
          <w:spacing w:val="0"/>
          <w:w w:val="100"/>
          <w:position w:val="0"/>
        </w:rPr>
        <w:t>合营安排的合同条款约定，合营方对该安排中的相关资产和负债分别享有权利和承担义务。</w:t>
      </w:r>
    </w:p>
    <w:p>
      <w:pPr>
        <w:pStyle w:val="Style19"/>
        <w:keepNext w:val="0"/>
        <w:keepLines w:val="0"/>
        <w:widowControl w:val="0"/>
        <w:numPr>
          <w:ilvl w:val="0"/>
          <w:numId w:val="73"/>
        </w:numPr>
        <w:shd w:val="clear" w:color="auto" w:fill="auto"/>
        <w:tabs>
          <w:tab w:pos="814" w:val="left"/>
        </w:tabs>
        <w:bidi w:val="0"/>
        <w:spacing w:before="0" w:after="0" w:line="272" w:lineRule="exact"/>
        <w:ind w:left="0" w:right="0" w:firstLine="440"/>
        <w:jc w:val="both"/>
      </w:pPr>
      <w:bookmarkStart w:id="908" w:name="bookmark908"/>
      <w:bookmarkEnd w:id="908"/>
      <w:r>
        <w:rPr>
          <w:color w:val="000000"/>
          <w:spacing w:val="0"/>
          <w:w w:val="100"/>
          <w:position w:val="0"/>
        </w:rPr>
        <w:t>其他相关事实和情况表明，合营方对该安排中的相关资产和负债分别享有权利和承担义务, 如合营方享有与合营安排相关的几乎所有产出，并且该安排中负债的清偿持续依赖于合营方的支 持。</w:t>
      </w:r>
    </w:p>
    <w:p>
      <w:pPr>
        <w:pStyle w:val="Style19"/>
        <w:keepNext w:val="0"/>
        <w:keepLines w:val="0"/>
        <w:widowControl w:val="0"/>
        <w:shd w:val="clear" w:color="auto" w:fill="auto"/>
        <w:tabs>
          <w:tab w:pos="923" w:val="left"/>
        </w:tabs>
        <w:bidi w:val="0"/>
        <w:spacing w:before="0" w:after="0" w:line="272" w:lineRule="exact"/>
        <w:ind w:left="0" w:right="0" w:firstLine="440"/>
        <w:jc w:val="both"/>
      </w:pPr>
      <w:bookmarkStart w:id="909" w:name="bookmark909"/>
      <w:r>
        <w:rPr>
          <w:color w:val="000000"/>
          <w:spacing w:val="0"/>
          <w:w w:val="100"/>
          <w:position w:val="0"/>
          <w:sz w:val="18"/>
          <w:szCs w:val="18"/>
        </w:rPr>
        <w:t>（</w:t>
      </w:r>
      <w:bookmarkEnd w:id="909"/>
      <w:r>
        <w:rPr>
          <w:color w:val="000000"/>
          <w:spacing w:val="0"/>
          <w:w w:val="100"/>
          <w:position w:val="0"/>
          <w:sz w:val="18"/>
          <w:szCs w:val="18"/>
        </w:rPr>
        <w:t>2）</w:t>
        <w:tab/>
      </w:r>
      <w:r>
        <w:rPr>
          <w:color w:val="000000"/>
          <w:spacing w:val="0"/>
          <w:w w:val="100"/>
          <w:position w:val="0"/>
        </w:rPr>
        <w:t>共同经营会计处理方法</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本公司确认共同经营中利益份额中与本公司相关的下列项目，并按照相关企业会计准则的规 定进行会计处理：</w:t>
      </w:r>
    </w:p>
    <w:p>
      <w:pPr>
        <w:pStyle w:val="Style19"/>
        <w:keepNext w:val="0"/>
        <w:keepLines w:val="0"/>
        <w:widowControl w:val="0"/>
        <w:numPr>
          <w:ilvl w:val="0"/>
          <w:numId w:val="75"/>
        </w:numPr>
        <w:shd w:val="clear" w:color="auto" w:fill="auto"/>
        <w:tabs>
          <w:tab w:pos="832" w:val="left"/>
        </w:tabs>
        <w:bidi w:val="0"/>
        <w:spacing w:before="0" w:after="0" w:line="272" w:lineRule="exact"/>
        <w:ind w:left="0" w:right="0" w:firstLine="440"/>
        <w:jc w:val="both"/>
      </w:pPr>
      <w:bookmarkStart w:id="910" w:name="bookmark910"/>
      <w:bookmarkEnd w:id="910"/>
      <w:r>
        <w:rPr>
          <w:color w:val="000000"/>
          <w:spacing w:val="0"/>
          <w:w w:val="100"/>
          <w:position w:val="0"/>
        </w:rPr>
        <w:t>确认单独所持有的资产，以及按其份额确认共同持有的资产；</w:t>
      </w:r>
    </w:p>
    <w:p>
      <w:pPr>
        <w:pStyle w:val="Style19"/>
        <w:keepNext w:val="0"/>
        <w:keepLines w:val="0"/>
        <w:widowControl w:val="0"/>
        <w:numPr>
          <w:ilvl w:val="0"/>
          <w:numId w:val="75"/>
        </w:numPr>
        <w:shd w:val="clear" w:color="auto" w:fill="auto"/>
        <w:tabs>
          <w:tab w:pos="837" w:val="left"/>
        </w:tabs>
        <w:bidi w:val="0"/>
        <w:spacing w:before="0" w:after="0" w:line="272" w:lineRule="exact"/>
        <w:ind w:left="0" w:right="0" w:firstLine="440"/>
        <w:jc w:val="both"/>
      </w:pPr>
      <w:bookmarkStart w:id="911" w:name="bookmark911"/>
      <w:bookmarkEnd w:id="911"/>
      <w:r>
        <w:rPr>
          <w:color w:val="000000"/>
          <w:spacing w:val="0"/>
          <w:w w:val="100"/>
          <w:position w:val="0"/>
        </w:rPr>
        <w:t>确认单独所承担的负债，以及按其份额确认共同承担的负债；</w:t>
      </w:r>
    </w:p>
    <w:p>
      <w:pPr>
        <w:pStyle w:val="Style19"/>
        <w:keepNext w:val="0"/>
        <w:keepLines w:val="0"/>
        <w:widowControl w:val="0"/>
        <w:numPr>
          <w:ilvl w:val="0"/>
          <w:numId w:val="75"/>
        </w:numPr>
        <w:shd w:val="clear" w:color="auto" w:fill="auto"/>
        <w:tabs>
          <w:tab w:pos="837" w:val="left"/>
        </w:tabs>
        <w:bidi w:val="0"/>
        <w:spacing w:before="0" w:after="0" w:line="272" w:lineRule="exact"/>
        <w:ind w:left="0" w:right="0" w:firstLine="440"/>
        <w:jc w:val="both"/>
      </w:pPr>
      <w:bookmarkStart w:id="912" w:name="bookmark912"/>
      <w:bookmarkEnd w:id="912"/>
      <w:r>
        <w:rPr>
          <w:color w:val="000000"/>
          <w:spacing w:val="0"/>
          <w:w w:val="100"/>
          <w:position w:val="0"/>
        </w:rPr>
        <w:t>确认出售其享有的共同经营产出份额所产生的收入；</w:t>
      </w:r>
    </w:p>
    <w:p>
      <w:pPr>
        <w:pStyle w:val="Style19"/>
        <w:keepNext w:val="0"/>
        <w:keepLines w:val="0"/>
        <w:widowControl w:val="0"/>
        <w:numPr>
          <w:ilvl w:val="0"/>
          <w:numId w:val="75"/>
        </w:numPr>
        <w:shd w:val="clear" w:color="auto" w:fill="auto"/>
        <w:tabs>
          <w:tab w:pos="837" w:val="left"/>
        </w:tabs>
        <w:bidi w:val="0"/>
        <w:spacing w:before="0" w:after="0" w:line="272" w:lineRule="exact"/>
        <w:ind w:left="0" w:right="0" w:firstLine="440"/>
        <w:jc w:val="both"/>
      </w:pPr>
      <w:bookmarkStart w:id="913" w:name="bookmark913"/>
      <w:bookmarkEnd w:id="913"/>
      <w:r>
        <w:rPr>
          <w:color w:val="000000"/>
          <w:spacing w:val="0"/>
          <w:w w:val="100"/>
          <w:position w:val="0"/>
        </w:rPr>
        <w:t>按其份额确认共同经营因出售产出所产生的收入；</w:t>
      </w:r>
    </w:p>
    <w:p>
      <w:pPr>
        <w:pStyle w:val="Style19"/>
        <w:keepNext w:val="0"/>
        <w:keepLines w:val="0"/>
        <w:widowControl w:val="0"/>
        <w:numPr>
          <w:ilvl w:val="0"/>
          <w:numId w:val="75"/>
        </w:numPr>
        <w:shd w:val="clear" w:color="auto" w:fill="auto"/>
        <w:tabs>
          <w:tab w:pos="837" w:val="left"/>
        </w:tabs>
        <w:bidi w:val="0"/>
        <w:spacing w:before="0" w:after="0" w:line="272" w:lineRule="exact"/>
        <w:ind w:left="0" w:right="0" w:firstLine="440"/>
        <w:jc w:val="both"/>
      </w:pPr>
      <w:bookmarkStart w:id="914" w:name="bookmark914"/>
      <w:bookmarkEnd w:id="914"/>
      <w:r>
        <w:rPr>
          <w:color w:val="000000"/>
          <w:spacing w:val="0"/>
          <w:w w:val="100"/>
          <w:position w:val="0"/>
        </w:rPr>
        <w:t>确认单独所发生的费用，以及按其份额确认共同经营发生的费用。</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本公司向共同经营投出或出售资产等（该资产构成业务的除外），在该资产等由共同经营出 售给第三方之前，仅确认因该交易产生的损益中归属于共同经营其他参与方的部分。投出或出售 的资产发生符合《企业会计准则第</w:t>
      </w:r>
      <w:r>
        <w:rPr>
          <w:color w:val="000000"/>
          <w:spacing w:val="0"/>
          <w:w w:val="100"/>
          <w:position w:val="0"/>
          <w:sz w:val="18"/>
          <w:szCs w:val="18"/>
        </w:rPr>
        <w:t>8</w:t>
      </w:r>
      <w:r>
        <w:rPr>
          <w:color w:val="000000"/>
          <w:spacing w:val="0"/>
          <w:w w:val="100"/>
          <w:position w:val="0"/>
        </w:rPr>
        <w:t>号一一资产减值》等规定的资产减值损失的，本公司全额确 认该损失。</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本公司自共同经营购买资产等（该资产构成业务的除外），在将该资产等出售给第三方之前， 仅确认因该交易产生的损益中归属于共同经营其他参与方的部分。购入的资产发生符合《企业会 计准则第</w:t>
      </w:r>
      <w:r>
        <w:rPr>
          <w:color w:val="000000"/>
          <w:spacing w:val="0"/>
          <w:w w:val="100"/>
          <w:position w:val="0"/>
          <w:sz w:val="18"/>
          <w:szCs w:val="18"/>
        </w:rPr>
        <w:t>8</w:t>
      </w:r>
      <w:r>
        <w:rPr>
          <w:color w:val="000000"/>
          <w:spacing w:val="0"/>
          <w:w w:val="100"/>
          <w:position w:val="0"/>
        </w:rPr>
        <w:t>号一一资产减值》等规定的资产减值损失的，本公司按承担的份额确认该部分损失。</w:t>
      </w:r>
    </w:p>
    <w:p>
      <w:pPr>
        <w:pStyle w:val="Style19"/>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本公司对共同经营不享有共同控制，如果本公司享有该共同经营相关资产且承担该共同经营 相关负债的，仍按上述原则进行会计处理，否则，应当按照相关企业会计准则的规定进行会计处 理。</w:t>
      </w:r>
    </w:p>
    <w:p>
      <w:pPr>
        <w:pStyle w:val="Style28"/>
        <w:keepNext/>
        <w:keepLines/>
        <w:widowControl w:val="0"/>
        <w:numPr>
          <w:ilvl w:val="0"/>
          <w:numId w:val="63"/>
        </w:numPr>
        <w:shd w:val="clear" w:color="auto" w:fill="auto"/>
        <w:tabs>
          <w:tab w:pos="422" w:val="left"/>
        </w:tabs>
        <w:bidi w:val="0"/>
        <w:spacing w:before="0" w:line="272" w:lineRule="exact"/>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现金及现金等价物的确定标准</w:t>
      </w:r>
      <w:bookmarkEnd w:id="915"/>
      <w:bookmarkEnd w:id="916"/>
      <w:bookmarkEnd w:id="918"/>
    </w:p>
    <w:p>
      <w:pPr>
        <w:pStyle w:val="Style19"/>
        <w:keepNext w:val="0"/>
        <w:keepLines w:val="0"/>
        <w:widowControl w:val="0"/>
        <w:shd w:val="clear" w:color="auto" w:fill="auto"/>
        <w:bidi w:val="0"/>
        <w:spacing w:before="0" w:after="0" w:line="270"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19"/>
        <w:keepNext w:val="0"/>
        <w:keepLines w:val="0"/>
        <w:widowControl w:val="0"/>
        <w:shd w:val="clear" w:color="auto" w:fill="auto"/>
        <w:bidi w:val="0"/>
        <w:spacing w:before="0" w:after="320" w:line="270" w:lineRule="exact"/>
        <w:ind w:left="0" w:right="0" w:firstLine="440"/>
        <w:jc w:val="both"/>
      </w:pPr>
      <w:r>
        <w:rPr>
          <w:color w:val="000000"/>
          <w:spacing w:val="0"/>
          <w:w w:val="100"/>
          <w:position w:val="0"/>
        </w:rPr>
        <w:t>在编制现金流量表时，将本公司库存现金以及可以随时用于支付的存款确认为现金。将同时 具备期限短（一般从购买日起三个月内到期）、流动性强、易于转换为已知金额的现金、价值变 动风险很小四个条件的投资，确定为现金等价物。</w:t>
      </w:r>
    </w:p>
    <w:p>
      <w:pPr>
        <w:pStyle w:val="Style28"/>
        <w:keepNext/>
        <w:keepLines/>
        <w:widowControl w:val="0"/>
        <w:numPr>
          <w:ilvl w:val="0"/>
          <w:numId w:val="63"/>
        </w:numPr>
        <w:shd w:val="clear" w:color="auto" w:fill="auto"/>
        <w:tabs>
          <w:tab w:pos="422" w:val="left"/>
        </w:tabs>
        <w:bidi w:val="0"/>
        <w:spacing w:before="0" w:line="272" w:lineRule="exact"/>
        <w:ind w:left="0" w:right="0" w:firstLine="0"/>
        <w:jc w:val="both"/>
      </w:pPr>
      <w:bookmarkStart w:id="919" w:name="bookmark919"/>
      <w:bookmarkStart w:id="920" w:name="bookmark920"/>
      <w:bookmarkStart w:id="921" w:name="bookmark921"/>
      <w:bookmarkStart w:id="922" w:name="bookmark922"/>
      <w:bookmarkEnd w:id="921"/>
      <w:r>
        <w:rPr>
          <w:color w:val="000000"/>
          <w:spacing w:val="0"/>
          <w:w w:val="100"/>
          <w:position w:val="0"/>
        </w:rPr>
        <w:t>外币业务和外币报表折算</w:t>
      </w:r>
      <w:bookmarkEnd w:id="919"/>
      <w:bookmarkEnd w:id="920"/>
      <w:bookmarkEnd w:id="922"/>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19"/>
        <w:keepNext w:val="0"/>
        <w:keepLines w:val="0"/>
        <w:widowControl w:val="0"/>
        <w:shd w:val="clear" w:color="auto" w:fill="auto"/>
        <w:bidi w:val="0"/>
        <w:spacing w:before="0" w:after="0" w:line="271" w:lineRule="exact"/>
        <w:ind w:left="0" w:right="0" w:firstLine="440"/>
        <w:jc w:val="both"/>
      </w:pPr>
      <w:r>
        <w:rPr>
          <w:color w:val="000000"/>
          <w:spacing w:val="0"/>
          <w:w w:val="100"/>
          <w:position w:val="0"/>
        </w:rPr>
        <w:t xml:space="preserve">资产负债表日，外币货币性项目按资产负债表日即期汇率折算，由此产生的汇兑差额，除属 于与购建符合资本化条件的资产相关的外币专门借款产生的汇兑差额按照借款费用资本化的原则 处理外，均计入当期损益。以历史成本计量的外币非货币性项目，仍采用交易发生日的即期汇率 </w:t>
      </w:r>
      <w:r>
        <w:rPr>
          <w:color w:val="000000"/>
          <w:spacing w:val="0"/>
          <w:w w:val="100"/>
          <w:position w:val="0"/>
        </w:rPr>
        <w:t>折算，不改变其记账本位币金额。</w:t>
      </w:r>
    </w:p>
    <w:p>
      <w:pPr>
        <w:pStyle w:val="Style19"/>
        <w:keepNext w:val="0"/>
        <w:keepLines w:val="0"/>
        <w:widowControl w:val="0"/>
        <w:shd w:val="clear" w:color="auto" w:fill="auto"/>
        <w:bidi w:val="0"/>
        <w:spacing w:before="0" w:after="300" w:line="276" w:lineRule="exact"/>
        <w:ind w:left="0" w:right="0" w:firstLine="440"/>
        <w:jc w:val="both"/>
      </w:pPr>
      <w:r>
        <w:rPr>
          <w:color w:val="000000"/>
          <w:spacing w:val="0"/>
          <w:w w:val="100"/>
          <w:position w:val="0"/>
        </w:rPr>
        <w:t>以公允价值计量的外币非货币性项目，采用公允价值确定日的即期汇率折算，折算后的记账 本位币金额与原记账本位币金额的差额，作为公允价值变动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 确认为其他综合收益。</w:t>
      </w:r>
    </w:p>
    <w:p>
      <w:pPr>
        <w:pStyle w:val="Style28"/>
        <w:keepNext/>
        <w:keepLines/>
        <w:widowControl w:val="0"/>
        <w:numPr>
          <w:ilvl w:val="0"/>
          <w:numId w:val="63"/>
        </w:numPr>
        <w:shd w:val="clear" w:color="auto" w:fill="auto"/>
        <w:bidi w:val="0"/>
        <w:spacing w:before="0" w:line="273" w:lineRule="exact"/>
        <w:ind w:left="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金融工具</w:t>
      </w:r>
      <w:bookmarkEnd w:id="923"/>
      <w:bookmarkEnd w:id="924"/>
      <w:bookmarkEnd w:id="926"/>
    </w:p>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本公司于成为金融工具合同的一方时确认一项金融资产或金融负债。</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实际利率法是指计算金融资产或金融负债的摊余成本以及将利息收入或利息费用分摊计入各 会计期间的方法。</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债所有合同条款（如提前还款、展期、看涨期权或其他类似期权等）的基础上估计预期现金流量， 但不考虑预期信用损失。</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摊销额，再扣除累计计提的损失准备（仅适用于金融资产）。</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（1）</w:t>
      </w:r>
      <w:r>
        <w:rPr>
          <w:color w:val="000000"/>
          <w:spacing w:val="0"/>
          <w:w w:val="100"/>
          <w:position w:val="0"/>
        </w:rPr>
        <w:t>金融资产分类和计量</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本公司根据所管理金融资产的业务模式和金融资产的合同现金流量特征，将金融资产划分为 以下三类：</w:t>
      </w:r>
    </w:p>
    <w:p>
      <w:pPr>
        <w:pStyle w:val="Style19"/>
        <w:keepNext w:val="0"/>
        <w:keepLines w:val="0"/>
        <w:widowControl w:val="0"/>
        <w:numPr>
          <w:ilvl w:val="0"/>
          <w:numId w:val="77"/>
        </w:numPr>
        <w:shd w:val="clear" w:color="auto" w:fill="auto"/>
        <w:tabs>
          <w:tab w:pos="822" w:val="left"/>
        </w:tabs>
        <w:bidi w:val="0"/>
        <w:spacing w:before="0" w:after="0" w:line="273" w:lineRule="exact"/>
        <w:ind w:left="0" w:right="0" w:firstLine="440"/>
        <w:jc w:val="both"/>
      </w:pPr>
      <w:bookmarkStart w:id="927" w:name="bookmark927"/>
      <w:bookmarkEnd w:id="927"/>
      <w:r>
        <w:rPr>
          <w:color w:val="000000"/>
          <w:spacing w:val="0"/>
          <w:w w:val="100"/>
          <w:position w:val="0"/>
        </w:rPr>
        <w:t>以摊余成本计量的金融资产。</w:t>
      </w:r>
    </w:p>
    <w:p>
      <w:pPr>
        <w:pStyle w:val="Style19"/>
        <w:keepNext w:val="0"/>
        <w:keepLines w:val="0"/>
        <w:widowControl w:val="0"/>
        <w:numPr>
          <w:ilvl w:val="0"/>
          <w:numId w:val="77"/>
        </w:numPr>
        <w:shd w:val="clear" w:color="auto" w:fill="auto"/>
        <w:tabs>
          <w:tab w:pos="827" w:val="left"/>
        </w:tabs>
        <w:bidi w:val="0"/>
        <w:spacing w:before="0" w:after="0" w:line="273" w:lineRule="exact"/>
        <w:ind w:left="0" w:right="0" w:firstLine="440"/>
        <w:jc w:val="left"/>
      </w:pPr>
      <w:bookmarkStart w:id="928" w:name="bookmark928"/>
      <w:bookmarkEnd w:id="928"/>
      <w:r>
        <w:rPr>
          <w:color w:val="000000"/>
          <w:spacing w:val="0"/>
          <w:w w:val="100"/>
          <w:position w:val="0"/>
        </w:rPr>
        <w:t>以公允价值计量且其变动计入其他综合收益的金融资产。</w:t>
      </w:r>
    </w:p>
    <w:p>
      <w:pPr>
        <w:pStyle w:val="Style19"/>
        <w:keepNext w:val="0"/>
        <w:keepLines w:val="0"/>
        <w:widowControl w:val="0"/>
        <w:numPr>
          <w:ilvl w:val="0"/>
          <w:numId w:val="77"/>
        </w:numPr>
        <w:shd w:val="clear" w:color="auto" w:fill="auto"/>
        <w:tabs>
          <w:tab w:pos="827" w:val="left"/>
        </w:tabs>
        <w:bidi w:val="0"/>
        <w:spacing w:before="0" w:after="0" w:line="273" w:lineRule="exact"/>
        <w:ind w:left="0" w:right="0" w:firstLine="440"/>
        <w:jc w:val="left"/>
      </w:pPr>
      <w:bookmarkStart w:id="929" w:name="bookmark929"/>
      <w:bookmarkEnd w:id="929"/>
      <w:r>
        <w:rPr>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金融资产在初始确认时以公允价值计量，但是因销售商品或提供服务等产生的应收账款或应 收票据未包含重大融资成分或不考虑不超过一年的融资成分的，按照交易价格进行初始计量。</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对于以公允价值计量且其变动计入当期损益的金融资产，相关交易费用直接计入当期损益， 其他类别的金融资产相关交易费用计入其初始确认金额。</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金融资产的后续计量取决于其分类，当且仅当本公司改变管理金融资产的业务模式时，才对所有 受影响的相关金融资产进行重分类。</w:t>
      </w:r>
    </w:p>
    <w:p>
      <w:pPr>
        <w:pStyle w:val="Style19"/>
        <w:keepNext w:val="0"/>
        <w:keepLines w:val="0"/>
        <w:widowControl w:val="0"/>
        <w:numPr>
          <w:ilvl w:val="0"/>
          <w:numId w:val="79"/>
        </w:numPr>
        <w:shd w:val="clear" w:color="auto" w:fill="auto"/>
        <w:tabs>
          <w:tab w:pos="822" w:val="left"/>
        </w:tabs>
        <w:bidi w:val="0"/>
        <w:spacing w:before="0" w:after="0" w:line="273" w:lineRule="exact"/>
        <w:ind w:left="0" w:right="0" w:firstLine="440"/>
        <w:jc w:val="left"/>
      </w:pPr>
      <w:bookmarkStart w:id="930" w:name="bookmark930"/>
      <w:bookmarkEnd w:id="930"/>
      <w:r>
        <w:rPr>
          <w:color w:val="000000"/>
          <w:spacing w:val="0"/>
          <w:w w:val="100"/>
          <w:position w:val="0"/>
        </w:rPr>
        <w:t>分类为以摊余成本计量的金融资产</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的利息的支付，且管理该金融资产的业务模式是以收取合同现金流量为目标，则本公司将该金融 资产分类为以摊余成本计量的金融资产。本公司分类为以摊余成本计量的金融资产包括货币资金、 应收账款、其他应收款等。</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本公司对此类金融资产采用实际利率法确认利息收入，按摊余成本进行后续计量，其发生减 值时或终止确认、修改产生的利得或损失，计入当期损益。除下列情况外，本公司根据金融资产 账面余额乘以实际利率计算确定利息收入：</w:t>
      </w:r>
    </w:p>
    <w:p>
      <w:pPr>
        <w:pStyle w:val="Style19"/>
        <w:keepNext w:val="0"/>
        <w:keepLines w:val="0"/>
        <w:widowControl w:val="0"/>
        <w:shd w:val="clear" w:color="auto" w:fill="auto"/>
        <w:tabs>
          <w:tab w:pos="800" w:val="left"/>
        </w:tabs>
        <w:bidi w:val="0"/>
        <w:spacing w:before="0" w:after="0" w:line="273" w:lineRule="exact"/>
        <w:ind w:left="0" w:right="0" w:firstLine="440"/>
        <w:jc w:val="both"/>
      </w:pPr>
      <w:bookmarkStart w:id="931" w:name="bookmark931"/>
      <w:r>
        <w:rPr>
          <w:color w:val="000000"/>
          <w:spacing w:val="0"/>
          <w:w w:val="100"/>
          <w:position w:val="0"/>
          <w:sz w:val="18"/>
          <w:szCs w:val="18"/>
        </w:rPr>
        <w:t>1</w:t>
      </w:r>
      <w:bookmarkEnd w:id="931"/>
      <w:r>
        <w:rPr>
          <w:color w:val="000000"/>
          <w:spacing w:val="0"/>
          <w:w w:val="100"/>
          <w:position w:val="0"/>
          <w:sz w:val="18"/>
          <w:szCs w:val="18"/>
        </w:rPr>
        <w:t>）</w:t>
        <w:tab/>
      </w:r>
      <w:r>
        <w:rPr>
          <w:color w:val="000000"/>
          <w:spacing w:val="0"/>
          <w:w w:val="100"/>
          <w:position w:val="0"/>
        </w:rPr>
        <w:t>对于购入或源生的已发生信用减值的金融资产，本公司自初始确认起，按照该金融资产的 摊余成本和经信用调整的实际利率计算确定其利息收入。</w:t>
      </w:r>
    </w:p>
    <w:p>
      <w:pPr>
        <w:pStyle w:val="Style19"/>
        <w:keepNext w:val="0"/>
        <w:keepLines w:val="0"/>
        <w:widowControl w:val="0"/>
        <w:shd w:val="clear" w:color="auto" w:fill="auto"/>
        <w:tabs>
          <w:tab w:pos="800" w:val="left"/>
        </w:tabs>
        <w:bidi w:val="0"/>
        <w:spacing w:before="0" w:after="0" w:line="273" w:lineRule="exact"/>
        <w:ind w:left="0" w:right="0" w:firstLine="440"/>
        <w:jc w:val="both"/>
      </w:pPr>
      <w:bookmarkStart w:id="932" w:name="bookmark932"/>
      <w:r>
        <w:rPr>
          <w:color w:val="000000"/>
          <w:spacing w:val="0"/>
          <w:w w:val="100"/>
          <w:position w:val="0"/>
          <w:sz w:val="18"/>
          <w:szCs w:val="18"/>
        </w:rPr>
        <w:t>2</w:t>
      </w:r>
      <w:bookmarkEnd w:id="932"/>
      <w:r>
        <w:rPr>
          <w:color w:val="000000"/>
          <w:spacing w:val="0"/>
          <w:w w:val="100"/>
          <w:position w:val="0"/>
          <w:sz w:val="18"/>
          <w:szCs w:val="18"/>
        </w:rPr>
        <w:t>）</w:t>
        <w:tab/>
      </w:r>
      <w:r>
        <w:rPr>
          <w:color w:val="000000"/>
          <w:spacing w:val="0"/>
          <w:w w:val="100"/>
          <w:position w:val="0"/>
        </w:rPr>
        <w:t>对于购入或源生的未发生信用减值、但在后续期间成为已发生信用减值的金融资产，本公 司在后续期间，按照该金融资产的摊余成本和实际利率计算确定其利息收入。若该金融工具在后 续期间因其信用风险有所改善而不再存在信用减值，本公司转按实际利率乘以该金融资产账面余 额来计算确定利息收入。</w:t>
      </w:r>
    </w:p>
    <w:p>
      <w:pPr>
        <w:pStyle w:val="Style19"/>
        <w:keepNext w:val="0"/>
        <w:keepLines w:val="0"/>
        <w:widowControl w:val="0"/>
        <w:numPr>
          <w:ilvl w:val="0"/>
          <w:numId w:val="79"/>
        </w:numPr>
        <w:shd w:val="clear" w:color="auto" w:fill="auto"/>
        <w:tabs>
          <w:tab w:pos="827" w:val="left"/>
        </w:tabs>
        <w:bidi w:val="0"/>
        <w:spacing w:before="0" w:after="0" w:line="273" w:lineRule="exact"/>
        <w:ind w:left="440" w:right="0" w:firstLine="0"/>
        <w:jc w:val="left"/>
      </w:pPr>
      <w:bookmarkStart w:id="933" w:name="bookmark933"/>
      <w:bookmarkEnd w:id="933"/>
      <w:r>
        <w:rPr>
          <w:color w:val="000000"/>
          <w:spacing w:val="0"/>
          <w:w w:val="100"/>
          <w:position w:val="0"/>
        </w:rPr>
        <w:t>分类为以公允价值计量且其变动计入其他综合收益的金融资产 金融资产的合同条款规定在特定日期产生的现金流量仅为对本金和以未偿付本金金额为基础</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的利息的支付，且管理该金融资产的业务模式既以收取合同现金流量为目标又以出售该金融资产 为目标，则本公司将该金融资产分类为以公允价值计量且其变动计入其他综合收益的金融资产。</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本公司对此类金融资产采用实际利率法确认利息收入。除利息收入、减值损失及汇兑差额确 认为当期损益外，其余公允价值变动计入其他综合收益。当该金融资产终止确认时，之前计入其 他综合收益的累计利得或损失从其他综合收益中转出，计入当期损益。</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以公允价值计量且变动计入其他综合收益的应收票据及应收账款列报为应收款项融资，其他 此类金融资产列报为其他债权投资，其中：自资产负债表日起一年内到期的其他债权投资列报为 一年内到期的非流动资产，原到期日在一年以内的其他债权投资列报为其他流动资产。</w:t>
      </w:r>
    </w:p>
    <w:p>
      <w:pPr>
        <w:pStyle w:val="Style19"/>
        <w:keepNext w:val="0"/>
        <w:keepLines w:val="0"/>
        <w:widowControl w:val="0"/>
        <w:numPr>
          <w:ilvl w:val="0"/>
          <w:numId w:val="79"/>
        </w:numPr>
        <w:shd w:val="clear" w:color="auto" w:fill="auto"/>
        <w:tabs>
          <w:tab w:pos="816" w:val="left"/>
        </w:tabs>
        <w:bidi w:val="0"/>
        <w:spacing w:before="0" w:after="0" w:line="274" w:lineRule="exact"/>
        <w:ind w:left="0" w:right="0" w:firstLine="440"/>
        <w:jc w:val="both"/>
      </w:pPr>
      <w:bookmarkStart w:id="934" w:name="bookmark934"/>
      <w:bookmarkEnd w:id="934"/>
      <w:r>
        <w:rPr>
          <w:color w:val="000000"/>
          <w:spacing w:val="0"/>
          <w:w w:val="100"/>
          <w:position w:val="0"/>
        </w:rPr>
        <w:t>指定为以公允价值计量且其变动计入其他综合收益的金融资产</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在初始确认时，本公司可以单项金融资产为基础不可撤销地将非交易性权益工具投资指定为 以公允价值计量且其变动计入其他综合收益的金融资产。此类金融资产的公允价值变动计入其他 综合收益，不需计提减值准备。该金融资产终止确认时，之前计入其他综合收益的累计利得或损 失从其他综合收益中转出，计入留存收益。本公司持有该权益工具投资期间，在本公司收取股利 的权利已经确立，与股利相关的经济利益很可能流入本公司，且股利的金额能够可靠计量时，确 认股利收入并计入当期损益。本公司对此类金融资产在其他权益工具投资项目下列报。</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权益工具投资满足下列条件之一的，表明企业持有该金融资产或承担该金融负债的目的是交 易性的：取得该金融资产的目的主要是为了近期出售；初始确认时属于集中管理的可辨认金融资 产工具组合的一部分，且有客观证据表明近期实际存在短期获利模式；属于衍生工具（符合财务 担保合同定义的以及被指定为有效套期工具的衍生工具除外）。</w:t>
      </w:r>
    </w:p>
    <w:p>
      <w:pPr>
        <w:pStyle w:val="Style19"/>
        <w:keepNext w:val="0"/>
        <w:keepLines w:val="0"/>
        <w:widowControl w:val="0"/>
        <w:numPr>
          <w:ilvl w:val="0"/>
          <w:numId w:val="79"/>
        </w:numPr>
        <w:shd w:val="clear" w:color="auto" w:fill="auto"/>
        <w:tabs>
          <w:tab w:pos="816" w:val="left"/>
        </w:tabs>
        <w:bidi w:val="0"/>
        <w:spacing w:before="0" w:after="0" w:line="274" w:lineRule="exact"/>
        <w:ind w:left="0" w:right="0" w:firstLine="440"/>
        <w:jc w:val="left"/>
      </w:pPr>
      <w:bookmarkStart w:id="935" w:name="bookmark935"/>
      <w:bookmarkEnd w:id="935"/>
      <w:r>
        <w:rPr>
          <w:color w:val="000000"/>
          <w:spacing w:val="0"/>
          <w:w w:val="100"/>
          <w:position w:val="0"/>
        </w:rPr>
        <w:t>分类为以公允价值计量且其变动计入当期损益的金融资产</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不符合分类为以摊余成本计量或以公允价值计量且其变动计入其他综合收益的金融资产条件、 亦不指定为以公允价值计量且其变动计入其他综合收益的金融资产均分类为以公允价值计量且其 变动计入当期损益的金融资产。</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19"/>
        <w:keepNext w:val="0"/>
        <w:keepLines w:val="0"/>
        <w:widowControl w:val="0"/>
        <w:numPr>
          <w:ilvl w:val="0"/>
          <w:numId w:val="79"/>
        </w:numPr>
        <w:shd w:val="clear" w:color="auto" w:fill="auto"/>
        <w:tabs>
          <w:tab w:pos="816" w:val="left"/>
        </w:tabs>
        <w:bidi w:val="0"/>
        <w:spacing w:before="0" w:after="0" w:line="274" w:lineRule="exact"/>
        <w:ind w:left="0" w:right="0" w:firstLine="440"/>
        <w:jc w:val="both"/>
      </w:pPr>
      <w:bookmarkStart w:id="936" w:name="bookmark936"/>
      <w:bookmarkEnd w:id="936"/>
      <w:r>
        <w:rPr>
          <w:color w:val="000000"/>
          <w:spacing w:val="0"/>
          <w:w w:val="100"/>
          <w:position w:val="0"/>
        </w:rPr>
        <w:t>指定为以公允价值计量且其变动计入当期损益的金融资产</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在初始确认时，本公司为了消除或显著减少会计错配，可以单项金融资产为基础不可撤销地 将金融资产指定为以公允价值计量且其变动计入当期损益的金融资产。</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混合合同包含一项或多项嵌入衍生工具，且其主合同不属于以上金融资产的，本公司可以将 其整体指定为以公允价值计量且其变动计入当期损益的金融工具。但下列情况除外：</w:t>
      </w:r>
    </w:p>
    <w:p>
      <w:pPr>
        <w:pStyle w:val="Style19"/>
        <w:keepNext w:val="0"/>
        <w:keepLines w:val="0"/>
        <w:widowControl w:val="0"/>
        <w:shd w:val="clear" w:color="auto" w:fill="auto"/>
        <w:tabs>
          <w:tab w:pos="844" w:val="left"/>
        </w:tabs>
        <w:bidi w:val="0"/>
        <w:spacing w:before="0" w:after="0" w:line="274" w:lineRule="exact"/>
        <w:ind w:left="0" w:right="0" w:firstLine="440"/>
        <w:jc w:val="both"/>
      </w:pPr>
      <w:bookmarkStart w:id="937" w:name="bookmark937"/>
      <w:r>
        <w:rPr>
          <w:color w:val="000000"/>
          <w:spacing w:val="0"/>
          <w:w w:val="100"/>
          <w:position w:val="0"/>
          <w:sz w:val="18"/>
          <w:szCs w:val="18"/>
        </w:rPr>
        <w:t>1</w:t>
      </w:r>
      <w:bookmarkEnd w:id="937"/>
      <w:r>
        <w:rPr>
          <w:color w:val="000000"/>
          <w:spacing w:val="0"/>
          <w:w w:val="100"/>
          <w:position w:val="0"/>
          <w:sz w:val="18"/>
          <w:szCs w:val="18"/>
        </w:rPr>
        <w:t>）</w:t>
        <w:tab/>
      </w:r>
      <w:r>
        <w:rPr>
          <w:color w:val="000000"/>
          <w:spacing w:val="0"/>
          <w:w w:val="100"/>
          <w:position w:val="0"/>
        </w:rPr>
        <w:t>嵌入衍生工具不会对混合合同的现金流量产生重大改变。</w:t>
      </w:r>
    </w:p>
    <w:p>
      <w:pPr>
        <w:pStyle w:val="Style19"/>
        <w:keepNext w:val="0"/>
        <w:keepLines w:val="0"/>
        <w:widowControl w:val="0"/>
        <w:shd w:val="clear" w:color="auto" w:fill="auto"/>
        <w:tabs>
          <w:tab w:pos="844" w:val="left"/>
        </w:tabs>
        <w:bidi w:val="0"/>
        <w:spacing w:before="0" w:after="0" w:line="274" w:lineRule="exact"/>
        <w:ind w:left="0" w:right="0" w:firstLine="440"/>
        <w:jc w:val="both"/>
      </w:pPr>
      <w:bookmarkStart w:id="938" w:name="bookmark938"/>
      <w:r>
        <w:rPr>
          <w:color w:val="000000"/>
          <w:spacing w:val="0"/>
          <w:w w:val="100"/>
          <w:position w:val="0"/>
          <w:sz w:val="18"/>
          <w:szCs w:val="18"/>
        </w:rPr>
        <w:t>2</w:t>
      </w:r>
      <w:bookmarkEnd w:id="938"/>
      <w:r>
        <w:rPr>
          <w:color w:val="000000"/>
          <w:spacing w:val="0"/>
          <w:w w:val="100"/>
          <w:position w:val="0"/>
          <w:sz w:val="18"/>
          <w:szCs w:val="18"/>
        </w:rPr>
        <w:t>）</w:t>
        <w:tab/>
      </w:r>
      <w:r>
        <w:rPr>
          <w:color w:val="000000"/>
          <w:spacing w:val="0"/>
          <w:w w:val="100"/>
          <w:position w:val="0"/>
        </w:rPr>
        <w:t>在初次确定类似的混合合同是否需要分拆时，几乎不需分析就能明确其包含的嵌入衍生 工具不应分拆。如嵌入贷款的提前还款权，允许持有人以接近摊余成本的金额提前偿还贷款，该 提前还款权不需要分拆。</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（2）</w:t>
      </w:r>
      <w:r>
        <w:rPr>
          <w:color w:val="000000"/>
          <w:spacing w:val="0"/>
          <w:w w:val="100"/>
          <w:position w:val="0"/>
        </w:rPr>
        <w:t>金融负债分类和计量</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本公司根据所发行金融工具的合同条款及其所反映的经济实质而非仅以法律形式，结合金融 负债和权益工具的定义，在初始确认时将该金融工具或其组成部分分类为金融负债或权益工具。</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金融负债在初始确认时分类为：以公允价值计量且其变动计入当期损益的金融负债、其他金 融负债、被指定为有效套期工具的衍生工具。</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金融负债在初始确认时以公允价值计量。对于以公允价值计量且其变动计入当期损益的金融 负债，相关的交易费用直接计入当期损益；对于其他类别的金融负债，相关交易费用计入初始确 认金额。</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金融负债的后续计量取决于其分类：</w:t>
      </w:r>
    </w:p>
    <w:p>
      <w:pPr>
        <w:pStyle w:val="Style19"/>
        <w:keepNext w:val="0"/>
        <w:keepLines w:val="0"/>
        <w:widowControl w:val="0"/>
        <w:numPr>
          <w:ilvl w:val="0"/>
          <w:numId w:val="81"/>
        </w:numPr>
        <w:shd w:val="clear" w:color="auto" w:fill="auto"/>
        <w:bidi w:val="0"/>
        <w:spacing w:before="0" w:after="0" w:line="274" w:lineRule="exact"/>
        <w:ind w:left="0" w:right="0" w:firstLine="440"/>
        <w:jc w:val="left"/>
      </w:pPr>
      <w:bookmarkStart w:id="939" w:name="bookmark939"/>
      <w:bookmarkEnd w:id="939"/>
      <w:r>
        <w:rPr>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此类金融负债包括交易性金融负债（含属于金融负债的衍生工具）和初始确认时指定为以公 允价值计量且其变动计入当期损益的金融负债。</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满足下列条件之一的，属于交易性金融负债：承担相关金融负债的目的主要是为了在近期内 出售或回购；属于集中管理的可辨认金融工具组合的一部分，且有客观证据表明企业近期采用短 期获利方式模式；属于衍生工具，但是，被指定且为有效套期工具的衍生工具、符合财务担保合 同的衍生工具除外。交易性金融负债（含属于金融负债的衍生工具），按照公允价值进行后续计 量，除与套期会计有关外，所有公允价值变动均计入当期损益。</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在初始确认时，为了提供更相关的会计信息，本公司将满足下列条件之一的金融负债不可撤 销地指定为以公允价值计量且其变动计入当期损益的金融负债：</w:t>
      </w:r>
    </w:p>
    <w:p>
      <w:pPr>
        <w:pStyle w:val="Style19"/>
        <w:keepNext w:val="0"/>
        <w:keepLines w:val="0"/>
        <w:widowControl w:val="0"/>
        <w:shd w:val="clear" w:color="auto" w:fill="auto"/>
        <w:tabs>
          <w:tab w:pos="813" w:val="left"/>
        </w:tabs>
        <w:bidi w:val="0"/>
        <w:spacing w:before="0" w:after="0" w:line="274" w:lineRule="exact"/>
        <w:ind w:left="0" w:right="0" w:firstLine="440"/>
        <w:jc w:val="both"/>
      </w:pPr>
      <w:bookmarkStart w:id="940" w:name="bookmark940"/>
      <w:r>
        <w:rPr>
          <w:color w:val="000000"/>
          <w:spacing w:val="0"/>
          <w:w w:val="100"/>
          <w:position w:val="0"/>
          <w:sz w:val="18"/>
          <w:szCs w:val="18"/>
        </w:rPr>
        <w:t>1</w:t>
      </w:r>
      <w:bookmarkEnd w:id="940"/>
      <w:r>
        <w:rPr>
          <w:color w:val="000000"/>
          <w:spacing w:val="0"/>
          <w:w w:val="100"/>
          <w:position w:val="0"/>
          <w:sz w:val="18"/>
          <w:szCs w:val="18"/>
        </w:rPr>
        <w:t>）</w:t>
        <w:tab/>
      </w:r>
      <w:r>
        <w:rPr>
          <w:color w:val="000000"/>
          <w:spacing w:val="0"/>
          <w:w w:val="100"/>
          <w:position w:val="0"/>
        </w:rPr>
        <w:t>能够消除或显著减少会计错配。</w:t>
      </w:r>
    </w:p>
    <w:p>
      <w:pPr>
        <w:pStyle w:val="Style19"/>
        <w:keepNext w:val="0"/>
        <w:keepLines w:val="0"/>
        <w:widowControl w:val="0"/>
        <w:shd w:val="clear" w:color="auto" w:fill="auto"/>
        <w:tabs>
          <w:tab w:pos="810" w:val="left"/>
        </w:tabs>
        <w:bidi w:val="0"/>
        <w:spacing w:before="0" w:after="0" w:line="274" w:lineRule="exact"/>
        <w:ind w:left="0" w:right="0" w:firstLine="440"/>
        <w:jc w:val="both"/>
      </w:pPr>
      <w:bookmarkStart w:id="941" w:name="bookmark941"/>
      <w:r>
        <w:rPr>
          <w:color w:val="000000"/>
          <w:spacing w:val="0"/>
          <w:w w:val="100"/>
          <w:position w:val="0"/>
          <w:sz w:val="18"/>
          <w:szCs w:val="18"/>
        </w:rPr>
        <w:t>2</w:t>
      </w:r>
      <w:bookmarkEnd w:id="941"/>
      <w:r>
        <w:rPr>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根据正式书面文件载明的企业风险管理或投资策略，以公允价值为基础对金融负债组合 或金融资产和金融负债组合进行管理和业绩评价，并在企业内部以此为基础向关键管理人员报告。</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本公司对此类金融负债采用公允价值进行后续计量，除由本公司自身信用风险变动引起的公 允价值变动计入其他综合收益之外，其他公允价值变动计入当期损益。除非由本公司自身信用风 险变动引起的公允价值变动计入其他综合收益会造成或扩大损益中的会计错配，本公司将所有公 允价值变动（包括自身信用风险变动的影响金额）计入当期损益。</w:t>
      </w:r>
    </w:p>
    <w:p>
      <w:pPr>
        <w:pStyle w:val="Style19"/>
        <w:keepNext w:val="0"/>
        <w:keepLines w:val="0"/>
        <w:widowControl w:val="0"/>
        <w:numPr>
          <w:ilvl w:val="0"/>
          <w:numId w:val="81"/>
        </w:numPr>
        <w:shd w:val="clear" w:color="auto" w:fill="auto"/>
        <w:bidi w:val="0"/>
        <w:spacing w:before="0" w:after="0" w:line="274" w:lineRule="exact"/>
        <w:ind w:left="0" w:right="0" w:firstLine="440"/>
        <w:jc w:val="both"/>
      </w:pPr>
      <w:bookmarkStart w:id="942" w:name="bookmark942"/>
      <w:bookmarkEnd w:id="942"/>
      <w:r>
        <w:rPr>
          <w:color w:val="000000"/>
          <w:spacing w:val="0"/>
          <w:w w:val="100"/>
          <w:position w:val="0"/>
        </w:rPr>
        <w:t>其他金融负债</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除下列各项外，公司将金融负债分类为以摊余成本计量的金融负债，对此类金融负债采用实 际利率法，按照摊余成本进行后续计量，终止确认或摊销产生的利得或损失计入当期损益：</w:t>
      </w:r>
    </w:p>
    <w:p>
      <w:pPr>
        <w:pStyle w:val="Style19"/>
        <w:keepNext w:val="0"/>
        <w:keepLines w:val="0"/>
        <w:widowControl w:val="0"/>
        <w:shd w:val="clear" w:color="auto" w:fill="auto"/>
        <w:tabs>
          <w:tab w:pos="813" w:val="left"/>
        </w:tabs>
        <w:bidi w:val="0"/>
        <w:spacing w:before="0" w:after="0" w:line="274" w:lineRule="exact"/>
        <w:ind w:left="0" w:right="0" w:firstLine="440"/>
        <w:jc w:val="both"/>
      </w:pPr>
      <w:bookmarkStart w:id="943" w:name="bookmark943"/>
      <w:r>
        <w:rPr>
          <w:color w:val="000000"/>
          <w:spacing w:val="0"/>
          <w:w w:val="100"/>
          <w:position w:val="0"/>
          <w:sz w:val="18"/>
          <w:szCs w:val="18"/>
        </w:rPr>
        <w:t>1</w:t>
      </w:r>
      <w:bookmarkEnd w:id="943"/>
      <w:r>
        <w:rPr>
          <w:color w:val="000000"/>
          <w:spacing w:val="0"/>
          <w:w w:val="100"/>
          <w:position w:val="0"/>
          <w:sz w:val="18"/>
          <w:szCs w:val="18"/>
        </w:rPr>
        <w:t>）</w:t>
        <w:tab/>
      </w:r>
      <w:r>
        <w:rPr>
          <w:color w:val="000000"/>
          <w:spacing w:val="0"/>
          <w:w w:val="100"/>
          <w:position w:val="0"/>
        </w:rPr>
        <w:t>以公允价值计量且其变动计入当期损益的金融负债。</w:t>
      </w:r>
    </w:p>
    <w:p>
      <w:pPr>
        <w:pStyle w:val="Style19"/>
        <w:keepNext w:val="0"/>
        <w:keepLines w:val="0"/>
        <w:widowControl w:val="0"/>
        <w:shd w:val="clear" w:color="auto" w:fill="auto"/>
        <w:tabs>
          <w:tab w:pos="827" w:val="left"/>
        </w:tabs>
        <w:bidi w:val="0"/>
        <w:spacing w:before="0" w:after="0" w:line="274" w:lineRule="exact"/>
        <w:ind w:left="0" w:right="0" w:firstLine="440"/>
        <w:jc w:val="both"/>
      </w:pPr>
      <w:bookmarkStart w:id="944" w:name="bookmark944"/>
      <w:r>
        <w:rPr>
          <w:color w:val="000000"/>
          <w:spacing w:val="0"/>
          <w:w w:val="100"/>
          <w:position w:val="0"/>
          <w:sz w:val="18"/>
          <w:szCs w:val="18"/>
        </w:rPr>
        <w:t>2</w:t>
      </w:r>
      <w:bookmarkEnd w:id="944"/>
      <w:r>
        <w:rPr>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19"/>
        <w:keepNext w:val="0"/>
        <w:keepLines w:val="0"/>
        <w:widowControl w:val="0"/>
        <w:shd w:val="clear" w:color="auto" w:fill="auto"/>
        <w:tabs>
          <w:tab w:pos="810" w:val="left"/>
        </w:tabs>
        <w:bidi w:val="0"/>
        <w:spacing w:before="0" w:after="0" w:line="274" w:lineRule="exact"/>
        <w:ind w:left="0" w:right="0" w:firstLine="440"/>
        <w:jc w:val="both"/>
      </w:pPr>
      <w:bookmarkStart w:id="945" w:name="bookmark945"/>
      <w:r>
        <w:rPr>
          <w:color w:val="000000"/>
          <w:spacing w:val="0"/>
          <w:w w:val="100"/>
          <w:position w:val="0"/>
          <w:sz w:val="18"/>
          <w:szCs w:val="18"/>
        </w:rPr>
        <w:t>3</w:t>
      </w:r>
      <w:bookmarkEnd w:id="945"/>
      <w:r>
        <w:rPr>
          <w:color w:val="000000"/>
          <w:spacing w:val="0"/>
          <w:w w:val="100"/>
          <w:position w:val="0"/>
          <w:sz w:val="18"/>
          <w:szCs w:val="18"/>
        </w:rPr>
        <w:t>）</w:t>
        <w:tab/>
      </w:r>
      <w:r>
        <w:rPr>
          <w:color w:val="000000"/>
          <w:spacing w:val="0"/>
          <w:w w:val="100"/>
          <w:position w:val="0"/>
        </w:rPr>
        <w:t>不属于本条前两类情形的财务担保合同，以及不属于本条第</w:t>
      </w:r>
      <w:r>
        <w:rPr>
          <w:color w:val="000000"/>
          <w:spacing w:val="0"/>
          <w:w w:val="100"/>
          <w:position w:val="0"/>
          <w:sz w:val="18"/>
          <w:szCs w:val="18"/>
        </w:rPr>
        <w:t>1）</w:t>
      </w:r>
      <w:r>
        <w:rPr>
          <w:color w:val="000000"/>
          <w:spacing w:val="0"/>
          <w:w w:val="100"/>
          <w:position w:val="0"/>
        </w:rPr>
        <w:t>类情形的以低于市场利 率贷款的贷款承诺。</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财务担保合同是指当特定债务人到期不能按照最初或修改后的债务工具条款偿付债务时，要 求发行方向蒙受损失的合同持有人赔付特定金额的合同。不属于指定为以公允价值计量且其变动 计入当期损益的金融负债的财务担保合同，在初始确认后按照损失准备金额以及初始确认金额扣 除担保期内的累计摊销额后的余额孰高进行计量。</w:t>
      </w:r>
    </w:p>
    <w:p>
      <w:pPr>
        <w:pStyle w:val="Style19"/>
        <w:keepNext w:val="0"/>
        <w:keepLines w:val="0"/>
        <w:widowControl w:val="0"/>
        <w:shd w:val="clear" w:color="auto" w:fill="auto"/>
        <w:tabs>
          <w:tab w:pos="923" w:val="left"/>
        </w:tabs>
        <w:bidi w:val="0"/>
        <w:spacing w:before="0" w:after="0" w:line="275" w:lineRule="exact"/>
        <w:ind w:left="0" w:right="0" w:firstLine="440"/>
        <w:jc w:val="both"/>
      </w:pPr>
      <w:bookmarkStart w:id="946" w:name="bookmark946"/>
      <w:r>
        <w:rPr>
          <w:color w:val="000000"/>
          <w:spacing w:val="0"/>
          <w:w w:val="100"/>
          <w:position w:val="0"/>
          <w:sz w:val="18"/>
          <w:szCs w:val="18"/>
        </w:rPr>
        <w:t>（</w:t>
      </w:r>
      <w:bookmarkEnd w:id="946"/>
      <w:r>
        <w:rPr>
          <w:color w:val="000000"/>
          <w:spacing w:val="0"/>
          <w:w w:val="100"/>
          <w:position w:val="0"/>
          <w:sz w:val="18"/>
          <w:szCs w:val="18"/>
        </w:rPr>
        <w:t>3）</w:t>
        <w:tab/>
      </w:r>
      <w:r>
        <w:rPr>
          <w:color w:val="000000"/>
          <w:spacing w:val="0"/>
          <w:w w:val="100"/>
          <w:position w:val="0"/>
        </w:rPr>
        <w:t>金融资产和金融负债的终止确认</w:t>
      </w:r>
    </w:p>
    <w:p>
      <w:pPr>
        <w:pStyle w:val="Style19"/>
        <w:keepNext w:val="0"/>
        <w:keepLines w:val="0"/>
        <w:widowControl w:val="0"/>
        <w:numPr>
          <w:ilvl w:val="0"/>
          <w:numId w:val="83"/>
        </w:numPr>
        <w:shd w:val="clear" w:color="auto" w:fill="auto"/>
        <w:tabs>
          <w:tab w:pos="832" w:val="left"/>
        </w:tabs>
        <w:bidi w:val="0"/>
        <w:spacing w:before="0" w:after="0" w:line="275" w:lineRule="exact"/>
        <w:ind w:left="0" w:right="0" w:firstLine="440"/>
        <w:jc w:val="both"/>
      </w:pPr>
      <w:bookmarkStart w:id="947" w:name="bookmark947"/>
      <w:bookmarkEnd w:id="947"/>
      <w:r>
        <w:rPr>
          <w:color w:val="000000"/>
          <w:spacing w:val="0"/>
          <w:w w:val="100"/>
          <w:position w:val="0"/>
        </w:rPr>
        <w:t>金融资产满足下列条件之一的，终止确认金融资产，即从其账户和资产负债表内予以转销：</w:t>
      </w:r>
    </w:p>
    <w:p>
      <w:pPr>
        <w:pStyle w:val="Style19"/>
        <w:keepNext w:val="0"/>
        <w:keepLines w:val="0"/>
        <w:widowControl w:val="0"/>
        <w:shd w:val="clear" w:color="auto" w:fill="auto"/>
        <w:tabs>
          <w:tab w:pos="813" w:val="left"/>
        </w:tabs>
        <w:bidi w:val="0"/>
        <w:spacing w:before="0" w:after="0" w:line="275" w:lineRule="exact"/>
        <w:ind w:left="0" w:right="0" w:firstLine="440"/>
        <w:jc w:val="both"/>
      </w:pPr>
      <w:bookmarkStart w:id="948" w:name="bookmark948"/>
      <w:r>
        <w:rPr>
          <w:color w:val="000000"/>
          <w:spacing w:val="0"/>
          <w:w w:val="100"/>
          <w:position w:val="0"/>
          <w:sz w:val="18"/>
          <w:szCs w:val="18"/>
        </w:rPr>
        <w:t>1</w:t>
      </w:r>
      <w:bookmarkEnd w:id="948"/>
      <w:r>
        <w:rPr>
          <w:color w:val="000000"/>
          <w:spacing w:val="0"/>
          <w:w w:val="100"/>
          <w:position w:val="0"/>
          <w:sz w:val="18"/>
          <w:szCs w:val="18"/>
        </w:rPr>
        <w:t>）</w:t>
        <w:tab/>
      </w:r>
      <w:r>
        <w:rPr>
          <w:color w:val="000000"/>
          <w:spacing w:val="0"/>
          <w:w w:val="100"/>
          <w:position w:val="0"/>
        </w:rPr>
        <w:t>收取该金融资产现金流量的合同权利终止。</w:t>
      </w:r>
    </w:p>
    <w:p>
      <w:pPr>
        <w:pStyle w:val="Style19"/>
        <w:keepNext w:val="0"/>
        <w:keepLines w:val="0"/>
        <w:widowControl w:val="0"/>
        <w:shd w:val="clear" w:color="auto" w:fill="auto"/>
        <w:tabs>
          <w:tab w:pos="827" w:val="left"/>
        </w:tabs>
        <w:bidi w:val="0"/>
        <w:spacing w:before="0" w:after="0" w:line="275" w:lineRule="exact"/>
        <w:ind w:left="0" w:right="0" w:firstLine="440"/>
        <w:jc w:val="both"/>
      </w:pPr>
      <w:bookmarkStart w:id="949" w:name="bookmark949"/>
      <w:r>
        <w:rPr>
          <w:color w:val="000000"/>
          <w:spacing w:val="0"/>
          <w:w w:val="100"/>
          <w:position w:val="0"/>
          <w:sz w:val="18"/>
          <w:szCs w:val="18"/>
        </w:rPr>
        <w:t>2</w:t>
      </w:r>
      <w:bookmarkEnd w:id="949"/>
      <w:r>
        <w:rPr>
          <w:color w:val="000000"/>
          <w:spacing w:val="0"/>
          <w:w w:val="100"/>
          <w:position w:val="0"/>
          <w:sz w:val="18"/>
          <w:szCs w:val="18"/>
        </w:rPr>
        <w:t>）</w:t>
        <w:tab/>
      </w:r>
      <w:r>
        <w:rPr>
          <w:color w:val="000000"/>
          <w:spacing w:val="0"/>
          <w:w w:val="100"/>
          <w:position w:val="0"/>
        </w:rPr>
        <w:t>该金融资产已转移，且该转移满足金融资产终止确认的规定。</w:t>
      </w:r>
    </w:p>
    <w:p>
      <w:pPr>
        <w:pStyle w:val="Style19"/>
        <w:keepNext w:val="0"/>
        <w:keepLines w:val="0"/>
        <w:widowControl w:val="0"/>
        <w:numPr>
          <w:ilvl w:val="0"/>
          <w:numId w:val="83"/>
        </w:numPr>
        <w:shd w:val="clear" w:color="auto" w:fill="auto"/>
        <w:tabs>
          <w:tab w:pos="837" w:val="left"/>
        </w:tabs>
        <w:bidi w:val="0"/>
        <w:spacing w:before="0" w:after="0" w:line="275" w:lineRule="exact"/>
        <w:ind w:left="0" w:right="0" w:firstLine="440"/>
        <w:jc w:val="both"/>
      </w:pPr>
      <w:bookmarkStart w:id="950" w:name="bookmark950"/>
      <w:bookmarkEnd w:id="950"/>
      <w:r>
        <w:rPr>
          <w:color w:val="000000"/>
          <w:spacing w:val="0"/>
          <w:w w:val="100"/>
          <w:position w:val="0"/>
        </w:rPr>
        <w:t>金融负债终止确认条件</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金融负债（或其一部分）的现时义务已经解除的，则终止确认该金融负债（或该部分金融负 债）。</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本公司与借出方之间签订协议，以承担新金融负债方式替换原金融负债，且新金融负债与原 金融负债的合同条款实质上不同的，或对原金融负债（或其一部分）的合同条款做出实质性修改 的，则终止确认原金融负债，同时确认一项新金融负债，账面价值与支付的对价（包括转出的非 现金资产或承担的负债）之间的差额，计入当期损益。</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本公司回购金融负债一部分的，按照继续确认部分和终止确认部分在回购日各自的公允价值 占整体公允价值的比例，对该金融负债整体的账面价值进行分配。分配给终止确认部分的账面价 值与支付的对价（包括转出的非现金资产或承担的负债）之间的差额，应当计入当期损益。</w:t>
      </w:r>
    </w:p>
    <w:p>
      <w:pPr>
        <w:pStyle w:val="Style19"/>
        <w:keepNext w:val="0"/>
        <w:keepLines w:val="0"/>
        <w:widowControl w:val="0"/>
        <w:shd w:val="clear" w:color="auto" w:fill="auto"/>
        <w:tabs>
          <w:tab w:pos="923" w:val="left"/>
        </w:tabs>
        <w:bidi w:val="0"/>
        <w:spacing w:before="0" w:after="0" w:line="275" w:lineRule="exact"/>
        <w:ind w:left="0" w:right="0" w:firstLine="440"/>
        <w:jc w:val="both"/>
      </w:pPr>
      <w:bookmarkStart w:id="951" w:name="bookmark951"/>
      <w:r>
        <w:rPr>
          <w:color w:val="000000"/>
          <w:spacing w:val="0"/>
          <w:w w:val="100"/>
          <w:position w:val="0"/>
          <w:sz w:val="18"/>
          <w:szCs w:val="18"/>
        </w:rPr>
        <w:t>（</w:t>
      </w:r>
      <w:bookmarkEnd w:id="951"/>
      <w:r>
        <w:rPr>
          <w:color w:val="000000"/>
          <w:spacing w:val="0"/>
          <w:w w:val="100"/>
          <w:position w:val="0"/>
          <w:sz w:val="18"/>
          <w:szCs w:val="18"/>
        </w:rPr>
        <w:t>4）</w:t>
        <w:tab/>
      </w:r>
      <w:r>
        <w:rPr>
          <w:color w:val="000000"/>
          <w:spacing w:val="0"/>
          <w:w w:val="100"/>
          <w:position w:val="0"/>
        </w:rPr>
        <w:t>金融资产转移的确认依据和计量方法</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本公司在发生金融资产转移时，评估其保留金融资产所有权上的风险和报酬的程度，并分别 下列情形处理：</w:t>
      </w:r>
    </w:p>
    <w:p>
      <w:pPr>
        <w:pStyle w:val="Style19"/>
        <w:keepNext w:val="0"/>
        <w:keepLines w:val="0"/>
        <w:widowControl w:val="0"/>
        <w:numPr>
          <w:ilvl w:val="0"/>
          <w:numId w:val="85"/>
        </w:numPr>
        <w:shd w:val="clear" w:color="auto" w:fill="auto"/>
        <w:tabs>
          <w:tab w:pos="810" w:val="left"/>
        </w:tabs>
        <w:bidi w:val="0"/>
        <w:spacing w:before="0" w:after="0" w:line="275" w:lineRule="exact"/>
        <w:ind w:left="0" w:right="0" w:firstLine="440"/>
        <w:jc w:val="both"/>
      </w:pPr>
      <w:bookmarkStart w:id="952" w:name="bookmark952"/>
      <w:bookmarkEnd w:id="952"/>
      <w:r>
        <w:rPr>
          <w:color w:val="000000"/>
          <w:spacing w:val="0"/>
          <w:w w:val="100"/>
          <w:position w:val="0"/>
        </w:rPr>
        <w:t>转移了金融资产所有权上几乎所有风险和报酬的，则终止确认该金融资产，并将转移中产 生或保留的权利和义务单独确认为资产或负债。</w:t>
      </w:r>
    </w:p>
    <w:p>
      <w:pPr>
        <w:pStyle w:val="Style19"/>
        <w:keepNext w:val="0"/>
        <w:keepLines w:val="0"/>
        <w:widowControl w:val="0"/>
        <w:numPr>
          <w:ilvl w:val="0"/>
          <w:numId w:val="85"/>
        </w:numPr>
        <w:shd w:val="clear" w:color="auto" w:fill="auto"/>
        <w:tabs>
          <w:tab w:pos="837" w:val="left"/>
        </w:tabs>
        <w:bidi w:val="0"/>
        <w:spacing w:before="0" w:after="0" w:line="275" w:lineRule="exact"/>
        <w:ind w:left="0" w:right="0" w:firstLine="440"/>
        <w:jc w:val="both"/>
      </w:pPr>
      <w:bookmarkStart w:id="953" w:name="bookmark953"/>
      <w:bookmarkEnd w:id="953"/>
      <w:r>
        <w:rPr>
          <w:color w:val="000000"/>
          <w:spacing w:val="0"/>
          <w:w w:val="100"/>
          <w:position w:val="0"/>
        </w:rPr>
        <w:t>保留了金融资产所有权上几乎所有风险和报酬的，则继续确认该金融资产。</w:t>
      </w:r>
    </w:p>
    <w:p>
      <w:pPr>
        <w:pStyle w:val="Style19"/>
        <w:keepNext w:val="0"/>
        <w:keepLines w:val="0"/>
        <w:widowControl w:val="0"/>
        <w:numPr>
          <w:ilvl w:val="0"/>
          <w:numId w:val="85"/>
        </w:numPr>
        <w:shd w:val="clear" w:color="auto" w:fill="auto"/>
        <w:tabs>
          <w:tab w:pos="810" w:val="left"/>
        </w:tabs>
        <w:bidi w:val="0"/>
        <w:spacing w:before="0" w:after="0" w:line="275" w:lineRule="exact"/>
        <w:ind w:left="0" w:right="0" w:firstLine="440"/>
        <w:jc w:val="both"/>
      </w:pPr>
      <w:bookmarkStart w:id="954" w:name="bookmark954"/>
      <w:bookmarkEnd w:id="954"/>
      <w:r>
        <w:rPr>
          <w:color w:val="000000"/>
          <w:spacing w:val="0"/>
          <w:w w:val="100"/>
          <w:position w:val="0"/>
        </w:rPr>
        <w:t>既没有转移也没有保留金融资产所有权上几乎所有风险和报酬的（即除本条（</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 xml:space="preserve">（2） </w:t>
      </w:r>
      <w:r>
        <w:rPr>
          <w:color w:val="000000"/>
          <w:spacing w:val="0"/>
          <w:w w:val="100"/>
          <w:position w:val="0"/>
        </w:rPr>
        <w:t>之外的其他情形），则根据其是否保留了对金融资产的控制，分别下列情形处理：</w:t>
      </w:r>
    </w:p>
    <w:p>
      <w:pPr>
        <w:pStyle w:val="Style19"/>
        <w:keepNext w:val="0"/>
        <w:keepLines w:val="0"/>
        <w:widowControl w:val="0"/>
        <w:shd w:val="clear" w:color="auto" w:fill="auto"/>
        <w:tabs>
          <w:tab w:pos="810" w:val="left"/>
        </w:tabs>
        <w:bidi w:val="0"/>
        <w:spacing w:before="0" w:after="0" w:line="275" w:lineRule="exact"/>
        <w:ind w:left="0" w:right="0" w:firstLine="440"/>
        <w:jc w:val="both"/>
      </w:pPr>
      <w:bookmarkStart w:id="955" w:name="bookmark955"/>
      <w:r>
        <w:rPr>
          <w:color w:val="000000"/>
          <w:spacing w:val="0"/>
          <w:w w:val="100"/>
          <w:position w:val="0"/>
          <w:sz w:val="18"/>
          <w:szCs w:val="18"/>
        </w:rPr>
        <w:t>1</w:t>
      </w:r>
      <w:bookmarkEnd w:id="955"/>
      <w:r>
        <w:rPr>
          <w:color w:val="000000"/>
          <w:spacing w:val="0"/>
          <w:w w:val="100"/>
          <w:position w:val="0"/>
          <w:sz w:val="18"/>
          <w:szCs w:val="18"/>
        </w:rPr>
        <w:t>）</w:t>
        <w:tab/>
      </w:r>
      <w:r>
        <w:rPr>
          <w:color w:val="000000"/>
          <w:spacing w:val="0"/>
          <w:w w:val="100"/>
          <w:position w:val="0"/>
        </w:rPr>
        <w:t>未保留对该金融资产控制的，则终止确认该金融资产，并将转移中产生或保留的权利和 义务单独确认为资产或负债。</w:t>
      </w:r>
    </w:p>
    <w:p>
      <w:pPr>
        <w:pStyle w:val="Style19"/>
        <w:keepNext w:val="0"/>
        <w:keepLines w:val="0"/>
        <w:widowControl w:val="0"/>
        <w:shd w:val="clear" w:color="auto" w:fill="auto"/>
        <w:tabs>
          <w:tab w:pos="805" w:val="left"/>
        </w:tabs>
        <w:bidi w:val="0"/>
        <w:spacing w:before="0" w:after="0" w:line="275" w:lineRule="exact"/>
        <w:ind w:left="0" w:right="0" w:firstLine="440"/>
        <w:jc w:val="both"/>
      </w:pPr>
      <w:bookmarkStart w:id="956" w:name="bookmark956"/>
      <w:r>
        <w:rPr>
          <w:color w:val="000000"/>
          <w:spacing w:val="0"/>
          <w:w w:val="100"/>
          <w:position w:val="0"/>
          <w:sz w:val="18"/>
          <w:szCs w:val="18"/>
        </w:rPr>
        <w:t>2</w:t>
      </w:r>
      <w:bookmarkEnd w:id="956"/>
      <w:r>
        <w:rPr>
          <w:color w:val="000000"/>
          <w:spacing w:val="0"/>
          <w:w w:val="100"/>
          <w:position w:val="0"/>
          <w:sz w:val="18"/>
          <w:szCs w:val="18"/>
        </w:rPr>
        <w:t>）</w:t>
        <w:tab/>
      </w:r>
      <w:r>
        <w:rPr>
          <w:color w:val="000000"/>
          <w:spacing w:val="0"/>
          <w:w w:val="100"/>
          <w:position w:val="0"/>
        </w:rPr>
        <w:t>保留了对该金融资产控制的，则按照其继续涉入被转移金融资产的程度继续确认有关金 融资产，并相应确认相关负债。继续涉入被转移金融资产的程度，是指本公司承担的被转移金融 资产价值变动风险或报酬的程度。</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①金融资产整体转移满足终止确认条件的，将下列两项金额的差额计入当期损益：</w:t>
      </w:r>
    </w:p>
    <w:p>
      <w:pPr>
        <w:pStyle w:val="Style19"/>
        <w:keepNext w:val="0"/>
        <w:keepLines w:val="0"/>
        <w:widowControl w:val="0"/>
        <w:shd w:val="clear" w:color="auto" w:fill="auto"/>
        <w:tabs>
          <w:tab w:pos="848" w:val="left"/>
        </w:tabs>
        <w:bidi w:val="0"/>
        <w:spacing w:before="0" w:after="0" w:line="274" w:lineRule="exact"/>
        <w:ind w:left="0" w:right="0" w:firstLine="440"/>
        <w:jc w:val="both"/>
      </w:pPr>
      <w:bookmarkStart w:id="957" w:name="bookmark957"/>
      <w:r>
        <w:rPr>
          <w:color w:val="000000"/>
          <w:spacing w:val="0"/>
          <w:w w:val="100"/>
          <w:position w:val="0"/>
          <w:sz w:val="18"/>
          <w:szCs w:val="18"/>
        </w:rPr>
        <w:t>1</w:t>
      </w:r>
      <w:bookmarkEnd w:id="957"/>
      <w:r>
        <w:rPr>
          <w:color w:val="000000"/>
          <w:spacing w:val="0"/>
          <w:w w:val="100"/>
          <w:position w:val="0"/>
          <w:sz w:val="18"/>
          <w:szCs w:val="18"/>
        </w:rPr>
        <w:t>）</w:t>
        <w:tab/>
      </w:r>
      <w:r>
        <w:rPr>
          <w:color w:val="000000"/>
          <w:spacing w:val="0"/>
          <w:w w:val="100"/>
          <w:position w:val="0"/>
        </w:rPr>
        <w:t>被转移金融资产在终止确认日的账面价值。</w:t>
      </w:r>
    </w:p>
    <w:p>
      <w:pPr>
        <w:pStyle w:val="Style19"/>
        <w:keepNext w:val="0"/>
        <w:keepLines w:val="0"/>
        <w:widowControl w:val="0"/>
        <w:shd w:val="clear" w:color="auto" w:fill="auto"/>
        <w:tabs>
          <w:tab w:pos="848" w:val="left"/>
        </w:tabs>
        <w:bidi w:val="0"/>
        <w:spacing w:before="0" w:after="0" w:line="274" w:lineRule="exact"/>
        <w:ind w:left="0" w:right="0" w:firstLine="440"/>
        <w:jc w:val="both"/>
      </w:pPr>
      <w:bookmarkStart w:id="958" w:name="bookmark958"/>
      <w:r>
        <w:rPr>
          <w:color w:val="000000"/>
          <w:spacing w:val="0"/>
          <w:w w:val="100"/>
          <w:position w:val="0"/>
          <w:sz w:val="18"/>
          <w:szCs w:val="18"/>
        </w:rPr>
        <w:t>2</w:t>
      </w:r>
      <w:bookmarkEnd w:id="958"/>
      <w:r>
        <w:rPr>
          <w:color w:val="000000"/>
          <w:spacing w:val="0"/>
          <w:w w:val="100"/>
          <w:position w:val="0"/>
          <w:sz w:val="18"/>
          <w:szCs w:val="18"/>
        </w:rPr>
        <w:t>）</w:t>
        <w:tab/>
      </w:r>
      <w:r>
        <w:rPr>
          <w:color w:val="000000"/>
          <w:spacing w:val="0"/>
          <w:w w:val="100"/>
          <w:position w:val="0"/>
        </w:rPr>
        <w:t>因转移金融资产而收到的对价，与原直接计入其他综合收益的公允价值变动累计额中对 应终止确认部分的金额（涉及转移的金融资产为以公允价值计量且其变动计入其他综合收益的金 融资产）之和。</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②金融资产部分转移且该被转移部分整体满足终止确认条件的，将转移前金融资产整体的账 面价值，在终止确认部分和继续确认部分（在此种情形下，所保留的服务资产应当视同继续确认 金融资产的一部分）之间，按照转移日各自的相对公允价值进行分摊，并将下列两项金额的差额 计入当期损益：</w:t>
      </w:r>
    </w:p>
    <w:p>
      <w:pPr>
        <w:pStyle w:val="Style19"/>
        <w:keepNext w:val="0"/>
        <w:keepLines w:val="0"/>
        <w:widowControl w:val="0"/>
        <w:shd w:val="clear" w:color="auto" w:fill="auto"/>
        <w:tabs>
          <w:tab w:pos="848" w:val="left"/>
        </w:tabs>
        <w:bidi w:val="0"/>
        <w:spacing w:before="0" w:after="0" w:line="274" w:lineRule="exact"/>
        <w:ind w:left="0" w:right="0" w:firstLine="440"/>
        <w:jc w:val="both"/>
      </w:pPr>
      <w:bookmarkStart w:id="959" w:name="bookmark959"/>
      <w:r>
        <w:rPr>
          <w:color w:val="000000"/>
          <w:spacing w:val="0"/>
          <w:w w:val="100"/>
          <w:position w:val="0"/>
          <w:sz w:val="18"/>
          <w:szCs w:val="18"/>
        </w:rPr>
        <w:t>1</w:t>
      </w:r>
      <w:bookmarkEnd w:id="959"/>
      <w:r>
        <w:rPr>
          <w:color w:val="000000"/>
          <w:spacing w:val="0"/>
          <w:w w:val="100"/>
          <w:position w:val="0"/>
          <w:sz w:val="18"/>
          <w:szCs w:val="18"/>
        </w:rPr>
        <w:t>）</w:t>
        <w:tab/>
      </w:r>
      <w:r>
        <w:rPr>
          <w:color w:val="000000"/>
          <w:spacing w:val="0"/>
          <w:w w:val="100"/>
          <w:position w:val="0"/>
        </w:rPr>
        <w:t>终止确认部分在终止确认日的账面价值。</w:t>
      </w:r>
    </w:p>
    <w:p>
      <w:pPr>
        <w:pStyle w:val="Style19"/>
        <w:keepNext w:val="0"/>
        <w:keepLines w:val="0"/>
        <w:widowControl w:val="0"/>
        <w:shd w:val="clear" w:color="auto" w:fill="auto"/>
        <w:tabs>
          <w:tab w:pos="848" w:val="left"/>
        </w:tabs>
        <w:bidi w:val="0"/>
        <w:spacing w:before="0" w:after="0" w:line="274" w:lineRule="exact"/>
        <w:ind w:left="0" w:right="0" w:firstLine="440"/>
        <w:jc w:val="both"/>
      </w:pPr>
      <w:bookmarkStart w:id="960" w:name="bookmark960"/>
      <w:r>
        <w:rPr>
          <w:color w:val="000000"/>
          <w:spacing w:val="0"/>
          <w:w w:val="100"/>
          <w:position w:val="0"/>
          <w:sz w:val="18"/>
          <w:szCs w:val="18"/>
        </w:rPr>
        <w:t>2</w:t>
      </w:r>
      <w:bookmarkEnd w:id="960"/>
      <w:r>
        <w:rPr>
          <w:color w:val="000000"/>
          <w:spacing w:val="0"/>
          <w:w w:val="100"/>
          <w:position w:val="0"/>
          <w:sz w:val="18"/>
          <w:szCs w:val="18"/>
        </w:rPr>
        <w:t>）</w:t>
        <w:tab/>
      </w:r>
      <w:r>
        <w:rPr>
          <w:color w:val="000000"/>
          <w:spacing w:val="0"/>
          <w:w w:val="100"/>
          <w:position w:val="0"/>
        </w:rPr>
        <w:t>终止确认部分收到的对价，与原计入其他综合收益的公允价值变动累计额中对应终止确 认部分的金额（涉及转移的金融资产为以公允价值计量且其变动计入其他综合收益的金融资产） 之和。</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金融资产转移不满足终止确认条件的，继续确认该金融资产，所收到的对价确认为一项金融 负债。</w:t>
      </w:r>
    </w:p>
    <w:p>
      <w:pPr>
        <w:pStyle w:val="Style19"/>
        <w:keepNext w:val="0"/>
        <w:keepLines w:val="0"/>
        <w:widowControl w:val="0"/>
        <w:shd w:val="clear" w:color="auto" w:fill="auto"/>
        <w:tabs>
          <w:tab w:pos="863" w:val="left"/>
        </w:tabs>
        <w:bidi w:val="0"/>
        <w:spacing w:before="0" w:after="0" w:line="274" w:lineRule="exact"/>
        <w:ind w:left="0" w:right="0" w:firstLine="440"/>
        <w:jc w:val="both"/>
      </w:pPr>
      <w:bookmarkStart w:id="961" w:name="bookmark961"/>
      <w:r>
        <w:rPr>
          <w:color w:val="000000"/>
          <w:spacing w:val="0"/>
          <w:w w:val="100"/>
          <w:position w:val="0"/>
          <w:sz w:val="18"/>
          <w:szCs w:val="18"/>
        </w:rPr>
        <w:t>（</w:t>
      </w:r>
      <w:bookmarkEnd w:id="961"/>
      <w:r>
        <w:rPr>
          <w:color w:val="000000"/>
          <w:spacing w:val="0"/>
          <w:w w:val="100"/>
          <w:position w:val="0"/>
          <w:sz w:val="18"/>
          <w:szCs w:val="18"/>
        </w:rPr>
        <w:t>5）</w:t>
        <w:tab/>
      </w:r>
      <w:r>
        <w:rPr>
          <w:color w:val="000000"/>
          <w:spacing w:val="0"/>
          <w:w w:val="100"/>
          <w:position w:val="0"/>
        </w:rPr>
        <w:t>金融资产和金融负债公允价值的确定方法</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存在活跃市场的金融资产或金融负债，以活跃市场的报价确定其公允价值，除非该项金融资 产存在针对资产本身的限售期。对于针对资产本身的限售的金融资产，按照活跃市场的报价扣除 市场参与者因承担指定期间内无法在公开市场上出售该金融资产的风险而要求获得的补偿金额后 确定。活跃市场的报价包括易于且可定期从交易所、交易商、经纪人、行业集团、定价机构或监 管机构等获得相关资产或负债的报价，且能代表在公平交易基础上实际并经常发生的市场交易。</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初始取得或衍生的金融资产或承担的金融负债，以市场交易价格作为确定其公允价值的基础。 不存在活跃市场的金融资产或金融负债，采用估值技术确定其公允价值。在估值时，本公司 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19"/>
        <w:keepNext w:val="0"/>
        <w:keepLines w:val="0"/>
        <w:widowControl w:val="0"/>
        <w:shd w:val="clear" w:color="auto" w:fill="auto"/>
        <w:tabs>
          <w:tab w:pos="863" w:val="left"/>
        </w:tabs>
        <w:bidi w:val="0"/>
        <w:spacing w:before="0" w:after="0" w:line="274" w:lineRule="exact"/>
        <w:ind w:left="0" w:right="0" w:firstLine="440"/>
        <w:jc w:val="both"/>
      </w:pPr>
      <w:bookmarkStart w:id="962" w:name="bookmark962"/>
      <w:r>
        <w:rPr>
          <w:color w:val="000000"/>
          <w:spacing w:val="0"/>
          <w:w w:val="100"/>
          <w:position w:val="0"/>
          <w:sz w:val="18"/>
          <w:szCs w:val="18"/>
        </w:rPr>
        <w:t>（</w:t>
      </w:r>
      <w:bookmarkEnd w:id="962"/>
      <w:r>
        <w:rPr>
          <w:color w:val="000000"/>
          <w:spacing w:val="0"/>
          <w:w w:val="100"/>
          <w:position w:val="0"/>
          <w:sz w:val="18"/>
          <w:szCs w:val="18"/>
        </w:rPr>
        <w:t>6）</w:t>
        <w:tab/>
      </w:r>
      <w:r>
        <w:rPr>
          <w:color w:val="000000"/>
          <w:spacing w:val="0"/>
          <w:w w:val="100"/>
          <w:position w:val="0"/>
        </w:rPr>
        <w:t>金融工具减值</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本公司以预期信用损失为基础，对分类为以摊余成本计量的金融资产、分类为以公允价值计 量且其变动计入其他综合收益的金融资产以及财务担保合同，进行减值会计处理并确认损失准备。</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量之间的差额，即全部现金短缺的现值。其中，对于本公司购买或源生的已发生信用减值的金融 资产，应按照该金融资产经信用调整的实际利率折现。</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对由收入准则规范的交易形成的应收款项，本公司运用简化计量方法，按照相当于整个存续 期内预期信用损失的金额计量损失准备。</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对于购买或源生的已发生信用减值的金融资产，在资产负债表日仅将自初始确认后整个存续 期内预期信用损失的累计变动确认为损失准备。在每个资产负债表日，将整个存续期内预期信用 损失的变动金额作为减值损失或利得计入当期损益。即使该资产负债表日确定的整个存续期内预 期信用损失小于初始确认时估计现金流量所反映的预期信用损失的金额，也将预期信用损失的有 利变动确认为减值利得。</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除上述采用简化计量方法和购买或源生的已发生信用减值以外的其他金融资产，本公司在每 个资产负债表日评估相关金融工具的信用风险自初始确认后是否已显著增加，并按照下列情形分 别计量其损失准备、确认预期信用损失及其变动：</w:t>
      </w:r>
    </w:p>
    <w:p>
      <w:pPr>
        <w:pStyle w:val="Style19"/>
        <w:keepNext w:val="0"/>
        <w:keepLines w:val="0"/>
        <w:widowControl w:val="0"/>
        <w:numPr>
          <w:ilvl w:val="0"/>
          <w:numId w:val="87"/>
        </w:numPr>
        <w:shd w:val="clear" w:color="auto" w:fill="auto"/>
        <w:tabs>
          <w:tab w:pos="754" w:val="left"/>
        </w:tabs>
        <w:bidi w:val="0"/>
        <w:spacing w:before="0" w:after="0" w:line="274" w:lineRule="exact"/>
        <w:ind w:left="0" w:right="0" w:firstLine="440"/>
        <w:jc w:val="both"/>
      </w:pPr>
      <w:bookmarkStart w:id="963" w:name="bookmark963"/>
      <w:bookmarkEnd w:id="963"/>
      <w:r>
        <w:rPr>
          <w:color w:val="000000"/>
          <w:spacing w:val="0"/>
          <w:w w:val="100"/>
          <w:position w:val="0"/>
        </w:rPr>
        <w:t>如果该金融工具的信用风险自初始确认后并未显著增加，处于第一阶段，则按照相当于该 金融工具未来</w:t>
      </w:r>
      <w:r>
        <w:rPr>
          <w:color w:val="000000"/>
          <w:spacing w:val="0"/>
          <w:w w:val="100"/>
          <w:position w:val="0"/>
          <w:sz w:val="18"/>
          <w:szCs w:val="18"/>
        </w:rPr>
        <w:t>12</w:t>
      </w:r>
      <w:r>
        <w:rPr>
          <w:color w:val="000000"/>
          <w:spacing w:val="0"/>
          <w:w w:val="100"/>
          <w:position w:val="0"/>
        </w:rPr>
        <w:t>个月内预期信用损失的金额计量其损失准备，并按照账面余额和实际利率计算 利息收入。</w:t>
      </w:r>
    </w:p>
    <w:p>
      <w:pPr>
        <w:pStyle w:val="Style19"/>
        <w:keepNext w:val="0"/>
        <w:keepLines w:val="0"/>
        <w:widowControl w:val="0"/>
        <w:numPr>
          <w:ilvl w:val="0"/>
          <w:numId w:val="87"/>
        </w:numPr>
        <w:shd w:val="clear" w:color="auto" w:fill="auto"/>
        <w:tabs>
          <w:tab w:pos="754" w:val="left"/>
        </w:tabs>
        <w:bidi w:val="0"/>
        <w:spacing w:before="0" w:after="0" w:line="274" w:lineRule="exact"/>
        <w:ind w:left="0" w:right="0" w:firstLine="440"/>
        <w:jc w:val="both"/>
      </w:pPr>
      <w:bookmarkStart w:id="964" w:name="bookmark964"/>
      <w:bookmarkEnd w:id="964"/>
      <w:r>
        <w:rPr>
          <w:color w:val="000000"/>
          <w:spacing w:val="0"/>
          <w:w w:val="100"/>
          <w:position w:val="0"/>
        </w:rPr>
        <w:t>如果该金融工具的信用风险自初始确认后已显著增加但尚未发生信用减值的，处于第二阶 段，则按照相当于该金融工具整个存续期内预期信用损失的金额计量其损失准备，并按照账面余 额和实际利率计算利息收入。</w:t>
      </w:r>
    </w:p>
    <w:p>
      <w:pPr>
        <w:pStyle w:val="Style19"/>
        <w:keepNext w:val="0"/>
        <w:keepLines w:val="0"/>
        <w:widowControl w:val="0"/>
        <w:numPr>
          <w:ilvl w:val="0"/>
          <w:numId w:val="87"/>
        </w:numPr>
        <w:shd w:val="clear" w:color="auto" w:fill="auto"/>
        <w:bidi w:val="0"/>
        <w:spacing w:before="0" w:after="0" w:line="274" w:lineRule="exact"/>
        <w:ind w:left="0" w:right="0" w:firstLine="440"/>
        <w:jc w:val="both"/>
      </w:pPr>
      <w:bookmarkStart w:id="965" w:name="bookmark965"/>
      <w:bookmarkEnd w:id="965"/>
      <w:r>
        <w:rPr>
          <w:color w:val="000000"/>
          <w:spacing w:val="0"/>
          <w:w w:val="100"/>
          <w:position w:val="0"/>
        </w:rPr>
        <w:t>如果该金融工具自初始确认后已经发生信用减值的，处于第三阶段，本公司按照相当于该 金融工具整个存续期内预期信用损失的金额计量其损失准备，并按照摊余成本和实际利率计算利 息收入。</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金融工具信用损失准备的增加或转回金额，作为减值损失或利得计入当期损益。除分类为以 公允价值计量且其变动计入其他综合收益的金融资产外，信用损失准备抵减金融资产的账面余额。 对于分类为以公允价值计量且其变动计入其他综合收益的金融资产，本公司在其他综合收益中确 认其信用损失准备，不减少该金融资产在资产负债表中列示的账面价值。</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本公司在前一会计期间已经按照相当于金融工具整个存续期内预期信用损失的金额计量了损 失准备，但在当期资产负债表日，该金融工具已不再属于自初始确认后信用风险显著增加的情形 的，本公司在当期资产负债表日按照相当于未来</w:t>
      </w:r>
      <w:r>
        <w:rPr>
          <w:color w:val="000000"/>
          <w:spacing w:val="0"/>
          <w:w w:val="100"/>
          <w:position w:val="0"/>
          <w:sz w:val="18"/>
          <w:szCs w:val="18"/>
        </w:rPr>
        <w:t>12</w:t>
      </w:r>
      <w:r>
        <w:rPr>
          <w:color w:val="000000"/>
          <w:spacing w:val="0"/>
          <w:w w:val="100"/>
          <w:position w:val="0"/>
        </w:rPr>
        <w:t>个月内预期信用损失的金额计量该金融工具的 损失准备，由此形成的损失准备的转回金额作为减值利得计入当期损益。</w:t>
      </w:r>
    </w:p>
    <w:p>
      <w:pPr>
        <w:pStyle w:val="Style19"/>
        <w:keepNext w:val="0"/>
        <w:keepLines w:val="0"/>
        <w:widowControl w:val="0"/>
        <w:numPr>
          <w:ilvl w:val="0"/>
          <w:numId w:val="89"/>
        </w:numPr>
        <w:shd w:val="clear" w:color="auto" w:fill="auto"/>
        <w:tabs>
          <w:tab w:pos="832" w:val="left"/>
        </w:tabs>
        <w:bidi w:val="0"/>
        <w:spacing w:before="0" w:after="0" w:line="274" w:lineRule="exact"/>
        <w:ind w:left="0" w:right="0" w:firstLine="440"/>
        <w:jc w:val="both"/>
      </w:pPr>
      <w:bookmarkStart w:id="966" w:name="bookmark966"/>
      <w:bookmarkEnd w:id="966"/>
      <w:r>
        <w:rPr>
          <w:color w:val="000000"/>
          <w:spacing w:val="0"/>
          <w:w w:val="100"/>
          <w:position w:val="0"/>
        </w:rPr>
        <w:t>信用风险显著增加</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本公司利用可获得的合理且有依据的前瞻性信息，通过比较金融工具在资产负债表日发生违 约的风险与在初始确认日发生违约的风险，以确定金融工具的信用风险自初始确认后是否已显著 增加。对于财务担保合同，本公司在应用金融工具减值规定时，将本公司成为做出不可撤销承诺 的一方之日作为初始确认日。</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本公司在评估信用风险是否显著增加时会考虑如下因素：</w:t>
      </w:r>
    </w:p>
    <w:p>
      <w:pPr>
        <w:pStyle w:val="Style19"/>
        <w:keepNext w:val="0"/>
        <w:keepLines w:val="0"/>
        <w:widowControl w:val="0"/>
        <w:shd w:val="clear" w:color="auto" w:fill="auto"/>
        <w:tabs>
          <w:tab w:pos="813" w:val="left"/>
        </w:tabs>
        <w:bidi w:val="0"/>
        <w:spacing w:before="0" w:after="0" w:line="274" w:lineRule="exact"/>
        <w:ind w:left="0" w:right="0" w:firstLine="440"/>
        <w:jc w:val="both"/>
      </w:pPr>
      <w:bookmarkStart w:id="967" w:name="bookmark967"/>
      <w:r>
        <w:rPr>
          <w:color w:val="000000"/>
          <w:spacing w:val="0"/>
          <w:w w:val="100"/>
          <w:position w:val="0"/>
          <w:sz w:val="18"/>
          <w:szCs w:val="18"/>
        </w:rPr>
        <w:t>1</w:t>
      </w:r>
      <w:bookmarkEnd w:id="967"/>
      <w:r>
        <w:rPr>
          <w:color w:val="000000"/>
          <w:spacing w:val="0"/>
          <w:w w:val="100"/>
          <w:position w:val="0"/>
          <w:sz w:val="18"/>
          <w:szCs w:val="18"/>
        </w:rPr>
        <w:t>）</w:t>
        <w:tab/>
      </w:r>
      <w:r>
        <w:rPr>
          <w:color w:val="000000"/>
          <w:spacing w:val="0"/>
          <w:w w:val="100"/>
          <w:position w:val="0"/>
        </w:rPr>
        <w:t>债务人经营成果实际或预期是否发生显著变化；</w:t>
      </w:r>
    </w:p>
    <w:p>
      <w:pPr>
        <w:pStyle w:val="Style19"/>
        <w:keepNext w:val="0"/>
        <w:keepLines w:val="0"/>
        <w:widowControl w:val="0"/>
        <w:shd w:val="clear" w:color="auto" w:fill="auto"/>
        <w:tabs>
          <w:tab w:pos="827" w:val="left"/>
        </w:tabs>
        <w:bidi w:val="0"/>
        <w:spacing w:before="0" w:after="0" w:line="274" w:lineRule="exact"/>
        <w:ind w:left="0" w:right="0" w:firstLine="440"/>
        <w:jc w:val="both"/>
      </w:pPr>
      <w:bookmarkStart w:id="968" w:name="bookmark968"/>
      <w:r>
        <w:rPr>
          <w:color w:val="000000"/>
          <w:spacing w:val="0"/>
          <w:w w:val="100"/>
          <w:position w:val="0"/>
          <w:sz w:val="18"/>
          <w:szCs w:val="18"/>
        </w:rPr>
        <w:t>2</w:t>
      </w:r>
      <w:bookmarkEnd w:id="968"/>
      <w:r>
        <w:rPr>
          <w:color w:val="000000"/>
          <w:spacing w:val="0"/>
          <w:w w:val="100"/>
          <w:position w:val="0"/>
          <w:sz w:val="18"/>
          <w:szCs w:val="18"/>
        </w:rPr>
        <w:t>）</w:t>
        <w:tab/>
      </w:r>
      <w:r>
        <w:rPr>
          <w:color w:val="000000"/>
          <w:spacing w:val="0"/>
          <w:w w:val="100"/>
          <w:position w:val="0"/>
        </w:rPr>
        <w:t>债务人所处的监管、经济或技术环境是否发生显著不利变化；</w:t>
      </w:r>
    </w:p>
    <w:p>
      <w:pPr>
        <w:pStyle w:val="Style19"/>
        <w:keepNext w:val="0"/>
        <w:keepLines w:val="0"/>
        <w:widowControl w:val="0"/>
        <w:shd w:val="clear" w:color="auto" w:fill="auto"/>
        <w:tabs>
          <w:tab w:pos="814" w:val="left"/>
        </w:tabs>
        <w:bidi w:val="0"/>
        <w:spacing w:before="0" w:after="0" w:line="274" w:lineRule="exact"/>
        <w:ind w:left="0" w:right="0" w:firstLine="440"/>
        <w:jc w:val="both"/>
      </w:pPr>
      <w:bookmarkStart w:id="969" w:name="bookmark969"/>
      <w:r>
        <w:rPr>
          <w:color w:val="000000"/>
          <w:spacing w:val="0"/>
          <w:w w:val="100"/>
          <w:position w:val="0"/>
          <w:sz w:val="18"/>
          <w:szCs w:val="18"/>
        </w:rPr>
        <w:t>3</w:t>
      </w:r>
      <w:bookmarkEnd w:id="969"/>
      <w:r>
        <w:rPr>
          <w:color w:val="000000"/>
          <w:spacing w:val="0"/>
          <w:w w:val="100"/>
          <w:position w:val="0"/>
          <w:sz w:val="18"/>
          <w:szCs w:val="18"/>
        </w:rPr>
        <w:t>）</w:t>
        <w:tab/>
      </w:r>
      <w:r>
        <w:rPr>
          <w:color w:val="000000"/>
          <w:spacing w:val="0"/>
          <w:w w:val="100"/>
          <w:position w:val="0"/>
        </w:rPr>
        <w:t>作为债务抵押的担保物价值或第三方提供的担保或信用增级质量是否发生显著变化，这 些变化预期将降低债务人按合同规定期限还款的经济动机或者影响违约概率；</w:t>
      </w:r>
    </w:p>
    <w:p>
      <w:pPr>
        <w:pStyle w:val="Style19"/>
        <w:keepNext w:val="0"/>
        <w:keepLines w:val="0"/>
        <w:widowControl w:val="0"/>
        <w:shd w:val="clear" w:color="auto" w:fill="auto"/>
        <w:tabs>
          <w:tab w:pos="827" w:val="left"/>
        </w:tabs>
        <w:bidi w:val="0"/>
        <w:spacing w:before="0" w:after="0" w:line="274" w:lineRule="exact"/>
        <w:ind w:left="0" w:right="0" w:firstLine="440"/>
        <w:jc w:val="both"/>
      </w:pPr>
      <w:bookmarkStart w:id="970" w:name="bookmark970"/>
      <w:r>
        <w:rPr>
          <w:color w:val="000000"/>
          <w:spacing w:val="0"/>
          <w:w w:val="100"/>
          <w:position w:val="0"/>
          <w:sz w:val="18"/>
          <w:szCs w:val="18"/>
        </w:rPr>
        <w:t>4</w:t>
      </w:r>
      <w:bookmarkEnd w:id="970"/>
      <w:r>
        <w:rPr>
          <w:color w:val="000000"/>
          <w:spacing w:val="0"/>
          <w:w w:val="100"/>
          <w:position w:val="0"/>
          <w:sz w:val="18"/>
          <w:szCs w:val="18"/>
        </w:rPr>
        <w:t>）</w:t>
        <w:tab/>
      </w:r>
      <w:r>
        <w:rPr>
          <w:color w:val="000000"/>
          <w:spacing w:val="0"/>
          <w:w w:val="100"/>
          <w:position w:val="0"/>
        </w:rPr>
        <w:t>债务人预期表现和还款行为是否发生显著变化；</w:t>
      </w:r>
    </w:p>
    <w:p>
      <w:pPr>
        <w:pStyle w:val="Style19"/>
        <w:keepNext w:val="0"/>
        <w:keepLines w:val="0"/>
        <w:widowControl w:val="0"/>
        <w:shd w:val="clear" w:color="auto" w:fill="auto"/>
        <w:tabs>
          <w:tab w:pos="827" w:val="left"/>
        </w:tabs>
        <w:bidi w:val="0"/>
        <w:spacing w:before="0" w:after="0" w:line="274" w:lineRule="exact"/>
        <w:ind w:left="0" w:right="0" w:firstLine="440"/>
        <w:jc w:val="both"/>
      </w:pPr>
      <w:bookmarkStart w:id="971" w:name="bookmark971"/>
      <w:r>
        <w:rPr>
          <w:color w:val="000000"/>
          <w:spacing w:val="0"/>
          <w:w w:val="100"/>
          <w:position w:val="0"/>
          <w:sz w:val="18"/>
          <w:szCs w:val="18"/>
        </w:rPr>
        <w:t>5</w:t>
      </w:r>
      <w:bookmarkEnd w:id="971"/>
      <w:r>
        <w:rPr>
          <w:color w:val="000000"/>
          <w:spacing w:val="0"/>
          <w:w w:val="100"/>
          <w:position w:val="0"/>
          <w:sz w:val="18"/>
          <w:szCs w:val="18"/>
        </w:rPr>
        <w:t>）</w:t>
        <w:tab/>
      </w:r>
      <w:r>
        <w:rPr>
          <w:color w:val="000000"/>
          <w:spacing w:val="0"/>
          <w:w w:val="100"/>
          <w:position w:val="0"/>
        </w:rPr>
        <w:t>本公司对金融工具信用管理方法是否发生变化等。</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于资产负债表日，若本公司判断金融工具只具有较低的信用风险，则本公司假定该金融工具 的信用风险自初始确认后并未显著增加。如果金融工具的违约风险较低，借款人在短期内履行其 合同现金流量义务的能力很强，并且即使较长时期内经济形势和经营环境存在不利变化，但未必 一定降低借款人履行其合同现金流量义务的能力，则该金融工具被视为具有较低的信用风险。</w:t>
      </w:r>
    </w:p>
    <w:p>
      <w:pPr>
        <w:pStyle w:val="Style19"/>
        <w:keepNext w:val="0"/>
        <w:keepLines w:val="0"/>
        <w:widowControl w:val="0"/>
        <w:numPr>
          <w:ilvl w:val="0"/>
          <w:numId w:val="89"/>
        </w:numPr>
        <w:shd w:val="clear" w:color="auto" w:fill="auto"/>
        <w:tabs>
          <w:tab w:pos="837" w:val="left"/>
        </w:tabs>
        <w:bidi w:val="0"/>
        <w:spacing w:before="0" w:after="0" w:line="274" w:lineRule="exact"/>
        <w:ind w:left="0" w:right="0" w:firstLine="440"/>
        <w:jc w:val="both"/>
      </w:pPr>
      <w:bookmarkStart w:id="972" w:name="bookmark972"/>
      <w:bookmarkEnd w:id="972"/>
      <w:r>
        <w:rPr>
          <w:color w:val="000000"/>
          <w:spacing w:val="0"/>
          <w:w w:val="100"/>
          <w:position w:val="0"/>
        </w:rPr>
        <w:t>已发生信用减值的金融资产</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当对金融资产预期未来现金流量具有不利影响的一项或多项事件发生时，该金融资产成为已 发生信用减值的金融资产。金融资产已发生信用减值的证据包括下列可观察信息：</w:t>
      </w:r>
    </w:p>
    <w:p>
      <w:pPr>
        <w:pStyle w:val="Style19"/>
        <w:keepNext w:val="0"/>
        <w:keepLines w:val="0"/>
        <w:widowControl w:val="0"/>
        <w:shd w:val="clear" w:color="auto" w:fill="auto"/>
        <w:tabs>
          <w:tab w:pos="813" w:val="left"/>
        </w:tabs>
        <w:bidi w:val="0"/>
        <w:spacing w:before="0" w:after="0" w:line="274" w:lineRule="exact"/>
        <w:ind w:left="0" w:right="0" w:firstLine="440"/>
        <w:jc w:val="both"/>
      </w:pPr>
      <w:bookmarkStart w:id="973" w:name="bookmark973"/>
      <w:r>
        <w:rPr>
          <w:color w:val="000000"/>
          <w:spacing w:val="0"/>
          <w:w w:val="100"/>
          <w:position w:val="0"/>
          <w:sz w:val="18"/>
          <w:szCs w:val="18"/>
        </w:rPr>
        <w:t>1</w:t>
      </w:r>
      <w:bookmarkEnd w:id="973"/>
      <w:r>
        <w:rPr>
          <w:color w:val="000000"/>
          <w:spacing w:val="0"/>
          <w:w w:val="100"/>
          <w:position w:val="0"/>
          <w:sz w:val="18"/>
          <w:szCs w:val="18"/>
        </w:rPr>
        <w:t>）</w:t>
        <w:tab/>
      </w:r>
      <w:r>
        <w:rPr>
          <w:color w:val="000000"/>
          <w:spacing w:val="0"/>
          <w:w w:val="100"/>
          <w:position w:val="0"/>
        </w:rPr>
        <w:t>发行方或债务人发生重大财务困难；</w:t>
      </w:r>
    </w:p>
    <w:p>
      <w:pPr>
        <w:pStyle w:val="Style19"/>
        <w:keepNext w:val="0"/>
        <w:keepLines w:val="0"/>
        <w:widowControl w:val="0"/>
        <w:shd w:val="clear" w:color="auto" w:fill="auto"/>
        <w:tabs>
          <w:tab w:pos="827" w:val="left"/>
        </w:tabs>
        <w:bidi w:val="0"/>
        <w:spacing w:before="0" w:after="0" w:line="274" w:lineRule="exact"/>
        <w:ind w:left="0" w:right="0" w:firstLine="440"/>
        <w:jc w:val="both"/>
      </w:pPr>
      <w:bookmarkStart w:id="974" w:name="bookmark974"/>
      <w:r>
        <w:rPr>
          <w:color w:val="000000"/>
          <w:spacing w:val="0"/>
          <w:w w:val="100"/>
          <w:position w:val="0"/>
          <w:sz w:val="18"/>
          <w:szCs w:val="18"/>
        </w:rPr>
        <w:t>2</w:t>
      </w:r>
      <w:bookmarkEnd w:id="974"/>
      <w:r>
        <w:rPr>
          <w:color w:val="000000"/>
          <w:spacing w:val="0"/>
          <w:w w:val="100"/>
          <w:position w:val="0"/>
          <w:sz w:val="18"/>
          <w:szCs w:val="18"/>
        </w:rPr>
        <w:t>）</w:t>
        <w:tab/>
      </w:r>
      <w:r>
        <w:rPr>
          <w:color w:val="000000"/>
          <w:spacing w:val="0"/>
          <w:w w:val="100"/>
          <w:position w:val="0"/>
        </w:rPr>
        <w:t>债务人违反合同，如偿付利息或本金违约或逾期等；</w:t>
      </w:r>
    </w:p>
    <w:p>
      <w:pPr>
        <w:pStyle w:val="Style19"/>
        <w:keepNext w:val="0"/>
        <w:keepLines w:val="0"/>
        <w:widowControl w:val="0"/>
        <w:shd w:val="clear" w:color="auto" w:fill="auto"/>
        <w:tabs>
          <w:tab w:pos="810" w:val="left"/>
        </w:tabs>
        <w:bidi w:val="0"/>
        <w:spacing w:before="0" w:after="0" w:line="274" w:lineRule="exact"/>
        <w:ind w:left="0" w:right="0" w:firstLine="440"/>
        <w:jc w:val="both"/>
      </w:pPr>
      <w:bookmarkStart w:id="975" w:name="bookmark975"/>
      <w:r>
        <w:rPr>
          <w:color w:val="000000"/>
          <w:spacing w:val="0"/>
          <w:w w:val="100"/>
          <w:position w:val="0"/>
          <w:sz w:val="18"/>
          <w:szCs w:val="18"/>
        </w:rPr>
        <w:t>3</w:t>
      </w:r>
      <w:bookmarkEnd w:id="975"/>
      <w:r>
        <w:rPr>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 不会做出的让步；</w:t>
      </w:r>
    </w:p>
    <w:p>
      <w:pPr>
        <w:pStyle w:val="Style19"/>
        <w:keepNext w:val="0"/>
        <w:keepLines w:val="0"/>
        <w:widowControl w:val="0"/>
        <w:shd w:val="clear" w:color="auto" w:fill="auto"/>
        <w:tabs>
          <w:tab w:pos="827" w:val="left"/>
        </w:tabs>
        <w:bidi w:val="0"/>
        <w:spacing w:before="0" w:after="0" w:line="274" w:lineRule="exact"/>
        <w:ind w:left="0" w:right="0" w:firstLine="440"/>
        <w:jc w:val="both"/>
      </w:pPr>
      <w:bookmarkStart w:id="976" w:name="bookmark976"/>
      <w:r>
        <w:rPr>
          <w:color w:val="000000"/>
          <w:spacing w:val="0"/>
          <w:w w:val="100"/>
          <w:position w:val="0"/>
          <w:sz w:val="18"/>
          <w:szCs w:val="18"/>
        </w:rPr>
        <w:t>4</w:t>
      </w:r>
      <w:bookmarkEnd w:id="976"/>
      <w:r>
        <w:rPr>
          <w:color w:val="000000"/>
          <w:spacing w:val="0"/>
          <w:w w:val="100"/>
          <w:position w:val="0"/>
          <w:sz w:val="18"/>
          <w:szCs w:val="18"/>
        </w:rPr>
        <w:t>）</w:t>
        <w:tab/>
      </w:r>
      <w:r>
        <w:rPr>
          <w:color w:val="000000"/>
          <w:spacing w:val="0"/>
          <w:w w:val="100"/>
          <w:position w:val="0"/>
        </w:rPr>
        <w:t>债务人很可能破产或进行其他财务重组；</w:t>
      </w:r>
    </w:p>
    <w:p>
      <w:pPr>
        <w:pStyle w:val="Style19"/>
        <w:keepNext w:val="0"/>
        <w:keepLines w:val="0"/>
        <w:widowControl w:val="0"/>
        <w:shd w:val="clear" w:color="auto" w:fill="auto"/>
        <w:tabs>
          <w:tab w:pos="827" w:val="left"/>
        </w:tabs>
        <w:bidi w:val="0"/>
        <w:spacing w:before="0" w:after="0" w:line="274" w:lineRule="exact"/>
        <w:ind w:left="0" w:right="0" w:firstLine="440"/>
        <w:jc w:val="both"/>
      </w:pPr>
      <w:bookmarkStart w:id="977" w:name="bookmark977"/>
      <w:r>
        <w:rPr>
          <w:color w:val="000000"/>
          <w:spacing w:val="0"/>
          <w:w w:val="100"/>
          <w:position w:val="0"/>
          <w:sz w:val="18"/>
          <w:szCs w:val="18"/>
        </w:rPr>
        <w:t>5</w:t>
      </w:r>
      <w:bookmarkEnd w:id="977"/>
      <w:r>
        <w:rPr>
          <w:color w:val="000000"/>
          <w:spacing w:val="0"/>
          <w:w w:val="100"/>
          <w:position w:val="0"/>
          <w:sz w:val="18"/>
          <w:szCs w:val="18"/>
        </w:rPr>
        <w:t>）</w:t>
        <w:tab/>
      </w:r>
      <w:r>
        <w:rPr>
          <w:color w:val="000000"/>
          <w:spacing w:val="0"/>
          <w:w w:val="100"/>
          <w:position w:val="0"/>
        </w:rPr>
        <w:t>发行方或债务人财务困难导致该金融资产的活跃市场消失；</w:t>
      </w:r>
    </w:p>
    <w:p>
      <w:pPr>
        <w:pStyle w:val="Style19"/>
        <w:keepNext w:val="0"/>
        <w:keepLines w:val="0"/>
        <w:widowControl w:val="0"/>
        <w:shd w:val="clear" w:color="auto" w:fill="auto"/>
        <w:tabs>
          <w:tab w:pos="827" w:val="left"/>
        </w:tabs>
        <w:bidi w:val="0"/>
        <w:spacing w:before="0" w:after="0" w:line="274" w:lineRule="exact"/>
        <w:ind w:left="0" w:right="0" w:firstLine="440"/>
        <w:jc w:val="both"/>
      </w:pPr>
      <w:bookmarkStart w:id="978" w:name="bookmark978"/>
      <w:r>
        <w:rPr>
          <w:color w:val="000000"/>
          <w:spacing w:val="0"/>
          <w:w w:val="100"/>
          <w:position w:val="0"/>
          <w:sz w:val="18"/>
          <w:szCs w:val="18"/>
        </w:rPr>
        <w:t>6</w:t>
      </w:r>
      <w:bookmarkEnd w:id="978"/>
      <w:r>
        <w:rPr>
          <w:color w:val="000000"/>
          <w:spacing w:val="0"/>
          <w:w w:val="100"/>
          <w:position w:val="0"/>
          <w:sz w:val="18"/>
          <w:szCs w:val="18"/>
        </w:rPr>
        <w:t>）</w:t>
        <w:tab/>
      </w:r>
      <w:r>
        <w:rPr>
          <w:color w:val="000000"/>
          <w:spacing w:val="0"/>
          <w:w w:val="100"/>
          <w:position w:val="0"/>
        </w:rPr>
        <w:t>以大幅折扣购买或源生一项金融资产，该折扣反映了发生信用损失的事实。</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金融资产发生信用减值，有可能是多个事件的共同作用所致，未必是可单独识别的事件所致。</w:t>
      </w:r>
    </w:p>
    <w:p>
      <w:pPr>
        <w:pStyle w:val="Style19"/>
        <w:keepNext w:val="0"/>
        <w:keepLines w:val="0"/>
        <w:widowControl w:val="0"/>
        <w:numPr>
          <w:ilvl w:val="0"/>
          <w:numId w:val="89"/>
        </w:numPr>
        <w:shd w:val="clear" w:color="auto" w:fill="auto"/>
        <w:tabs>
          <w:tab w:pos="837" w:val="left"/>
        </w:tabs>
        <w:bidi w:val="0"/>
        <w:spacing w:before="0" w:after="0" w:line="274" w:lineRule="exact"/>
        <w:ind w:left="0" w:right="0" w:firstLine="440"/>
        <w:jc w:val="both"/>
      </w:pPr>
      <w:bookmarkStart w:id="979" w:name="bookmark979"/>
      <w:bookmarkEnd w:id="979"/>
      <w:r>
        <w:rPr>
          <w:color w:val="000000"/>
          <w:spacing w:val="0"/>
          <w:w w:val="100"/>
          <w:position w:val="0"/>
        </w:rPr>
        <w:t>预期信用损失的确定</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本公司基于单项和组合评估金融工具的预期信用损失，在评估预期信用损失时，考虑有关过 去事项、当前状况以及未来经济状况预测的合理且有依据的信息。</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本公司以共同信用风险特征为依据，将金融工具分为不同组合。本公司采用的共同信用风险 特征包括：金融工具类型、信用风险评级、账龄组合、合同结算周期、债务人所处行业等。相关 金融工具的单项评估标准和组合信用风险特征详见相关金融工具的会计政策。</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本公司按照下列方法确定相关金融工具的预期信用损失：</w:t>
      </w:r>
    </w:p>
    <w:p>
      <w:pPr>
        <w:pStyle w:val="Style19"/>
        <w:keepNext w:val="0"/>
        <w:keepLines w:val="0"/>
        <w:widowControl w:val="0"/>
        <w:shd w:val="clear" w:color="auto" w:fill="auto"/>
        <w:tabs>
          <w:tab w:pos="797" w:val="left"/>
        </w:tabs>
        <w:bidi w:val="0"/>
        <w:spacing w:before="0" w:after="0" w:line="274" w:lineRule="exact"/>
        <w:ind w:left="0" w:right="0" w:firstLine="440"/>
        <w:jc w:val="both"/>
      </w:pPr>
      <w:bookmarkStart w:id="980" w:name="bookmark980"/>
      <w:r>
        <w:rPr>
          <w:color w:val="000000"/>
          <w:spacing w:val="0"/>
          <w:w w:val="100"/>
          <w:position w:val="0"/>
          <w:sz w:val="18"/>
          <w:szCs w:val="18"/>
        </w:rPr>
        <w:t>1</w:t>
      </w:r>
      <w:bookmarkEnd w:id="980"/>
      <w:r>
        <w:rPr>
          <w:color w:val="000000"/>
          <w:spacing w:val="0"/>
          <w:w w:val="100"/>
          <w:position w:val="0"/>
          <w:sz w:val="18"/>
          <w:szCs w:val="18"/>
        </w:rPr>
        <w:t>）</w:t>
        <w:tab/>
      </w:r>
      <w:r>
        <w:rPr>
          <w:color w:val="000000"/>
          <w:spacing w:val="0"/>
          <w:w w:val="100"/>
          <w:position w:val="0"/>
        </w:rPr>
        <w:t>对于金融资产，信用损失为本公司应收取的合同现金流量与预期收取的现金流量之间差额 的现值。</w:t>
      </w:r>
    </w:p>
    <w:p>
      <w:pPr>
        <w:pStyle w:val="Style19"/>
        <w:keepNext w:val="0"/>
        <w:keepLines w:val="0"/>
        <w:widowControl w:val="0"/>
        <w:shd w:val="clear" w:color="auto" w:fill="auto"/>
        <w:tabs>
          <w:tab w:pos="810" w:val="left"/>
        </w:tabs>
        <w:bidi w:val="0"/>
        <w:spacing w:before="0" w:after="0" w:line="274" w:lineRule="exact"/>
        <w:ind w:left="0" w:right="0" w:firstLine="440"/>
        <w:jc w:val="both"/>
      </w:pPr>
      <w:bookmarkStart w:id="981" w:name="bookmark981"/>
      <w:r>
        <w:rPr>
          <w:color w:val="000000"/>
          <w:spacing w:val="0"/>
          <w:w w:val="100"/>
          <w:position w:val="0"/>
          <w:sz w:val="18"/>
          <w:szCs w:val="18"/>
        </w:rPr>
        <w:t>2</w:t>
      </w:r>
      <w:bookmarkEnd w:id="981"/>
      <w:r>
        <w:rPr>
          <w:color w:val="000000"/>
          <w:spacing w:val="0"/>
          <w:w w:val="100"/>
          <w:position w:val="0"/>
          <w:sz w:val="18"/>
          <w:szCs w:val="18"/>
        </w:rPr>
        <w:t>）</w:t>
        <w:tab/>
      </w:r>
      <w:r>
        <w:rPr>
          <w:color w:val="000000"/>
          <w:spacing w:val="0"/>
          <w:w w:val="100"/>
          <w:position w:val="0"/>
        </w:rPr>
        <w:t>对于财务担保合同，信用损失为本公司就该合同持有人发生的信用损失向其做出赔付的预 计付款额，减去本公司预期向该合同持有人、债务人或任何其他方收取的金额之间差额的现值。</w:t>
      </w:r>
    </w:p>
    <w:p>
      <w:pPr>
        <w:pStyle w:val="Style19"/>
        <w:keepNext w:val="0"/>
        <w:keepLines w:val="0"/>
        <w:widowControl w:val="0"/>
        <w:numPr>
          <w:ilvl w:val="0"/>
          <w:numId w:val="91"/>
        </w:numPr>
        <w:shd w:val="clear" w:color="auto" w:fill="auto"/>
        <w:bidi w:val="0"/>
        <w:spacing w:before="0" w:after="0" w:line="275" w:lineRule="exact"/>
        <w:ind w:left="0" w:right="0" w:firstLine="540"/>
        <w:jc w:val="both"/>
      </w:pPr>
      <w:bookmarkStart w:id="982" w:name="bookmark982"/>
      <w:bookmarkEnd w:id="982"/>
      <w:r>
        <w:rPr>
          <w:color w:val="000000"/>
          <w:spacing w:val="0"/>
          <w:w w:val="100"/>
          <w:position w:val="0"/>
        </w:rPr>
        <w:t>对于资产负债表日已发生信用减值但并非购买或源生已发生信用减值的金融资产，信用损 失为该金融资产账面余额与按原实际利率折现的估计未来现金流量的现值之间的差额。</w:t>
      </w:r>
    </w:p>
    <w:p>
      <w:pPr>
        <w:pStyle w:val="Style19"/>
        <w:keepNext w:val="0"/>
        <w:keepLines w:val="0"/>
        <w:widowControl w:val="0"/>
        <w:shd w:val="clear" w:color="auto" w:fill="auto"/>
        <w:bidi w:val="0"/>
        <w:spacing w:before="0" w:after="0" w:line="275" w:lineRule="exact"/>
        <w:ind w:left="0" w:right="0" w:firstLine="540"/>
        <w:jc w:val="both"/>
      </w:pPr>
      <w:r>
        <w:rPr>
          <w:color w:val="000000"/>
          <w:spacing w:val="0"/>
          <w:w w:val="100"/>
          <w:position w:val="0"/>
        </w:rPr>
        <w:t>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19"/>
        <w:keepNext w:val="0"/>
        <w:keepLines w:val="0"/>
        <w:widowControl w:val="0"/>
        <w:numPr>
          <w:ilvl w:val="0"/>
          <w:numId w:val="89"/>
        </w:numPr>
        <w:shd w:val="clear" w:color="auto" w:fill="auto"/>
        <w:bidi w:val="0"/>
        <w:spacing w:before="0" w:after="0" w:line="275" w:lineRule="exact"/>
        <w:ind w:left="0" w:right="0" w:firstLine="540"/>
        <w:jc w:val="both"/>
      </w:pPr>
      <w:bookmarkStart w:id="983" w:name="bookmark983"/>
      <w:bookmarkEnd w:id="983"/>
      <w:r>
        <w:rPr>
          <w:color w:val="000000"/>
          <w:spacing w:val="0"/>
          <w:w w:val="100"/>
          <w:position w:val="0"/>
        </w:rPr>
        <w:t>减记金融资产</w:t>
      </w:r>
    </w:p>
    <w:p>
      <w:pPr>
        <w:pStyle w:val="Style19"/>
        <w:keepNext w:val="0"/>
        <w:keepLines w:val="0"/>
        <w:widowControl w:val="0"/>
        <w:shd w:val="clear" w:color="auto" w:fill="auto"/>
        <w:bidi w:val="0"/>
        <w:spacing w:before="0" w:after="0" w:line="307" w:lineRule="exact"/>
        <w:ind w:left="0" w:right="0" w:firstLine="540"/>
        <w:jc w:val="both"/>
      </w:pPr>
      <w:r>
        <w:rPr>
          <w:color w:val="000000"/>
          <w:spacing w:val="0"/>
          <w:w w:val="100"/>
          <w:position w:val="0"/>
        </w:rPr>
        <w:t>当本公司不再合理预期金融资产合同现金流量能够全部或部分收回的，直接减记该金融资产 的账面余额。这种减记构成相关金融资产的终止确认。</w:t>
      </w:r>
    </w:p>
    <w:p>
      <w:pPr>
        <w:pStyle w:val="Style19"/>
        <w:keepNext w:val="0"/>
        <w:keepLines w:val="0"/>
        <w:widowControl w:val="0"/>
        <w:numPr>
          <w:ilvl w:val="0"/>
          <w:numId w:val="93"/>
        </w:numPr>
        <w:shd w:val="clear" w:color="auto" w:fill="auto"/>
        <w:bidi w:val="0"/>
        <w:spacing w:before="0" w:after="40" w:line="274" w:lineRule="exact"/>
        <w:ind w:left="0" w:right="0" w:firstLine="540"/>
        <w:jc w:val="both"/>
      </w:pPr>
      <w:bookmarkStart w:id="984" w:name="bookmark984"/>
      <w:bookmarkEnd w:id="984"/>
      <w:r>
        <w:rPr>
          <w:color w:val="000000"/>
          <w:spacing w:val="0"/>
          <w:w w:val="100"/>
          <w:position w:val="0"/>
        </w:rPr>
        <w:t>金融资产及金融负债的抵销</w:t>
      </w:r>
    </w:p>
    <w:p>
      <w:pPr>
        <w:pStyle w:val="Style19"/>
        <w:keepNext w:val="0"/>
        <w:keepLines w:val="0"/>
        <w:widowControl w:val="0"/>
        <w:shd w:val="clear" w:color="auto" w:fill="auto"/>
        <w:bidi w:val="0"/>
        <w:spacing w:before="0" w:after="0" w:line="274" w:lineRule="exact"/>
        <w:ind w:left="0" w:right="0" w:firstLine="540"/>
        <w:jc w:val="both"/>
      </w:pPr>
      <w:r>
        <w:rPr>
          <w:color w:val="000000"/>
          <w:spacing w:val="0"/>
          <w:w w:val="100"/>
          <w:position w:val="0"/>
        </w:rPr>
        <w:t>金融资产和金融负债在资产负债表内分别列示，没有相互抵销。但是，同时满足下列条件的， 以相互抵销后的净额在资产负债表内列示：</w:t>
      </w:r>
    </w:p>
    <w:p>
      <w:pPr>
        <w:pStyle w:val="Style19"/>
        <w:keepNext w:val="0"/>
        <w:keepLines w:val="0"/>
        <w:widowControl w:val="0"/>
        <w:numPr>
          <w:ilvl w:val="0"/>
          <w:numId w:val="95"/>
        </w:numPr>
        <w:shd w:val="clear" w:color="auto" w:fill="auto"/>
        <w:tabs>
          <w:tab w:pos="932" w:val="left"/>
        </w:tabs>
        <w:bidi w:val="0"/>
        <w:spacing w:before="0" w:after="0" w:line="274" w:lineRule="exact"/>
        <w:ind w:left="0" w:right="0" w:firstLine="540"/>
        <w:jc w:val="both"/>
      </w:pPr>
      <w:bookmarkStart w:id="985" w:name="bookmark985"/>
      <w:bookmarkEnd w:id="985"/>
      <w:r>
        <w:rPr>
          <w:color w:val="000000"/>
          <w:spacing w:val="0"/>
          <w:w w:val="100"/>
          <w:position w:val="0"/>
        </w:rPr>
        <w:t>本公司具有抵销已确认金额的法定权利，且该种法定权利是当前可执行的；</w:t>
      </w:r>
    </w:p>
    <w:p>
      <w:pPr>
        <w:pStyle w:val="Style19"/>
        <w:keepNext w:val="0"/>
        <w:keepLines w:val="0"/>
        <w:widowControl w:val="0"/>
        <w:numPr>
          <w:ilvl w:val="0"/>
          <w:numId w:val="95"/>
        </w:numPr>
        <w:shd w:val="clear" w:color="auto" w:fill="auto"/>
        <w:tabs>
          <w:tab w:pos="937" w:val="left"/>
        </w:tabs>
        <w:bidi w:val="0"/>
        <w:spacing w:before="0" w:after="300" w:line="274" w:lineRule="exact"/>
        <w:ind w:left="0" w:right="0" w:firstLine="540"/>
        <w:jc w:val="both"/>
      </w:pPr>
      <w:bookmarkStart w:id="986" w:name="bookmark986"/>
      <w:bookmarkEnd w:id="986"/>
      <w:r>
        <w:rPr>
          <w:color w:val="000000"/>
          <w:spacing w:val="0"/>
          <w:w w:val="100"/>
          <w:position w:val="0"/>
        </w:rPr>
        <w:t>本公司计划以净额结算，或同时变现该金融资产和清偿该金融负债。</w:t>
      </w:r>
    </w:p>
    <w:p>
      <w:pPr>
        <w:pStyle w:val="Style28"/>
        <w:keepNext/>
        <w:keepLines/>
        <w:widowControl w:val="0"/>
        <w:numPr>
          <w:ilvl w:val="0"/>
          <w:numId w:val="97"/>
        </w:numPr>
        <w:shd w:val="clear" w:color="auto" w:fill="auto"/>
        <w:tabs>
          <w:tab w:pos="430" w:val="left"/>
        </w:tabs>
        <w:bidi w:val="0"/>
        <w:spacing w:before="0" w:after="40" w:line="277" w:lineRule="exact"/>
        <w:ind w:left="0" w:right="0" w:firstLine="0"/>
        <w:jc w:val="both"/>
      </w:pPr>
      <w:bookmarkStart w:id="987" w:name="bookmark987"/>
      <w:bookmarkStart w:id="988" w:name="bookmark988"/>
      <w:bookmarkStart w:id="989" w:name="bookmark989"/>
      <w:bookmarkStart w:id="990" w:name="bookmark990"/>
      <w:bookmarkEnd w:id="989"/>
      <w:r>
        <w:rPr>
          <w:color w:val="000000"/>
          <w:spacing w:val="0"/>
          <w:w w:val="100"/>
          <w:position w:val="0"/>
        </w:rPr>
        <w:t>应收票据</w:t>
      </w:r>
      <w:bookmarkEnd w:id="987"/>
      <w:bookmarkEnd w:id="988"/>
      <w:bookmarkEnd w:id="990"/>
    </w:p>
    <w:p>
      <w:pPr>
        <w:pStyle w:val="Style28"/>
        <w:keepNext/>
        <w:keepLines/>
        <w:widowControl w:val="0"/>
        <w:shd w:val="clear" w:color="auto" w:fill="auto"/>
        <w:bidi w:val="0"/>
        <w:spacing w:before="0" w:after="40" w:line="277" w:lineRule="exact"/>
        <w:ind w:left="0" w:right="0" w:firstLine="0"/>
        <w:jc w:val="left"/>
      </w:pPr>
      <w:bookmarkStart w:id="987" w:name="bookmark987"/>
      <w:bookmarkStart w:id="988" w:name="bookmark988"/>
      <w:bookmarkStart w:id="991" w:name="bookmark991"/>
      <w:r>
        <w:rPr>
          <w:color w:val="000000"/>
          <w:spacing w:val="0"/>
          <w:w w:val="100"/>
          <w:position w:val="0"/>
        </w:rPr>
        <w:t>应收票据的预期信用损失的确定方法及会计处理方法</w:t>
      </w:r>
      <w:bookmarkEnd w:id="987"/>
      <w:bookmarkEnd w:id="988"/>
      <w:bookmarkEnd w:id="991"/>
    </w:p>
    <w:p>
      <w:pPr>
        <w:pStyle w:val="Style19"/>
        <w:keepNext w:val="0"/>
        <w:keepLines w:val="0"/>
        <w:widowControl w:val="0"/>
        <w:shd w:val="clear" w:color="auto" w:fill="auto"/>
        <w:bidi w:val="0"/>
        <w:spacing w:before="0" w:after="300" w:line="27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97"/>
        </w:numPr>
        <w:shd w:val="clear" w:color="auto" w:fill="auto"/>
        <w:tabs>
          <w:tab w:pos="430" w:val="left"/>
        </w:tabs>
        <w:bidi w:val="0"/>
        <w:spacing w:before="0" w:after="40" w:line="277" w:lineRule="exact"/>
        <w:ind w:left="0" w:right="0" w:firstLine="0"/>
        <w:jc w:val="both"/>
      </w:pPr>
      <w:bookmarkStart w:id="992" w:name="bookmark992"/>
      <w:bookmarkStart w:id="993" w:name="bookmark993"/>
      <w:bookmarkStart w:id="994" w:name="bookmark994"/>
      <w:bookmarkStart w:id="995" w:name="bookmark995"/>
      <w:bookmarkEnd w:id="994"/>
      <w:r>
        <w:rPr>
          <w:color w:val="000000"/>
          <w:spacing w:val="0"/>
          <w:w w:val="100"/>
          <w:position w:val="0"/>
        </w:rPr>
        <w:t>应收账款</w:t>
      </w:r>
      <w:bookmarkEnd w:id="992"/>
      <w:bookmarkEnd w:id="993"/>
      <w:bookmarkEnd w:id="995"/>
    </w:p>
    <w:p>
      <w:pPr>
        <w:pStyle w:val="Style28"/>
        <w:keepNext/>
        <w:keepLines/>
        <w:widowControl w:val="0"/>
        <w:shd w:val="clear" w:color="auto" w:fill="auto"/>
        <w:bidi w:val="0"/>
        <w:spacing w:before="0" w:after="40" w:line="277" w:lineRule="exact"/>
        <w:ind w:left="0" w:right="0" w:firstLine="0"/>
        <w:jc w:val="left"/>
      </w:pPr>
      <w:bookmarkStart w:id="992" w:name="bookmark992"/>
      <w:bookmarkStart w:id="993" w:name="bookmark993"/>
      <w:bookmarkStart w:id="996" w:name="bookmark996"/>
      <w:r>
        <w:rPr>
          <w:color w:val="000000"/>
          <w:spacing w:val="0"/>
          <w:w w:val="100"/>
          <w:position w:val="0"/>
        </w:rPr>
        <w:t>应收账款的预期信用损失的确定方法及会计处理方法</w:t>
      </w:r>
      <w:bookmarkEnd w:id="992"/>
      <w:bookmarkEnd w:id="993"/>
      <w:bookmarkEnd w:id="996"/>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78" w:lineRule="exact"/>
        <w:ind w:left="0" w:right="0" w:firstLine="540"/>
        <w:jc w:val="both"/>
      </w:pPr>
      <w:r>
        <w:rPr>
          <w:color w:val="000000"/>
          <w:spacing w:val="0"/>
          <w:w w:val="100"/>
          <w:position w:val="0"/>
        </w:rPr>
        <w:t>应收款项包含应收账款及其他应收款。</w:t>
      </w:r>
    </w:p>
    <w:p>
      <w:pPr>
        <w:pStyle w:val="Style19"/>
        <w:keepNext w:val="0"/>
        <w:keepLines w:val="0"/>
        <w:widowControl w:val="0"/>
        <w:shd w:val="clear" w:color="auto" w:fill="auto"/>
        <w:tabs>
          <w:tab w:pos="8127" w:val="left"/>
        </w:tabs>
        <w:bidi w:val="0"/>
        <w:spacing w:before="0" w:after="40" w:line="278" w:lineRule="exact"/>
        <w:ind w:left="0" w:right="0" w:firstLine="540"/>
        <w:jc w:val="both"/>
      </w:pPr>
      <w:r>
        <w:rPr>
          <w:color w:val="000000"/>
          <w:spacing w:val="0"/>
          <w:w w:val="100"/>
          <w:position w:val="0"/>
        </w:rPr>
        <w:t>本公司对应收款项的预期信用损失的确定方法及会计处理方法详见本附注五、</w:t>
      </w:r>
      <w:r>
        <w:rPr>
          <w:color w:val="000000"/>
          <w:spacing w:val="0"/>
          <w:w w:val="100"/>
          <w:position w:val="0"/>
          <w:sz w:val="18"/>
          <w:szCs w:val="18"/>
        </w:rPr>
        <w:t>10.</w:t>
        <w:tab/>
      </w:r>
      <w:r>
        <w:rPr>
          <w:color w:val="000000"/>
          <w:spacing w:val="0"/>
          <w:w w:val="100"/>
          <w:position w:val="0"/>
          <w:sz w:val="18"/>
          <w:szCs w:val="18"/>
        </w:rPr>
        <w:t>(6)</w:t>
      </w:r>
      <w:r>
        <w:rPr>
          <w:color w:val="000000"/>
          <w:spacing w:val="0"/>
          <w:w w:val="100"/>
          <w:position w:val="0"/>
        </w:rPr>
        <w:t>金融</w:t>
      </w:r>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工具减值。</w:t>
      </w:r>
    </w:p>
    <w:p>
      <w:pPr>
        <w:pStyle w:val="Style19"/>
        <w:keepNext w:val="0"/>
        <w:keepLines w:val="0"/>
        <w:widowControl w:val="0"/>
        <w:shd w:val="clear" w:color="auto" w:fill="auto"/>
        <w:bidi w:val="0"/>
        <w:spacing w:before="0" w:after="0" w:line="278" w:lineRule="exact"/>
        <w:ind w:left="0" w:right="0" w:firstLine="540"/>
        <w:jc w:val="both"/>
      </w:pPr>
      <w:r>
        <w:rPr>
          <w:color w:val="000000"/>
          <w:spacing w:val="0"/>
          <w:w w:val="100"/>
          <w:position w:val="0"/>
        </w:rPr>
        <w:t>对于应收账款无论是否存在重大融资成分，本公司运用简化计量方法，按照相当于整个存续 期内预期信用损失的金额计量坏账准备。</w:t>
      </w:r>
    </w:p>
    <w:p>
      <w:pPr>
        <w:pStyle w:val="Style19"/>
        <w:keepNext w:val="0"/>
        <w:keepLines w:val="0"/>
        <w:widowControl w:val="0"/>
        <w:shd w:val="clear" w:color="auto" w:fill="auto"/>
        <w:bidi w:val="0"/>
        <w:spacing w:before="0" w:after="40" w:line="278" w:lineRule="exact"/>
        <w:ind w:left="0" w:right="0" w:firstLine="540"/>
        <w:jc w:val="both"/>
      </w:pPr>
      <w:r>
        <w:rPr>
          <w:color w:val="000000"/>
          <w:spacing w:val="0"/>
          <w:w w:val="100"/>
          <w:position w:val="0"/>
        </w:rPr>
        <w:t>本公司对在单项工具层面能以合理成本评估预期信用损失的充分证据的应收款项单独确定其 信用损失。</w:t>
      </w:r>
    </w:p>
    <w:p>
      <w:pPr>
        <w:pStyle w:val="Style34"/>
        <w:keepNext w:val="0"/>
        <w:keepLines w:val="0"/>
        <w:widowControl w:val="0"/>
        <w:shd w:val="clear" w:color="auto" w:fill="auto"/>
        <w:bidi w:val="0"/>
        <w:spacing w:before="0" w:after="0" w:line="266" w:lineRule="exact"/>
        <w:ind w:left="0" w:right="0" w:firstLine="0"/>
        <w:jc w:val="distribute"/>
      </w:pPr>
      <w:r>
        <w:rPr>
          <w:color w:val="000000"/>
          <w:spacing w:val="0"/>
          <w:w w:val="100"/>
          <w:position w:val="0"/>
        </w:rPr>
        <w:t>当在单项确定无法以合理成本评估预期信用损失的充分证据时，本公司参考历史信用损失经 验，结合当前状况以及对未来经济状况的判断，依据信用风险特征将应收款项划分为若干组合， 在组合基础上计算预期信用损失。确定组合的依据如下：</w:t>
      </w:r>
    </w:p>
    <w:tbl>
      <w:tblPr>
        <w:tblOverlap w:val="never"/>
        <w:jc w:val="center"/>
        <w:tblLayout w:type="fixed"/>
      </w:tblPr>
      <w:tblGrid>
        <w:gridCol w:w="1200"/>
        <w:gridCol w:w="3936"/>
        <w:gridCol w:w="3936"/>
      </w:tblGrid>
      <w:tr>
        <w:trPr>
          <w:trHeight w:val="374"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组合名称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确定组合的依据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计提方法</w:t>
            </w:r>
          </w:p>
        </w:tc>
      </w:tr>
      <w:tr>
        <w:trPr>
          <w:trHeight w:val="94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贸易业务应收款</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参考历史信用损失经验，结合当前状况以及对未 来经济状况的判断，编制应收账款账龄表与整个 存续期预期信用损失率对照表，计算预期信用损 失</w:t>
            </w:r>
          </w:p>
        </w:tc>
      </w:tr>
      <w:tr>
        <w:trPr>
          <w:trHeight w:val="941"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除组合</w:t>
            </w:r>
            <w:r>
              <w:rPr>
                <w:color w:val="000000"/>
                <w:spacing w:val="0"/>
                <w:w w:val="100"/>
                <w:position w:val="0"/>
                <w:sz w:val="16"/>
                <w:szCs w:val="16"/>
              </w:rPr>
              <w:t>1</w:t>
            </w:r>
            <w:r>
              <w:rPr>
                <w:color w:val="000000"/>
                <w:spacing w:val="0"/>
                <w:w w:val="100"/>
                <w:position w:val="0"/>
                <w:sz w:val="17"/>
                <w:szCs w:val="17"/>
              </w:rPr>
              <w:t>外的应收账款</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参考历史信用损失经验，结合当前状况以及对未 来经济状况的判断，编制应收账款账龄表与整个 存续期预期信用损失率对照表，计算预期信用损 失</w:t>
            </w:r>
          </w:p>
        </w:tc>
      </w:tr>
      <w:tr>
        <w:trPr>
          <w:trHeight w:val="974"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参考历史损失经验，结合当前经济状况以及对未 来经济状况的判断，通过违约风险敞口和未来 </w:t>
            </w:r>
            <w:r>
              <w:rPr>
                <w:color w:val="000000"/>
                <w:spacing w:val="0"/>
                <w:w w:val="100"/>
                <w:position w:val="0"/>
                <w:sz w:val="16"/>
                <w:szCs w:val="16"/>
              </w:rPr>
              <w:t>12</w:t>
            </w:r>
            <w:r>
              <w:rPr>
                <w:color w:val="000000"/>
                <w:spacing w:val="0"/>
                <w:w w:val="100"/>
                <w:position w:val="0"/>
                <w:sz w:val="17"/>
                <w:szCs w:val="17"/>
              </w:rPr>
              <w:t>个月内或整个存续期预期信用损失率，计算 预期信用损失。</w:t>
            </w:r>
          </w:p>
        </w:tc>
      </w:tr>
    </w:tbl>
    <w:p>
      <w:pPr>
        <w:widowControl w:val="0"/>
        <w:spacing w:after="299" w:line="1" w:lineRule="exact"/>
      </w:pPr>
    </w:p>
    <w:p>
      <w:pPr>
        <w:pStyle w:val="Style28"/>
        <w:keepNext/>
        <w:keepLines/>
        <w:widowControl w:val="0"/>
        <w:numPr>
          <w:ilvl w:val="0"/>
          <w:numId w:val="97"/>
        </w:numPr>
        <w:shd w:val="clear" w:color="auto" w:fill="auto"/>
        <w:bidi w:val="0"/>
        <w:spacing w:before="0" w:after="40" w:line="274" w:lineRule="exact"/>
        <w:ind w:left="0" w:right="0" w:firstLine="0"/>
        <w:jc w:val="both"/>
      </w:pPr>
      <w:bookmarkStart w:id="1000" w:name="bookmark1000"/>
      <w:bookmarkStart w:id="997" w:name="bookmark997"/>
      <w:bookmarkStart w:id="998" w:name="bookmark998"/>
      <w:bookmarkStart w:id="999" w:name="bookmark999"/>
      <w:bookmarkEnd w:id="999"/>
      <w:r>
        <w:rPr>
          <w:color w:val="000000"/>
          <w:spacing w:val="0"/>
          <w:w w:val="100"/>
          <w:position w:val="0"/>
        </w:rPr>
        <w:t>应收款项融资</w:t>
      </w:r>
      <w:bookmarkEnd w:id="1000"/>
      <w:bookmarkEnd w:id="997"/>
      <w:bookmarkEnd w:id="998"/>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40" w:line="274" w:lineRule="exact"/>
        <w:ind w:left="0" w:right="0" w:firstLine="540"/>
        <w:jc w:val="both"/>
      </w:pPr>
      <w:r>
        <w:rPr>
          <w:color w:val="000000"/>
          <w:spacing w:val="0"/>
          <w:w w:val="100"/>
          <w:position w:val="0"/>
        </w:rPr>
        <w:t>报告期本公司视其日常流动性管理的需要，将应收票据分类为以公允价值计量且其变动计入 其他综合收益的金融资产，列示为应收款项融资。</w:t>
      </w:r>
    </w:p>
    <w:p>
      <w:pPr>
        <w:pStyle w:val="Style19"/>
        <w:keepNext w:val="0"/>
        <w:keepLines w:val="0"/>
        <w:widowControl w:val="0"/>
        <w:shd w:val="clear" w:color="auto" w:fill="auto"/>
        <w:tabs>
          <w:tab w:pos="8450" w:val="left"/>
        </w:tabs>
        <w:bidi w:val="0"/>
        <w:spacing w:before="0" w:after="0" w:line="270" w:lineRule="exact"/>
        <w:ind w:left="0" w:right="0" w:firstLine="440"/>
        <w:jc w:val="left"/>
        <w:rPr>
          <w:sz w:val="18"/>
          <w:szCs w:val="18"/>
        </w:rPr>
      </w:pPr>
      <w:r>
        <w:rPr>
          <w:color w:val="000000"/>
          <w:spacing w:val="0"/>
          <w:w w:val="100"/>
          <w:position w:val="0"/>
          <w:sz w:val="20"/>
          <w:szCs w:val="20"/>
        </w:rPr>
        <w:t>本公司对应收款项融资的预期信用损失的确定方法及会计处理方法详见本附注五、</w:t>
      </w:r>
      <w:r>
        <w:rPr>
          <w:color w:val="000000"/>
          <w:spacing w:val="0"/>
          <w:w w:val="100"/>
          <w:position w:val="0"/>
          <w:sz w:val="18"/>
          <w:szCs w:val="18"/>
        </w:rPr>
        <w:t>10.</w:t>
        <w:tab/>
      </w:r>
      <w:r>
        <w:rPr>
          <w:color w:val="000000"/>
          <w:spacing w:val="0"/>
          <w:w w:val="100"/>
          <w:position w:val="0"/>
          <w:sz w:val="18"/>
          <w:szCs w:val="18"/>
        </w:rPr>
        <w:t>(6)</w:t>
      </w:r>
    </w:p>
    <w:p>
      <w:pPr>
        <w:pStyle w:val="Style19"/>
        <w:keepNext w:val="0"/>
        <w:keepLines w:val="0"/>
        <w:widowControl w:val="0"/>
        <w:shd w:val="clear" w:color="auto" w:fill="auto"/>
        <w:bidi w:val="0"/>
        <w:spacing w:before="0" w:after="320" w:line="270" w:lineRule="exact"/>
        <w:ind w:left="0" w:right="0" w:firstLine="0"/>
        <w:jc w:val="left"/>
      </w:pPr>
      <w:r>
        <w:rPr>
          <w:color w:val="000000"/>
          <w:spacing w:val="0"/>
          <w:w w:val="100"/>
          <w:position w:val="0"/>
        </w:rPr>
        <w:t>金融工具减值。</w:t>
      </w:r>
    </w:p>
    <w:p>
      <w:pPr>
        <w:pStyle w:val="Style28"/>
        <w:keepNext/>
        <w:keepLines/>
        <w:widowControl w:val="0"/>
        <w:numPr>
          <w:ilvl w:val="0"/>
          <w:numId w:val="97"/>
        </w:numPr>
        <w:shd w:val="clear" w:color="auto" w:fill="auto"/>
        <w:tabs>
          <w:tab w:pos="430" w:val="left"/>
        </w:tabs>
        <w:bidi w:val="0"/>
        <w:spacing w:before="0" w:after="80" w:line="270" w:lineRule="exact"/>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其他应收款</w:t>
      </w:r>
      <w:bookmarkEnd w:id="1001"/>
      <w:bookmarkEnd w:id="1002"/>
      <w:bookmarkEnd w:id="1004"/>
    </w:p>
    <w:p>
      <w:pPr>
        <w:pStyle w:val="Style28"/>
        <w:keepNext/>
        <w:keepLines/>
        <w:widowControl w:val="0"/>
        <w:shd w:val="clear" w:color="auto" w:fill="auto"/>
        <w:bidi w:val="0"/>
        <w:spacing w:before="0" w:after="80" w:line="270" w:lineRule="exact"/>
        <w:ind w:left="0" w:right="0" w:firstLine="0"/>
        <w:jc w:val="left"/>
      </w:pPr>
      <w:bookmarkStart w:id="1001" w:name="bookmark1001"/>
      <w:bookmarkStart w:id="1002" w:name="bookmark1002"/>
      <w:bookmarkStart w:id="1005" w:name="bookmark1005"/>
      <w:r>
        <w:rPr>
          <w:color w:val="000000"/>
          <w:spacing w:val="0"/>
          <w:w w:val="100"/>
          <w:position w:val="0"/>
        </w:rPr>
        <w:t>其他应收款预期信用损失的确定方法及会计处理方法</w:t>
      </w:r>
      <w:bookmarkEnd w:id="1001"/>
      <w:bookmarkEnd w:id="1002"/>
      <w:bookmarkEnd w:id="1005"/>
    </w:p>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320" w:line="270" w:lineRule="exact"/>
        <w:ind w:left="0" w:right="0" w:firstLine="440"/>
        <w:jc w:val="left"/>
      </w:pPr>
      <w:r>
        <w:rPr>
          <w:color w:val="000000"/>
          <w:spacing w:val="0"/>
          <w:w w:val="100"/>
          <w:position w:val="0"/>
        </w:rPr>
        <w:t>详见附注五、重要会计政策及会计估计</w:t>
      </w:r>
      <w:r>
        <w:rPr>
          <w:color w:val="000000"/>
          <w:spacing w:val="0"/>
          <w:w w:val="100"/>
          <w:position w:val="0"/>
          <w:sz w:val="18"/>
          <w:szCs w:val="18"/>
        </w:rPr>
        <w:t>12.</w:t>
      </w:r>
      <w:r>
        <w:rPr>
          <w:color w:val="000000"/>
          <w:spacing w:val="0"/>
          <w:w w:val="100"/>
          <w:position w:val="0"/>
        </w:rPr>
        <w:t>应收账款。</w:t>
      </w:r>
    </w:p>
    <w:p>
      <w:pPr>
        <w:pStyle w:val="Style28"/>
        <w:keepNext/>
        <w:keepLines/>
        <w:widowControl w:val="0"/>
        <w:numPr>
          <w:ilvl w:val="0"/>
          <w:numId w:val="97"/>
        </w:numPr>
        <w:shd w:val="clear" w:color="auto" w:fill="auto"/>
        <w:tabs>
          <w:tab w:pos="430" w:val="left"/>
        </w:tabs>
        <w:bidi w:val="0"/>
        <w:spacing w:before="0" w:after="80" w:line="270" w:lineRule="exact"/>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存货</w:t>
      </w:r>
      <w:bookmarkEnd w:id="1006"/>
      <w:bookmarkEnd w:id="1007"/>
      <w:bookmarkEnd w:id="1009"/>
    </w:p>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numPr>
          <w:ilvl w:val="0"/>
          <w:numId w:val="99"/>
        </w:numPr>
        <w:shd w:val="clear" w:color="auto" w:fill="auto"/>
        <w:tabs>
          <w:tab w:pos="923" w:val="left"/>
        </w:tabs>
        <w:bidi w:val="0"/>
        <w:spacing w:before="0" w:after="0" w:line="264" w:lineRule="exact"/>
        <w:ind w:left="0" w:right="0" w:firstLine="440"/>
        <w:jc w:val="left"/>
      </w:pPr>
      <w:bookmarkStart w:id="1010" w:name="bookmark1010"/>
      <w:bookmarkEnd w:id="1010"/>
      <w:r>
        <w:rPr>
          <w:color w:val="000000"/>
          <w:spacing w:val="0"/>
          <w:w w:val="100"/>
          <w:position w:val="0"/>
        </w:rPr>
        <w:t>存货的分类</w:t>
      </w:r>
    </w:p>
    <w:p>
      <w:pPr>
        <w:pStyle w:val="Style19"/>
        <w:keepNext w:val="0"/>
        <w:keepLines w:val="0"/>
        <w:widowControl w:val="0"/>
        <w:shd w:val="clear" w:color="auto" w:fill="auto"/>
        <w:bidi w:val="0"/>
        <w:spacing w:before="0" w:after="0" w:line="264" w:lineRule="exact"/>
        <w:ind w:left="0" w:right="0" w:firstLine="440"/>
        <w:jc w:val="left"/>
      </w:pPr>
      <w:r>
        <w:rPr>
          <w:color w:val="000000"/>
          <w:spacing w:val="0"/>
          <w:w w:val="100"/>
          <w:position w:val="0"/>
        </w:rPr>
        <w:t>存货是指本公司在日常活动中持有以备出售的商品、在生产过程或提供劳务过程中耗用的材 料和物料等。主要包括原材料、库存商品、发出商品等。</w:t>
      </w:r>
    </w:p>
    <w:p>
      <w:pPr>
        <w:pStyle w:val="Style19"/>
        <w:keepNext w:val="0"/>
        <w:keepLines w:val="0"/>
        <w:widowControl w:val="0"/>
        <w:numPr>
          <w:ilvl w:val="0"/>
          <w:numId w:val="99"/>
        </w:numPr>
        <w:shd w:val="clear" w:color="auto" w:fill="auto"/>
        <w:tabs>
          <w:tab w:pos="923" w:val="left"/>
        </w:tabs>
        <w:bidi w:val="0"/>
        <w:spacing w:before="0" w:after="0" w:line="264" w:lineRule="exact"/>
        <w:ind w:left="0" w:right="0" w:firstLine="440"/>
        <w:jc w:val="left"/>
      </w:pPr>
      <w:bookmarkStart w:id="1011" w:name="bookmark1011"/>
      <w:bookmarkEnd w:id="1011"/>
      <w:r>
        <w:rPr>
          <w:color w:val="000000"/>
          <w:spacing w:val="0"/>
          <w:w w:val="100"/>
          <w:position w:val="0"/>
        </w:rPr>
        <w:t>存货的计价方法</w:t>
      </w:r>
    </w:p>
    <w:p>
      <w:pPr>
        <w:pStyle w:val="Style19"/>
        <w:keepNext w:val="0"/>
        <w:keepLines w:val="0"/>
        <w:widowControl w:val="0"/>
        <w:shd w:val="clear" w:color="auto" w:fill="auto"/>
        <w:bidi w:val="0"/>
        <w:spacing w:before="0" w:after="0" w:line="270" w:lineRule="exact"/>
        <w:ind w:left="0" w:right="0" w:firstLine="440"/>
        <w:jc w:val="left"/>
      </w:pPr>
      <w:r>
        <w:rPr>
          <w:color w:val="000000"/>
          <w:spacing w:val="0"/>
          <w:w w:val="100"/>
          <w:position w:val="0"/>
        </w:rPr>
        <w:t>存货在取得时，按成本进行初始计量，包括采购成本、加工成本和其他成本。存货发出时按 加权平均法、个别认定法计价。</w:t>
      </w:r>
    </w:p>
    <w:p>
      <w:pPr>
        <w:pStyle w:val="Style19"/>
        <w:keepNext w:val="0"/>
        <w:keepLines w:val="0"/>
        <w:widowControl w:val="0"/>
        <w:numPr>
          <w:ilvl w:val="0"/>
          <w:numId w:val="99"/>
        </w:numPr>
        <w:shd w:val="clear" w:color="auto" w:fill="auto"/>
        <w:tabs>
          <w:tab w:pos="923" w:val="left"/>
        </w:tabs>
        <w:bidi w:val="0"/>
        <w:spacing w:before="0" w:after="0" w:line="270" w:lineRule="exact"/>
        <w:ind w:left="0" w:right="0" w:firstLine="440"/>
        <w:jc w:val="left"/>
      </w:pPr>
      <w:bookmarkStart w:id="1012" w:name="bookmark1012"/>
      <w:bookmarkEnd w:id="1012"/>
      <w:r>
        <w:rPr>
          <w:color w:val="000000"/>
          <w:spacing w:val="0"/>
          <w:w w:val="100"/>
          <w:position w:val="0"/>
        </w:rPr>
        <w:t>存货可变现净值的确定依据及存货跌价准备的计提方法</w:t>
      </w:r>
    </w:p>
    <w:p>
      <w:pPr>
        <w:pStyle w:val="Style19"/>
        <w:keepNext w:val="0"/>
        <w:keepLines w:val="0"/>
        <w:widowControl w:val="0"/>
        <w:shd w:val="clear" w:color="auto" w:fill="auto"/>
        <w:bidi w:val="0"/>
        <w:spacing w:before="0" w:after="0" w:line="270" w:lineRule="exact"/>
        <w:ind w:left="0" w:right="0" w:firstLine="440"/>
        <w:jc w:val="left"/>
      </w:pPr>
      <w:r>
        <w:rPr>
          <w:color w:val="000000"/>
          <w:spacing w:val="0"/>
          <w:w w:val="100"/>
          <w:position w:val="0"/>
        </w:rPr>
        <w:t>期末对存货进行全面清查后，按存货的成本与可变现净值孰低提取或调整存货跌价准备。库 存商品和用于出售的材料等直接用于出售的商品存货，在正常生产经营过程中，以该存货的估计 售价减去估计的销售费用和相关税费后的金额，确定其可变现净值。</w:t>
      </w:r>
    </w:p>
    <w:p>
      <w:pPr>
        <w:pStyle w:val="Style19"/>
        <w:keepNext w:val="0"/>
        <w:keepLines w:val="0"/>
        <w:widowControl w:val="0"/>
        <w:shd w:val="clear" w:color="auto" w:fill="auto"/>
        <w:bidi w:val="0"/>
        <w:spacing w:before="0" w:after="0" w:line="270" w:lineRule="exact"/>
        <w:ind w:left="0" w:right="0" w:firstLine="440"/>
        <w:jc w:val="left"/>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19"/>
        <w:keepNext w:val="0"/>
        <w:keepLines w:val="0"/>
        <w:widowControl w:val="0"/>
        <w:shd w:val="clear" w:color="auto" w:fill="auto"/>
        <w:bidi w:val="0"/>
        <w:spacing w:before="0" w:after="0" w:line="270" w:lineRule="exact"/>
        <w:ind w:left="0" w:right="0" w:firstLine="440"/>
        <w:jc w:val="left"/>
      </w:pPr>
      <w:r>
        <w:rPr>
          <w:color w:val="000000"/>
          <w:spacing w:val="0"/>
          <w:w w:val="100"/>
          <w:position w:val="0"/>
        </w:rPr>
        <w:t>以前减记存货价值的影响因素已经消失的，减记的金额予以恢复，并在原已计提的存货跌价 准备金额内转回，转回的金额计入当期损益。</w:t>
      </w:r>
    </w:p>
    <w:p>
      <w:pPr>
        <w:pStyle w:val="Style19"/>
        <w:keepNext w:val="0"/>
        <w:keepLines w:val="0"/>
        <w:widowControl w:val="0"/>
        <w:numPr>
          <w:ilvl w:val="0"/>
          <w:numId w:val="99"/>
        </w:numPr>
        <w:shd w:val="clear" w:color="auto" w:fill="auto"/>
        <w:tabs>
          <w:tab w:pos="923" w:val="left"/>
        </w:tabs>
        <w:bidi w:val="0"/>
        <w:spacing w:before="0" w:after="0" w:line="270" w:lineRule="exact"/>
        <w:ind w:left="0" w:right="0" w:firstLine="440"/>
        <w:jc w:val="left"/>
      </w:pPr>
      <w:bookmarkStart w:id="1013" w:name="bookmark1013"/>
      <w:bookmarkEnd w:id="1013"/>
      <w:r>
        <w:rPr>
          <w:color w:val="000000"/>
          <w:spacing w:val="0"/>
          <w:w w:val="100"/>
          <w:position w:val="0"/>
        </w:rPr>
        <w:t>存货的盘存制度</w:t>
      </w:r>
    </w:p>
    <w:p>
      <w:pPr>
        <w:pStyle w:val="Style19"/>
        <w:keepNext w:val="0"/>
        <w:keepLines w:val="0"/>
        <w:widowControl w:val="0"/>
        <w:shd w:val="clear" w:color="auto" w:fill="auto"/>
        <w:bidi w:val="0"/>
        <w:spacing w:before="0" w:after="320" w:line="270" w:lineRule="exact"/>
        <w:ind w:left="0" w:right="0" w:firstLine="440"/>
        <w:jc w:val="left"/>
      </w:pPr>
      <w:r>
        <w:rPr>
          <w:color w:val="000000"/>
          <w:spacing w:val="0"/>
          <w:w w:val="100"/>
          <w:position w:val="0"/>
        </w:rPr>
        <w:t>采用永续盘存制。</w:t>
      </w:r>
    </w:p>
    <w:p>
      <w:pPr>
        <w:pStyle w:val="Style28"/>
        <w:keepNext/>
        <w:keepLines/>
        <w:widowControl w:val="0"/>
        <w:numPr>
          <w:ilvl w:val="0"/>
          <w:numId w:val="97"/>
        </w:numPr>
        <w:shd w:val="clear" w:color="auto" w:fill="auto"/>
        <w:tabs>
          <w:tab w:pos="430" w:val="left"/>
        </w:tabs>
        <w:bidi w:val="0"/>
        <w:spacing w:before="0" w:after="80" w:line="270" w:lineRule="exact"/>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合同资产</w:t>
      </w:r>
      <w:bookmarkEnd w:id="1014"/>
      <w:bookmarkEnd w:id="1015"/>
      <w:bookmarkEnd w:id="1017"/>
    </w:p>
    <w:p>
      <w:pPr>
        <w:pStyle w:val="Style28"/>
        <w:keepNext/>
        <w:keepLines/>
        <w:widowControl w:val="0"/>
        <w:numPr>
          <w:ilvl w:val="0"/>
          <w:numId w:val="101"/>
        </w:numPr>
        <w:shd w:val="clear" w:color="auto" w:fill="auto"/>
        <w:tabs>
          <w:tab w:pos="430" w:val="left"/>
        </w:tabs>
        <w:bidi w:val="0"/>
        <w:spacing w:before="0" w:after="0" w:line="270" w:lineRule="exact"/>
        <w:ind w:left="0" w:right="0" w:firstLine="0"/>
        <w:jc w:val="left"/>
      </w:pPr>
      <w:bookmarkStart w:id="1014" w:name="bookmark1014"/>
      <w:bookmarkStart w:id="1015" w:name="bookmark1015"/>
      <w:bookmarkStart w:id="1018" w:name="bookmark1018"/>
      <w:bookmarkStart w:id="1019" w:name="bookmark1019"/>
      <w:bookmarkEnd w:id="1018"/>
      <w:r>
        <w:rPr>
          <w:color w:val="000000"/>
          <w:spacing w:val="0"/>
          <w:w w:val="100"/>
          <w:position w:val="0"/>
        </w:rPr>
        <w:t>.</w:t>
      </w:r>
      <w:r>
        <w:rPr>
          <w:color w:val="000000"/>
          <w:spacing w:val="0"/>
          <w:w w:val="100"/>
          <w:position w:val="0"/>
        </w:rPr>
        <w:t>合同资产的确认方法及标准</w:t>
      </w:r>
      <w:bookmarkEnd w:id="1014"/>
      <w:bookmarkEnd w:id="1015"/>
      <w:bookmarkEnd w:id="1019"/>
    </w:p>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320" w:line="276" w:lineRule="exact"/>
        <w:ind w:left="0" w:right="0" w:firstLine="440"/>
        <w:jc w:val="left"/>
      </w:pPr>
      <w:r>
        <w:rPr>
          <w:color w:val="000000"/>
          <w:spacing w:val="0"/>
          <w:w w:val="100"/>
          <w:position w:val="0"/>
        </w:rPr>
        <w:t>本公司已向客户转让商品而有权收取对价的权利，且该权利取决于时间流逝之外的其他因素 的，确认为合同资产。本公司拥有的无条件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 应收款项单独列示。</w:t>
      </w:r>
    </w:p>
    <w:p>
      <w:pPr>
        <w:pStyle w:val="Style28"/>
        <w:keepNext/>
        <w:keepLines/>
        <w:widowControl w:val="0"/>
        <w:numPr>
          <w:ilvl w:val="0"/>
          <w:numId w:val="101"/>
        </w:numPr>
        <w:shd w:val="clear" w:color="auto" w:fill="auto"/>
        <w:tabs>
          <w:tab w:pos="430" w:val="left"/>
        </w:tabs>
        <w:bidi w:val="0"/>
        <w:spacing w:before="0" w:after="80" w:line="270" w:lineRule="exact"/>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w:t>
      </w:r>
      <w:r>
        <w:rPr>
          <w:color w:val="000000"/>
          <w:spacing w:val="0"/>
          <w:w w:val="100"/>
          <w:position w:val="0"/>
        </w:rPr>
        <w:t>合同资产预期信用损失的确定方法及会计处理方法</w:t>
      </w:r>
      <w:bookmarkEnd w:id="1020"/>
      <w:bookmarkEnd w:id="1021"/>
      <w:bookmarkEnd w:id="1023"/>
    </w:p>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tabs>
          <w:tab w:pos="8027" w:val="left"/>
        </w:tabs>
        <w:bidi w:val="0"/>
        <w:spacing w:before="0" w:after="0" w:line="270" w:lineRule="exact"/>
        <w:ind w:left="0" w:right="0" w:firstLine="440"/>
        <w:jc w:val="left"/>
      </w:pPr>
      <w:r>
        <w:rPr>
          <w:color w:val="000000"/>
          <w:spacing w:val="0"/>
          <w:w w:val="100"/>
          <w:position w:val="0"/>
        </w:rPr>
        <w:t>本公司对合同资产的预期信用损失的确定方法及会计处理方法详见本附注五、</w:t>
      </w:r>
      <w:r>
        <w:rPr>
          <w:color w:val="000000"/>
          <w:spacing w:val="0"/>
          <w:w w:val="100"/>
          <w:position w:val="0"/>
          <w:sz w:val="18"/>
          <w:szCs w:val="18"/>
        </w:rPr>
        <w:t>10.</w:t>
        <w:tab/>
      </w:r>
      <w:r>
        <w:rPr>
          <w:color w:val="000000"/>
          <w:spacing w:val="0"/>
          <w:w w:val="100"/>
          <w:position w:val="0"/>
          <w:sz w:val="18"/>
          <w:szCs w:val="18"/>
        </w:rPr>
        <w:t>(6)</w:t>
      </w:r>
      <w:r>
        <w:rPr>
          <w:color w:val="000000"/>
          <w:spacing w:val="0"/>
          <w:w w:val="100"/>
          <w:position w:val="0"/>
        </w:rPr>
        <w:t>金融</w:t>
      </w:r>
    </w:p>
    <w:p>
      <w:pPr>
        <w:pStyle w:val="Style19"/>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工具减值。</w:t>
      </w:r>
    </w:p>
    <w:p>
      <w:pPr>
        <w:pStyle w:val="Style28"/>
        <w:keepNext/>
        <w:keepLines/>
        <w:widowControl w:val="0"/>
        <w:numPr>
          <w:ilvl w:val="0"/>
          <w:numId w:val="97"/>
        </w:numPr>
        <w:shd w:val="clear" w:color="auto" w:fill="auto"/>
        <w:tabs>
          <w:tab w:pos="430" w:val="left"/>
        </w:tabs>
        <w:bidi w:val="0"/>
        <w:spacing w:before="0" w:after="80" w:line="270" w:lineRule="exact"/>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持有待售资产</w:t>
      </w:r>
      <w:bookmarkEnd w:id="1024"/>
      <w:bookmarkEnd w:id="1025"/>
      <w:bookmarkEnd w:id="1027"/>
    </w:p>
    <w:p>
      <w:pPr>
        <w:pStyle w:val="Style19"/>
        <w:keepNext w:val="0"/>
        <w:keepLines w:val="0"/>
        <w:widowControl w:val="0"/>
        <w:shd w:val="clear" w:color="auto" w:fill="auto"/>
        <w:bidi w:val="0"/>
        <w:spacing w:before="0" w:after="320" w:line="27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97"/>
        </w:numPr>
        <w:shd w:val="clear" w:color="auto" w:fill="auto"/>
        <w:tabs>
          <w:tab w:pos="430" w:val="left"/>
        </w:tabs>
        <w:bidi w:val="0"/>
        <w:spacing w:before="0" w:after="80" w:line="270" w:lineRule="exact"/>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债权投资</w:t>
      </w:r>
      <w:bookmarkEnd w:id="1028"/>
      <w:bookmarkEnd w:id="1029"/>
      <w:bookmarkEnd w:id="1031"/>
    </w:p>
    <w:p>
      <w:pPr>
        <w:pStyle w:val="Style28"/>
        <w:keepNext/>
        <w:keepLines/>
        <w:widowControl w:val="0"/>
        <w:numPr>
          <w:ilvl w:val="0"/>
          <w:numId w:val="103"/>
        </w:numPr>
        <w:shd w:val="clear" w:color="auto" w:fill="auto"/>
        <w:bidi w:val="0"/>
        <w:spacing w:before="0" w:after="80" w:line="270" w:lineRule="exact"/>
        <w:ind w:left="0" w:right="0" w:firstLine="0"/>
        <w:jc w:val="left"/>
      </w:pPr>
      <w:bookmarkStart w:id="1028" w:name="bookmark1028"/>
      <w:bookmarkStart w:id="1029" w:name="bookmark1029"/>
      <w:bookmarkStart w:id="1032" w:name="bookmark1032"/>
      <w:bookmarkStart w:id="1033" w:name="bookmark1033"/>
      <w:bookmarkEnd w:id="1032"/>
      <w:r>
        <w:rPr>
          <w:color w:val="000000"/>
          <w:spacing w:val="0"/>
          <w:w w:val="100"/>
          <w:position w:val="0"/>
        </w:rPr>
        <w:t>.</w:t>
      </w:r>
      <w:r>
        <w:rPr>
          <w:color w:val="000000"/>
          <w:spacing w:val="0"/>
          <w:w w:val="100"/>
          <w:position w:val="0"/>
        </w:rPr>
        <w:t>债权投资预期信用损失的确定方法及会计处理方法</w:t>
      </w:r>
      <w:bookmarkEnd w:id="1028"/>
      <w:bookmarkEnd w:id="1029"/>
      <w:bookmarkEnd w:id="1033"/>
    </w:p>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97"/>
        </w:numPr>
        <w:shd w:val="clear" w:color="auto" w:fill="auto"/>
        <w:tabs>
          <w:tab w:pos="430" w:val="left"/>
        </w:tabs>
        <w:bidi w:val="0"/>
        <w:spacing w:before="0"/>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其他债权投资</w:t>
      </w:r>
      <w:bookmarkEnd w:id="1034"/>
      <w:bookmarkEnd w:id="1035"/>
      <w:bookmarkEnd w:id="1037"/>
    </w:p>
    <w:p>
      <w:pPr>
        <w:pStyle w:val="Style28"/>
        <w:keepNext/>
        <w:keepLines/>
        <w:widowControl w:val="0"/>
        <w:numPr>
          <w:ilvl w:val="0"/>
          <w:numId w:val="105"/>
        </w:numPr>
        <w:shd w:val="clear" w:color="auto" w:fill="auto"/>
        <w:bidi w:val="0"/>
        <w:spacing w:before="0"/>
        <w:ind w:left="0" w:right="0" w:firstLine="0"/>
        <w:jc w:val="left"/>
      </w:pPr>
      <w:bookmarkStart w:id="1034" w:name="bookmark1034"/>
      <w:bookmarkStart w:id="1035" w:name="bookmark1035"/>
      <w:bookmarkStart w:id="1038" w:name="bookmark1038"/>
      <w:bookmarkStart w:id="1039" w:name="bookmark1039"/>
      <w:bookmarkEnd w:id="1038"/>
      <w:r>
        <w:rPr>
          <w:color w:val="000000"/>
          <w:spacing w:val="0"/>
          <w:w w:val="100"/>
          <w:position w:val="0"/>
        </w:rPr>
        <w:t>.</w:t>
      </w:r>
      <w:r>
        <w:rPr>
          <w:color w:val="000000"/>
          <w:spacing w:val="0"/>
          <w:w w:val="100"/>
          <w:position w:val="0"/>
        </w:rPr>
        <w:t>其他债权投资预期信用损失的确定方法及会计处理方法</w:t>
      </w:r>
      <w:bookmarkEnd w:id="1034"/>
      <w:bookmarkEnd w:id="1035"/>
      <w:bookmarkEnd w:id="1039"/>
    </w:p>
    <w:p>
      <w:pPr>
        <w:pStyle w:val="Style19"/>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97"/>
        </w:numPr>
        <w:shd w:val="clear" w:color="auto" w:fill="auto"/>
        <w:tabs>
          <w:tab w:pos="445" w:val="left"/>
        </w:tabs>
        <w:bidi w:val="0"/>
        <w:spacing w:before="0"/>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长期应收款</w:t>
      </w:r>
      <w:bookmarkEnd w:id="1040"/>
      <w:bookmarkEnd w:id="1041"/>
      <w:bookmarkEnd w:id="1043"/>
    </w:p>
    <w:p>
      <w:pPr>
        <w:pStyle w:val="Style28"/>
        <w:keepNext/>
        <w:keepLines/>
        <w:widowControl w:val="0"/>
        <w:numPr>
          <w:ilvl w:val="0"/>
          <w:numId w:val="107"/>
        </w:numPr>
        <w:shd w:val="clear" w:color="auto" w:fill="auto"/>
        <w:bidi w:val="0"/>
        <w:spacing w:before="0"/>
        <w:ind w:left="0" w:right="0" w:firstLine="0"/>
        <w:jc w:val="left"/>
      </w:pPr>
      <w:bookmarkStart w:id="1040" w:name="bookmark1040"/>
      <w:bookmarkStart w:id="1041" w:name="bookmark1041"/>
      <w:bookmarkStart w:id="1044" w:name="bookmark1044"/>
      <w:bookmarkStart w:id="1045" w:name="bookmark1045"/>
      <w:bookmarkEnd w:id="1044"/>
      <w:r>
        <w:rPr>
          <w:color w:val="000000"/>
          <w:spacing w:val="0"/>
          <w:w w:val="100"/>
          <w:position w:val="0"/>
        </w:rPr>
        <w:t>.</w:t>
      </w:r>
      <w:r>
        <w:rPr>
          <w:color w:val="000000"/>
          <w:spacing w:val="0"/>
          <w:w w:val="100"/>
          <w:position w:val="0"/>
        </w:rPr>
        <w:t>长期应收款预期信用损失的确定方法及会计处理方法</w:t>
      </w:r>
      <w:bookmarkEnd w:id="1040"/>
      <w:bookmarkEnd w:id="1041"/>
      <w:bookmarkEnd w:id="1045"/>
    </w:p>
    <w:p>
      <w:pPr>
        <w:pStyle w:val="Style19"/>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97"/>
        </w:numPr>
        <w:shd w:val="clear" w:color="auto" w:fill="auto"/>
        <w:tabs>
          <w:tab w:pos="445" w:val="left"/>
        </w:tabs>
        <w:bidi w:val="0"/>
        <w:spacing w:before="0"/>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长期股权投资</w:t>
      </w:r>
      <w:bookmarkEnd w:id="1046"/>
      <w:bookmarkEnd w:id="1047"/>
      <w:bookmarkEnd w:id="1049"/>
    </w:p>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numPr>
          <w:ilvl w:val="0"/>
          <w:numId w:val="109"/>
        </w:numPr>
        <w:shd w:val="clear" w:color="auto" w:fill="auto"/>
        <w:tabs>
          <w:tab w:pos="923" w:val="left"/>
        </w:tabs>
        <w:bidi w:val="0"/>
        <w:spacing w:before="0" w:after="0" w:line="272" w:lineRule="exact"/>
        <w:ind w:left="0" w:right="0" w:firstLine="440"/>
        <w:jc w:val="left"/>
      </w:pPr>
      <w:bookmarkStart w:id="1050" w:name="bookmark1050"/>
      <w:bookmarkEnd w:id="1050"/>
      <w:r>
        <w:rPr>
          <w:color w:val="000000"/>
          <w:spacing w:val="0"/>
          <w:w w:val="100"/>
          <w:position w:val="0"/>
        </w:rPr>
        <w:t>初始投资成本的确定</w:t>
      </w:r>
    </w:p>
    <w:p>
      <w:pPr>
        <w:pStyle w:val="Style19"/>
        <w:keepNext w:val="0"/>
        <w:keepLines w:val="0"/>
        <w:widowControl w:val="0"/>
        <w:numPr>
          <w:ilvl w:val="0"/>
          <w:numId w:val="111"/>
        </w:numPr>
        <w:shd w:val="clear" w:color="auto" w:fill="auto"/>
        <w:tabs>
          <w:tab w:pos="805" w:val="left"/>
        </w:tabs>
        <w:bidi w:val="0"/>
        <w:spacing w:before="0" w:after="0" w:line="272" w:lineRule="exact"/>
        <w:ind w:left="0" w:right="0" w:firstLine="440"/>
        <w:jc w:val="left"/>
      </w:pPr>
      <w:bookmarkStart w:id="1051" w:name="bookmark1051"/>
      <w:bookmarkEnd w:id="1051"/>
      <w:r>
        <w:rPr>
          <w:color w:val="000000"/>
          <w:spacing w:val="0"/>
          <w:w w:val="100"/>
          <w:position w:val="0"/>
        </w:rPr>
        <w:t>企业合并形成的长期股权投资，具体会计政策详见本附注五、</w:t>
      </w:r>
      <w:r>
        <w:rPr>
          <w:color w:val="000000"/>
          <w:spacing w:val="0"/>
          <w:w w:val="100"/>
          <w:position w:val="0"/>
          <w:sz w:val="18"/>
          <w:szCs w:val="18"/>
        </w:rPr>
        <w:t>5.</w:t>
      </w:r>
      <w:r>
        <w:rPr>
          <w:color w:val="000000"/>
          <w:spacing w:val="0"/>
          <w:w w:val="100"/>
          <w:position w:val="0"/>
        </w:rPr>
        <w:t>同一控制下和非同一控制 下企业合并的会计处理方法。</w:t>
      </w:r>
    </w:p>
    <w:p>
      <w:pPr>
        <w:pStyle w:val="Style19"/>
        <w:keepNext w:val="0"/>
        <w:keepLines w:val="0"/>
        <w:widowControl w:val="0"/>
        <w:numPr>
          <w:ilvl w:val="0"/>
          <w:numId w:val="111"/>
        </w:numPr>
        <w:shd w:val="clear" w:color="auto" w:fill="auto"/>
        <w:tabs>
          <w:tab w:pos="837" w:val="left"/>
        </w:tabs>
        <w:bidi w:val="0"/>
        <w:spacing w:before="0" w:after="0" w:line="272" w:lineRule="exact"/>
        <w:ind w:left="0" w:right="0" w:firstLine="440"/>
        <w:jc w:val="left"/>
      </w:pPr>
      <w:bookmarkStart w:id="1052" w:name="bookmark1052"/>
      <w:bookmarkEnd w:id="1052"/>
      <w:r>
        <w:rPr>
          <w:color w:val="000000"/>
          <w:spacing w:val="0"/>
          <w:w w:val="100"/>
          <w:position w:val="0"/>
        </w:rPr>
        <w:t>其他方式取得的长期股权投资</w:t>
      </w:r>
    </w:p>
    <w:p>
      <w:pPr>
        <w:pStyle w:val="Style19"/>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19"/>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19"/>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 产的账面价值和应支付的相关税费作为换入长期股权投资的初始投资成本。</w:t>
      </w:r>
    </w:p>
    <w:p>
      <w:pPr>
        <w:pStyle w:val="Style19"/>
        <w:keepNext w:val="0"/>
        <w:keepLines w:val="0"/>
        <w:widowControl w:val="0"/>
        <w:shd w:val="clear" w:color="auto" w:fill="auto"/>
        <w:bidi w:val="0"/>
        <w:spacing w:before="0" w:after="0" w:line="272" w:lineRule="exact"/>
        <w:ind w:left="0" w:right="0" w:firstLine="440"/>
        <w:jc w:val="left"/>
      </w:pPr>
      <w:r>
        <w:rPr>
          <w:color w:val="000000"/>
          <w:spacing w:val="0"/>
          <w:w w:val="100"/>
          <w:position w:val="0"/>
        </w:rPr>
        <w:t>通过债务重组取得的长期股权投资，其初始投资成本按照公允价值为基础确定。</w:t>
      </w:r>
    </w:p>
    <w:p>
      <w:pPr>
        <w:pStyle w:val="Style19"/>
        <w:keepNext w:val="0"/>
        <w:keepLines w:val="0"/>
        <w:widowControl w:val="0"/>
        <w:numPr>
          <w:ilvl w:val="0"/>
          <w:numId w:val="109"/>
        </w:numPr>
        <w:shd w:val="clear" w:color="auto" w:fill="auto"/>
        <w:tabs>
          <w:tab w:pos="923" w:val="left"/>
        </w:tabs>
        <w:bidi w:val="0"/>
        <w:spacing w:before="0" w:after="0" w:line="272" w:lineRule="exact"/>
        <w:ind w:left="0" w:right="0" w:firstLine="440"/>
        <w:jc w:val="left"/>
      </w:pPr>
      <w:bookmarkStart w:id="1053" w:name="bookmark1053"/>
      <w:bookmarkEnd w:id="1053"/>
      <w:r>
        <w:rPr>
          <w:color w:val="000000"/>
          <w:spacing w:val="0"/>
          <w:w w:val="100"/>
          <w:position w:val="0"/>
        </w:rPr>
        <w:t>后续计量及损益确认</w:t>
      </w:r>
    </w:p>
    <w:p>
      <w:pPr>
        <w:pStyle w:val="Style19"/>
        <w:keepNext w:val="0"/>
        <w:keepLines w:val="0"/>
        <w:widowControl w:val="0"/>
        <w:numPr>
          <w:ilvl w:val="0"/>
          <w:numId w:val="113"/>
        </w:numPr>
        <w:shd w:val="clear" w:color="auto" w:fill="auto"/>
        <w:tabs>
          <w:tab w:pos="832" w:val="left"/>
        </w:tabs>
        <w:bidi w:val="0"/>
        <w:spacing w:before="0" w:after="0" w:line="272" w:lineRule="exact"/>
        <w:ind w:left="0" w:right="0" w:firstLine="440"/>
        <w:jc w:val="left"/>
      </w:pPr>
      <w:bookmarkStart w:id="1054" w:name="bookmark1054"/>
      <w:bookmarkEnd w:id="1054"/>
      <w:r>
        <w:rPr>
          <w:color w:val="000000"/>
          <w:spacing w:val="0"/>
          <w:w w:val="100"/>
          <w:position w:val="0"/>
        </w:rPr>
        <w:t>成本法</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19"/>
        <w:keepNext w:val="0"/>
        <w:keepLines w:val="0"/>
        <w:widowControl w:val="0"/>
        <w:numPr>
          <w:ilvl w:val="0"/>
          <w:numId w:val="113"/>
        </w:numPr>
        <w:shd w:val="clear" w:color="auto" w:fill="auto"/>
        <w:tabs>
          <w:tab w:pos="837" w:val="left"/>
        </w:tabs>
        <w:bidi w:val="0"/>
        <w:spacing w:before="0" w:after="0" w:line="272" w:lineRule="exact"/>
        <w:ind w:left="0" w:right="0" w:firstLine="440"/>
        <w:jc w:val="left"/>
      </w:pPr>
      <w:bookmarkStart w:id="1055" w:name="bookmark1055"/>
      <w:bookmarkEnd w:id="1055"/>
      <w:r>
        <w:rPr>
          <w:color w:val="000000"/>
          <w:spacing w:val="0"/>
          <w:w w:val="100"/>
          <w:position w:val="0"/>
        </w:rPr>
        <w:t>权益法</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本公司对联营企业和合营企业的长期股权投资采用权益法核算；对于其中一部分通过风险投 资机构、共同基金、信托公司或包括投连险基金在内的类似主体间接持有的联营企业的权益性投 资，采用公允价值计量且其变动计入损益。</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19"/>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w:t>
      </w:r>
      <w:r>
        <w:rPr>
          <w:color w:val="000000"/>
          <w:spacing w:val="0"/>
          <w:w w:val="100"/>
          <w:position w:val="0"/>
        </w:rPr>
        <w:t>债，计入当期投资损失。</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19"/>
        <w:keepNext w:val="0"/>
        <w:keepLines w:val="0"/>
        <w:widowControl w:val="0"/>
        <w:shd w:val="clear" w:color="auto" w:fill="auto"/>
        <w:tabs>
          <w:tab w:pos="923" w:val="left"/>
        </w:tabs>
        <w:bidi w:val="0"/>
        <w:spacing w:before="0" w:after="0" w:line="273" w:lineRule="exact"/>
        <w:ind w:left="0" w:right="0" w:firstLine="440"/>
        <w:jc w:val="both"/>
      </w:pPr>
      <w:bookmarkStart w:id="1056" w:name="bookmark1056"/>
      <w:r>
        <w:rPr>
          <w:color w:val="000000"/>
          <w:spacing w:val="0"/>
          <w:w w:val="100"/>
          <w:position w:val="0"/>
          <w:sz w:val="18"/>
          <w:szCs w:val="18"/>
        </w:rPr>
        <w:t>（</w:t>
      </w:r>
      <w:bookmarkEnd w:id="1056"/>
      <w:r>
        <w:rPr>
          <w:color w:val="000000"/>
          <w:spacing w:val="0"/>
          <w:w w:val="100"/>
          <w:position w:val="0"/>
          <w:sz w:val="18"/>
          <w:szCs w:val="18"/>
        </w:rPr>
        <w:t>3）</w:t>
        <w:tab/>
      </w:r>
      <w:r>
        <w:rPr>
          <w:color w:val="000000"/>
          <w:spacing w:val="0"/>
          <w:w w:val="100"/>
          <w:position w:val="0"/>
        </w:rPr>
        <w:t>长期股权投资核算方法的转换</w:t>
      </w:r>
    </w:p>
    <w:p>
      <w:pPr>
        <w:pStyle w:val="Style19"/>
        <w:keepNext w:val="0"/>
        <w:keepLines w:val="0"/>
        <w:widowControl w:val="0"/>
        <w:numPr>
          <w:ilvl w:val="0"/>
          <w:numId w:val="115"/>
        </w:numPr>
        <w:shd w:val="clear" w:color="auto" w:fill="auto"/>
        <w:tabs>
          <w:tab w:pos="832" w:val="left"/>
        </w:tabs>
        <w:bidi w:val="0"/>
        <w:spacing w:before="0" w:after="0" w:line="273" w:lineRule="exact"/>
        <w:ind w:left="0" w:right="0" w:firstLine="440"/>
        <w:jc w:val="both"/>
      </w:pPr>
      <w:bookmarkStart w:id="1057" w:name="bookmark1057"/>
      <w:bookmarkEnd w:id="1057"/>
      <w:r>
        <w:rPr>
          <w:color w:val="000000"/>
          <w:spacing w:val="0"/>
          <w:w w:val="100"/>
          <w:position w:val="0"/>
        </w:rPr>
        <w:t>公允价值计量转权益法核算</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则进行会计处理的权益性投资，因追加投资等原因能够对被投资单位施加重大影响或实施共同控 制但不构成控制的，按照《企业会计准则第</w:t>
      </w:r>
      <w:r>
        <w:rPr>
          <w:color w:val="000000"/>
          <w:spacing w:val="0"/>
          <w:w w:val="100"/>
          <w:position w:val="0"/>
          <w:sz w:val="18"/>
          <w:szCs w:val="18"/>
        </w:rPr>
        <w:t>22</w:t>
      </w:r>
      <w:r>
        <w:rPr>
          <w:color w:val="000000"/>
          <w:spacing w:val="0"/>
          <w:w w:val="100"/>
          <w:position w:val="0"/>
        </w:rPr>
        <w:t>号一一金融工具确认和计量》确定的原持有的股权 投资的公允价值加上新增投资成本之和，作为改按权益法核算的初始投资成本。</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Style19"/>
        <w:keepNext w:val="0"/>
        <w:keepLines w:val="0"/>
        <w:widowControl w:val="0"/>
        <w:numPr>
          <w:ilvl w:val="0"/>
          <w:numId w:val="115"/>
        </w:numPr>
        <w:shd w:val="clear" w:color="auto" w:fill="auto"/>
        <w:tabs>
          <w:tab w:pos="837" w:val="left"/>
        </w:tabs>
        <w:bidi w:val="0"/>
        <w:spacing w:before="0" w:after="0" w:line="273" w:lineRule="exact"/>
        <w:ind w:left="440" w:right="0" w:firstLine="0"/>
        <w:jc w:val="left"/>
      </w:pPr>
      <w:bookmarkStart w:id="1058" w:name="bookmark1058"/>
      <w:bookmarkEnd w:id="1058"/>
      <w:r>
        <w:rPr>
          <w:color w:val="000000"/>
          <w:spacing w:val="0"/>
          <w:w w:val="100"/>
          <w:position w:val="0"/>
        </w:rPr>
        <w:t>公允价值计量或权益法核算转成本法核算 本公司原持有的对被投资单位不具有控制、共同控制或重大影响的按金融工具确认和计量准</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购买日之前持有的股权投资按照《企业会计准则第</w:t>
      </w:r>
      <w:r>
        <w:rPr>
          <w:color w:val="000000"/>
          <w:spacing w:val="0"/>
          <w:w w:val="100"/>
          <w:position w:val="0"/>
          <w:sz w:val="18"/>
          <w:szCs w:val="18"/>
        </w:rPr>
        <w:t>22</w:t>
      </w:r>
      <w:r>
        <w:rPr>
          <w:color w:val="000000"/>
          <w:spacing w:val="0"/>
          <w:w w:val="100"/>
          <w:position w:val="0"/>
        </w:rPr>
        <w:t>号一一金融工具确认和计量》的有关规 定进行会计处理的，原计入其他综合收益的累计公允价值变动在改按成本法核算时转入当期损益。</w:t>
      </w:r>
    </w:p>
    <w:p>
      <w:pPr>
        <w:pStyle w:val="Style19"/>
        <w:keepNext w:val="0"/>
        <w:keepLines w:val="0"/>
        <w:widowControl w:val="0"/>
        <w:numPr>
          <w:ilvl w:val="0"/>
          <w:numId w:val="115"/>
        </w:numPr>
        <w:shd w:val="clear" w:color="auto" w:fill="auto"/>
        <w:tabs>
          <w:tab w:pos="837" w:val="left"/>
        </w:tabs>
        <w:bidi w:val="0"/>
        <w:spacing w:before="0" w:after="0" w:line="273" w:lineRule="exact"/>
        <w:ind w:left="0" w:right="0" w:firstLine="440"/>
        <w:jc w:val="left"/>
      </w:pPr>
      <w:bookmarkStart w:id="1059" w:name="bookmark1059"/>
      <w:bookmarkEnd w:id="1059"/>
      <w:r>
        <w:rPr>
          <w:color w:val="000000"/>
          <w:spacing w:val="0"/>
          <w:w w:val="100"/>
          <w:position w:val="0"/>
        </w:rPr>
        <w:t>权益法核算转公允价值计量</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本公司因处置部分股权投资等原因丧失了对被投资单位的共同控制或重大影响的，处置后的 剩余股权改按《企业会计准则第</w:t>
      </w:r>
      <w:r>
        <w:rPr>
          <w:color w:val="000000"/>
          <w:spacing w:val="0"/>
          <w:w w:val="100"/>
          <w:position w:val="0"/>
          <w:sz w:val="18"/>
          <w:szCs w:val="18"/>
        </w:rPr>
        <w:t>22</w:t>
      </w:r>
      <w:r>
        <w:rPr>
          <w:color w:val="000000"/>
          <w:spacing w:val="0"/>
          <w:w w:val="100"/>
          <w:position w:val="0"/>
        </w:rPr>
        <w:t>号一一金融工具确认和计量》核算，其在丧失共同控制或重大 影响之日的公允价值与账面价值之间的差额计入当期损益。</w:t>
      </w:r>
    </w:p>
    <w:p>
      <w:pPr>
        <w:pStyle w:val="Style19"/>
        <w:keepNext w:val="0"/>
        <w:keepLines w:val="0"/>
        <w:widowControl w:val="0"/>
        <w:shd w:val="clear" w:color="auto" w:fill="auto"/>
        <w:bidi w:val="0"/>
        <w:spacing w:before="0" w:after="0" w:line="235" w:lineRule="exact"/>
        <w:ind w:left="0" w:right="0" w:firstLine="440"/>
        <w:jc w:val="both"/>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19"/>
        <w:keepNext w:val="0"/>
        <w:keepLines w:val="0"/>
        <w:widowControl w:val="0"/>
        <w:numPr>
          <w:ilvl w:val="0"/>
          <w:numId w:val="115"/>
        </w:numPr>
        <w:shd w:val="clear" w:color="auto" w:fill="auto"/>
        <w:tabs>
          <w:tab w:pos="837" w:val="left"/>
        </w:tabs>
        <w:bidi w:val="0"/>
        <w:spacing w:before="0" w:after="0" w:line="269" w:lineRule="exact"/>
        <w:ind w:left="440" w:right="0" w:firstLine="0"/>
        <w:jc w:val="left"/>
      </w:pPr>
      <w:bookmarkStart w:id="1060" w:name="bookmark1060"/>
      <w:bookmarkEnd w:id="1060"/>
      <w:r>
        <w:rPr>
          <w:color w:val="000000"/>
          <w:spacing w:val="0"/>
          <w:w w:val="100"/>
          <w:position w:val="0"/>
        </w:rPr>
        <w:t>成本法转权益法 本公司因处置部分权益性投资等原因丧失了对被投资单位的控制的，在编制个别财务报表时，</w:t>
      </w:r>
    </w:p>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处置后的剩余股权能够对被投资单位实施共同控制或施加重大影响的，改按权益法核算，并对该 剩余股权视同自取得时即采用权益法核算进行调整。</w:t>
      </w:r>
    </w:p>
    <w:p>
      <w:pPr>
        <w:pStyle w:val="Style19"/>
        <w:keepNext w:val="0"/>
        <w:keepLines w:val="0"/>
        <w:widowControl w:val="0"/>
        <w:numPr>
          <w:ilvl w:val="0"/>
          <w:numId w:val="115"/>
        </w:numPr>
        <w:shd w:val="clear" w:color="auto" w:fill="auto"/>
        <w:tabs>
          <w:tab w:pos="837" w:val="left"/>
        </w:tabs>
        <w:bidi w:val="0"/>
        <w:spacing w:before="0" w:after="0" w:line="269" w:lineRule="exact"/>
        <w:ind w:left="440" w:right="0" w:firstLine="0"/>
        <w:jc w:val="left"/>
      </w:pPr>
      <w:bookmarkStart w:id="1061" w:name="bookmark1061"/>
      <w:bookmarkEnd w:id="1061"/>
      <w:r>
        <w:rPr>
          <w:color w:val="000000"/>
          <w:spacing w:val="0"/>
          <w:w w:val="100"/>
          <w:position w:val="0"/>
        </w:rPr>
        <w:t>成本法转公允价值计量 本公司因处置部分权益性投资等原因丧失了对被投资单位的控制的，在编制个别财务报表时，</w:t>
      </w:r>
    </w:p>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处置后的剩余股权不能对被投资单位实施共同控制或施加重大影响的，改按《企业会计准则第</w:t>
      </w:r>
      <w:r>
        <w:rPr>
          <w:color w:val="000000"/>
          <w:spacing w:val="0"/>
          <w:w w:val="100"/>
          <w:position w:val="0"/>
          <w:sz w:val="18"/>
          <w:szCs w:val="18"/>
        </w:rPr>
        <w:t xml:space="preserve">22 </w:t>
      </w:r>
      <w:r>
        <w:rPr>
          <w:color w:val="000000"/>
          <w:spacing w:val="0"/>
          <w:w w:val="100"/>
          <w:position w:val="0"/>
        </w:rPr>
        <w:t>号一一金融工具确认和计量》的有关规定进行会计处理，其在丧失控制之日的公允价值与账面价 值间的差额计入当期损益。</w:t>
      </w:r>
    </w:p>
    <w:p>
      <w:pPr>
        <w:pStyle w:val="Style19"/>
        <w:keepNext w:val="0"/>
        <w:keepLines w:val="0"/>
        <w:widowControl w:val="0"/>
        <w:shd w:val="clear" w:color="auto" w:fill="auto"/>
        <w:tabs>
          <w:tab w:pos="923" w:val="left"/>
        </w:tabs>
        <w:bidi w:val="0"/>
        <w:spacing w:before="0" w:after="0" w:line="269" w:lineRule="exact"/>
        <w:ind w:left="0" w:right="0" w:firstLine="440"/>
        <w:jc w:val="left"/>
      </w:pPr>
      <w:bookmarkStart w:id="1062" w:name="bookmark1062"/>
      <w:r>
        <w:rPr>
          <w:color w:val="000000"/>
          <w:spacing w:val="0"/>
          <w:w w:val="100"/>
          <w:position w:val="0"/>
          <w:sz w:val="18"/>
          <w:szCs w:val="18"/>
        </w:rPr>
        <w:t>（</w:t>
      </w:r>
      <w:bookmarkEnd w:id="1062"/>
      <w:r>
        <w:rPr>
          <w:color w:val="000000"/>
          <w:spacing w:val="0"/>
          <w:w w:val="100"/>
          <w:position w:val="0"/>
          <w:sz w:val="18"/>
          <w:szCs w:val="18"/>
        </w:rPr>
        <w:t>4）</w:t>
        <w:tab/>
      </w:r>
      <w:r>
        <w:rPr>
          <w:color w:val="000000"/>
          <w:spacing w:val="0"/>
          <w:w w:val="100"/>
          <w:position w:val="0"/>
        </w:rPr>
        <w:t>长期股权投资的处置</w:t>
      </w:r>
    </w:p>
    <w:p>
      <w:pPr>
        <w:pStyle w:val="Style19"/>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Style19"/>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19"/>
        <w:keepNext w:val="0"/>
        <w:keepLines w:val="0"/>
        <w:widowControl w:val="0"/>
        <w:numPr>
          <w:ilvl w:val="0"/>
          <w:numId w:val="117"/>
        </w:numPr>
        <w:shd w:val="clear" w:color="auto" w:fill="auto"/>
        <w:tabs>
          <w:tab w:pos="832" w:val="left"/>
        </w:tabs>
        <w:bidi w:val="0"/>
        <w:spacing w:before="0" w:after="0" w:line="269" w:lineRule="exact"/>
        <w:ind w:left="0" w:right="0" w:firstLine="440"/>
        <w:jc w:val="left"/>
      </w:pPr>
      <w:bookmarkStart w:id="1063" w:name="bookmark1063"/>
      <w:bookmarkEnd w:id="1063"/>
      <w:r>
        <w:rPr>
          <w:color w:val="000000"/>
          <w:spacing w:val="0"/>
          <w:w w:val="100"/>
          <w:position w:val="0"/>
        </w:rPr>
        <w:t>这些交易是同时或者在考虑了彼此影响的情况下订立的；</w:t>
      </w:r>
    </w:p>
    <w:p>
      <w:pPr>
        <w:pStyle w:val="Style19"/>
        <w:keepNext w:val="0"/>
        <w:keepLines w:val="0"/>
        <w:widowControl w:val="0"/>
        <w:numPr>
          <w:ilvl w:val="0"/>
          <w:numId w:val="117"/>
        </w:numPr>
        <w:shd w:val="clear" w:color="auto" w:fill="auto"/>
        <w:tabs>
          <w:tab w:pos="837" w:val="left"/>
        </w:tabs>
        <w:bidi w:val="0"/>
        <w:spacing w:before="0" w:after="0" w:line="269" w:lineRule="exact"/>
        <w:ind w:left="0" w:right="0" w:firstLine="440"/>
        <w:jc w:val="left"/>
      </w:pPr>
      <w:bookmarkStart w:id="1064" w:name="bookmark1064"/>
      <w:bookmarkEnd w:id="1064"/>
      <w:r>
        <w:rPr>
          <w:color w:val="000000"/>
          <w:spacing w:val="0"/>
          <w:w w:val="100"/>
          <w:position w:val="0"/>
        </w:rPr>
        <w:t>这些交易整体才能达成一项完整的商业结果；</w:t>
      </w:r>
    </w:p>
    <w:p>
      <w:pPr>
        <w:pStyle w:val="Style19"/>
        <w:keepNext w:val="0"/>
        <w:keepLines w:val="0"/>
        <w:widowControl w:val="0"/>
        <w:numPr>
          <w:ilvl w:val="0"/>
          <w:numId w:val="117"/>
        </w:numPr>
        <w:shd w:val="clear" w:color="auto" w:fill="auto"/>
        <w:tabs>
          <w:tab w:pos="837" w:val="left"/>
        </w:tabs>
        <w:bidi w:val="0"/>
        <w:spacing w:before="0" w:after="0" w:line="269" w:lineRule="exact"/>
        <w:ind w:left="0" w:right="0" w:firstLine="440"/>
        <w:jc w:val="left"/>
      </w:pPr>
      <w:bookmarkStart w:id="1065" w:name="bookmark1065"/>
      <w:bookmarkEnd w:id="1065"/>
      <w:r>
        <w:rPr>
          <w:color w:val="000000"/>
          <w:spacing w:val="0"/>
          <w:w w:val="100"/>
          <w:position w:val="0"/>
        </w:rPr>
        <w:t>一项交易的发生取决于其他至少一项交易的发生；</w:t>
      </w:r>
    </w:p>
    <w:p>
      <w:pPr>
        <w:pStyle w:val="Style19"/>
        <w:keepNext w:val="0"/>
        <w:keepLines w:val="0"/>
        <w:widowControl w:val="0"/>
        <w:numPr>
          <w:ilvl w:val="0"/>
          <w:numId w:val="117"/>
        </w:numPr>
        <w:shd w:val="clear" w:color="auto" w:fill="auto"/>
        <w:tabs>
          <w:tab w:pos="837" w:val="left"/>
        </w:tabs>
        <w:bidi w:val="0"/>
        <w:spacing w:before="0" w:after="0" w:line="269" w:lineRule="exact"/>
        <w:ind w:left="0" w:right="0" w:firstLine="440"/>
        <w:jc w:val="left"/>
      </w:pPr>
      <w:bookmarkStart w:id="1066" w:name="bookmark1066"/>
      <w:bookmarkEnd w:id="1066"/>
      <w:r>
        <w:rPr>
          <w:color w:val="000000"/>
          <w:spacing w:val="0"/>
          <w:w w:val="100"/>
          <w:position w:val="0"/>
        </w:rPr>
        <w:t>一项交易单独看是不经济的，但是和其他交易一并考虑时是经济的。</w:t>
      </w:r>
    </w:p>
    <w:p>
      <w:pPr>
        <w:pStyle w:val="Style19"/>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19"/>
        <w:keepNext w:val="0"/>
        <w:keepLines w:val="0"/>
        <w:widowControl w:val="0"/>
        <w:shd w:val="clear" w:color="auto" w:fill="auto"/>
        <w:bidi w:val="0"/>
        <w:spacing w:before="0" w:after="0" w:line="269" w:lineRule="exact"/>
        <w:ind w:left="0" w:right="0" w:firstLine="440"/>
        <w:jc w:val="both"/>
      </w:pPr>
      <w:r>
        <w:rPr>
          <w:color w:val="000000"/>
          <w:spacing w:val="0"/>
          <w:w w:val="100"/>
          <w:position w:val="0"/>
        </w:rPr>
        <w:t xml:space="preserve">①在个别财务报表中，对于处置的股权，其账面价值与实际取得价款之间的差额计入当期损 </w:t>
      </w:r>
      <w:r>
        <w:rPr>
          <w:color w:val="000000"/>
          <w:spacing w:val="0"/>
          <w:w w:val="100"/>
          <w:position w:val="0"/>
        </w:rPr>
        <w:t>益。处置后的剩余股权能够对被投资单位实施共同控制或施加重大影响的，改按权益法核算，并 对该剩余股权视同自取得时即采用权益法核算进行调整；处置后的剩余股权不能对被投资单位实 施共同控制或施加重大影响的，改按《企业会计准则第</w:t>
      </w:r>
      <w:r>
        <w:rPr>
          <w:color w:val="000000"/>
          <w:spacing w:val="0"/>
          <w:w w:val="100"/>
          <w:position w:val="0"/>
          <w:sz w:val="18"/>
          <w:szCs w:val="18"/>
        </w:rPr>
        <w:t>22</w:t>
      </w:r>
      <w:r>
        <w:rPr>
          <w:color w:val="000000"/>
          <w:spacing w:val="0"/>
          <w:w w:val="100"/>
          <w:position w:val="0"/>
        </w:rPr>
        <w:t>号一一金融工具确认和计量》的有关规 定进行会计处理，其在丧失控制之日的公允价值与账面价值间的差额计入当期损益。</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②在合并财务报表中，对于在丧失对子公司控制权以前的各项交易，处置价款与处置长期股 权投资相应对享有子公司自购买日或合并日开始持续计算的净资产份额之间的差额，调整资本公 积（股本溢价），资本公积不足冲减的，调整留存收益；在丧失对子公司控制权时，对于剩余股权， 按照其在丧失控制权日的公允价值进行重新计量。处置股权取得的对价与剩余股权公允价值之和, 减去按原持股比例计算应享有原有子公司自购买日开始持续计算的净资产的份额之间的差额，计 入丧失控制权当期的投资收益，同时冲减商誉。与原有子公司股权投资相关的其他综合收益等， 在丧失控制权时转为当期投资收益。</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19"/>
        <w:keepNext w:val="0"/>
        <w:keepLines w:val="0"/>
        <w:widowControl w:val="0"/>
        <w:numPr>
          <w:ilvl w:val="0"/>
          <w:numId w:val="119"/>
        </w:numPr>
        <w:shd w:val="clear" w:color="auto" w:fill="auto"/>
        <w:tabs>
          <w:tab w:pos="797" w:val="left"/>
        </w:tabs>
        <w:bidi w:val="0"/>
        <w:spacing w:before="0" w:after="0" w:line="273" w:lineRule="exact"/>
        <w:ind w:left="0" w:right="0" w:firstLine="440"/>
        <w:jc w:val="both"/>
      </w:pPr>
      <w:bookmarkStart w:id="1067" w:name="bookmark1067"/>
      <w:bookmarkEnd w:id="1067"/>
      <w:r>
        <w:rPr>
          <w:color w:val="000000"/>
          <w:spacing w:val="0"/>
          <w:w w:val="100"/>
          <w:position w:val="0"/>
        </w:rPr>
        <w:t>在个别财务报表中，在丧失控制权之前每一次处置价款与处置的股权对应的长期股权投资 账面价值之间的差额，确认为其他综合收益，在丧失控制权时一并转入丧失控制权当期的损益。</w:t>
      </w:r>
    </w:p>
    <w:p>
      <w:pPr>
        <w:pStyle w:val="Style19"/>
        <w:keepNext w:val="0"/>
        <w:keepLines w:val="0"/>
        <w:widowControl w:val="0"/>
        <w:numPr>
          <w:ilvl w:val="0"/>
          <w:numId w:val="119"/>
        </w:numPr>
        <w:shd w:val="clear" w:color="auto" w:fill="auto"/>
        <w:tabs>
          <w:tab w:pos="787" w:val="left"/>
        </w:tabs>
        <w:bidi w:val="0"/>
        <w:spacing w:before="0" w:after="0" w:line="273" w:lineRule="exact"/>
        <w:ind w:left="0" w:right="0" w:firstLine="440"/>
        <w:jc w:val="both"/>
      </w:pPr>
      <w:bookmarkStart w:id="1068" w:name="bookmark1068"/>
      <w:bookmarkEnd w:id="1068"/>
      <w:r>
        <w:rPr>
          <w:color w:val="000000"/>
          <w:spacing w:val="0"/>
          <w:w w:val="100"/>
          <w:position w:val="0"/>
        </w:rPr>
        <w:t>在合并财务报表中，在丧失控制权之前每一次处置价款与处置投资对应的享有该子公司净 资产份额的差额，确认为其他综合收益，在丧失控制权时一并转入丧失控制权当期的损益。</w:t>
      </w:r>
    </w:p>
    <w:p>
      <w:pPr>
        <w:pStyle w:val="Style19"/>
        <w:keepNext w:val="0"/>
        <w:keepLines w:val="0"/>
        <w:widowControl w:val="0"/>
        <w:shd w:val="clear" w:color="auto" w:fill="auto"/>
        <w:bidi w:val="0"/>
        <w:spacing w:before="0" w:after="0" w:line="273" w:lineRule="exact"/>
        <w:ind w:left="0" w:right="0" w:firstLine="440"/>
        <w:jc w:val="both"/>
      </w:pPr>
      <w:bookmarkStart w:id="1069" w:name="bookmark1069"/>
      <w:r>
        <w:rPr>
          <w:color w:val="000000"/>
          <w:spacing w:val="0"/>
          <w:w w:val="100"/>
          <w:position w:val="0"/>
          <w:sz w:val="18"/>
          <w:szCs w:val="18"/>
        </w:rPr>
        <w:t>（</w:t>
      </w:r>
      <w:bookmarkEnd w:id="1069"/>
      <w:r>
        <w:rPr>
          <w:color w:val="000000"/>
          <w:spacing w:val="0"/>
          <w:w w:val="100"/>
          <w:position w:val="0"/>
          <w:sz w:val="18"/>
          <w:szCs w:val="18"/>
        </w:rPr>
        <w:t>5）</w:t>
      </w:r>
      <w:r>
        <w:rPr>
          <w:color w:val="000000"/>
          <w:spacing w:val="0"/>
          <w:w w:val="100"/>
          <w:position w:val="0"/>
        </w:rPr>
        <w:t>共同控制、重大影响的判断标准</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合营安排通过单独主体达成的，根据相关约定判断本公司对该单独主体的净资产享有权利时, 将该单独主体作为合营企业，采用权益法核算。若根据相关约定判断本公司并非对该单独主体的 净资产享有权利时，该单独主体作为共同经营，本公司确认与共同经营利益份额相关的项目，并 按照相关企业会计准则的规定进行会计处理。</w:t>
      </w:r>
    </w:p>
    <w:p>
      <w:pPr>
        <w:pStyle w:val="Style19"/>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重大影响，是指投资方对被投资单位的财务和经营政策有参与决策的权力，但并不能够控制 或者与其他方一起共同控制这些政策的制定。本公司通过以下一种或多种情形，并综合考虑所有 事实和情况后，判断对被投资单位具有重大影响：①在被投资单位的董事会或类似权力机构中派 有代表；②参与被投资单位财务和经营政策制定过程；③与被投资单位之间发生重要交易；④向 被投资单位派出管理人员；⑤向被投资单位提供关键技术资料。</w:t>
      </w:r>
    </w:p>
    <w:p>
      <w:pPr>
        <w:pStyle w:val="Style28"/>
        <w:keepNext/>
        <w:keepLines/>
        <w:widowControl w:val="0"/>
        <w:numPr>
          <w:ilvl w:val="0"/>
          <w:numId w:val="97"/>
        </w:numPr>
        <w:shd w:val="clear" w:color="auto" w:fill="auto"/>
        <w:tabs>
          <w:tab w:pos="432" w:val="left"/>
        </w:tabs>
        <w:bidi w:val="0"/>
        <w:spacing w:before="0" w:line="273" w:lineRule="exact"/>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投资性房地产</w:t>
      </w:r>
      <w:bookmarkEnd w:id="1070"/>
      <w:bookmarkEnd w:id="1071"/>
      <w:bookmarkEnd w:id="1073"/>
    </w:p>
    <w:p>
      <w:pPr>
        <w:pStyle w:val="Style19"/>
        <w:keepNext w:val="0"/>
        <w:keepLines w:val="0"/>
        <w:widowControl w:val="0"/>
        <w:shd w:val="clear" w:color="auto" w:fill="auto"/>
        <w:bidi w:val="0"/>
        <w:spacing w:before="0" w:after="300" w:line="273" w:lineRule="exact"/>
        <w:ind w:left="0" w:right="0" w:firstLine="0"/>
        <w:jc w:val="left"/>
      </w:pPr>
      <w:r>
        <w:rPr>
          <w:color w:val="000000"/>
          <w:spacing w:val="0"/>
          <w:w w:val="100"/>
          <w:position w:val="0"/>
        </w:rPr>
        <w:t>不适用</w:t>
      </w:r>
    </w:p>
    <w:p>
      <w:pPr>
        <w:pStyle w:val="Style28"/>
        <w:keepNext/>
        <w:keepLines/>
        <w:widowControl w:val="0"/>
        <w:numPr>
          <w:ilvl w:val="0"/>
          <w:numId w:val="97"/>
        </w:numPr>
        <w:shd w:val="clear" w:color="auto" w:fill="auto"/>
        <w:tabs>
          <w:tab w:pos="432" w:val="left"/>
        </w:tabs>
        <w:bidi w:val="0"/>
        <w:spacing w:before="0" w:line="273" w:lineRule="exact"/>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固定资产</w:t>
      </w:r>
      <w:bookmarkEnd w:id="1074"/>
      <w:bookmarkEnd w:id="1075"/>
      <w:bookmarkEnd w:id="1077"/>
    </w:p>
    <w:p>
      <w:pPr>
        <w:pStyle w:val="Style28"/>
        <w:keepNext/>
        <w:keepLines/>
        <w:widowControl w:val="0"/>
        <w:shd w:val="clear" w:color="auto" w:fill="auto"/>
        <w:bidi w:val="0"/>
        <w:spacing w:before="0" w:after="0" w:line="273" w:lineRule="exact"/>
        <w:ind w:left="0" w:right="0" w:firstLine="0"/>
        <w:jc w:val="left"/>
      </w:pPr>
      <w:bookmarkStart w:id="1074" w:name="bookmark1074"/>
      <w:bookmarkStart w:id="1075" w:name="bookmark1075"/>
      <w:bookmarkStart w:id="1078" w:name="bookmark1078"/>
      <w:bookmarkStart w:id="1079" w:name="bookmark1079"/>
      <w:r>
        <w:rPr>
          <w:color w:val="000000"/>
          <w:spacing w:val="0"/>
          <w:w w:val="100"/>
          <w:position w:val="0"/>
        </w:rPr>
        <w:t>（</w:t>
      </w:r>
      <w:bookmarkEnd w:id="1078"/>
      <w:r>
        <w:rPr>
          <w:color w:val="000000"/>
          <w:spacing w:val="0"/>
          <w:w w:val="100"/>
          <w:position w:val="0"/>
        </w:rPr>
        <w:t>1）.</w:t>
      </w:r>
      <w:r>
        <w:rPr>
          <w:color w:val="000000"/>
          <w:spacing w:val="0"/>
          <w:w w:val="100"/>
          <w:position w:val="0"/>
        </w:rPr>
        <w:t>确认条件</w:t>
      </w:r>
      <w:bookmarkEnd w:id="1074"/>
      <w:bookmarkEnd w:id="1075"/>
      <w:bookmarkEnd w:id="1079"/>
    </w:p>
    <w:p>
      <w:pPr>
        <w:pStyle w:val="Style19"/>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19"/>
        <w:keepNext w:val="0"/>
        <w:keepLines w:val="0"/>
        <w:widowControl w:val="0"/>
        <w:numPr>
          <w:ilvl w:val="0"/>
          <w:numId w:val="121"/>
        </w:numPr>
        <w:shd w:val="clear" w:color="auto" w:fill="auto"/>
        <w:tabs>
          <w:tab w:pos="814" w:val="left"/>
        </w:tabs>
        <w:bidi w:val="0"/>
        <w:spacing w:before="0" w:after="0" w:line="275" w:lineRule="exact"/>
        <w:ind w:left="0" w:right="0" w:firstLine="440"/>
        <w:jc w:val="both"/>
      </w:pPr>
      <w:bookmarkStart w:id="1080" w:name="bookmark1080"/>
      <w:bookmarkEnd w:id="1080"/>
      <w:r>
        <w:rPr>
          <w:color w:val="000000"/>
          <w:spacing w:val="0"/>
          <w:w w:val="100"/>
          <w:position w:val="0"/>
        </w:rPr>
        <w:t>与该固定资产有关的经济利益很可能流入企业；</w:t>
      </w:r>
    </w:p>
    <w:p>
      <w:pPr>
        <w:pStyle w:val="Style19"/>
        <w:keepNext w:val="0"/>
        <w:keepLines w:val="0"/>
        <w:widowControl w:val="0"/>
        <w:numPr>
          <w:ilvl w:val="0"/>
          <w:numId w:val="121"/>
        </w:numPr>
        <w:shd w:val="clear" w:color="auto" w:fill="auto"/>
        <w:tabs>
          <w:tab w:pos="819" w:val="left"/>
        </w:tabs>
        <w:bidi w:val="0"/>
        <w:spacing w:before="0" w:after="0" w:line="275" w:lineRule="exact"/>
        <w:ind w:left="0" w:right="0" w:firstLine="440"/>
        <w:jc w:val="both"/>
      </w:pPr>
      <w:bookmarkStart w:id="1081" w:name="bookmark1081"/>
      <w:bookmarkEnd w:id="1081"/>
      <w:r>
        <w:rPr>
          <w:color w:val="000000"/>
          <w:spacing w:val="0"/>
          <w:w w:val="100"/>
          <w:position w:val="0"/>
        </w:rPr>
        <w:t>该固定资产的成本能够可靠地计量。</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固定资产初始计量</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本公司固定资产按成本进行初始计量。</w:t>
      </w:r>
    </w:p>
    <w:p>
      <w:pPr>
        <w:pStyle w:val="Style19"/>
        <w:keepNext w:val="0"/>
        <w:keepLines w:val="0"/>
        <w:widowControl w:val="0"/>
        <w:numPr>
          <w:ilvl w:val="0"/>
          <w:numId w:val="123"/>
        </w:numPr>
        <w:shd w:val="clear" w:color="auto" w:fill="auto"/>
        <w:tabs>
          <w:tab w:pos="797" w:val="left"/>
        </w:tabs>
        <w:bidi w:val="0"/>
        <w:spacing w:before="0" w:after="0" w:line="275" w:lineRule="exact"/>
        <w:ind w:left="0" w:right="0" w:firstLine="440"/>
        <w:jc w:val="both"/>
      </w:pPr>
      <w:bookmarkStart w:id="1082" w:name="bookmark1082"/>
      <w:bookmarkEnd w:id="1082"/>
      <w:r>
        <w:rPr>
          <w:color w:val="000000"/>
          <w:spacing w:val="0"/>
          <w:w w:val="100"/>
          <w:position w:val="0"/>
        </w:rPr>
        <w:t>外购的固定资产的成本包括买价、进口关税等相关税费，以及为使固定资产达到预定可使 用状态前所发生的可直接归属于该资产的其他支出。</w:t>
      </w:r>
    </w:p>
    <w:p>
      <w:pPr>
        <w:pStyle w:val="Style19"/>
        <w:keepNext w:val="0"/>
        <w:keepLines w:val="0"/>
        <w:widowControl w:val="0"/>
        <w:numPr>
          <w:ilvl w:val="0"/>
          <w:numId w:val="123"/>
        </w:numPr>
        <w:shd w:val="clear" w:color="auto" w:fill="auto"/>
        <w:tabs>
          <w:tab w:pos="819" w:val="left"/>
        </w:tabs>
        <w:bidi w:val="0"/>
        <w:spacing w:before="0" w:after="0" w:line="275" w:lineRule="exact"/>
        <w:ind w:left="0" w:right="0" w:firstLine="440"/>
        <w:jc w:val="both"/>
      </w:pPr>
      <w:bookmarkStart w:id="1083" w:name="bookmark1083"/>
      <w:bookmarkEnd w:id="1083"/>
      <w:r>
        <w:rPr>
          <w:color w:val="000000"/>
          <w:spacing w:val="0"/>
          <w:w w:val="100"/>
          <w:position w:val="0"/>
        </w:rPr>
        <w:t>自行建造固定资产的成本，由建造该项资产达到预定可使用状态前所发生的必要支出构成。</w:t>
      </w:r>
    </w:p>
    <w:p>
      <w:pPr>
        <w:pStyle w:val="Style19"/>
        <w:keepNext w:val="0"/>
        <w:keepLines w:val="0"/>
        <w:widowControl w:val="0"/>
        <w:numPr>
          <w:ilvl w:val="0"/>
          <w:numId w:val="123"/>
        </w:numPr>
        <w:shd w:val="clear" w:color="auto" w:fill="auto"/>
        <w:tabs>
          <w:tab w:pos="797" w:val="left"/>
        </w:tabs>
        <w:bidi w:val="0"/>
        <w:spacing w:before="0" w:after="60" w:line="275" w:lineRule="exact"/>
        <w:ind w:left="0" w:right="0" w:firstLine="440"/>
        <w:jc w:val="both"/>
      </w:pPr>
      <w:bookmarkStart w:id="1084" w:name="bookmark1084"/>
      <w:bookmarkEnd w:id="1084"/>
      <w:r>
        <w:rPr>
          <w:color w:val="000000"/>
          <w:spacing w:val="0"/>
          <w:w w:val="100"/>
          <w:position w:val="0"/>
        </w:rPr>
        <w:t>投资者投入的固定资产，按投资合同或协议约定的价值作为入账价值，但合同或协议约定 价值不公允的按公允价值入账。</w:t>
      </w:r>
    </w:p>
    <w:p>
      <w:pPr>
        <w:pStyle w:val="Style19"/>
        <w:keepNext w:val="0"/>
        <w:keepLines w:val="0"/>
        <w:widowControl w:val="0"/>
        <w:numPr>
          <w:ilvl w:val="0"/>
          <w:numId w:val="123"/>
        </w:numPr>
        <w:shd w:val="clear" w:color="auto" w:fill="auto"/>
        <w:bidi w:val="0"/>
        <w:spacing w:before="0" w:after="320" w:line="274" w:lineRule="exact"/>
        <w:ind w:left="0" w:right="0" w:firstLine="520"/>
        <w:jc w:val="both"/>
      </w:pPr>
      <w:bookmarkStart w:id="1085" w:name="bookmark1085"/>
      <w:bookmarkEnd w:id="1085"/>
      <w:r>
        <w:rPr>
          <w:color w:val="000000"/>
          <w:spacing w:val="0"/>
          <w:w w:val="100"/>
          <w:position w:val="0"/>
        </w:rPr>
        <w:t>购买固定资产的价款超过正常信用条件延期支付，实质上具有融资性质的，固定资产的成 本以购买价款的现值为基础确定。实际支付的价款与购买价款的现值之间的差额，除应予资本化 的以外，在信用期间内计入当期损益。</w:t>
      </w:r>
    </w:p>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折旧方法</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残值率</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码头及辅助设施</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1.90%-12.13%</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2.38%-9.70%</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5.38%-13.57%</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5.28%-13.86%</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4.32%-19.40%</w:t>
            </w:r>
          </w:p>
        </w:tc>
      </w:tr>
    </w:tbl>
    <w:p>
      <w:pPr>
        <w:pStyle w:val="Style34"/>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说明：固定资产折旧按其入账价值减去预计净残值后在预计使用寿命内计提。对计提了减值 准备的固定资产，则在未来期间按扣除减值准备后的账面价值及依据尚可使用年限确定折旧额； 已提足折旧仍继续使用的固定资产不计提折旧。</w:t>
      </w:r>
    </w:p>
    <w:p>
      <w:pPr>
        <w:pStyle w:val="Style19"/>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利用专项储备支出形成的固定资产，按照形成固定资产的成本冲减专项储备，并确认相同金 额的累计折旧，该固定资产在以后期间不再计提折旧。</w:t>
      </w:r>
    </w:p>
    <w:p>
      <w:pPr>
        <w:pStyle w:val="Style19"/>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本公司根据固定资产的性质和使用情况，确定固定资产的使用寿命和预计净残值。并在年度 终了，对固定资产的使用寿命、预计净残值和折旧方法进行复核，如与原先估计数存在差异的， 进行相应的调整。</w:t>
      </w:r>
    </w:p>
    <w:p>
      <w:pPr>
        <w:pStyle w:val="Style19"/>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固定资产的后续支出：</w:t>
      </w:r>
    </w:p>
    <w:p>
      <w:pPr>
        <w:pStyle w:val="Style19"/>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与固定资产有关的后续支出，符合固定资产确认条件的，计入固定资产成本；不符合固定资 产确认条件的，在发生时计入当期损益。</w:t>
      </w:r>
    </w:p>
    <w:p>
      <w:pPr>
        <w:pStyle w:val="Style19"/>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固定资产处置：</w:t>
      </w:r>
    </w:p>
    <w:p>
      <w:pPr>
        <w:pStyle w:val="Style19"/>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当固定资产被处置、或者预期通过使用或处置不能产生经济利益时，终止确认该固定资产。固定 资产出售、转让、报废或毁损的处置收入扣除其账面价值和相关税费后的金额计入当期损益。</w:t>
      </w:r>
    </w:p>
    <w:p>
      <w:pPr>
        <w:pStyle w:val="Style28"/>
        <w:keepNext/>
        <w:keepLines/>
        <w:widowControl w:val="0"/>
        <w:numPr>
          <w:ilvl w:val="0"/>
          <w:numId w:val="109"/>
        </w:numPr>
        <w:shd w:val="clear" w:color="auto" w:fill="auto"/>
        <w:bidi w:val="0"/>
        <w:spacing w:before="0" w:line="274" w:lineRule="exact"/>
        <w:ind w:left="0" w:right="0" w:firstLine="0"/>
        <w:jc w:val="both"/>
      </w:pPr>
      <w:bookmarkStart w:id="1086" w:name="bookmark1086"/>
      <w:bookmarkStart w:id="1087" w:name="bookmark1087"/>
      <w:bookmarkStart w:id="1088" w:name="bookmark1088"/>
      <w:bookmarkStart w:id="1089" w:name="bookmark1089"/>
      <w:bookmarkEnd w:id="1088"/>
      <w:r>
        <w:rPr>
          <w:color w:val="000000"/>
          <w:spacing w:val="0"/>
          <w:w w:val="100"/>
          <w:position w:val="0"/>
        </w:rPr>
        <w:t>.</w:t>
      </w:r>
      <w:r>
        <w:rPr>
          <w:color w:val="000000"/>
          <w:spacing w:val="0"/>
          <w:w w:val="100"/>
          <w:position w:val="0"/>
        </w:rPr>
        <w:t>融资租入固定资产的认定依据、计价和折旧方法</w:t>
      </w:r>
      <w:bookmarkEnd w:id="1086"/>
      <w:bookmarkEnd w:id="1087"/>
      <w:bookmarkEnd w:id="1089"/>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 口不适用</w:t>
      </w:r>
    </w:p>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当本公司租入的固定资产符合下列一项或数项标准时，确认为融资租入固定资产：</w:t>
      </w:r>
    </w:p>
    <w:p>
      <w:pPr>
        <w:pStyle w:val="Style19"/>
        <w:keepNext w:val="0"/>
        <w:keepLines w:val="0"/>
        <w:widowControl w:val="0"/>
        <w:numPr>
          <w:ilvl w:val="0"/>
          <w:numId w:val="125"/>
        </w:numPr>
        <w:shd w:val="clear" w:color="auto" w:fill="auto"/>
        <w:tabs>
          <w:tab w:pos="912" w:val="left"/>
        </w:tabs>
        <w:bidi w:val="0"/>
        <w:spacing w:before="0" w:after="0" w:line="240" w:lineRule="auto"/>
        <w:ind w:left="0" w:right="0" w:firstLine="520"/>
        <w:jc w:val="both"/>
      </w:pPr>
      <w:bookmarkStart w:id="1090" w:name="bookmark1090"/>
      <w:bookmarkEnd w:id="1090"/>
      <w:r>
        <w:rPr>
          <w:color w:val="000000"/>
          <w:spacing w:val="0"/>
          <w:w w:val="100"/>
          <w:position w:val="0"/>
        </w:rPr>
        <w:t>在租赁期届满时，租赁资产的所有权转移给本公司。</w:t>
      </w:r>
    </w:p>
    <w:p>
      <w:pPr>
        <w:pStyle w:val="Style19"/>
        <w:keepNext w:val="0"/>
        <w:keepLines w:val="0"/>
        <w:widowControl w:val="0"/>
        <w:numPr>
          <w:ilvl w:val="0"/>
          <w:numId w:val="125"/>
        </w:numPr>
        <w:shd w:val="clear" w:color="auto" w:fill="auto"/>
        <w:tabs>
          <w:tab w:pos="800" w:val="left"/>
        </w:tabs>
        <w:bidi w:val="0"/>
        <w:spacing w:before="0" w:after="0" w:line="307" w:lineRule="exact"/>
        <w:ind w:left="0" w:right="0" w:firstLine="520"/>
        <w:jc w:val="both"/>
      </w:pPr>
      <w:bookmarkStart w:id="1091" w:name="bookmark1091"/>
      <w:bookmarkEnd w:id="1091"/>
      <w:r>
        <w:rPr>
          <w:color w:val="000000"/>
          <w:spacing w:val="0"/>
          <w:w w:val="100"/>
          <w:position w:val="0"/>
        </w:rPr>
        <w:t>本公司有购买租赁资产的选择权，所订立的购买价款预计将远低于行使选择权时租赁资产 的公允价值，因而在租赁开始日就可以合理确定本公司将会行使这种选择权。</w:t>
      </w:r>
    </w:p>
    <w:p>
      <w:pPr>
        <w:pStyle w:val="Style19"/>
        <w:keepNext w:val="0"/>
        <w:keepLines w:val="0"/>
        <w:widowControl w:val="0"/>
        <w:numPr>
          <w:ilvl w:val="0"/>
          <w:numId w:val="125"/>
        </w:numPr>
        <w:shd w:val="clear" w:color="auto" w:fill="auto"/>
        <w:tabs>
          <w:tab w:pos="917" w:val="left"/>
        </w:tabs>
        <w:bidi w:val="0"/>
        <w:spacing w:before="0" w:after="0" w:line="274" w:lineRule="exact"/>
        <w:ind w:left="0" w:right="0" w:firstLine="520"/>
        <w:jc w:val="both"/>
      </w:pPr>
      <w:bookmarkStart w:id="1092" w:name="bookmark1092"/>
      <w:bookmarkEnd w:id="1092"/>
      <w:r>
        <w:rPr>
          <w:color w:val="000000"/>
          <w:spacing w:val="0"/>
          <w:w w:val="100"/>
          <w:position w:val="0"/>
        </w:rPr>
        <w:t>即使资产的所有权不转移，但租赁期占租赁资产使用寿命的大部分。</w:t>
      </w:r>
    </w:p>
    <w:p>
      <w:pPr>
        <w:pStyle w:val="Style19"/>
        <w:keepNext w:val="0"/>
        <w:keepLines w:val="0"/>
        <w:widowControl w:val="0"/>
        <w:numPr>
          <w:ilvl w:val="0"/>
          <w:numId w:val="125"/>
        </w:numPr>
        <w:shd w:val="clear" w:color="auto" w:fill="auto"/>
        <w:tabs>
          <w:tab w:pos="917" w:val="left"/>
        </w:tabs>
        <w:bidi w:val="0"/>
        <w:spacing w:before="0" w:after="0" w:line="274" w:lineRule="exact"/>
        <w:ind w:left="0" w:right="0" w:firstLine="520"/>
        <w:jc w:val="both"/>
      </w:pPr>
      <w:bookmarkStart w:id="1093" w:name="bookmark1093"/>
      <w:bookmarkEnd w:id="1093"/>
      <w:r>
        <w:rPr>
          <w:color w:val="000000"/>
          <w:spacing w:val="0"/>
          <w:w w:val="100"/>
          <w:position w:val="0"/>
        </w:rPr>
        <w:t>本公司在租赁开始日的最低租赁付款额现值，几乎相当于租赁开始日租赁资产公允价值。</w:t>
      </w:r>
    </w:p>
    <w:p>
      <w:pPr>
        <w:pStyle w:val="Style19"/>
        <w:keepNext w:val="0"/>
        <w:keepLines w:val="0"/>
        <w:widowControl w:val="0"/>
        <w:numPr>
          <w:ilvl w:val="0"/>
          <w:numId w:val="125"/>
        </w:numPr>
        <w:shd w:val="clear" w:color="auto" w:fill="auto"/>
        <w:tabs>
          <w:tab w:pos="917" w:val="left"/>
        </w:tabs>
        <w:bidi w:val="0"/>
        <w:spacing w:before="0" w:after="0" w:line="274" w:lineRule="exact"/>
        <w:ind w:left="0" w:right="0" w:firstLine="520"/>
        <w:jc w:val="both"/>
      </w:pPr>
      <w:bookmarkStart w:id="1094" w:name="bookmark1094"/>
      <w:bookmarkEnd w:id="1094"/>
      <w:r>
        <w:rPr>
          <w:color w:val="000000"/>
          <w:spacing w:val="0"/>
          <w:w w:val="100"/>
          <w:position w:val="0"/>
        </w:rPr>
        <w:t>租赁资产性质特殊，如果不作较大改造，只有本公司才能使用。</w:t>
      </w:r>
    </w:p>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19"/>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本公司采用与自有固定资产相一致的折旧政策计提融资租入固定资产折旧。能够合理确定租 赁期届满时取得租赁资产所有权的，在租赁资产使用寿命内计提折旧。无法合理确定租赁期届满 时能够取得租赁资产所有权的，在租赁期与租赁资产使用寿命两者中较短的期间内计提折旧。</w:t>
      </w:r>
    </w:p>
    <w:p>
      <w:pPr>
        <w:pStyle w:val="Style28"/>
        <w:keepNext/>
        <w:keepLines/>
        <w:widowControl w:val="0"/>
        <w:numPr>
          <w:ilvl w:val="0"/>
          <w:numId w:val="97"/>
        </w:numPr>
        <w:shd w:val="clear" w:color="auto" w:fill="auto"/>
        <w:bidi w:val="0"/>
        <w:spacing w:before="0" w:line="274" w:lineRule="exact"/>
        <w:ind w:left="0" w:right="0" w:firstLine="0"/>
        <w:jc w:val="both"/>
      </w:pPr>
      <w:bookmarkStart w:id="1095" w:name="bookmark1095"/>
      <w:bookmarkStart w:id="1096" w:name="bookmark1096"/>
      <w:bookmarkStart w:id="1097" w:name="bookmark1097"/>
      <w:bookmarkStart w:id="1098" w:name="bookmark1098"/>
      <w:bookmarkEnd w:id="1097"/>
      <w:r>
        <w:rPr>
          <w:color w:val="000000"/>
          <w:spacing w:val="0"/>
          <w:w w:val="100"/>
          <w:position w:val="0"/>
        </w:rPr>
        <w:t>在建工程</w:t>
      </w:r>
      <w:bookmarkEnd w:id="1095"/>
      <w:bookmarkEnd w:id="1096"/>
      <w:bookmarkEnd w:id="1098"/>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 口不适用</w:t>
      </w:r>
    </w:p>
    <w:p>
      <w:pPr>
        <w:pStyle w:val="Style19"/>
        <w:keepNext w:val="0"/>
        <w:keepLines w:val="0"/>
        <w:widowControl w:val="0"/>
        <w:numPr>
          <w:ilvl w:val="0"/>
          <w:numId w:val="127"/>
        </w:numPr>
        <w:shd w:val="clear" w:color="auto" w:fill="auto"/>
        <w:bidi w:val="0"/>
        <w:spacing w:before="0" w:after="0" w:line="274" w:lineRule="exact"/>
        <w:ind w:left="0" w:right="0" w:firstLine="520"/>
        <w:jc w:val="both"/>
      </w:pPr>
      <w:bookmarkStart w:id="1099" w:name="bookmark1099"/>
      <w:bookmarkEnd w:id="1099"/>
      <w:r>
        <w:rPr>
          <w:color w:val="000000"/>
          <w:spacing w:val="0"/>
          <w:w w:val="100"/>
          <w:position w:val="0"/>
        </w:rPr>
        <w:t>在建工程初始计量</w:t>
      </w:r>
    </w:p>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rPr>
        <w:t xml:space="preserve">本公司自行建造的在建工程按实际成本计价，实际成本由建造该项资产达到预定可使用状态 </w:t>
      </w:r>
      <w:r>
        <w:rPr>
          <w:color w:val="000000"/>
          <w:spacing w:val="0"/>
          <w:w w:val="100"/>
          <w:position w:val="0"/>
        </w:rPr>
        <w:t>前所发生的必要支出构成，包括工程用物资成本、人工成本、交纳的相关税费、应予资本化的借 款费用以及应分摊的间接费用等。</w:t>
      </w:r>
    </w:p>
    <w:p>
      <w:pPr>
        <w:pStyle w:val="Style19"/>
        <w:keepNext w:val="0"/>
        <w:keepLines w:val="0"/>
        <w:widowControl w:val="0"/>
        <w:numPr>
          <w:ilvl w:val="0"/>
          <w:numId w:val="127"/>
        </w:numPr>
        <w:shd w:val="clear" w:color="auto" w:fill="auto"/>
        <w:bidi w:val="0"/>
        <w:spacing w:before="0" w:after="0" w:line="274" w:lineRule="exact"/>
        <w:ind w:left="0" w:right="0" w:firstLine="440"/>
        <w:jc w:val="left"/>
      </w:pPr>
      <w:bookmarkStart w:id="1100" w:name="bookmark1100"/>
      <w:bookmarkEnd w:id="1100"/>
      <w:r>
        <w:rPr>
          <w:color w:val="000000"/>
          <w:spacing w:val="0"/>
          <w:w w:val="100"/>
          <w:position w:val="0"/>
        </w:rPr>
        <w:t>在建工程结转为固定资产的标准和时点</w:t>
      </w:r>
    </w:p>
    <w:p>
      <w:pPr>
        <w:pStyle w:val="Style19"/>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在建工程项目按建造该项资产达到预定可使用状态前所发生的全部支出，作为固定资产的入 账价值。所建造的在建工程已达到预定可使用状态，但尚未办理竣工决算的，自达到预定可使用 状态之日起，根据工程预算、造价或者工程实际成本等，按估计的价值转入固定资产，并按本公 司固定资产折旧政策计提固定资产的折旧，待办理竣工决算后，再按实际成本调整原来的暂估价 值，但不调整原已计提的折旧额。</w:t>
      </w:r>
    </w:p>
    <w:p>
      <w:pPr>
        <w:pStyle w:val="Style28"/>
        <w:keepNext/>
        <w:keepLines/>
        <w:widowControl w:val="0"/>
        <w:numPr>
          <w:ilvl w:val="0"/>
          <w:numId w:val="97"/>
        </w:numPr>
        <w:shd w:val="clear" w:color="auto" w:fill="auto"/>
        <w:tabs>
          <w:tab w:pos="445" w:val="left"/>
        </w:tabs>
        <w:bidi w:val="0"/>
        <w:spacing w:before="0" w:line="273" w:lineRule="exact"/>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借款费用</w:t>
      </w:r>
      <w:bookmarkEnd w:id="1101"/>
      <w:bookmarkEnd w:id="1102"/>
      <w:bookmarkEnd w:id="1104"/>
    </w:p>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numPr>
          <w:ilvl w:val="0"/>
          <w:numId w:val="129"/>
        </w:numPr>
        <w:shd w:val="clear" w:color="auto" w:fill="auto"/>
        <w:tabs>
          <w:tab w:pos="923" w:val="left"/>
        </w:tabs>
        <w:bidi w:val="0"/>
        <w:spacing w:before="0" w:after="0" w:line="273" w:lineRule="exact"/>
        <w:ind w:left="0" w:right="0" w:firstLine="440"/>
        <w:jc w:val="left"/>
      </w:pPr>
      <w:bookmarkStart w:id="1105" w:name="bookmark1105"/>
      <w:bookmarkEnd w:id="1105"/>
      <w:r>
        <w:rPr>
          <w:color w:val="000000"/>
          <w:spacing w:val="0"/>
          <w:w w:val="100"/>
          <w:position w:val="0"/>
        </w:rPr>
        <w:t>借款费用资本化的确认原则</w:t>
      </w:r>
    </w:p>
    <w:p>
      <w:pPr>
        <w:pStyle w:val="Style19"/>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w:t>
      </w:r>
    </w:p>
    <w:p>
      <w:pPr>
        <w:pStyle w:val="Style19"/>
        <w:keepNext w:val="0"/>
        <w:keepLines w:val="0"/>
        <w:widowControl w:val="0"/>
        <w:shd w:val="clear" w:color="auto" w:fill="auto"/>
        <w:bidi w:val="0"/>
        <w:spacing w:before="0" w:after="0" w:line="273" w:lineRule="exact"/>
        <w:ind w:left="0" w:right="0" w:firstLine="440"/>
        <w:jc w:val="left"/>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19"/>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借款费用同时满足下列条件时开始资本化：</w:t>
      </w:r>
    </w:p>
    <w:p>
      <w:pPr>
        <w:pStyle w:val="Style19"/>
        <w:keepNext w:val="0"/>
        <w:keepLines w:val="0"/>
        <w:widowControl w:val="0"/>
        <w:numPr>
          <w:ilvl w:val="0"/>
          <w:numId w:val="131"/>
        </w:numPr>
        <w:shd w:val="clear" w:color="auto" w:fill="auto"/>
        <w:tabs>
          <w:tab w:pos="814" w:val="left"/>
        </w:tabs>
        <w:bidi w:val="0"/>
        <w:spacing w:before="0" w:after="0" w:line="273" w:lineRule="exact"/>
        <w:ind w:left="0" w:right="0" w:firstLine="440"/>
        <w:jc w:val="left"/>
      </w:pPr>
      <w:bookmarkStart w:id="1106" w:name="bookmark1106"/>
      <w:bookmarkEnd w:id="1106"/>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19"/>
        <w:keepNext w:val="0"/>
        <w:keepLines w:val="0"/>
        <w:widowControl w:val="0"/>
        <w:numPr>
          <w:ilvl w:val="0"/>
          <w:numId w:val="131"/>
        </w:numPr>
        <w:shd w:val="clear" w:color="auto" w:fill="auto"/>
        <w:tabs>
          <w:tab w:pos="837" w:val="left"/>
        </w:tabs>
        <w:bidi w:val="0"/>
        <w:spacing w:before="0" w:after="0" w:line="273" w:lineRule="exact"/>
        <w:ind w:left="0" w:right="0" w:firstLine="440"/>
        <w:jc w:val="left"/>
      </w:pPr>
      <w:bookmarkStart w:id="1107" w:name="bookmark1107"/>
      <w:bookmarkEnd w:id="1107"/>
      <w:r>
        <w:rPr>
          <w:color w:val="000000"/>
          <w:spacing w:val="0"/>
          <w:w w:val="100"/>
          <w:position w:val="0"/>
        </w:rPr>
        <w:t>借款费用已经发生；</w:t>
      </w:r>
    </w:p>
    <w:p>
      <w:pPr>
        <w:pStyle w:val="Style19"/>
        <w:keepNext w:val="0"/>
        <w:keepLines w:val="0"/>
        <w:widowControl w:val="0"/>
        <w:numPr>
          <w:ilvl w:val="0"/>
          <w:numId w:val="131"/>
        </w:numPr>
        <w:shd w:val="clear" w:color="auto" w:fill="auto"/>
        <w:tabs>
          <w:tab w:pos="837" w:val="left"/>
        </w:tabs>
        <w:bidi w:val="0"/>
        <w:spacing w:before="0" w:after="0" w:line="273" w:lineRule="exact"/>
        <w:ind w:left="0" w:right="0" w:firstLine="440"/>
        <w:jc w:val="left"/>
      </w:pPr>
      <w:bookmarkStart w:id="1108" w:name="bookmark1108"/>
      <w:bookmarkEnd w:id="1108"/>
      <w:r>
        <w:rPr>
          <w:color w:val="000000"/>
          <w:spacing w:val="0"/>
          <w:w w:val="100"/>
          <w:position w:val="0"/>
        </w:rPr>
        <w:t>为使资产达到预定可使用或者可销售状态所必要的购建或者生产活动已经开始。</w:t>
      </w:r>
    </w:p>
    <w:p>
      <w:pPr>
        <w:pStyle w:val="Style19"/>
        <w:keepNext w:val="0"/>
        <w:keepLines w:val="0"/>
        <w:widowControl w:val="0"/>
        <w:numPr>
          <w:ilvl w:val="0"/>
          <w:numId w:val="129"/>
        </w:numPr>
        <w:shd w:val="clear" w:color="auto" w:fill="auto"/>
        <w:tabs>
          <w:tab w:pos="923" w:val="left"/>
        </w:tabs>
        <w:bidi w:val="0"/>
        <w:spacing w:before="0" w:after="0" w:line="273" w:lineRule="exact"/>
        <w:ind w:left="0" w:right="0" w:firstLine="440"/>
        <w:jc w:val="left"/>
      </w:pPr>
      <w:bookmarkStart w:id="1109" w:name="bookmark1109"/>
      <w:bookmarkEnd w:id="1109"/>
      <w:r>
        <w:rPr>
          <w:color w:val="000000"/>
          <w:spacing w:val="0"/>
          <w:w w:val="100"/>
          <w:position w:val="0"/>
        </w:rPr>
        <w:t>借款费用资本化期间</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当购建或者生产符合资本化条件的资产中部分项目分别完工且可单独使用时，该部分资产借 款费用停止资本化。</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19"/>
        <w:keepNext w:val="0"/>
        <w:keepLines w:val="0"/>
        <w:widowControl w:val="0"/>
        <w:numPr>
          <w:ilvl w:val="0"/>
          <w:numId w:val="129"/>
        </w:numPr>
        <w:shd w:val="clear" w:color="auto" w:fill="auto"/>
        <w:tabs>
          <w:tab w:pos="923" w:val="left"/>
        </w:tabs>
        <w:bidi w:val="0"/>
        <w:spacing w:before="0" w:after="0" w:line="273" w:lineRule="exact"/>
        <w:ind w:left="0" w:right="0" w:firstLine="440"/>
        <w:jc w:val="both"/>
      </w:pPr>
      <w:bookmarkStart w:id="1110" w:name="bookmark1110"/>
      <w:bookmarkEnd w:id="1110"/>
      <w:r>
        <w:rPr>
          <w:color w:val="000000"/>
          <w:spacing w:val="0"/>
          <w:w w:val="100"/>
          <w:position w:val="0"/>
        </w:rPr>
        <w:t>暂停资本化期间</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19"/>
        <w:keepNext w:val="0"/>
        <w:keepLines w:val="0"/>
        <w:widowControl w:val="0"/>
        <w:numPr>
          <w:ilvl w:val="0"/>
          <w:numId w:val="129"/>
        </w:numPr>
        <w:shd w:val="clear" w:color="auto" w:fill="auto"/>
        <w:tabs>
          <w:tab w:pos="923" w:val="left"/>
        </w:tabs>
        <w:bidi w:val="0"/>
        <w:spacing w:before="0" w:after="0" w:line="273" w:lineRule="exact"/>
        <w:ind w:left="0" w:right="0" w:firstLine="440"/>
        <w:jc w:val="both"/>
      </w:pPr>
      <w:bookmarkStart w:id="1111" w:name="bookmark1111"/>
      <w:bookmarkEnd w:id="1111"/>
      <w:r>
        <w:rPr>
          <w:color w:val="000000"/>
          <w:spacing w:val="0"/>
          <w:w w:val="100"/>
          <w:position w:val="0"/>
        </w:rPr>
        <w:t>借款费用资本化金额的计算方法</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19"/>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根据累计资产支出超过专门借款部分的资产支出加权平均数乘以所占用一般借款的资本化率, 计算确定一般借款应予资本化的利息金额。资本化率根据一般借款加权平均利率计算确定。 借款存在折价或者溢价的，按照实际利率法确定每一会计期间应摊销的折价或者溢价金额，调整 每期利息金额。</w:t>
      </w:r>
    </w:p>
    <w:p>
      <w:pPr>
        <w:pStyle w:val="Style28"/>
        <w:keepNext/>
        <w:keepLines/>
        <w:widowControl w:val="0"/>
        <w:numPr>
          <w:ilvl w:val="0"/>
          <w:numId w:val="97"/>
        </w:numPr>
        <w:shd w:val="clear" w:color="auto" w:fill="auto"/>
        <w:tabs>
          <w:tab w:pos="445" w:val="left"/>
        </w:tabs>
        <w:bidi w:val="0"/>
        <w:spacing w:before="0" w:line="273" w:lineRule="exact"/>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生物资产</w:t>
      </w:r>
      <w:bookmarkEnd w:id="1112"/>
      <w:bookmarkEnd w:id="1113"/>
      <w:bookmarkEnd w:id="1115"/>
    </w:p>
    <w:p>
      <w:pPr>
        <w:pStyle w:val="Style19"/>
        <w:keepNext w:val="0"/>
        <w:keepLines w:val="0"/>
        <w:widowControl w:val="0"/>
        <w:shd w:val="clear" w:color="auto" w:fill="auto"/>
        <w:tabs>
          <w:tab w:pos="805" w:val="left"/>
        </w:tabs>
        <w:bidi w:val="0"/>
        <w:spacing w:before="0" w:after="320" w:line="27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97"/>
        </w:numPr>
        <w:shd w:val="clear" w:color="auto" w:fill="auto"/>
        <w:tabs>
          <w:tab w:pos="445" w:val="left"/>
        </w:tabs>
        <w:bidi w:val="0"/>
        <w:spacing w:before="0" w:line="273" w:lineRule="exact"/>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油气资产</w:t>
      </w:r>
      <w:bookmarkEnd w:id="1116"/>
      <w:bookmarkEnd w:id="1117"/>
      <w:bookmarkEnd w:id="1119"/>
    </w:p>
    <w:p>
      <w:pPr>
        <w:pStyle w:val="Style19"/>
        <w:keepNext w:val="0"/>
        <w:keepLines w:val="0"/>
        <w:widowControl w:val="0"/>
        <w:shd w:val="clear" w:color="auto" w:fill="auto"/>
        <w:tabs>
          <w:tab w:pos="805" w:val="left"/>
        </w:tabs>
        <w:bidi w:val="0"/>
        <w:spacing w:before="0" w:after="40" w:line="27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97"/>
        </w:numPr>
        <w:shd w:val="clear" w:color="auto" w:fill="auto"/>
        <w:tabs>
          <w:tab w:pos="445" w:val="left"/>
        </w:tabs>
        <w:bidi w:val="0"/>
        <w:spacing w:before="0" w:line="274" w:lineRule="exact"/>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使用权资产</w:t>
      </w:r>
      <w:bookmarkEnd w:id="1120"/>
      <w:bookmarkEnd w:id="1121"/>
      <w:bookmarkEnd w:id="1123"/>
    </w:p>
    <w:p>
      <w:pPr>
        <w:pStyle w:val="Style1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97"/>
        </w:numPr>
        <w:shd w:val="clear" w:color="auto" w:fill="auto"/>
        <w:tabs>
          <w:tab w:pos="445" w:val="left"/>
        </w:tabs>
        <w:bidi w:val="0"/>
        <w:spacing w:before="0" w:line="274" w:lineRule="exact"/>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无形资产</w:t>
      </w:r>
      <w:bookmarkEnd w:id="1124"/>
      <w:bookmarkEnd w:id="1125"/>
      <w:bookmarkEnd w:id="1127"/>
    </w:p>
    <w:p>
      <w:pPr>
        <w:pStyle w:val="Style28"/>
        <w:keepNext/>
        <w:keepLines/>
        <w:widowControl w:val="0"/>
        <w:numPr>
          <w:ilvl w:val="0"/>
          <w:numId w:val="133"/>
        </w:numPr>
        <w:shd w:val="clear" w:color="auto" w:fill="auto"/>
        <w:bidi w:val="0"/>
        <w:spacing w:before="0" w:line="274" w:lineRule="exact"/>
        <w:ind w:left="0" w:right="0" w:firstLine="0"/>
        <w:jc w:val="left"/>
      </w:pPr>
      <w:bookmarkStart w:id="1124" w:name="bookmark1124"/>
      <w:bookmarkStart w:id="1125" w:name="bookmark1125"/>
      <w:bookmarkStart w:id="1128" w:name="bookmark1128"/>
      <w:bookmarkStart w:id="1129" w:name="bookmark1129"/>
      <w:bookmarkEnd w:id="1128"/>
      <w:r>
        <w:rPr>
          <w:color w:val="000000"/>
          <w:spacing w:val="0"/>
          <w:w w:val="100"/>
          <w:position w:val="0"/>
        </w:rPr>
        <w:t>.</w:t>
      </w:r>
      <w:r>
        <w:rPr>
          <w:color w:val="000000"/>
          <w:spacing w:val="0"/>
          <w:w w:val="100"/>
          <w:position w:val="0"/>
        </w:rPr>
        <w:t>计价方法、使用寿命、减值测试</w:t>
      </w:r>
      <w:bookmarkEnd w:id="1124"/>
      <w:bookmarkEnd w:id="1125"/>
      <w:bookmarkEnd w:id="1129"/>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无形资产是指本公司拥有或者控制的没有实物形态的可辨认非货币性资产，包括土地使用权、 海域使用权、软件等。</w:t>
      </w:r>
    </w:p>
    <w:p>
      <w:pPr>
        <w:pStyle w:val="Style19"/>
        <w:keepNext w:val="0"/>
        <w:keepLines w:val="0"/>
        <w:widowControl w:val="0"/>
        <w:numPr>
          <w:ilvl w:val="0"/>
          <w:numId w:val="135"/>
        </w:numPr>
        <w:shd w:val="clear" w:color="auto" w:fill="auto"/>
        <w:tabs>
          <w:tab w:pos="832" w:val="left"/>
        </w:tabs>
        <w:bidi w:val="0"/>
        <w:spacing w:before="0" w:after="0" w:line="274" w:lineRule="exact"/>
        <w:ind w:left="0" w:right="0" w:firstLine="440"/>
        <w:jc w:val="left"/>
      </w:pPr>
      <w:bookmarkStart w:id="1130" w:name="bookmark1130"/>
      <w:bookmarkEnd w:id="1130"/>
      <w:r>
        <w:rPr>
          <w:color w:val="000000"/>
          <w:spacing w:val="0"/>
          <w:w w:val="100"/>
          <w:position w:val="0"/>
        </w:rPr>
        <w:t>无形资产的初始计量</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内部自行开发的无形资产，其成本包括：开发该无形资产时耗用的材料、劳务成本、注册费、 在开发过程中使用的其他专利权和特许权的摊销以及满足资本化条件的利息费用，以及为使该无 形资产达到预定用途前所发生的其他直接费用。</w:t>
      </w:r>
    </w:p>
    <w:p>
      <w:pPr>
        <w:pStyle w:val="Style19"/>
        <w:keepNext w:val="0"/>
        <w:keepLines w:val="0"/>
        <w:widowControl w:val="0"/>
        <w:numPr>
          <w:ilvl w:val="0"/>
          <w:numId w:val="135"/>
        </w:numPr>
        <w:shd w:val="clear" w:color="auto" w:fill="auto"/>
        <w:tabs>
          <w:tab w:pos="837" w:val="left"/>
        </w:tabs>
        <w:bidi w:val="0"/>
        <w:spacing w:before="0" w:after="0" w:line="274" w:lineRule="exact"/>
        <w:ind w:left="0" w:right="0" w:firstLine="440"/>
        <w:jc w:val="left"/>
      </w:pPr>
      <w:bookmarkStart w:id="1131" w:name="bookmark1131"/>
      <w:bookmarkEnd w:id="1131"/>
      <w:r>
        <w:rPr>
          <w:color w:val="000000"/>
          <w:spacing w:val="0"/>
          <w:w w:val="100"/>
          <w:position w:val="0"/>
        </w:rPr>
        <w:t>无形资产的后续计量</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本公司在取得无形资产时分析判断其使用寿命，划分为使用寿命有限和使用寿命不确定的无 形资产。</w:t>
      </w:r>
    </w:p>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使用寿命有限的无形资产</w:t>
      </w:r>
    </w:p>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对于使用寿命有限的无形资产，在为企业带来经济利益的期限内按直线法摊销。使用寿命有限的 无形资产预计寿命及依据如下：</w:t>
      </w:r>
    </w:p>
    <w:tbl>
      <w:tblPr>
        <w:tblOverlap w:val="never"/>
        <w:jc w:val="center"/>
        <w:tblLayout w:type="fixed"/>
      </w:tblPr>
      <w:tblGrid>
        <w:gridCol w:w="2822"/>
        <w:gridCol w:w="1872"/>
        <w:gridCol w:w="3749"/>
      </w:tblGrid>
      <w:tr>
        <w:trPr>
          <w:trHeight w:val="384" w:hRule="exact"/>
        </w:trPr>
        <w:tc>
          <w:tcPr>
            <w:tcBorders>
              <w:top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预计使用寿命</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依据</w:t>
            </w:r>
          </w:p>
        </w:tc>
      </w:tr>
      <w:tr>
        <w:trPr>
          <w:trHeight w:val="355"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40-50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按受益期限</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海域使用权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50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按受益期限</w:t>
            </w:r>
          </w:p>
        </w:tc>
      </w:tr>
      <w:tr>
        <w:trPr>
          <w:trHeight w:val="384"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软件及其他</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按受益期限</w:t>
            </w:r>
          </w:p>
        </w:tc>
      </w:tr>
    </w:tbl>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每期末，对使用寿命有限的无形资产的使用寿命及摊销方法进行复核，如与原先估计数存在 差异的，进行相应的调整。</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经复核，本期期末无形资产的使用寿命及摊销方法与以前估计未有不同。</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sz w:val="18"/>
          <w:szCs w:val="18"/>
        </w:rPr>
        <w:t>2)</w:t>
      </w:r>
      <w:r>
        <w:rPr>
          <w:color w:val="000000"/>
          <w:spacing w:val="0"/>
          <w:w w:val="100"/>
          <w:position w:val="0"/>
        </w:rPr>
        <w:t>使用寿命不确定的无形资产</w:t>
      </w:r>
    </w:p>
    <w:p>
      <w:pPr>
        <w:pStyle w:val="Style19"/>
        <w:keepNext w:val="0"/>
        <w:keepLines w:val="0"/>
        <w:widowControl w:val="0"/>
        <w:shd w:val="clear" w:color="auto" w:fill="auto"/>
        <w:bidi w:val="0"/>
        <w:spacing w:before="0" w:after="60" w:line="274" w:lineRule="exact"/>
        <w:ind w:left="0" w:right="0" w:firstLine="0"/>
        <w:jc w:val="left"/>
      </w:pPr>
      <w:r>
        <w:rPr>
          <w:color w:val="000000"/>
          <w:spacing w:val="0"/>
          <w:w w:val="100"/>
          <w:position w:val="0"/>
        </w:rPr>
        <w:t>无法预见无形资产为企业带来经济利益期限的，视为使用寿命不确定的无形资产。对于使用寿命 不确定的无形资产，在持有期间内不摊销，每期末对无形资产的寿命进行复核。如果期末重新复 核后仍为不确定的，在每个会计期间继续进行减值测试。</w:t>
      </w:r>
    </w:p>
    <w:p>
      <w:pPr>
        <w:pStyle w:val="Style19"/>
        <w:keepNext w:val="0"/>
        <w:keepLines w:val="0"/>
        <w:widowControl w:val="0"/>
        <w:numPr>
          <w:ilvl w:val="0"/>
          <w:numId w:val="133"/>
        </w:numPr>
        <w:shd w:val="clear" w:color="auto" w:fill="auto"/>
        <w:bidi w:val="0"/>
        <w:spacing w:before="0" w:after="60" w:line="274" w:lineRule="exact"/>
        <w:ind w:left="0" w:right="0" w:firstLine="0"/>
        <w:jc w:val="left"/>
      </w:pPr>
      <w:bookmarkStart w:id="1132" w:name="bookmark1132"/>
      <w:bookmarkEnd w:id="1132"/>
      <w:r>
        <w:rPr>
          <w:b/>
          <w:bCs/>
          <w:color w:val="000000"/>
          <w:spacing w:val="0"/>
          <w:w w:val="100"/>
          <w:position w:val="0"/>
        </w:rPr>
        <w:t>,</w:t>
      </w:r>
      <w:r>
        <w:rPr>
          <w:b/>
          <w:bCs/>
          <w:color w:val="000000"/>
          <w:spacing w:val="0"/>
          <w:w w:val="100"/>
          <w:position w:val="0"/>
        </w:rPr>
        <w:t>内部研究开发支出会计政策</w:t>
      </w:r>
    </w:p>
    <w:p>
      <w:pPr>
        <w:pStyle w:val="Style1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97"/>
        </w:numPr>
        <w:shd w:val="clear" w:color="auto" w:fill="auto"/>
        <w:bidi w:val="0"/>
        <w:spacing w:before="0" w:line="274" w:lineRule="exact"/>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长期资产减值</w:t>
      </w:r>
      <w:bookmarkEnd w:id="1133"/>
      <w:bookmarkEnd w:id="1134"/>
      <w:bookmarkEnd w:id="1136"/>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 口不适用</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本公司在资产负债表日判断长期资产是否存在可能发生减值的迹象。如果长期资产存在减值 </w:t>
      </w:r>
      <w:r>
        <w:rPr>
          <w:color w:val="000000"/>
          <w:spacing w:val="0"/>
          <w:w w:val="100"/>
          <w:position w:val="0"/>
        </w:rPr>
        <w:t>迹象的，以单项资产为基础估计其可收回金额；难以对单项资产的可收回金额进行估计的，以该 资产所属的资产组为基础确定资产组的可收回金额。</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资产可收回金额的估计，根据其公允价值减去处置费用后的净额与资产预计未来现金流量的 现值两者之间较高者确定。</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资产减值损失确认后，减值资产的折旧或者摊销费用在未来期间作相应调整，以使该资产在 剩余使用寿命内，系统地分摊调整后的资产账面价值(扣除预计净残值)。</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因企业合并所形成的商誉和使用寿命不确定的无形资产，无论是否存在减值迹象，每年都进 行减值测试。</w:t>
      </w:r>
    </w:p>
    <w:p>
      <w:pPr>
        <w:pStyle w:val="Style19"/>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在对商誉进行减值测试时，将商誉的账面价值分摊至预期从企业合并的协同效应中受益的资 产组或资产组组合。在对包含商誉的相关资产组或者资产组组合进行减值测试时，如与商誉相关 的资产组或者资产组组合存在减值迹象的，先对不包含商誉的资产组或者资产组组合进行减值测 试，计算可收回金额，并与相关账面价值相比较，确认相应的减值损失。再对包含商誉的资产组 或者资产组组合进行减值测试，比较这些相关资产组或者资产组组合的账面价值(包括所分摊的 商誉的账面价值部分)与其可收回金额，如相关资产组或者资产组组合的可收回金额低于其账面 价值的，确认商誉的减值损失。</w:t>
      </w:r>
    </w:p>
    <w:p>
      <w:pPr>
        <w:pStyle w:val="Style28"/>
        <w:keepNext/>
        <w:keepLines/>
        <w:widowControl w:val="0"/>
        <w:numPr>
          <w:ilvl w:val="0"/>
          <w:numId w:val="97"/>
        </w:numPr>
        <w:shd w:val="clear" w:color="auto" w:fill="auto"/>
        <w:bidi w:val="0"/>
        <w:spacing w:before="0" w:after="40" w:line="273" w:lineRule="exact"/>
        <w:ind w:left="0" w:right="0" w:firstLine="0"/>
        <w:jc w:val="both"/>
      </w:pPr>
      <w:bookmarkStart w:id="1137" w:name="bookmark1137"/>
      <w:bookmarkStart w:id="1138" w:name="bookmark1138"/>
      <w:bookmarkStart w:id="1139" w:name="bookmark1139"/>
      <w:bookmarkStart w:id="1140" w:name="bookmark1140"/>
      <w:bookmarkEnd w:id="1139"/>
      <w:r>
        <w:rPr>
          <w:color w:val="000000"/>
          <w:spacing w:val="0"/>
          <w:w w:val="100"/>
          <w:position w:val="0"/>
        </w:rPr>
        <w:t>长期待摊费用</w:t>
      </w:r>
      <w:bookmarkEnd w:id="1137"/>
      <w:bookmarkEnd w:id="1138"/>
      <w:bookmarkEnd w:id="1140"/>
    </w:p>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"适用 口不适用</w:t>
      </w:r>
    </w:p>
    <w:p>
      <w:pPr>
        <w:pStyle w:val="Style19"/>
        <w:keepNext w:val="0"/>
        <w:keepLines w:val="0"/>
        <w:widowControl w:val="0"/>
        <w:numPr>
          <w:ilvl w:val="0"/>
          <w:numId w:val="137"/>
        </w:numPr>
        <w:shd w:val="clear" w:color="auto" w:fill="auto"/>
        <w:bidi w:val="0"/>
        <w:spacing w:before="0" w:after="40" w:line="269" w:lineRule="exact"/>
        <w:ind w:left="0" w:right="0" w:firstLine="440"/>
        <w:jc w:val="both"/>
      </w:pPr>
      <w:bookmarkStart w:id="1141" w:name="bookmark1141"/>
      <w:bookmarkEnd w:id="1141"/>
      <w:r>
        <w:rPr>
          <w:color w:val="000000"/>
          <w:spacing w:val="0"/>
          <w:w w:val="100"/>
          <w:position w:val="0"/>
        </w:rPr>
        <w:t>摊销方法</w:t>
      </w:r>
    </w:p>
    <w:p>
      <w:pPr>
        <w:pStyle w:val="Style19"/>
        <w:keepNext w:val="0"/>
        <w:keepLines w:val="0"/>
        <w:widowControl w:val="0"/>
        <w:shd w:val="clear" w:color="auto" w:fill="auto"/>
        <w:bidi w:val="0"/>
        <w:spacing w:before="0" w:after="40" w:line="269" w:lineRule="exact"/>
        <w:ind w:left="0" w:right="0" w:firstLine="440"/>
        <w:jc w:val="both"/>
      </w:pPr>
      <w:r>
        <w:rPr>
          <w:color w:val="000000"/>
          <w:spacing w:val="0"/>
          <w:w w:val="100"/>
          <w:position w:val="0"/>
        </w:rPr>
        <w:t>长期待摊费用，是指本公司已经发生但应由本期和以后各期负担的分摊期限在</w:t>
      </w:r>
      <w:r>
        <w:rPr>
          <w:color w:val="000000"/>
          <w:spacing w:val="0"/>
          <w:w w:val="100"/>
          <w:position w:val="0"/>
          <w:sz w:val="18"/>
          <w:szCs w:val="18"/>
        </w:rPr>
        <w:t>1</w:t>
      </w:r>
      <w:r>
        <w:rPr>
          <w:color w:val="000000"/>
          <w:spacing w:val="0"/>
          <w:w w:val="100"/>
          <w:position w:val="0"/>
        </w:rPr>
        <w:t>年以上的各 项费用。长期待摊费用在受益期内按直线法分期摊销。</w:t>
      </w:r>
    </w:p>
    <w:p>
      <w:pPr>
        <w:pStyle w:val="Style34"/>
        <w:keepNext w:val="0"/>
        <w:keepLines w:val="0"/>
        <w:widowControl w:val="0"/>
        <w:shd w:val="clear" w:color="auto" w:fill="auto"/>
        <w:bidi w:val="0"/>
        <w:spacing w:before="0" w:after="0" w:line="240" w:lineRule="auto"/>
        <w:ind w:left="427" w:right="0" w:firstLine="0"/>
        <w:jc w:val="left"/>
      </w:pPr>
      <w:r>
        <w:rPr>
          <w:color w:val="000000"/>
          <w:spacing w:val="0"/>
          <w:w w:val="100"/>
          <w:position w:val="0"/>
          <w:sz w:val="18"/>
          <w:szCs w:val="18"/>
        </w:rPr>
        <w:t>2)</w:t>
      </w:r>
      <w:r>
        <w:rPr>
          <w:color w:val="000000"/>
          <w:spacing w:val="0"/>
          <w:w w:val="100"/>
          <w:position w:val="0"/>
        </w:rPr>
        <w:t>摊销年限</w:t>
      </w:r>
    </w:p>
    <w:tbl>
      <w:tblPr>
        <w:tblOverlap w:val="never"/>
        <w:jc w:val="center"/>
        <w:tblLayout w:type="fixed"/>
      </w:tblPr>
      <w:tblGrid>
        <w:gridCol w:w="2861"/>
        <w:gridCol w:w="2842"/>
        <w:gridCol w:w="2846"/>
      </w:tblGrid>
      <w:tr>
        <w:trPr>
          <w:trHeight w:val="379"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摊销年限</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堆场辅助材料</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numPr>
          <w:ilvl w:val="0"/>
          <w:numId w:val="97"/>
        </w:numPr>
        <w:shd w:val="clear" w:color="auto" w:fill="auto"/>
        <w:tabs>
          <w:tab w:pos="440" w:val="left"/>
        </w:tabs>
        <w:bidi w:val="0"/>
        <w:spacing w:before="0" w:after="40" w:line="276" w:lineRule="exact"/>
        <w:ind w:left="0" w:right="0" w:firstLine="0"/>
        <w:jc w:val="both"/>
      </w:pPr>
      <w:bookmarkStart w:id="1142" w:name="bookmark1142"/>
      <w:bookmarkStart w:id="1143" w:name="bookmark1143"/>
      <w:bookmarkStart w:id="1144" w:name="bookmark1144"/>
      <w:bookmarkStart w:id="1145" w:name="bookmark1145"/>
      <w:bookmarkEnd w:id="1144"/>
      <w:r>
        <w:rPr>
          <w:color w:val="000000"/>
          <w:spacing w:val="0"/>
          <w:w w:val="100"/>
          <w:position w:val="0"/>
        </w:rPr>
        <w:t>合同负债</w:t>
      </w:r>
      <w:bookmarkEnd w:id="1142"/>
      <w:bookmarkEnd w:id="1143"/>
      <w:bookmarkEnd w:id="1145"/>
    </w:p>
    <w:p>
      <w:pPr>
        <w:pStyle w:val="Style28"/>
        <w:keepNext/>
        <w:keepLines/>
        <w:widowControl w:val="0"/>
        <w:numPr>
          <w:ilvl w:val="0"/>
          <w:numId w:val="139"/>
        </w:numPr>
        <w:shd w:val="clear" w:color="auto" w:fill="auto"/>
        <w:bidi w:val="0"/>
        <w:spacing w:before="0" w:after="40" w:line="276" w:lineRule="exact"/>
        <w:ind w:left="0" w:right="0" w:firstLine="0"/>
        <w:jc w:val="both"/>
      </w:pPr>
      <w:bookmarkStart w:id="1142" w:name="bookmark1142"/>
      <w:bookmarkStart w:id="1143" w:name="bookmark1143"/>
      <w:bookmarkStart w:id="1146" w:name="bookmark1146"/>
      <w:bookmarkStart w:id="1147" w:name="bookmark1147"/>
      <w:bookmarkEnd w:id="1146"/>
      <w:r>
        <w:rPr>
          <w:color w:val="000000"/>
          <w:spacing w:val="0"/>
          <w:w w:val="100"/>
          <w:position w:val="0"/>
        </w:rPr>
        <w:t>.</w:t>
      </w:r>
      <w:r>
        <w:rPr>
          <w:color w:val="000000"/>
          <w:spacing w:val="0"/>
          <w:w w:val="100"/>
          <w:position w:val="0"/>
        </w:rPr>
        <w:t>合同负债的确认方法</w:t>
      </w:r>
      <w:bookmarkEnd w:id="1142"/>
      <w:bookmarkEnd w:id="1143"/>
      <w:bookmarkEnd w:id="1147"/>
    </w:p>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300" w:line="276" w:lineRule="exact"/>
        <w:ind w:left="0" w:right="0" w:firstLine="440"/>
        <w:jc w:val="both"/>
      </w:pPr>
      <w:r>
        <w:rPr>
          <w:color w:val="000000"/>
          <w:spacing w:val="0"/>
          <w:w w:val="100"/>
          <w:position w:val="0"/>
        </w:rPr>
        <w:t>本公司将已收或应收客户对价而应向客户转让商品的义务部分确认为合同负债。</w:t>
      </w:r>
    </w:p>
    <w:p>
      <w:pPr>
        <w:pStyle w:val="Style28"/>
        <w:keepNext/>
        <w:keepLines/>
        <w:widowControl w:val="0"/>
        <w:numPr>
          <w:ilvl w:val="0"/>
          <w:numId w:val="97"/>
        </w:numPr>
        <w:shd w:val="clear" w:color="auto" w:fill="auto"/>
        <w:tabs>
          <w:tab w:pos="440" w:val="left"/>
        </w:tabs>
        <w:bidi w:val="0"/>
        <w:spacing w:before="0" w:after="40" w:line="276" w:lineRule="exact"/>
        <w:ind w:left="0" w:right="0" w:firstLine="0"/>
        <w:jc w:val="both"/>
      </w:pPr>
      <w:bookmarkStart w:id="1148" w:name="bookmark1148"/>
      <w:bookmarkStart w:id="1149" w:name="bookmark1149"/>
      <w:bookmarkStart w:id="1150" w:name="bookmark1150"/>
      <w:bookmarkStart w:id="1151" w:name="bookmark1151"/>
      <w:bookmarkEnd w:id="1150"/>
      <w:r>
        <w:rPr>
          <w:color w:val="000000"/>
          <w:spacing w:val="0"/>
          <w:w w:val="100"/>
          <w:position w:val="0"/>
        </w:rPr>
        <w:t>职工薪酬</w:t>
      </w:r>
      <w:bookmarkEnd w:id="1148"/>
      <w:bookmarkEnd w:id="1149"/>
      <w:bookmarkEnd w:id="1151"/>
    </w:p>
    <w:p>
      <w:pPr>
        <w:pStyle w:val="Style19"/>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职工薪酬，是指本公司为获得职工提供的服务或解除劳动关系而给予的各种形式的报酬或补 偿。职工薪酬包括短期薪酬、离职后福利、辞退福利和其他长期职工福利。</w:t>
      </w:r>
    </w:p>
    <w:p>
      <w:pPr>
        <w:pStyle w:val="Style19"/>
        <w:keepNext w:val="0"/>
        <w:keepLines w:val="0"/>
        <w:widowControl w:val="0"/>
        <w:numPr>
          <w:ilvl w:val="0"/>
          <w:numId w:val="141"/>
        </w:numPr>
        <w:shd w:val="clear" w:color="auto" w:fill="auto"/>
        <w:tabs>
          <w:tab w:pos="430" w:val="left"/>
        </w:tabs>
        <w:bidi w:val="0"/>
        <w:spacing w:before="0" w:after="40" w:line="276" w:lineRule="exact"/>
        <w:ind w:left="0" w:right="0" w:firstLine="0"/>
        <w:jc w:val="both"/>
      </w:pPr>
      <w:bookmarkStart w:id="1152" w:name="bookmark1152"/>
      <w:bookmarkEnd w:id="1152"/>
      <w:r>
        <w:rPr>
          <w:b/>
          <w:bCs/>
          <w:color w:val="000000"/>
          <w:spacing w:val="0"/>
          <w:w w:val="100"/>
          <w:position w:val="0"/>
        </w:rPr>
        <w:t>.</w:t>
      </w:r>
      <w:r>
        <w:rPr>
          <w:b/>
          <w:bCs/>
          <w:color w:val="000000"/>
          <w:spacing w:val="0"/>
          <w:w w:val="100"/>
          <w:position w:val="0"/>
        </w:rPr>
        <w:t>短期薪酬的会计处理方法</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 口不适用</w:t>
      </w:r>
    </w:p>
    <w:p>
      <w:pPr>
        <w:pStyle w:val="Style19"/>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28"/>
        <w:keepNext/>
        <w:keepLines/>
        <w:widowControl w:val="0"/>
        <w:numPr>
          <w:ilvl w:val="0"/>
          <w:numId w:val="141"/>
        </w:numPr>
        <w:shd w:val="clear" w:color="auto" w:fill="auto"/>
        <w:tabs>
          <w:tab w:pos="430" w:val="left"/>
        </w:tabs>
        <w:bidi w:val="0"/>
        <w:spacing w:before="0" w:after="40" w:line="276" w:lineRule="exact"/>
        <w:ind w:left="0" w:right="0" w:firstLine="0"/>
        <w:jc w:val="both"/>
      </w:pPr>
      <w:bookmarkStart w:id="1153" w:name="bookmark1153"/>
      <w:bookmarkStart w:id="1154" w:name="bookmark1154"/>
      <w:bookmarkStart w:id="1155" w:name="bookmark1155"/>
      <w:bookmarkStart w:id="1156" w:name="bookmark1156"/>
      <w:bookmarkEnd w:id="1155"/>
      <w:r>
        <w:rPr>
          <w:color w:val="000000"/>
          <w:spacing w:val="0"/>
          <w:w w:val="100"/>
          <w:position w:val="0"/>
        </w:rPr>
        <w:t>.</w:t>
      </w:r>
      <w:r>
        <w:rPr>
          <w:color w:val="000000"/>
          <w:spacing w:val="0"/>
          <w:w w:val="100"/>
          <w:position w:val="0"/>
        </w:rPr>
        <w:t>离职后福利的会计处理方法</w:t>
      </w:r>
      <w:bookmarkEnd w:id="1153"/>
      <w:bookmarkEnd w:id="1154"/>
      <w:bookmarkEnd w:id="1156"/>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"适用 口不适用</w:t>
      </w:r>
    </w:p>
    <w:p>
      <w:pPr>
        <w:pStyle w:val="Style19"/>
        <w:keepNext w:val="0"/>
        <w:keepLines w:val="0"/>
        <w:widowControl w:val="0"/>
        <w:shd w:val="clear" w:color="auto" w:fill="auto"/>
        <w:bidi w:val="0"/>
        <w:spacing w:before="0" w:after="0" w:line="278" w:lineRule="exact"/>
        <w:ind w:left="0" w:right="0" w:firstLine="440"/>
        <w:jc w:val="both"/>
      </w:pPr>
      <w:r>
        <w:rPr>
          <w:color w:val="000000"/>
          <w:spacing w:val="0"/>
          <w:w w:val="100"/>
          <w:position w:val="0"/>
        </w:rPr>
        <w:t>离职后福利是指本公司为获得职工提供的服务而在职工退休或与企业解除劳动关系后，提供 的各种形式的报酬和福利，短期薪酬和辞退福利除外。</w:t>
      </w:r>
    </w:p>
    <w:p>
      <w:pPr>
        <w:pStyle w:val="Style19"/>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本公司的离职后福利计划分类为设定提存计划和设定受益计划。</w:t>
      </w:r>
    </w:p>
    <w:p>
      <w:pPr>
        <w:pStyle w:val="Style19"/>
        <w:keepNext w:val="0"/>
        <w:keepLines w:val="0"/>
        <w:widowControl w:val="0"/>
        <w:shd w:val="clear" w:color="auto" w:fill="auto"/>
        <w:bidi w:val="0"/>
        <w:spacing w:before="0" w:after="0" w:line="278" w:lineRule="exact"/>
        <w:ind w:left="0" w:right="0" w:firstLine="440"/>
        <w:jc w:val="both"/>
      </w:pPr>
      <w:r>
        <w:rPr>
          <w:color w:val="000000"/>
          <w:spacing w:val="0"/>
          <w:w w:val="100"/>
          <w:position w:val="0"/>
        </w:rPr>
        <w:t xml:space="preserve">离职后福利设定提存计划主要为参加由各地劳动及社会保障机构组织实施的社会基本养老保 </w:t>
      </w:r>
      <w:r>
        <w:rPr>
          <w:color w:val="000000"/>
          <w:spacing w:val="0"/>
          <w:w w:val="100"/>
          <w:position w:val="0"/>
        </w:rPr>
        <w:t>险、失业保险等</w:t>
      </w:r>
      <w:r>
        <w:rPr>
          <w:color w:val="0000CC"/>
          <w:spacing w:val="0"/>
          <w:w w:val="100"/>
          <w:position w:val="0"/>
        </w:rPr>
        <w:t>。</w:t>
      </w:r>
      <w:r>
        <w:rPr>
          <w:color w:val="000000"/>
          <w:spacing w:val="0"/>
          <w:w w:val="100"/>
          <w:position w:val="0"/>
        </w:rPr>
        <w:t>在职工为本公司提供服务的会计期间，将根据设定提存计划计算的应缴存金额 确认为负债，并计入当期损益或相关资产成本。</w:t>
      </w:r>
    </w:p>
    <w:p>
      <w:pPr>
        <w:pStyle w:val="Style19"/>
        <w:keepNext w:val="0"/>
        <w:keepLines w:val="0"/>
        <w:widowControl w:val="0"/>
        <w:shd w:val="clear" w:color="auto" w:fill="auto"/>
        <w:bidi w:val="0"/>
        <w:spacing w:before="0" w:after="320" w:line="278" w:lineRule="exact"/>
        <w:ind w:left="0" w:right="0" w:firstLine="440"/>
        <w:jc w:val="left"/>
      </w:pPr>
      <w:r>
        <w:rPr>
          <w:color w:val="000000"/>
          <w:spacing w:val="0"/>
          <w:w w:val="100"/>
          <w:position w:val="0"/>
        </w:rPr>
        <w:t>本公司按照国家规定的标准定期缴付上述款项后，不再有其他的支付义务。</w:t>
      </w:r>
    </w:p>
    <w:p>
      <w:pPr>
        <w:pStyle w:val="Style28"/>
        <w:keepNext/>
        <w:keepLines/>
        <w:widowControl w:val="0"/>
        <w:numPr>
          <w:ilvl w:val="0"/>
          <w:numId w:val="141"/>
        </w:numPr>
        <w:shd w:val="clear" w:color="auto" w:fill="auto"/>
        <w:tabs>
          <w:tab w:pos="430" w:val="left"/>
        </w:tabs>
        <w:bidi w:val="0"/>
        <w:spacing w:before="0" w:line="274" w:lineRule="exact"/>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w:t>
      </w:r>
      <w:r>
        <w:rPr>
          <w:color w:val="000000"/>
          <w:spacing w:val="0"/>
          <w:w w:val="100"/>
          <w:position w:val="0"/>
        </w:rPr>
        <w:t>辞退福利的会计处理方法</w:t>
      </w:r>
      <w:bookmarkEnd w:id="1157"/>
      <w:bookmarkEnd w:id="1158"/>
      <w:bookmarkEnd w:id="1160"/>
    </w:p>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 口不适用</w:t>
      </w:r>
    </w:p>
    <w:p>
      <w:pPr>
        <w:pStyle w:val="Style19"/>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辞退福利是指本公司在职工劳动合同到期之前解除与职工的劳动关系，或者为鼓励职工自愿 接受裁减而给予职工的补偿，在本公司不能单方面撤回解除劳动关系计划或裁减建议时和确认与 涉及支付辞退福利的重组相关的成本费用时两者孰早日，确认因解除与职工的劳动关系给予补偿 而产生的负债，同时计入当期损益。</w:t>
      </w:r>
    </w:p>
    <w:p>
      <w:pPr>
        <w:pStyle w:val="Style28"/>
        <w:keepNext/>
        <w:keepLines/>
        <w:widowControl w:val="0"/>
        <w:numPr>
          <w:ilvl w:val="0"/>
          <w:numId w:val="141"/>
        </w:numPr>
        <w:shd w:val="clear" w:color="auto" w:fill="auto"/>
        <w:tabs>
          <w:tab w:pos="430" w:val="left"/>
        </w:tabs>
        <w:bidi w:val="0"/>
        <w:spacing w:before="0" w:line="274" w:lineRule="exact"/>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w:t>
      </w:r>
      <w:r>
        <w:rPr>
          <w:color w:val="000000"/>
          <w:spacing w:val="0"/>
          <w:w w:val="100"/>
          <w:position w:val="0"/>
        </w:rPr>
        <w:t>其他长期职工福利的会计处理方法</w:t>
      </w:r>
      <w:bookmarkEnd w:id="1161"/>
      <w:bookmarkEnd w:id="1162"/>
      <w:bookmarkEnd w:id="1164"/>
    </w:p>
    <w:p>
      <w:pPr>
        <w:pStyle w:val="Style1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97"/>
        </w:numPr>
        <w:shd w:val="clear" w:color="auto" w:fill="auto"/>
        <w:tabs>
          <w:tab w:pos="440" w:val="left"/>
        </w:tabs>
        <w:bidi w:val="0"/>
        <w:spacing w:before="0" w:line="274" w:lineRule="exact"/>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租赁负债</w:t>
      </w:r>
      <w:bookmarkEnd w:id="1165"/>
      <w:bookmarkEnd w:id="1166"/>
      <w:bookmarkEnd w:id="1168"/>
    </w:p>
    <w:p>
      <w:pPr>
        <w:pStyle w:val="Style1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97"/>
        </w:numPr>
        <w:shd w:val="clear" w:color="auto" w:fill="auto"/>
        <w:tabs>
          <w:tab w:pos="440" w:val="left"/>
        </w:tabs>
        <w:bidi w:val="0"/>
        <w:spacing w:before="0" w:line="274" w:lineRule="exact"/>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预计负债</w:t>
      </w:r>
      <w:bookmarkEnd w:id="1169"/>
      <w:bookmarkEnd w:id="1170"/>
      <w:bookmarkEnd w:id="1172"/>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 口不适用</w:t>
      </w:r>
    </w:p>
    <w:p>
      <w:pPr>
        <w:pStyle w:val="Style19"/>
        <w:keepNext w:val="0"/>
        <w:keepLines w:val="0"/>
        <w:widowControl w:val="0"/>
        <w:numPr>
          <w:ilvl w:val="0"/>
          <w:numId w:val="143"/>
        </w:numPr>
        <w:shd w:val="clear" w:color="auto" w:fill="auto"/>
        <w:tabs>
          <w:tab w:pos="923" w:val="left"/>
        </w:tabs>
        <w:bidi w:val="0"/>
        <w:spacing w:before="0" w:after="0" w:line="274" w:lineRule="exact"/>
        <w:ind w:left="0" w:right="0" w:firstLine="440"/>
        <w:jc w:val="both"/>
      </w:pPr>
      <w:bookmarkStart w:id="1173" w:name="bookmark1173"/>
      <w:bookmarkEnd w:id="1173"/>
      <w:r>
        <w:rPr>
          <w:color w:val="000000"/>
          <w:spacing w:val="0"/>
          <w:w w:val="100"/>
          <w:position w:val="0"/>
        </w:rPr>
        <w:t>预计负债的确认标准</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与或有事项相关的义务同时满足下列条件时，本公司确认为预计负债：</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该义务是本公司承担的现时义务；</w:t>
      </w:r>
    </w:p>
    <w:p>
      <w:pPr>
        <w:pStyle w:val="Style19"/>
        <w:keepNext w:val="0"/>
        <w:keepLines w:val="0"/>
        <w:widowControl w:val="0"/>
        <w:shd w:val="clear" w:color="auto" w:fill="auto"/>
        <w:bidi w:val="0"/>
        <w:spacing w:before="0" w:after="0" w:line="274" w:lineRule="exact"/>
        <w:ind w:left="440" w:right="0" w:firstLine="0"/>
        <w:jc w:val="left"/>
      </w:pPr>
      <w:r>
        <w:rPr>
          <w:color w:val="000000"/>
          <w:spacing w:val="0"/>
          <w:w w:val="100"/>
          <w:position w:val="0"/>
        </w:rPr>
        <w:t>履行该义务很可能导致经济利益流出本公司； 该义务的金额能够可靠地计量。</w:t>
      </w:r>
    </w:p>
    <w:p>
      <w:pPr>
        <w:pStyle w:val="Style19"/>
        <w:keepNext w:val="0"/>
        <w:keepLines w:val="0"/>
        <w:widowControl w:val="0"/>
        <w:numPr>
          <w:ilvl w:val="0"/>
          <w:numId w:val="143"/>
        </w:numPr>
        <w:shd w:val="clear" w:color="auto" w:fill="auto"/>
        <w:tabs>
          <w:tab w:pos="923" w:val="left"/>
        </w:tabs>
        <w:bidi w:val="0"/>
        <w:spacing w:before="0" w:after="0" w:line="274" w:lineRule="exact"/>
        <w:ind w:left="0" w:right="0" w:firstLine="440"/>
        <w:jc w:val="left"/>
      </w:pPr>
      <w:bookmarkStart w:id="1174" w:name="bookmark1174"/>
      <w:bookmarkEnd w:id="1174"/>
      <w:r>
        <w:rPr>
          <w:color w:val="000000"/>
          <w:spacing w:val="0"/>
          <w:w w:val="100"/>
          <w:position w:val="0"/>
        </w:rPr>
        <w:t>预计负债的计量方法</w:t>
      </w:r>
    </w:p>
    <w:p>
      <w:pPr>
        <w:pStyle w:val="Style19"/>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本公司预计负债按履行相关现时义务所需的支出的最佳估计数进行初始计量。</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最佳估计数分别以下情况处理：</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所需支出存在一个连续范围(或区间)，且该范围内各种结果发生的可能性相同的，则最佳估 计数按照该范围的中间值即上下限金额的平均数确定。</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所需支出不存在一个连续范围(或区间)，或虽然存在一个连续范围但该范围内各种结果发生 的可能性不相同的，如或有事项涉及单个项目的，则最佳估计数按照最可能发生金额确定；如或 有事项涉及多个项目的，则最佳估计数按各种可能结果及相关概率计算确定。</w:t>
      </w:r>
    </w:p>
    <w:p>
      <w:pPr>
        <w:pStyle w:val="Style19"/>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28"/>
        <w:keepNext/>
        <w:keepLines/>
        <w:widowControl w:val="0"/>
        <w:numPr>
          <w:ilvl w:val="0"/>
          <w:numId w:val="97"/>
        </w:numPr>
        <w:shd w:val="clear" w:color="auto" w:fill="auto"/>
        <w:tabs>
          <w:tab w:pos="440" w:val="left"/>
        </w:tabs>
        <w:bidi w:val="0"/>
        <w:spacing w:before="0" w:line="274" w:lineRule="exact"/>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股份支付</w:t>
      </w:r>
      <w:bookmarkEnd w:id="1175"/>
      <w:bookmarkEnd w:id="1176"/>
      <w:bookmarkEnd w:id="1178"/>
    </w:p>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rPr>
        <w:t>"适用 口不适用</w:t>
      </w:r>
    </w:p>
    <w:p>
      <w:pPr>
        <w:pStyle w:val="Style19"/>
        <w:keepNext w:val="0"/>
        <w:keepLines w:val="0"/>
        <w:widowControl w:val="0"/>
        <w:numPr>
          <w:ilvl w:val="0"/>
          <w:numId w:val="145"/>
        </w:numPr>
        <w:shd w:val="clear" w:color="auto" w:fill="auto"/>
        <w:tabs>
          <w:tab w:pos="923" w:val="left"/>
        </w:tabs>
        <w:bidi w:val="0"/>
        <w:spacing w:before="0" w:after="0" w:line="270" w:lineRule="exact"/>
        <w:ind w:left="0" w:right="0" w:firstLine="440"/>
        <w:jc w:val="both"/>
      </w:pPr>
      <w:bookmarkStart w:id="1179" w:name="bookmark1179"/>
      <w:bookmarkEnd w:id="1179"/>
      <w:r>
        <w:rPr>
          <w:color w:val="000000"/>
          <w:spacing w:val="0"/>
          <w:w w:val="100"/>
          <w:position w:val="0"/>
        </w:rPr>
        <w:t>股份支付的种类</w:t>
      </w:r>
    </w:p>
    <w:p>
      <w:pPr>
        <w:pStyle w:val="Style19"/>
        <w:keepNext w:val="0"/>
        <w:keepLines w:val="0"/>
        <w:widowControl w:val="0"/>
        <w:shd w:val="clear" w:color="auto" w:fill="auto"/>
        <w:bidi w:val="0"/>
        <w:spacing w:before="0" w:after="0" w:line="270" w:lineRule="exact"/>
        <w:ind w:left="0" w:right="0" w:firstLine="440"/>
        <w:jc w:val="left"/>
      </w:pPr>
      <w:r>
        <w:rPr>
          <w:color w:val="000000"/>
          <w:spacing w:val="0"/>
          <w:w w:val="100"/>
          <w:position w:val="0"/>
        </w:rPr>
        <w:t>本公司的股份支付分为以权益结算的股份支付和以现金结算的股份支付。</w:t>
      </w:r>
    </w:p>
    <w:p>
      <w:pPr>
        <w:pStyle w:val="Style19"/>
        <w:keepNext w:val="0"/>
        <w:keepLines w:val="0"/>
        <w:widowControl w:val="0"/>
        <w:numPr>
          <w:ilvl w:val="0"/>
          <w:numId w:val="145"/>
        </w:numPr>
        <w:shd w:val="clear" w:color="auto" w:fill="auto"/>
        <w:tabs>
          <w:tab w:pos="923" w:val="left"/>
        </w:tabs>
        <w:bidi w:val="0"/>
        <w:spacing w:before="0" w:after="0" w:line="270" w:lineRule="exact"/>
        <w:ind w:left="0" w:right="0" w:firstLine="440"/>
        <w:jc w:val="left"/>
      </w:pPr>
      <w:bookmarkStart w:id="1180" w:name="bookmark1180"/>
      <w:bookmarkEnd w:id="1180"/>
      <w:r>
        <w:rPr>
          <w:color w:val="000000"/>
          <w:spacing w:val="0"/>
          <w:w w:val="100"/>
          <w:position w:val="0"/>
        </w:rPr>
        <w:t>权益工具公允价值的确定方法</w:t>
      </w:r>
    </w:p>
    <w:p>
      <w:pPr>
        <w:pStyle w:val="Style19"/>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对于授予的存在活跃市场的期权等权益工具，按照活跃市场中的报价确定其公允价值。对于 授予的不存在活跃市场的期权等权益工具，采用期权定价模型等确定其公允价值，选用的期权定 价模型考虑以下因素：</w:t>
      </w:r>
      <w:r>
        <w:rPr>
          <w:color w:val="000000"/>
          <w:spacing w:val="0"/>
          <w:w w:val="100"/>
          <w:position w:val="0"/>
          <w:sz w:val="18"/>
          <w:szCs w:val="18"/>
        </w:rPr>
        <w:t>(1)</w:t>
      </w:r>
      <w:r>
        <w:rPr>
          <w:color w:val="000000"/>
          <w:spacing w:val="0"/>
          <w:w w:val="100"/>
          <w:position w:val="0"/>
        </w:rPr>
        <w:t>期权的行权价格；</w:t>
      </w:r>
      <w:r>
        <w:rPr>
          <w:color w:val="000000"/>
          <w:spacing w:val="0"/>
          <w:w w:val="100"/>
          <w:position w:val="0"/>
          <w:sz w:val="18"/>
          <w:szCs w:val="18"/>
        </w:rPr>
        <w:t>(2)</w:t>
      </w:r>
      <w:r>
        <w:rPr>
          <w:color w:val="000000"/>
          <w:spacing w:val="0"/>
          <w:w w:val="100"/>
          <w:position w:val="0"/>
        </w:rPr>
        <w:t>期权的有效期；</w:t>
      </w:r>
      <w:r>
        <w:rPr>
          <w:color w:val="000000"/>
          <w:spacing w:val="0"/>
          <w:w w:val="100"/>
          <w:position w:val="0"/>
          <w:sz w:val="18"/>
          <w:szCs w:val="18"/>
        </w:rPr>
        <w:t>(3)</w:t>
      </w:r>
      <w:r>
        <w:rPr>
          <w:color w:val="000000"/>
          <w:spacing w:val="0"/>
          <w:w w:val="100"/>
          <w:position w:val="0"/>
        </w:rPr>
        <w:t>标的股份的现行价格；</w:t>
      </w:r>
      <w:r>
        <w:rPr>
          <w:color w:val="000000"/>
          <w:spacing w:val="0"/>
          <w:w w:val="100"/>
          <w:position w:val="0"/>
          <w:sz w:val="18"/>
          <w:szCs w:val="18"/>
        </w:rPr>
        <w:t xml:space="preserve">(4) </w:t>
      </w:r>
      <w:r>
        <w:rPr>
          <w:color w:val="000000"/>
          <w:spacing w:val="0"/>
          <w:w w:val="100"/>
          <w:position w:val="0"/>
        </w:rPr>
        <w:t>股价预计波动率；</w:t>
      </w:r>
      <w:r>
        <w:rPr>
          <w:color w:val="000000"/>
          <w:spacing w:val="0"/>
          <w:w w:val="100"/>
          <w:position w:val="0"/>
          <w:sz w:val="18"/>
          <w:szCs w:val="18"/>
        </w:rPr>
        <w:t>(5)</w:t>
      </w:r>
      <w:r>
        <w:rPr>
          <w:color w:val="000000"/>
          <w:spacing w:val="0"/>
          <w:w w:val="100"/>
          <w:position w:val="0"/>
        </w:rPr>
        <w:t>股份的预计股利；</w:t>
      </w:r>
      <w:r>
        <w:rPr>
          <w:color w:val="000000"/>
          <w:spacing w:val="0"/>
          <w:w w:val="100"/>
          <w:position w:val="0"/>
          <w:sz w:val="18"/>
          <w:szCs w:val="18"/>
        </w:rPr>
        <w:t>(6)</w:t>
      </w:r>
      <w:r>
        <w:rPr>
          <w:color w:val="000000"/>
          <w:spacing w:val="0"/>
          <w:w w:val="100"/>
          <w:position w:val="0"/>
        </w:rPr>
        <w:t>期权有效期内的无风险利率。</w:t>
      </w:r>
    </w:p>
    <w:p>
      <w:pPr>
        <w:pStyle w:val="Style19"/>
        <w:keepNext w:val="0"/>
        <w:keepLines w:val="0"/>
        <w:widowControl w:val="0"/>
        <w:shd w:val="clear" w:color="auto" w:fill="auto"/>
        <w:bidi w:val="0"/>
        <w:spacing w:before="0" w:after="0" w:line="270" w:lineRule="exact"/>
        <w:ind w:left="0" w:right="0" w:firstLine="440"/>
        <w:jc w:val="both"/>
      </w:pPr>
      <w:r>
        <w:rPr>
          <w:color w:val="000000"/>
          <w:spacing w:val="0"/>
          <w:w w:val="100"/>
          <w:position w:val="0"/>
        </w:rPr>
        <w:t xml:space="preserve">在确定权益工具授予日的公允价值时，考虑股份支付协议规定的可行权条件中的市场条件和 非可行权条件的影响。股份支付存在非可行权条件的，只要职工或其他方满足了所有可行权条件 </w:t>
      </w:r>
      <w:r>
        <w:rPr>
          <w:color w:val="000000"/>
          <w:spacing w:val="0"/>
          <w:w w:val="100"/>
          <w:position w:val="0"/>
        </w:rPr>
        <w:t>中的非市场条件，即确认已得到服务相对应的成本费用。</w:t>
      </w:r>
    </w:p>
    <w:p>
      <w:pPr>
        <w:pStyle w:val="Style19"/>
        <w:keepNext w:val="0"/>
        <w:keepLines w:val="0"/>
        <w:widowControl w:val="0"/>
        <w:shd w:val="clear" w:color="auto" w:fill="auto"/>
        <w:tabs>
          <w:tab w:pos="913" w:val="left"/>
        </w:tabs>
        <w:bidi w:val="0"/>
        <w:spacing w:before="0" w:after="0" w:line="273" w:lineRule="exact"/>
        <w:ind w:left="0" w:right="0" w:firstLine="440"/>
        <w:jc w:val="both"/>
      </w:pPr>
      <w:bookmarkStart w:id="1181" w:name="bookmark1181"/>
      <w:r>
        <w:rPr>
          <w:color w:val="000000"/>
          <w:spacing w:val="0"/>
          <w:w w:val="100"/>
          <w:position w:val="0"/>
          <w:sz w:val="18"/>
          <w:szCs w:val="18"/>
        </w:rPr>
        <w:t>（</w:t>
      </w:r>
      <w:bookmarkEnd w:id="1181"/>
      <w:r>
        <w:rPr>
          <w:color w:val="000000"/>
          <w:spacing w:val="0"/>
          <w:w w:val="100"/>
          <w:position w:val="0"/>
          <w:sz w:val="18"/>
          <w:szCs w:val="18"/>
        </w:rPr>
        <w:t>3）</w:t>
        <w:tab/>
      </w:r>
      <w:r>
        <w:rPr>
          <w:color w:val="000000"/>
          <w:spacing w:val="0"/>
          <w:w w:val="100"/>
          <w:position w:val="0"/>
        </w:rPr>
        <w:t>确定可行权权益工具最佳估计的依据</w:t>
      </w:r>
    </w:p>
    <w:p>
      <w:pPr>
        <w:pStyle w:val="Style19"/>
        <w:keepNext w:val="0"/>
        <w:keepLines w:val="0"/>
        <w:widowControl w:val="0"/>
        <w:shd w:val="clear" w:color="auto" w:fill="auto"/>
        <w:bidi w:val="0"/>
        <w:spacing w:before="0" w:after="0" w:line="271" w:lineRule="exact"/>
        <w:ind w:left="0" w:right="0" w:firstLine="440"/>
        <w:jc w:val="left"/>
      </w:pPr>
      <w:r>
        <w:rPr>
          <w:color w:val="000000"/>
          <w:spacing w:val="0"/>
          <w:w w:val="100"/>
          <w:position w:val="0"/>
        </w:rPr>
        <w:t>等待期内每个资产负债表日，根据最新取得的可行权职工人数变动等后续信息作出最佳估计, 修正预计可行权的权益工具数量。在可行权日，最终预计可行权权益工具的数量与实际可行权数 量一致。</w:t>
      </w:r>
    </w:p>
    <w:p>
      <w:pPr>
        <w:pStyle w:val="Style19"/>
        <w:keepNext w:val="0"/>
        <w:keepLines w:val="0"/>
        <w:widowControl w:val="0"/>
        <w:shd w:val="clear" w:color="auto" w:fill="auto"/>
        <w:tabs>
          <w:tab w:pos="913" w:val="left"/>
        </w:tabs>
        <w:bidi w:val="0"/>
        <w:spacing w:before="0" w:after="0" w:line="271" w:lineRule="exact"/>
        <w:ind w:left="0" w:right="0" w:firstLine="440"/>
        <w:jc w:val="both"/>
      </w:pPr>
      <w:bookmarkStart w:id="1182" w:name="bookmark1182"/>
      <w:r>
        <w:rPr>
          <w:color w:val="000000"/>
          <w:spacing w:val="0"/>
          <w:w w:val="100"/>
          <w:position w:val="0"/>
          <w:sz w:val="18"/>
          <w:szCs w:val="18"/>
        </w:rPr>
        <w:t>（</w:t>
      </w:r>
      <w:bookmarkEnd w:id="1182"/>
      <w:r>
        <w:rPr>
          <w:color w:val="000000"/>
          <w:spacing w:val="0"/>
          <w:w w:val="100"/>
          <w:position w:val="0"/>
          <w:sz w:val="18"/>
          <w:szCs w:val="18"/>
        </w:rPr>
        <w:t>4）</w:t>
        <w:tab/>
      </w:r>
      <w:r>
        <w:rPr>
          <w:color w:val="000000"/>
          <w:spacing w:val="0"/>
          <w:w w:val="100"/>
          <w:position w:val="0"/>
        </w:rPr>
        <w:t>会计处理方法</w:t>
      </w:r>
    </w:p>
    <w:p>
      <w:pPr>
        <w:pStyle w:val="Style19"/>
        <w:keepNext w:val="0"/>
        <w:keepLines w:val="0"/>
        <w:widowControl w:val="0"/>
        <w:shd w:val="clear" w:color="auto" w:fill="auto"/>
        <w:bidi w:val="0"/>
        <w:spacing w:before="0" w:after="0" w:line="271" w:lineRule="exact"/>
        <w:ind w:left="0" w:right="0" w:firstLine="44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Style19"/>
        <w:keepNext w:val="0"/>
        <w:keepLines w:val="0"/>
        <w:widowControl w:val="0"/>
        <w:shd w:val="clear" w:color="auto" w:fill="auto"/>
        <w:bidi w:val="0"/>
        <w:spacing w:before="0" w:after="0" w:line="271"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公允价值计量。授予后立即可行权的，在授予日以本公司承担负债的公允价值计入相关成本或费 用，相应增加负债。在完成等待期内的服务或达到规定业绩条件以后才可行权的以现金结算的股 份支付，在等待期内的每个资产负债表日，以对可行权情况的最佳估计为基础，按照本公司承担 负债的公允价值金额，将当期取得的服务计入成本或费用和相应的负债。在相关负债结算前的每 个资产负债表日以及结算日，对负债的公允价值重新计量，其变动计入当期损益。</w:t>
      </w:r>
    </w:p>
    <w:p>
      <w:pPr>
        <w:pStyle w:val="Style19"/>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若在等待期内取消了授予的权益工具,本公司对取消所授予的权益性工具作为加速行权处理, 将剩余等待期内应确认的金额立即计入当期损益，同时确认资本公积。职工或其他方能够选择满 足非可行权条件但在等待期内未满足的，本公司将其作为授予权益工具的取消处理。</w:t>
      </w:r>
    </w:p>
    <w:p>
      <w:pPr>
        <w:pStyle w:val="Style28"/>
        <w:keepNext/>
        <w:keepLines/>
        <w:widowControl w:val="0"/>
        <w:numPr>
          <w:ilvl w:val="0"/>
          <w:numId w:val="147"/>
        </w:numPr>
        <w:shd w:val="clear" w:color="auto" w:fill="auto"/>
        <w:tabs>
          <w:tab w:pos="430" w:val="left"/>
        </w:tabs>
        <w:bidi w:val="0"/>
        <w:spacing w:before="0" w:line="273" w:lineRule="exact"/>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优先股、永续债等其他金融工具</w:t>
      </w:r>
      <w:bookmarkEnd w:id="1183"/>
      <w:bookmarkEnd w:id="1184"/>
      <w:bookmarkEnd w:id="1186"/>
    </w:p>
    <w:p>
      <w:pPr>
        <w:pStyle w:val="Style19"/>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49"/>
        </w:numPr>
        <w:shd w:val="clear" w:color="auto" w:fill="auto"/>
        <w:tabs>
          <w:tab w:pos="430" w:val="left"/>
        </w:tabs>
        <w:bidi w:val="0"/>
        <w:spacing w:before="0" w:line="273" w:lineRule="exact"/>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收入</w:t>
      </w:r>
      <w:bookmarkEnd w:id="1187"/>
      <w:bookmarkEnd w:id="1188"/>
      <w:bookmarkEnd w:id="1190"/>
    </w:p>
    <w:p>
      <w:pPr>
        <w:pStyle w:val="Style28"/>
        <w:keepNext/>
        <w:keepLines/>
        <w:widowControl w:val="0"/>
        <w:shd w:val="clear" w:color="auto" w:fill="auto"/>
        <w:bidi w:val="0"/>
        <w:spacing w:before="0" w:line="273" w:lineRule="exact"/>
        <w:ind w:left="0" w:right="0" w:firstLine="0"/>
        <w:jc w:val="left"/>
      </w:pPr>
      <w:bookmarkStart w:id="1187" w:name="bookmark1187"/>
      <w:bookmarkStart w:id="1188" w:name="bookmark1188"/>
      <w:bookmarkStart w:id="1191" w:name="bookmark1191"/>
      <w:bookmarkStart w:id="1192" w:name="bookmark1192"/>
      <w:r>
        <w:rPr>
          <w:color w:val="000000"/>
          <w:spacing w:val="0"/>
          <w:w w:val="100"/>
          <w:position w:val="0"/>
        </w:rPr>
        <w:t>（</w:t>
      </w:r>
      <w:bookmarkEnd w:id="1191"/>
      <w:r>
        <w:rPr>
          <w:color w:val="000000"/>
          <w:spacing w:val="0"/>
          <w:w w:val="100"/>
          <w:position w:val="0"/>
        </w:rPr>
        <w:t>1）.</w:t>
      </w:r>
      <w:r>
        <w:rPr>
          <w:color w:val="000000"/>
          <w:spacing w:val="0"/>
          <w:w w:val="100"/>
          <w:position w:val="0"/>
        </w:rPr>
        <w:t>收入确认和计量所采用的会计政策</w:t>
      </w:r>
      <w:bookmarkEnd w:id="1187"/>
      <w:bookmarkEnd w:id="1188"/>
      <w:bookmarkEnd w:id="1192"/>
    </w:p>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本公司的收入主要来源于如下业务类型：</w:t>
      </w:r>
    </w:p>
    <w:p>
      <w:pPr>
        <w:pStyle w:val="Style19"/>
        <w:keepNext w:val="0"/>
        <w:keepLines w:val="0"/>
        <w:widowControl w:val="0"/>
        <w:shd w:val="clear" w:color="auto" w:fill="auto"/>
        <w:tabs>
          <w:tab w:pos="802" w:val="left"/>
        </w:tabs>
        <w:bidi w:val="0"/>
        <w:spacing w:before="0" w:after="0" w:line="273" w:lineRule="exact"/>
        <w:ind w:left="0" w:right="0" w:firstLine="440"/>
        <w:jc w:val="both"/>
      </w:pPr>
      <w:bookmarkStart w:id="1193" w:name="bookmark1193"/>
      <w:r>
        <w:rPr>
          <w:color w:val="000000"/>
          <w:spacing w:val="0"/>
          <w:w w:val="100"/>
          <w:position w:val="0"/>
          <w:sz w:val="18"/>
          <w:szCs w:val="18"/>
        </w:rPr>
        <w:t>1</w:t>
      </w:r>
      <w:bookmarkEnd w:id="1193"/>
      <w:r>
        <w:rPr>
          <w:color w:val="000000"/>
          <w:spacing w:val="0"/>
          <w:w w:val="100"/>
          <w:position w:val="0"/>
          <w:sz w:val="18"/>
          <w:szCs w:val="18"/>
        </w:rPr>
        <w:t>）</w:t>
        <w:tab/>
      </w:r>
      <w:r>
        <w:rPr>
          <w:color w:val="000000"/>
          <w:spacing w:val="0"/>
          <w:w w:val="100"/>
          <w:position w:val="0"/>
        </w:rPr>
        <w:t>港口服务合同</w:t>
      </w:r>
    </w:p>
    <w:p>
      <w:pPr>
        <w:pStyle w:val="Style19"/>
        <w:keepNext w:val="0"/>
        <w:keepLines w:val="0"/>
        <w:widowControl w:val="0"/>
        <w:shd w:val="clear" w:color="auto" w:fill="auto"/>
        <w:tabs>
          <w:tab w:pos="817" w:val="left"/>
        </w:tabs>
        <w:bidi w:val="0"/>
        <w:spacing w:before="0" w:after="0" w:line="273" w:lineRule="exact"/>
        <w:ind w:left="0" w:right="0" w:firstLine="440"/>
        <w:jc w:val="both"/>
      </w:pPr>
      <w:bookmarkStart w:id="1194" w:name="bookmark1194"/>
      <w:r>
        <w:rPr>
          <w:color w:val="000000"/>
          <w:spacing w:val="0"/>
          <w:w w:val="100"/>
          <w:position w:val="0"/>
          <w:sz w:val="18"/>
          <w:szCs w:val="18"/>
        </w:rPr>
        <w:t>2</w:t>
      </w:r>
      <w:bookmarkEnd w:id="1194"/>
      <w:r>
        <w:rPr>
          <w:color w:val="000000"/>
          <w:spacing w:val="0"/>
          <w:w w:val="100"/>
          <w:position w:val="0"/>
          <w:sz w:val="18"/>
          <w:szCs w:val="18"/>
        </w:rPr>
        <w:t>）</w:t>
        <w:tab/>
      </w:r>
      <w:r>
        <w:rPr>
          <w:color w:val="000000"/>
          <w:spacing w:val="0"/>
          <w:w w:val="100"/>
          <w:position w:val="0"/>
        </w:rPr>
        <w:t>商品销售合同</w:t>
      </w:r>
    </w:p>
    <w:p>
      <w:pPr>
        <w:pStyle w:val="Style19"/>
        <w:keepNext w:val="0"/>
        <w:keepLines w:val="0"/>
        <w:widowControl w:val="0"/>
        <w:numPr>
          <w:ilvl w:val="0"/>
          <w:numId w:val="151"/>
        </w:numPr>
        <w:shd w:val="clear" w:color="auto" w:fill="auto"/>
        <w:tabs>
          <w:tab w:pos="822" w:val="left"/>
        </w:tabs>
        <w:bidi w:val="0"/>
        <w:spacing w:before="0" w:after="0" w:line="273" w:lineRule="exact"/>
        <w:ind w:left="0" w:right="0" w:firstLine="440"/>
        <w:jc w:val="both"/>
      </w:pPr>
      <w:bookmarkStart w:id="1195" w:name="bookmark1195"/>
      <w:bookmarkEnd w:id="1195"/>
      <w:r>
        <w:rPr>
          <w:color w:val="000000"/>
          <w:spacing w:val="0"/>
          <w:w w:val="100"/>
          <w:position w:val="0"/>
        </w:rPr>
        <w:t>收入确认的一般原则</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履约义务，是指合同中本公司向客户转让可明确区分商品或服务的承诺。 取得相关商品控制权，是指能够主导该商品的使用并从中获得几乎全部的经济利益。</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本公司在合同开始日即对合同进行评估，识别该合同所包含的各单项履约义务，并确定各单 项履约义务是在某一时段内履行，还是某一时点履行。满足下列条件之一的，属于在某一时间段 内履行的履约义务，本公司按照履约进度，在一段时间内确认收入：</w:t>
      </w:r>
      <w:r>
        <w:rPr>
          <w:color w:val="000000"/>
          <w:spacing w:val="0"/>
          <w:w w:val="100"/>
          <w:position w:val="0"/>
          <w:sz w:val="18"/>
          <w:szCs w:val="18"/>
        </w:rPr>
        <w:t>（1）</w:t>
      </w:r>
      <w:r>
        <w:rPr>
          <w:color w:val="000000"/>
          <w:spacing w:val="0"/>
          <w:w w:val="100"/>
          <w:position w:val="0"/>
        </w:rPr>
        <w:t>客户在本公司履约的同时 即取得并消耗本公司履约所带来的经济利益；</w:t>
      </w:r>
      <w:r>
        <w:rPr>
          <w:color w:val="000000"/>
          <w:spacing w:val="0"/>
          <w:w w:val="100"/>
          <w:position w:val="0"/>
          <w:sz w:val="18"/>
          <w:szCs w:val="18"/>
        </w:rPr>
        <w:t>（2）</w:t>
      </w:r>
      <w:r>
        <w:rPr>
          <w:color w:val="000000"/>
          <w:spacing w:val="0"/>
          <w:w w:val="100"/>
          <w:position w:val="0"/>
        </w:rPr>
        <w:t>客户能够控制本公司履约过程中在建的商品；</w:t>
      </w:r>
      <w:r>
        <w:rPr>
          <w:color w:val="000000"/>
          <w:spacing w:val="0"/>
          <w:w w:val="100"/>
          <w:position w:val="0"/>
          <w:sz w:val="18"/>
          <w:szCs w:val="18"/>
        </w:rPr>
        <w:t xml:space="preserve">（3） </w:t>
      </w:r>
      <w:r>
        <w:rPr>
          <w:color w:val="000000"/>
          <w:spacing w:val="0"/>
          <w:w w:val="100"/>
          <w:position w:val="0"/>
        </w:rPr>
        <w:t>本公司履约过程中所产出的商品具有不可替代用途，且本公司在整个合同期间内有权就累计至今 已完成的履约部分收取款项。否则，本公司在客户取得相关商品或服务控制权的时点确认收入。</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对于在某一时段内履行的履约义务，本公司根据商品和劳务的性质，采用投入法确定恰当的 履约进度，根据发生的成本和时间进度确定提供服务的履约进度。对于履约进度不能合理确定时， 本公司已经发生的成本预计能够得到补偿的，按照已经发生的成本金额确认收入，直到履约进度 能够合理确定为止。</w:t>
      </w:r>
    </w:p>
    <w:p>
      <w:pPr>
        <w:pStyle w:val="Style19"/>
        <w:keepNext w:val="0"/>
        <w:keepLines w:val="0"/>
        <w:widowControl w:val="0"/>
        <w:numPr>
          <w:ilvl w:val="0"/>
          <w:numId w:val="151"/>
        </w:numPr>
        <w:shd w:val="clear" w:color="auto" w:fill="auto"/>
        <w:tabs>
          <w:tab w:pos="826" w:val="left"/>
        </w:tabs>
        <w:bidi w:val="0"/>
        <w:spacing w:before="0" w:after="0" w:line="273" w:lineRule="exact"/>
        <w:ind w:left="0" w:right="0" w:firstLine="440"/>
        <w:jc w:val="both"/>
      </w:pPr>
      <w:bookmarkStart w:id="1196" w:name="bookmark1196"/>
      <w:bookmarkEnd w:id="1196"/>
      <w:r>
        <w:rPr>
          <w:color w:val="000000"/>
          <w:spacing w:val="0"/>
          <w:w w:val="100"/>
          <w:position w:val="0"/>
        </w:rPr>
        <w:t>收入确认的具体方法</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1）</w:t>
      </w:r>
      <w:r>
        <w:rPr>
          <w:color w:val="000000"/>
          <w:spacing w:val="0"/>
          <w:w w:val="100"/>
          <w:position w:val="0"/>
        </w:rPr>
        <w:t>港口服务收入</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本公司与客户之间的提供港口服务通常包含港口作业服务、港务管理服务、物流运输劳务服 务、拖驳劳务及其他劳务等履约义务，由于本公司履约的同时客户即取得并消耗本公司履约所带 </w:t>
      </w:r>
      <w:r>
        <w:rPr>
          <w:color w:val="000000"/>
          <w:spacing w:val="0"/>
          <w:w w:val="100"/>
          <w:position w:val="0"/>
        </w:rPr>
        <w:t>来的经济利益，本公司将其作为在某一时段内履行的履约义务，按照履约进度确认收入。于资产 负债表日，本公司对已完成服务的进度进行重新估计，以使其能够反映履约情况的变化。</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油品及化工品、粮食、钢铁、散(件)杂货、集装箱等各类货物的堆存业务收入按照货物在 港堆存吨天数和对应的计费标准进行收费确认收入。</w:t>
      </w:r>
    </w:p>
    <w:p>
      <w:pPr>
        <w:pStyle w:val="Style19"/>
        <w:keepNext w:val="0"/>
        <w:keepLines w:val="0"/>
        <w:widowControl w:val="0"/>
        <w:numPr>
          <w:ilvl w:val="0"/>
          <w:numId w:val="153"/>
        </w:numPr>
        <w:shd w:val="clear" w:color="auto" w:fill="auto"/>
        <w:tabs>
          <w:tab w:pos="827" w:val="left"/>
        </w:tabs>
        <w:bidi w:val="0"/>
        <w:spacing w:before="0" w:after="0" w:line="275" w:lineRule="exact"/>
        <w:ind w:left="0" w:right="0" w:firstLine="440"/>
        <w:jc w:val="both"/>
      </w:pPr>
      <w:bookmarkStart w:id="1197" w:name="bookmark1197"/>
      <w:bookmarkEnd w:id="1197"/>
      <w:r>
        <w:rPr>
          <w:color w:val="000000"/>
          <w:spacing w:val="0"/>
          <w:w w:val="100"/>
          <w:position w:val="0"/>
        </w:rPr>
        <w:t>商品销售收入</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本公司与客户之间的销售商品合同，属于在某一时点履行履约义务。相应在已将商品控制权 转移给购货方时确认收入。</w:t>
      </w:r>
    </w:p>
    <w:p>
      <w:pPr>
        <w:pStyle w:val="Style19"/>
        <w:keepNext w:val="0"/>
        <w:keepLines w:val="0"/>
        <w:widowControl w:val="0"/>
        <w:numPr>
          <w:ilvl w:val="0"/>
          <w:numId w:val="153"/>
        </w:numPr>
        <w:shd w:val="clear" w:color="auto" w:fill="auto"/>
        <w:tabs>
          <w:tab w:pos="827" w:val="left"/>
        </w:tabs>
        <w:bidi w:val="0"/>
        <w:spacing w:before="0" w:after="0" w:line="275" w:lineRule="exact"/>
        <w:ind w:left="0" w:right="0" w:firstLine="440"/>
        <w:jc w:val="both"/>
      </w:pPr>
      <w:bookmarkStart w:id="1198" w:name="bookmark1198"/>
      <w:bookmarkEnd w:id="1198"/>
      <w:r>
        <w:rPr>
          <w:color w:val="000000"/>
          <w:spacing w:val="0"/>
          <w:w w:val="100"/>
          <w:position w:val="0"/>
        </w:rPr>
        <w:t>主要责任人/代理人</w:t>
      </w:r>
    </w:p>
    <w:p>
      <w:pPr>
        <w:pStyle w:val="Style19"/>
        <w:keepNext w:val="0"/>
        <w:keepLines w:val="0"/>
        <w:widowControl w:val="0"/>
        <w:shd w:val="clear" w:color="auto" w:fill="auto"/>
        <w:bidi w:val="0"/>
        <w:spacing w:before="0" w:after="300" w:line="275" w:lineRule="exact"/>
        <w:ind w:left="0" w:right="0" w:firstLine="440"/>
        <w:jc w:val="both"/>
      </w:pPr>
      <w:r>
        <w:rPr>
          <w:color w:val="000000"/>
          <w:spacing w:val="0"/>
          <w:w w:val="100"/>
          <w:position w:val="0"/>
        </w:rPr>
        <w:t>对于贸易业务，若本公司自第三方取得贸易类商品控制权后，再转让给客户，本公司有权自 主决定所交易商品的价格，即本公司在向客户转让贸易商品前能够控制该商品；对于货运及船舶 代理业务，若本公司能够主导第三方代表本公司向客户提供运输等服务，本公司承担向客户提供 运输服务的主要责任，本公司有权自主决定所提供服务的价格，本公司是主要责任人，按照已收 或应收对价总额确认收入。否则，本公司为代理人，按照预期有权收取的佣金或手续费的金额确 认收入，该金额应当按照已收或应收对价总额扣除应支付给其他相关方的价款后的净额，或者按 照既定的佣金金额或比例等确定。</w:t>
      </w:r>
    </w:p>
    <w:p>
      <w:pPr>
        <w:pStyle w:val="Style28"/>
        <w:keepNext/>
        <w:keepLines/>
        <w:widowControl w:val="0"/>
        <w:numPr>
          <w:ilvl w:val="0"/>
          <w:numId w:val="139"/>
        </w:numPr>
        <w:shd w:val="clear" w:color="auto" w:fill="auto"/>
        <w:bidi w:val="0"/>
        <w:spacing w:before="0" w:line="275" w:lineRule="exact"/>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w:t>
      </w:r>
      <w:r>
        <w:rPr>
          <w:color w:val="000000"/>
          <w:spacing w:val="0"/>
          <w:w w:val="100"/>
          <w:position w:val="0"/>
        </w:rPr>
        <w:t>同类业务采用不同经营模式导致收入确认会计政策存在差异的情况</w:t>
      </w:r>
      <w:bookmarkEnd w:id="1199"/>
      <w:bookmarkEnd w:id="1200"/>
      <w:bookmarkEnd w:id="1202"/>
    </w:p>
    <w:p>
      <w:pPr>
        <w:pStyle w:val="Style19"/>
        <w:keepNext w:val="0"/>
        <w:keepLines w:val="0"/>
        <w:widowControl w:val="0"/>
        <w:shd w:val="clear" w:color="auto" w:fill="auto"/>
        <w:bidi w:val="0"/>
        <w:spacing w:before="0" w:after="30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49"/>
        </w:numPr>
        <w:shd w:val="clear" w:color="auto" w:fill="auto"/>
        <w:tabs>
          <w:tab w:pos="440" w:val="left"/>
        </w:tabs>
        <w:bidi w:val="0"/>
        <w:spacing w:before="0" w:line="275" w:lineRule="exact"/>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合同成本</w:t>
      </w:r>
      <w:bookmarkEnd w:id="1203"/>
      <w:bookmarkEnd w:id="1204"/>
      <w:bookmarkEnd w:id="1206"/>
    </w:p>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numPr>
          <w:ilvl w:val="0"/>
          <w:numId w:val="155"/>
        </w:numPr>
        <w:shd w:val="clear" w:color="auto" w:fill="auto"/>
        <w:tabs>
          <w:tab w:pos="923" w:val="left"/>
        </w:tabs>
        <w:bidi w:val="0"/>
        <w:spacing w:before="0" w:after="0" w:line="277" w:lineRule="exact"/>
        <w:ind w:left="0" w:right="0" w:firstLine="440"/>
        <w:jc w:val="both"/>
      </w:pPr>
      <w:bookmarkStart w:id="1207" w:name="bookmark1207"/>
      <w:bookmarkEnd w:id="1207"/>
      <w:r>
        <w:rPr>
          <w:color w:val="000000"/>
          <w:spacing w:val="0"/>
          <w:w w:val="100"/>
          <w:position w:val="0"/>
        </w:rPr>
        <w:t>合履约成本</w:t>
      </w:r>
    </w:p>
    <w:p>
      <w:pPr>
        <w:pStyle w:val="Style19"/>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本公司对于为履行合同发生的成本，不属于除收入准则外的其他企业会计准则范围且同时满 足下列条件的作为合同履约成本确认为一项资产：</w:t>
      </w:r>
    </w:p>
    <w:p>
      <w:pPr>
        <w:pStyle w:val="Style19"/>
        <w:keepNext w:val="0"/>
        <w:keepLines w:val="0"/>
        <w:widowControl w:val="0"/>
        <w:numPr>
          <w:ilvl w:val="0"/>
          <w:numId w:val="157"/>
        </w:numPr>
        <w:shd w:val="clear" w:color="auto" w:fill="auto"/>
        <w:tabs>
          <w:tab w:pos="814" w:val="left"/>
        </w:tabs>
        <w:bidi w:val="0"/>
        <w:spacing w:before="0" w:after="0" w:line="277" w:lineRule="exact"/>
        <w:ind w:left="0" w:right="0" w:firstLine="440"/>
        <w:jc w:val="both"/>
      </w:pPr>
      <w:bookmarkStart w:id="1208" w:name="bookmark1208"/>
      <w:bookmarkEnd w:id="1208"/>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19"/>
        <w:keepNext w:val="0"/>
        <w:keepLines w:val="0"/>
        <w:widowControl w:val="0"/>
        <w:numPr>
          <w:ilvl w:val="0"/>
          <w:numId w:val="157"/>
        </w:numPr>
        <w:shd w:val="clear" w:color="auto" w:fill="auto"/>
        <w:tabs>
          <w:tab w:pos="837" w:val="left"/>
        </w:tabs>
        <w:bidi w:val="0"/>
        <w:spacing w:before="0" w:after="0" w:line="277" w:lineRule="exact"/>
        <w:ind w:left="0" w:right="0" w:firstLine="440"/>
        <w:jc w:val="both"/>
      </w:pPr>
      <w:bookmarkStart w:id="1209" w:name="bookmark1209"/>
      <w:bookmarkEnd w:id="1209"/>
      <w:r>
        <w:rPr>
          <w:color w:val="000000"/>
          <w:spacing w:val="0"/>
          <w:w w:val="100"/>
          <w:position w:val="0"/>
        </w:rPr>
        <w:t>该成本增加了企业未来用于履行履约义务的资源。</w:t>
      </w:r>
    </w:p>
    <w:p>
      <w:pPr>
        <w:pStyle w:val="Style19"/>
        <w:keepNext w:val="0"/>
        <w:keepLines w:val="0"/>
        <w:widowControl w:val="0"/>
        <w:numPr>
          <w:ilvl w:val="0"/>
          <w:numId w:val="157"/>
        </w:numPr>
        <w:shd w:val="clear" w:color="auto" w:fill="auto"/>
        <w:tabs>
          <w:tab w:pos="837" w:val="left"/>
        </w:tabs>
        <w:bidi w:val="0"/>
        <w:spacing w:before="0" w:after="0" w:line="277" w:lineRule="exact"/>
        <w:ind w:left="0" w:right="0" w:firstLine="440"/>
        <w:jc w:val="both"/>
      </w:pPr>
      <w:bookmarkStart w:id="1210" w:name="bookmark1210"/>
      <w:bookmarkEnd w:id="1210"/>
      <w:r>
        <w:rPr>
          <w:color w:val="000000"/>
          <w:spacing w:val="0"/>
          <w:w w:val="100"/>
          <w:position w:val="0"/>
        </w:rPr>
        <w:t>该成本预期能够收回。</w:t>
      </w:r>
    </w:p>
    <w:p>
      <w:pPr>
        <w:pStyle w:val="Style19"/>
        <w:keepNext w:val="0"/>
        <w:keepLines w:val="0"/>
        <w:widowControl w:val="0"/>
        <w:shd w:val="clear" w:color="auto" w:fill="auto"/>
        <w:bidi w:val="0"/>
        <w:spacing w:before="0" w:after="0" w:line="277" w:lineRule="exact"/>
        <w:ind w:left="0" w:right="0" w:firstLine="440"/>
        <w:jc w:val="both"/>
      </w:pPr>
      <w:r>
        <w:rPr>
          <w:color w:val="000000"/>
          <w:spacing w:val="0"/>
          <w:w w:val="100"/>
          <w:position w:val="0"/>
        </w:rPr>
        <w:t>该资产根据其初始确认时摊销期限是否超过一个正常营业周期在存货或其他非流动资产中列 报。</w:t>
      </w:r>
    </w:p>
    <w:p>
      <w:pPr>
        <w:pStyle w:val="Style19"/>
        <w:keepNext w:val="0"/>
        <w:keepLines w:val="0"/>
        <w:widowControl w:val="0"/>
        <w:numPr>
          <w:ilvl w:val="0"/>
          <w:numId w:val="155"/>
        </w:numPr>
        <w:shd w:val="clear" w:color="auto" w:fill="auto"/>
        <w:tabs>
          <w:tab w:pos="923" w:val="left"/>
        </w:tabs>
        <w:bidi w:val="0"/>
        <w:spacing w:before="0" w:after="0" w:line="276" w:lineRule="exact"/>
        <w:ind w:left="0" w:right="0" w:firstLine="440"/>
        <w:jc w:val="both"/>
      </w:pPr>
      <w:bookmarkStart w:id="1211" w:name="bookmark1211"/>
      <w:bookmarkEnd w:id="1211"/>
      <w:r>
        <w:rPr>
          <w:color w:val="000000"/>
          <w:spacing w:val="0"/>
          <w:w w:val="100"/>
          <w:position w:val="0"/>
        </w:rPr>
        <w:t>合同取得成本</w:t>
      </w:r>
    </w:p>
    <w:p>
      <w:pPr>
        <w:pStyle w:val="Style19"/>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本公司为取得合同发生的增量成本预期能够收回的，作为合同取得成本确认为一项资产。增 量成本是指本公司不取得合同就不会发生的成本，如销售佣金等。对于摊销期限不超过一年的， 在发生时计入当期损益。</w:t>
      </w:r>
    </w:p>
    <w:p>
      <w:pPr>
        <w:pStyle w:val="Style19"/>
        <w:keepNext w:val="0"/>
        <w:keepLines w:val="0"/>
        <w:widowControl w:val="0"/>
        <w:numPr>
          <w:ilvl w:val="0"/>
          <w:numId w:val="155"/>
        </w:numPr>
        <w:shd w:val="clear" w:color="auto" w:fill="auto"/>
        <w:tabs>
          <w:tab w:pos="923" w:val="left"/>
        </w:tabs>
        <w:bidi w:val="0"/>
        <w:spacing w:before="0" w:after="0" w:line="274" w:lineRule="exact"/>
        <w:ind w:left="0" w:right="0" w:firstLine="440"/>
        <w:jc w:val="both"/>
      </w:pPr>
      <w:bookmarkStart w:id="1212" w:name="bookmark1212"/>
      <w:bookmarkEnd w:id="1212"/>
      <w:r>
        <w:rPr>
          <w:color w:val="000000"/>
          <w:spacing w:val="0"/>
          <w:w w:val="100"/>
          <w:position w:val="0"/>
        </w:rPr>
        <w:t>合同成本摊销</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上述与合同成本有关的资产，采用与该资产相关的商品或服务收入确认相同的基础，在履约 义务履行的时点或按照履约义务的履约进度进行摊销，计入当期损益。</w:t>
      </w:r>
    </w:p>
    <w:p>
      <w:pPr>
        <w:pStyle w:val="Style19"/>
        <w:keepNext w:val="0"/>
        <w:keepLines w:val="0"/>
        <w:widowControl w:val="0"/>
        <w:numPr>
          <w:ilvl w:val="0"/>
          <w:numId w:val="155"/>
        </w:numPr>
        <w:shd w:val="clear" w:color="auto" w:fill="auto"/>
        <w:tabs>
          <w:tab w:pos="923" w:val="left"/>
        </w:tabs>
        <w:bidi w:val="0"/>
        <w:spacing w:before="0" w:after="0" w:line="274" w:lineRule="exact"/>
        <w:ind w:left="0" w:right="0" w:firstLine="440"/>
        <w:jc w:val="both"/>
      </w:pPr>
      <w:bookmarkStart w:id="1213" w:name="bookmark1213"/>
      <w:bookmarkEnd w:id="1213"/>
      <w:r>
        <w:rPr>
          <w:color w:val="000000"/>
          <w:spacing w:val="0"/>
          <w:w w:val="100"/>
          <w:position w:val="0"/>
        </w:rPr>
        <w:t>合同成本减值</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上述与合同成本有关的资产，账面价值高于本公司因转让与该资产相关的商品预期能够取得 剩余对价与为转让该相关商品估计将要发生的成本的差额的，超出部分应当计提减值准备，并确 认为资产减值损失。</w:t>
      </w:r>
    </w:p>
    <w:p>
      <w:pPr>
        <w:pStyle w:val="Style19"/>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计提减值准备后，如果以前期间减值的因素发生变化，使得上述两项差额高于该资产账面价 值的，转回原已计提的资产减值准备，并计入当期损益，但转回后的资产账面价值不超过假定不 计提减值准备情况下该资产在转回日的账面价值。</w:t>
      </w:r>
    </w:p>
    <w:p>
      <w:pPr>
        <w:pStyle w:val="Style28"/>
        <w:keepNext/>
        <w:keepLines/>
        <w:widowControl w:val="0"/>
        <w:numPr>
          <w:ilvl w:val="0"/>
          <w:numId w:val="159"/>
        </w:numPr>
        <w:shd w:val="clear" w:color="auto" w:fill="auto"/>
        <w:tabs>
          <w:tab w:pos="445" w:val="left"/>
        </w:tabs>
        <w:bidi w:val="0"/>
        <w:spacing w:before="0" w:line="275" w:lineRule="exact"/>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政府补助</w:t>
      </w:r>
      <w:bookmarkEnd w:id="1214"/>
      <w:bookmarkEnd w:id="1215"/>
      <w:bookmarkEnd w:id="1217"/>
    </w:p>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sz w:val="18"/>
          <w:szCs w:val="18"/>
        </w:rPr>
        <w:t>(1)</w:t>
      </w:r>
      <w:r>
        <w:rPr>
          <w:color w:val="000000"/>
          <w:spacing w:val="0"/>
          <w:w w:val="100"/>
          <w:position w:val="0"/>
        </w:rPr>
        <w:t>类型</w:t>
      </w:r>
    </w:p>
    <w:p>
      <w:pPr>
        <w:pStyle w:val="Style19"/>
        <w:keepNext w:val="0"/>
        <w:keepLines w:val="0"/>
        <w:widowControl w:val="0"/>
        <w:shd w:val="clear" w:color="auto" w:fill="auto"/>
        <w:bidi w:val="0"/>
        <w:spacing w:before="0" w:after="0" w:line="275" w:lineRule="exact"/>
        <w:ind w:left="0" w:right="0" w:firstLine="440"/>
        <w:jc w:val="both"/>
      </w:pPr>
      <w:r>
        <w:rPr>
          <w:color w:val="000000"/>
          <w:spacing w:val="0"/>
          <w:w w:val="100"/>
          <w:position w:val="0"/>
        </w:rPr>
        <w:t xml:space="preserve">政府补助，是本公司从政府无偿取得的货币性资产与非货币性资产。根据相关政府文件规定 </w:t>
      </w:r>
      <w:r>
        <w:rPr>
          <w:color w:val="000000"/>
          <w:spacing w:val="0"/>
          <w:w w:val="100"/>
          <w:position w:val="0"/>
        </w:rPr>
        <w:t>的补助对象，将政府补助划分为与资产相关的政府补助和与收益相关的政府补助。</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19"/>
        <w:keepNext w:val="0"/>
        <w:keepLines w:val="0"/>
        <w:widowControl w:val="0"/>
        <w:shd w:val="clear" w:color="auto" w:fill="auto"/>
        <w:tabs>
          <w:tab w:pos="918" w:val="left"/>
        </w:tabs>
        <w:bidi w:val="0"/>
        <w:spacing w:before="0" w:after="0" w:line="274" w:lineRule="exact"/>
        <w:ind w:left="0" w:right="0" w:firstLine="440"/>
        <w:jc w:val="both"/>
      </w:pPr>
      <w:bookmarkStart w:id="1218" w:name="bookmark1218"/>
      <w:r>
        <w:rPr>
          <w:color w:val="000000"/>
          <w:spacing w:val="0"/>
          <w:w w:val="100"/>
          <w:position w:val="0"/>
          <w:sz w:val="18"/>
          <w:szCs w:val="18"/>
        </w:rPr>
        <w:t>（</w:t>
      </w:r>
      <w:bookmarkEnd w:id="1218"/>
      <w:r>
        <w:rPr>
          <w:color w:val="000000"/>
          <w:spacing w:val="0"/>
          <w:w w:val="100"/>
          <w:position w:val="0"/>
          <w:sz w:val="18"/>
          <w:szCs w:val="18"/>
        </w:rPr>
        <w:t>2）</w:t>
        <w:tab/>
      </w:r>
      <w:r>
        <w:rPr>
          <w:color w:val="000000"/>
          <w:spacing w:val="0"/>
          <w:w w:val="100"/>
          <w:position w:val="0"/>
        </w:rPr>
        <w:t>政府补助的确认</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color w:val="000000"/>
          <w:spacing w:val="0"/>
          <w:w w:val="100"/>
          <w:position w:val="0"/>
          <w:sz w:val="18"/>
          <w:szCs w:val="18"/>
        </w:rPr>
        <w:t>1</w:t>
      </w:r>
      <w:r>
        <w:rPr>
          <w:color w:val="000000"/>
          <w:spacing w:val="0"/>
          <w:w w:val="100"/>
          <w:position w:val="0"/>
        </w:rPr>
        <w:t>元）计量。按照名义金额 计量的政府补助，直接计入当期损益。</w:t>
      </w:r>
    </w:p>
    <w:p>
      <w:pPr>
        <w:pStyle w:val="Style19"/>
        <w:keepNext w:val="0"/>
        <w:keepLines w:val="0"/>
        <w:widowControl w:val="0"/>
        <w:shd w:val="clear" w:color="auto" w:fill="auto"/>
        <w:tabs>
          <w:tab w:pos="918" w:val="left"/>
        </w:tabs>
        <w:bidi w:val="0"/>
        <w:spacing w:before="0" w:after="0" w:line="274" w:lineRule="exact"/>
        <w:ind w:left="0" w:right="0" w:firstLine="440"/>
        <w:jc w:val="both"/>
      </w:pPr>
      <w:bookmarkStart w:id="1219" w:name="bookmark1219"/>
      <w:r>
        <w:rPr>
          <w:color w:val="000000"/>
          <w:spacing w:val="0"/>
          <w:w w:val="100"/>
          <w:position w:val="0"/>
          <w:sz w:val="18"/>
          <w:szCs w:val="18"/>
        </w:rPr>
        <w:t>（</w:t>
      </w:r>
      <w:bookmarkEnd w:id="1219"/>
      <w:r>
        <w:rPr>
          <w:color w:val="000000"/>
          <w:spacing w:val="0"/>
          <w:w w:val="100"/>
          <w:position w:val="0"/>
          <w:sz w:val="18"/>
          <w:szCs w:val="18"/>
        </w:rPr>
        <w:t>3）</w:t>
        <w:tab/>
      </w:r>
      <w:r>
        <w:rPr>
          <w:color w:val="000000"/>
          <w:spacing w:val="0"/>
          <w:w w:val="100"/>
          <w:position w:val="0"/>
        </w:rPr>
        <w:t>会计处理方法</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本公司根据经济业务的实质，确定某一类政府补助业务应当采用总额法还是净额法进行会计 处理。通常情况下，本公司对于同类或类似政府补助业务只选用一种方法，且对该业务一贯地运 用该方法。</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与资产相关的政府补助，本公司采用总额法进行会计处理确认为递延收益。在所建造或购买 资产使用寿命内按照合理、系统的方法分期计入损益。</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与收益相关的政府补助，用于补偿企业以后期间的相关费用或损失的，确认为递延收益，在 确认相关费用或损失的期间计入当期损益或冲减相关成本；用于补偿企业已发生的相关费用或损 失的，取得时直接计入当期损益或冲减相关成本。</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与企业日常活动相关的政府补助计入其他收益或冲减相关成本费用；与企业日常活动无关的 政府补助计入营业外收支。</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收到与政策性优惠贷款贴息相关的政府补助冲减相关借款费用；取得贷款银行提供的政策性 优惠利率贷款的，以实际收到的借款金额作为借款的入账价值，按照借款本金和该政策性优惠利 率计算相关借款费用。</w:t>
      </w:r>
    </w:p>
    <w:p>
      <w:pPr>
        <w:pStyle w:val="Style19"/>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存在相关递延收益余额的，冲减相关递延收益账面余额，超出部分计入当期损益；不存在相关递 延收益的，直接计入当期损益。</w:t>
      </w:r>
    </w:p>
    <w:p>
      <w:pPr>
        <w:pStyle w:val="Style28"/>
        <w:keepNext/>
        <w:keepLines/>
        <w:widowControl w:val="0"/>
        <w:numPr>
          <w:ilvl w:val="0"/>
          <w:numId w:val="161"/>
        </w:numPr>
        <w:shd w:val="clear" w:color="auto" w:fill="auto"/>
        <w:bidi w:val="0"/>
        <w:spacing w:before="0" w:line="274" w:lineRule="exact"/>
        <w:ind w:left="0" w:right="0" w:firstLine="0"/>
        <w:jc w:val="both"/>
      </w:pPr>
      <w:bookmarkStart w:id="1220" w:name="bookmark1220"/>
      <w:bookmarkStart w:id="1221" w:name="bookmark1221"/>
      <w:bookmarkStart w:id="1222" w:name="bookmark1222"/>
      <w:bookmarkStart w:id="1223" w:name="bookmark1223"/>
      <w:bookmarkEnd w:id="1222"/>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220"/>
      <w:bookmarkEnd w:id="1221"/>
      <w:bookmarkEnd w:id="1223"/>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递延所得税资产和递延所得税负债根据资产和负债的计税基础与其账面价值的差额（暂时性 差异）计算确认。于资产负债表日，递延所得税资产和递延所得税负债，按照预期收回该资产或清 偿该负债期间的适用税率计量。</w:t>
      </w:r>
    </w:p>
    <w:p>
      <w:pPr>
        <w:pStyle w:val="Style19"/>
        <w:keepNext w:val="0"/>
        <w:keepLines w:val="0"/>
        <w:widowControl w:val="0"/>
        <w:shd w:val="clear" w:color="auto" w:fill="auto"/>
        <w:tabs>
          <w:tab w:pos="918" w:val="left"/>
        </w:tabs>
        <w:bidi w:val="0"/>
        <w:spacing w:before="0" w:after="0" w:line="274" w:lineRule="exact"/>
        <w:ind w:left="0" w:right="0" w:firstLine="440"/>
        <w:jc w:val="both"/>
      </w:pPr>
      <w:bookmarkStart w:id="1224" w:name="bookmark1224"/>
      <w:r>
        <w:rPr>
          <w:color w:val="000000"/>
          <w:spacing w:val="0"/>
          <w:w w:val="100"/>
          <w:position w:val="0"/>
          <w:sz w:val="18"/>
          <w:szCs w:val="18"/>
        </w:rPr>
        <w:t>（</w:t>
      </w:r>
      <w:bookmarkEnd w:id="1224"/>
      <w:r>
        <w:rPr>
          <w:color w:val="000000"/>
          <w:spacing w:val="0"/>
          <w:w w:val="100"/>
          <w:position w:val="0"/>
          <w:sz w:val="18"/>
          <w:szCs w:val="18"/>
        </w:rPr>
        <w:t>1）</w:t>
        <w:tab/>
      </w:r>
      <w:r>
        <w:rPr>
          <w:color w:val="000000"/>
          <w:spacing w:val="0"/>
          <w:w w:val="100"/>
          <w:position w:val="0"/>
        </w:rPr>
        <w:t>确认递延所得税资产的依据</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特征的交易中因资产或负债的初始确认所产生的递延所得税资产不予确认：①该交易不是企业合 并；②交易发生时既不影响会计利润也不影响应纳税所得额或可抵扣亏损。</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19"/>
        <w:keepNext w:val="0"/>
        <w:keepLines w:val="0"/>
        <w:widowControl w:val="0"/>
        <w:shd w:val="clear" w:color="auto" w:fill="auto"/>
        <w:tabs>
          <w:tab w:pos="918" w:val="left"/>
        </w:tabs>
        <w:bidi w:val="0"/>
        <w:spacing w:before="0" w:after="0" w:line="274" w:lineRule="exact"/>
        <w:ind w:left="0" w:right="0" w:firstLine="440"/>
        <w:jc w:val="both"/>
      </w:pPr>
      <w:bookmarkStart w:id="1225" w:name="bookmark1225"/>
      <w:r>
        <w:rPr>
          <w:color w:val="000000"/>
          <w:spacing w:val="0"/>
          <w:w w:val="100"/>
          <w:position w:val="0"/>
          <w:sz w:val="18"/>
          <w:szCs w:val="18"/>
        </w:rPr>
        <w:t>（</w:t>
      </w:r>
      <w:bookmarkEnd w:id="1225"/>
      <w:r>
        <w:rPr>
          <w:color w:val="000000"/>
          <w:spacing w:val="0"/>
          <w:w w:val="100"/>
          <w:position w:val="0"/>
          <w:sz w:val="18"/>
          <w:szCs w:val="18"/>
        </w:rPr>
        <w:t>2）</w:t>
        <w:tab/>
      </w:r>
      <w:r>
        <w:rPr>
          <w:color w:val="000000"/>
          <w:spacing w:val="0"/>
          <w:w w:val="100"/>
          <w:position w:val="0"/>
        </w:rPr>
        <w:t>确认递延所得税负债的依据</w:t>
      </w:r>
    </w:p>
    <w:p>
      <w:pPr>
        <w:pStyle w:val="Style19"/>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19"/>
        <w:keepNext w:val="0"/>
        <w:keepLines w:val="0"/>
        <w:widowControl w:val="0"/>
        <w:numPr>
          <w:ilvl w:val="0"/>
          <w:numId w:val="163"/>
        </w:numPr>
        <w:shd w:val="clear" w:color="auto" w:fill="auto"/>
        <w:tabs>
          <w:tab w:pos="827" w:val="left"/>
        </w:tabs>
        <w:bidi w:val="0"/>
        <w:spacing w:before="0" w:after="0" w:line="274" w:lineRule="exact"/>
        <w:ind w:left="0" w:right="0" w:firstLine="440"/>
        <w:jc w:val="both"/>
      </w:pPr>
      <w:bookmarkStart w:id="1226" w:name="bookmark1226"/>
      <w:bookmarkEnd w:id="1226"/>
      <w:r>
        <w:rPr>
          <w:color w:val="000000"/>
          <w:spacing w:val="0"/>
          <w:w w:val="100"/>
          <w:position w:val="0"/>
        </w:rPr>
        <w:t>商誉的初始确认所形成的暂时性差异；</w:t>
      </w:r>
    </w:p>
    <w:p>
      <w:pPr>
        <w:pStyle w:val="Style19"/>
        <w:keepNext w:val="0"/>
        <w:keepLines w:val="0"/>
        <w:widowControl w:val="0"/>
        <w:numPr>
          <w:ilvl w:val="0"/>
          <w:numId w:val="163"/>
        </w:numPr>
        <w:shd w:val="clear" w:color="auto" w:fill="auto"/>
        <w:tabs>
          <w:tab w:pos="809" w:val="left"/>
        </w:tabs>
        <w:bidi w:val="0"/>
        <w:spacing w:before="0" w:after="0" w:line="274" w:lineRule="exact"/>
        <w:ind w:left="0" w:right="0" w:firstLine="440"/>
        <w:jc w:val="both"/>
      </w:pPr>
      <w:bookmarkStart w:id="1227" w:name="bookmark1227"/>
      <w:bookmarkEnd w:id="1227"/>
      <w:r>
        <w:rPr>
          <w:color w:val="000000"/>
          <w:spacing w:val="0"/>
          <w:w w:val="100"/>
          <w:position w:val="0"/>
        </w:rPr>
        <w:t>非企业合并形成的交易或事项，且该交易或事项发生时既不影响会计利润，也不影响应纳 税所得额（或可抵扣亏损）所形成的暂时性差异；</w:t>
      </w:r>
    </w:p>
    <w:p>
      <w:pPr>
        <w:pStyle w:val="Style19"/>
        <w:keepNext w:val="0"/>
        <w:keepLines w:val="0"/>
        <w:widowControl w:val="0"/>
        <w:numPr>
          <w:ilvl w:val="0"/>
          <w:numId w:val="163"/>
        </w:numPr>
        <w:shd w:val="clear" w:color="auto" w:fill="auto"/>
        <w:tabs>
          <w:tab w:pos="809" w:val="left"/>
        </w:tabs>
        <w:bidi w:val="0"/>
        <w:spacing w:before="0" w:after="0" w:line="274" w:lineRule="exact"/>
        <w:ind w:left="0" w:right="0" w:firstLine="440"/>
        <w:jc w:val="both"/>
      </w:pPr>
      <w:bookmarkStart w:id="1228" w:name="bookmark1228"/>
      <w:bookmarkEnd w:id="1228"/>
      <w:r>
        <w:rPr>
          <w:color w:val="000000"/>
          <w:spacing w:val="0"/>
          <w:w w:val="100"/>
          <w:position w:val="0"/>
        </w:rPr>
        <w:t>对于与子公司、联营企业投资相关的应纳税暂时性差异，该暂时性差异转回的时间能够控 制并且该暂时性差异在可预见的未来很可能不会转回。</w:t>
      </w:r>
    </w:p>
    <w:p>
      <w:pPr>
        <w:pStyle w:val="Style28"/>
        <w:keepNext/>
        <w:keepLines/>
        <w:widowControl w:val="0"/>
        <w:numPr>
          <w:ilvl w:val="0"/>
          <w:numId w:val="161"/>
        </w:numPr>
        <w:shd w:val="clear" w:color="auto" w:fill="auto"/>
        <w:tabs>
          <w:tab w:pos="445" w:val="left"/>
        </w:tabs>
        <w:bidi w:val="0"/>
        <w:spacing w:before="0" w:line="270" w:lineRule="exact"/>
        <w:ind w:left="0" w:right="0" w:firstLine="0"/>
        <w:jc w:val="both"/>
      </w:pPr>
      <w:bookmarkStart w:id="1229" w:name="bookmark1229"/>
      <w:bookmarkStart w:id="1230" w:name="bookmark1230"/>
      <w:bookmarkStart w:id="1231" w:name="bookmark1231"/>
      <w:bookmarkStart w:id="1232" w:name="bookmark1232"/>
      <w:bookmarkEnd w:id="1231"/>
      <w:r>
        <w:rPr>
          <w:color w:val="000000"/>
          <w:spacing w:val="0"/>
          <w:w w:val="100"/>
          <w:position w:val="0"/>
        </w:rPr>
        <w:t>租赁</w:t>
      </w:r>
      <w:bookmarkEnd w:id="1229"/>
      <w:bookmarkEnd w:id="1230"/>
      <w:bookmarkEnd w:id="1232"/>
    </w:p>
    <w:p>
      <w:pPr>
        <w:pStyle w:val="Style28"/>
        <w:keepNext/>
        <w:keepLines/>
        <w:widowControl w:val="0"/>
        <w:numPr>
          <w:ilvl w:val="0"/>
          <w:numId w:val="165"/>
        </w:numPr>
        <w:shd w:val="clear" w:color="auto" w:fill="auto"/>
        <w:tabs>
          <w:tab w:pos="430" w:val="left"/>
        </w:tabs>
        <w:bidi w:val="0"/>
        <w:spacing w:before="0" w:line="270" w:lineRule="exact"/>
        <w:ind w:left="0" w:right="0" w:firstLine="0"/>
        <w:jc w:val="both"/>
      </w:pPr>
      <w:bookmarkStart w:id="1229" w:name="bookmark1229"/>
      <w:bookmarkStart w:id="1230" w:name="bookmark1230"/>
      <w:bookmarkStart w:id="1233" w:name="bookmark1233"/>
      <w:bookmarkStart w:id="1234" w:name="bookmark1234"/>
      <w:bookmarkEnd w:id="1233"/>
      <w:r>
        <w:rPr>
          <w:color w:val="000000"/>
          <w:spacing w:val="0"/>
          <w:w w:val="100"/>
          <w:position w:val="0"/>
        </w:rPr>
        <w:t>.</w:t>
      </w:r>
      <w:r>
        <w:rPr>
          <w:color w:val="000000"/>
          <w:spacing w:val="0"/>
          <w:w w:val="100"/>
          <w:position w:val="0"/>
        </w:rPr>
        <w:t>经营租赁的会计处理方法</w:t>
      </w:r>
      <w:bookmarkEnd w:id="1229"/>
      <w:bookmarkEnd w:id="1230"/>
      <w:bookmarkEnd w:id="1234"/>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如果租赁条款在实质上将与租赁资产所有权有关的全部风险和报酬转移给承租人，该租赁为 融资租赁，其他租赁则为经营租赁。</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①经营租入资产</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公司租入资产所支付的租赁费，在不扣除免租期的整个租赁期内，按直线法进行分摊，计入 当期费用。公司支付的与租赁交易相关的初始直接费用，计入当期费用。</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②经营租出资产</w:t>
      </w:r>
    </w:p>
    <w:p>
      <w:pPr>
        <w:pStyle w:val="Style19"/>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公司出租资产所收取的租赁费，在不扣除免租期的整个租赁期内，按直线法进行分摊，确认 为租赁收入。公司支付的与租赁交易相关的初始直接费用，计入当期费用；如金额较大的，则予 以资本化，在整个租赁期间内按照与租赁收入确认相同的基础分期计入当期收益。</w:t>
      </w:r>
    </w:p>
    <w:p>
      <w:pPr>
        <w:pStyle w:val="Style19"/>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28"/>
        <w:keepNext/>
        <w:keepLines/>
        <w:widowControl w:val="0"/>
        <w:numPr>
          <w:ilvl w:val="0"/>
          <w:numId w:val="165"/>
        </w:numPr>
        <w:shd w:val="clear" w:color="auto" w:fill="auto"/>
        <w:tabs>
          <w:tab w:pos="430" w:val="left"/>
        </w:tabs>
        <w:bidi w:val="0"/>
        <w:spacing w:before="0" w:line="270" w:lineRule="exact"/>
        <w:ind w:left="0" w:right="0" w:firstLine="0"/>
        <w:jc w:val="both"/>
      </w:pPr>
      <w:bookmarkStart w:id="1235" w:name="bookmark1235"/>
      <w:bookmarkStart w:id="1236" w:name="bookmark1236"/>
      <w:bookmarkStart w:id="1237" w:name="bookmark1237"/>
      <w:bookmarkStart w:id="1238" w:name="bookmark1238"/>
      <w:bookmarkEnd w:id="1237"/>
      <w:r>
        <w:rPr>
          <w:color w:val="000000"/>
          <w:spacing w:val="0"/>
          <w:w w:val="100"/>
          <w:position w:val="0"/>
        </w:rPr>
        <w:t>.</w:t>
      </w:r>
      <w:r>
        <w:rPr>
          <w:color w:val="000000"/>
          <w:spacing w:val="0"/>
          <w:w w:val="100"/>
          <w:position w:val="0"/>
        </w:rPr>
        <w:t>融资租赁的会计处理方法</w:t>
      </w:r>
      <w:bookmarkEnd w:id="1235"/>
      <w:bookmarkEnd w:id="1236"/>
      <w:bookmarkEnd w:id="1238"/>
    </w:p>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numPr>
          <w:ilvl w:val="0"/>
          <w:numId w:val="167"/>
        </w:numPr>
        <w:shd w:val="clear" w:color="auto" w:fill="auto"/>
        <w:tabs>
          <w:tab w:pos="832" w:val="left"/>
        </w:tabs>
        <w:bidi w:val="0"/>
        <w:spacing w:before="0" w:after="0" w:line="270" w:lineRule="exact"/>
        <w:ind w:left="0" w:right="0" w:firstLine="440"/>
        <w:jc w:val="both"/>
      </w:pPr>
      <w:bookmarkStart w:id="1239" w:name="bookmark1239"/>
      <w:bookmarkEnd w:id="1239"/>
      <w:r>
        <w:rPr>
          <w:color w:val="000000"/>
          <w:spacing w:val="0"/>
          <w:w w:val="100"/>
          <w:position w:val="0"/>
        </w:rPr>
        <w:t>融资租入资产：公司在承租开始日，将租赁资产公允价值与最低租赁付款额现值两者中较</w:t>
      </w:r>
    </w:p>
    <w:p>
      <w:pPr>
        <w:pStyle w:val="Style19"/>
        <w:keepNext w:val="0"/>
        <w:keepLines w:val="0"/>
        <w:widowControl w:val="0"/>
        <w:shd w:val="clear" w:color="auto" w:fill="auto"/>
        <w:tabs>
          <w:tab w:pos="1637" w:val="left"/>
        </w:tabs>
        <w:bidi w:val="0"/>
        <w:spacing w:before="0" w:after="0" w:line="270" w:lineRule="exact"/>
        <w:ind w:left="0" w:right="0" w:firstLine="0"/>
        <w:jc w:val="both"/>
      </w:pPr>
      <w:r>
        <w:rPr>
          <w:color w:val="000000"/>
          <w:spacing w:val="0"/>
          <w:w w:val="100"/>
          <w:position w:val="0"/>
        </w:rPr>
        <w:t>低者作为租入资产的入账价值，将最低租赁付款额作为长期应付款的入账价值，其差额作为未确 认的融资费用。</w:t>
        <w:tab/>
        <w:t>融资租入资产的认定依据、计价和折旧方法详见本附注五、</w:t>
      </w:r>
      <w:r>
        <w:rPr>
          <w:color w:val="000000"/>
          <w:spacing w:val="0"/>
          <w:w w:val="100"/>
          <w:position w:val="0"/>
          <w:sz w:val="18"/>
          <w:szCs w:val="18"/>
        </w:rPr>
        <w:t>23.</w:t>
      </w:r>
      <w:r>
        <w:rPr>
          <w:color w:val="000000"/>
          <w:spacing w:val="0"/>
          <w:w w:val="100"/>
          <w:position w:val="0"/>
        </w:rPr>
        <w:t>固定资产。</w:t>
      </w:r>
    </w:p>
    <w:p>
      <w:pPr>
        <w:pStyle w:val="Style19"/>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公司采用实际利率法对未确认的融资费用，在资产租赁期间内摊销，计入财务费用。</w:t>
      </w:r>
    </w:p>
    <w:p>
      <w:pPr>
        <w:pStyle w:val="Style19"/>
        <w:keepNext w:val="0"/>
        <w:keepLines w:val="0"/>
        <w:widowControl w:val="0"/>
        <w:numPr>
          <w:ilvl w:val="0"/>
          <w:numId w:val="167"/>
        </w:numPr>
        <w:shd w:val="clear" w:color="auto" w:fill="auto"/>
        <w:tabs>
          <w:tab w:pos="814" w:val="left"/>
        </w:tabs>
        <w:bidi w:val="0"/>
        <w:spacing w:before="0" w:after="320" w:line="270" w:lineRule="exact"/>
        <w:ind w:left="0" w:right="0" w:firstLine="440"/>
        <w:jc w:val="both"/>
      </w:pPr>
      <w:bookmarkStart w:id="1240" w:name="bookmark1240"/>
      <w:bookmarkEnd w:id="1240"/>
      <w:r>
        <w:rPr>
          <w:color w:val="000000"/>
          <w:spacing w:val="0"/>
          <w:w w:val="100"/>
          <w:position w:val="0"/>
        </w:rPr>
        <w:t>融资租出资产：公司在租赁开始日，将应收融资租赁款，未担保余值之和与其现值的差额 确认为未实现融资收益，在将来收到租金的各期间内确认为租赁收入，公司发生的与出租交易相 关的初始直接费用，计入应收融资租赁款的初始计量中，并减少租赁期内确认的收益金额。</w:t>
      </w:r>
    </w:p>
    <w:p>
      <w:pPr>
        <w:pStyle w:val="Style28"/>
        <w:keepNext/>
        <w:keepLines/>
        <w:widowControl w:val="0"/>
        <w:numPr>
          <w:ilvl w:val="0"/>
          <w:numId w:val="165"/>
        </w:numPr>
        <w:shd w:val="clear" w:color="auto" w:fill="auto"/>
        <w:tabs>
          <w:tab w:pos="430" w:val="left"/>
        </w:tabs>
        <w:bidi w:val="0"/>
        <w:spacing w:before="0" w:line="270" w:lineRule="exact"/>
        <w:ind w:left="0" w:right="0" w:firstLine="0"/>
        <w:jc w:val="both"/>
      </w:pPr>
      <w:bookmarkStart w:id="1241" w:name="bookmark1241"/>
      <w:bookmarkStart w:id="1242" w:name="bookmark1242"/>
      <w:bookmarkStart w:id="1243" w:name="bookmark1243"/>
      <w:bookmarkStart w:id="1244" w:name="bookmark1244"/>
      <w:bookmarkEnd w:id="1243"/>
      <w:r>
        <w:rPr>
          <w:color w:val="000000"/>
          <w:spacing w:val="0"/>
          <w:w w:val="100"/>
          <w:position w:val="0"/>
        </w:rPr>
        <w:t>.</w:t>
      </w:r>
      <w:r>
        <w:rPr>
          <w:color w:val="000000"/>
          <w:spacing w:val="0"/>
          <w:w w:val="100"/>
          <w:position w:val="0"/>
        </w:rPr>
        <w:t>新租赁准则下租赁的确定方法及会计处理方法</w:t>
      </w:r>
      <w:bookmarkEnd w:id="1241"/>
      <w:bookmarkEnd w:id="1242"/>
      <w:bookmarkEnd w:id="1244"/>
    </w:p>
    <w:p>
      <w:pPr>
        <w:pStyle w:val="Style19"/>
        <w:keepNext w:val="0"/>
        <w:keepLines w:val="0"/>
        <w:widowControl w:val="0"/>
        <w:shd w:val="clear" w:color="auto" w:fill="auto"/>
        <w:bidi w:val="0"/>
        <w:spacing w:before="0" w:after="320" w:line="270"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61"/>
        </w:numPr>
        <w:shd w:val="clear" w:color="auto" w:fill="auto"/>
        <w:tabs>
          <w:tab w:pos="445" w:val="left"/>
        </w:tabs>
        <w:bidi w:val="0"/>
        <w:spacing w:before="0" w:line="270" w:lineRule="exact"/>
        <w:ind w:left="0" w:right="0" w:firstLine="0"/>
        <w:jc w:val="both"/>
      </w:pPr>
      <w:bookmarkStart w:id="1245" w:name="bookmark1245"/>
      <w:bookmarkStart w:id="1246" w:name="bookmark1246"/>
      <w:bookmarkStart w:id="1247" w:name="bookmark1247"/>
      <w:bookmarkStart w:id="1248" w:name="bookmark1248"/>
      <w:bookmarkEnd w:id="1247"/>
      <w:r>
        <w:rPr>
          <w:color w:val="000000"/>
          <w:spacing w:val="0"/>
          <w:w w:val="100"/>
          <w:position w:val="0"/>
        </w:rPr>
        <w:t>其他重要的会计政策和会计估计</w:t>
      </w:r>
      <w:bookmarkEnd w:id="1245"/>
      <w:bookmarkEnd w:id="1246"/>
      <w:bookmarkEnd w:id="1248"/>
    </w:p>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9"/>
        <w:keepNext w:val="0"/>
        <w:keepLines w:val="0"/>
        <w:widowControl w:val="0"/>
        <w:numPr>
          <w:ilvl w:val="0"/>
          <w:numId w:val="169"/>
        </w:numPr>
        <w:shd w:val="clear" w:color="auto" w:fill="auto"/>
        <w:tabs>
          <w:tab w:pos="923" w:val="left"/>
        </w:tabs>
        <w:bidi w:val="0"/>
        <w:spacing w:before="0" w:after="0" w:line="270" w:lineRule="exact"/>
        <w:ind w:left="0" w:right="0" w:firstLine="440"/>
        <w:jc w:val="both"/>
      </w:pPr>
      <w:bookmarkStart w:id="1249" w:name="bookmark1249"/>
      <w:bookmarkEnd w:id="1249"/>
      <w:r>
        <w:rPr>
          <w:color w:val="000000"/>
          <w:spacing w:val="0"/>
          <w:w w:val="100"/>
          <w:position w:val="0"/>
        </w:rPr>
        <w:t>终止经营</w:t>
      </w:r>
    </w:p>
    <w:p>
      <w:pPr>
        <w:pStyle w:val="Style19"/>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本公司将满足下列条件之一的，且该组成部分已经处置或划归为持有待售类别的、能够单独 区分的组成部分确认为终止经营组成部分：</w:t>
      </w:r>
    </w:p>
    <w:p>
      <w:pPr>
        <w:pStyle w:val="Style19"/>
        <w:keepNext w:val="0"/>
        <w:keepLines w:val="0"/>
        <w:widowControl w:val="0"/>
        <w:numPr>
          <w:ilvl w:val="0"/>
          <w:numId w:val="171"/>
        </w:numPr>
        <w:shd w:val="clear" w:color="auto" w:fill="auto"/>
        <w:tabs>
          <w:tab w:pos="832" w:val="left"/>
        </w:tabs>
        <w:bidi w:val="0"/>
        <w:spacing w:before="0" w:after="0" w:line="270" w:lineRule="exact"/>
        <w:ind w:left="0" w:right="0" w:firstLine="440"/>
        <w:jc w:val="both"/>
      </w:pPr>
      <w:bookmarkStart w:id="1250" w:name="bookmark1250"/>
      <w:bookmarkEnd w:id="1250"/>
      <w:r>
        <w:rPr>
          <w:color w:val="000000"/>
          <w:spacing w:val="0"/>
          <w:w w:val="100"/>
          <w:position w:val="0"/>
        </w:rPr>
        <w:t>该组成部分代表一项独立的主要业务或一个单独的主要经营地区。</w:t>
      </w:r>
    </w:p>
    <w:p>
      <w:pPr>
        <w:pStyle w:val="Style19"/>
        <w:keepNext w:val="0"/>
        <w:keepLines w:val="0"/>
        <w:widowControl w:val="0"/>
        <w:numPr>
          <w:ilvl w:val="0"/>
          <w:numId w:val="171"/>
        </w:numPr>
        <w:shd w:val="clear" w:color="auto" w:fill="auto"/>
        <w:tabs>
          <w:tab w:pos="814" w:val="left"/>
        </w:tabs>
        <w:bidi w:val="0"/>
        <w:spacing w:before="0" w:after="0" w:line="270" w:lineRule="exact"/>
        <w:ind w:left="0" w:right="0" w:firstLine="440"/>
        <w:jc w:val="both"/>
      </w:pPr>
      <w:bookmarkStart w:id="1251" w:name="bookmark1251"/>
      <w:bookmarkEnd w:id="1251"/>
      <w:r>
        <w:rPr>
          <w:color w:val="000000"/>
          <w:spacing w:val="0"/>
          <w:w w:val="100"/>
          <w:position w:val="0"/>
        </w:rPr>
        <w:t>该组成部分是拟对一项独立的主要业务或一个单独的主要经营地区进行处置的一项相关联 计划的一部分。</w:t>
      </w:r>
    </w:p>
    <w:p>
      <w:pPr>
        <w:pStyle w:val="Style19"/>
        <w:keepNext w:val="0"/>
        <w:keepLines w:val="0"/>
        <w:widowControl w:val="0"/>
        <w:numPr>
          <w:ilvl w:val="0"/>
          <w:numId w:val="171"/>
        </w:numPr>
        <w:shd w:val="clear" w:color="auto" w:fill="auto"/>
        <w:tabs>
          <w:tab w:pos="837" w:val="left"/>
        </w:tabs>
        <w:bidi w:val="0"/>
        <w:spacing w:before="0" w:after="0" w:line="270" w:lineRule="exact"/>
        <w:ind w:left="0" w:right="0" w:firstLine="440"/>
        <w:jc w:val="both"/>
      </w:pPr>
      <w:bookmarkStart w:id="1252" w:name="bookmark1252"/>
      <w:bookmarkEnd w:id="1252"/>
      <w:r>
        <w:rPr>
          <w:color w:val="000000"/>
          <w:spacing w:val="0"/>
          <w:w w:val="100"/>
          <w:position w:val="0"/>
        </w:rPr>
        <w:t>该组成部分是专为转售而取得的子公司。</w:t>
      </w:r>
    </w:p>
    <w:p>
      <w:pPr>
        <w:pStyle w:val="Style19"/>
        <w:keepNext w:val="0"/>
        <w:keepLines w:val="0"/>
        <w:widowControl w:val="0"/>
        <w:shd w:val="clear" w:color="auto" w:fill="auto"/>
        <w:bidi w:val="0"/>
        <w:spacing w:before="0" w:after="0" w:line="270" w:lineRule="exact"/>
        <w:ind w:left="0" w:right="0" w:firstLine="440"/>
        <w:jc w:val="both"/>
      </w:pPr>
      <w:r>
        <w:rPr>
          <w:color w:val="000000"/>
          <w:spacing w:val="0"/>
          <w:w w:val="100"/>
          <w:position w:val="0"/>
        </w:rPr>
        <w:t>终止经营的减值损失和转回金额等经营损益及处置损益作为终止经营损益在利润表中列示。</w:t>
      </w:r>
    </w:p>
    <w:p>
      <w:pPr>
        <w:pStyle w:val="Style19"/>
        <w:keepNext w:val="0"/>
        <w:keepLines w:val="0"/>
        <w:widowControl w:val="0"/>
        <w:numPr>
          <w:ilvl w:val="0"/>
          <w:numId w:val="169"/>
        </w:numPr>
        <w:shd w:val="clear" w:color="auto" w:fill="auto"/>
        <w:tabs>
          <w:tab w:pos="923" w:val="left"/>
        </w:tabs>
        <w:bidi w:val="0"/>
        <w:spacing w:before="0" w:after="0" w:line="270" w:lineRule="exact"/>
        <w:ind w:left="0" w:right="0" w:firstLine="440"/>
        <w:jc w:val="both"/>
      </w:pPr>
      <w:bookmarkStart w:id="1253" w:name="bookmark1253"/>
      <w:bookmarkEnd w:id="1253"/>
      <w:r>
        <w:rPr>
          <w:color w:val="000000"/>
          <w:spacing w:val="0"/>
          <w:w w:val="100"/>
          <w:position w:val="0"/>
        </w:rPr>
        <w:t>安全生产费</w:t>
      </w:r>
    </w:p>
    <w:p>
      <w:pPr>
        <w:pStyle w:val="Style19"/>
        <w:keepNext w:val="0"/>
        <w:keepLines w:val="0"/>
        <w:widowControl w:val="0"/>
        <w:shd w:val="clear" w:color="auto" w:fill="auto"/>
        <w:bidi w:val="0"/>
        <w:spacing w:before="0" w:after="60" w:line="270" w:lineRule="exact"/>
        <w:ind w:left="0" w:right="0" w:firstLine="440"/>
        <w:jc w:val="both"/>
      </w:pPr>
      <w:r>
        <w:rPr>
          <w:color w:val="000000"/>
          <w:spacing w:val="0"/>
          <w:w w:val="100"/>
          <w:position w:val="0"/>
        </w:rPr>
        <w:t>本公司按照国家规定提取的安全生产费，计入相关产品的成本或当期损益，同时记入“专项 储备”科目。使用提取的安全生产费时，属于费用性支出的，直接冲减专项储备。形成固定资产 的，通过“在建工程”科目归集所发生的支出，待安全项目完工达到预定可使用状态时确认为固 定资产；同时，按照形成固定资产的成本冲减专项储备，并确认相同金额的累计折旧。该固定资 产在以后期间不再计提折旧。</w:t>
      </w:r>
      <w:r>
        <w:br w:type="page"/>
      </w:r>
    </w:p>
    <w:p>
      <w:pPr>
        <w:pStyle w:val="Style28"/>
        <w:keepNext/>
        <w:keepLines/>
        <w:widowControl w:val="0"/>
        <w:numPr>
          <w:ilvl w:val="0"/>
          <w:numId w:val="161"/>
        </w:numPr>
        <w:shd w:val="clear" w:color="auto" w:fill="auto"/>
        <w:bidi w:val="0"/>
        <w:spacing w:before="0" w:after="10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重要会计政策和会计估计的变更</w:t>
      </w:r>
      <w:bookmarkEnd w:id="1254"/>
      <w:bookmarkEnd w:id="1255"/>
      <w:bookmarkEnd w:id="1257"/>
    </w:p>
    <w:p>
      <w:pPr>
        <w:pStyle w:val="Style28"/>
        <w:keepNext/>
        <w:keepLines/>
        <w:widowControl w:val="0"/>
        <w:numPr>
          <w:ilvl w:val="0"/>
          <w:numId w:val="173"/>
        </w:numPr>
        <w:shd w:val="clear" w:color="auto" w:fill="auto"/>
        <w:bidi w:val="0"/>
        <w:spacing w:before="0" w:after="100" w:line="240" w:lineRule="auto"/>
        <w:ind w:left="0" w:right="0" w:firstLine="0"/>
        <w:jc w:val="left"/>
      </w:pPr>
      <w:bookmarkStart w:id="1254" w:name="bookmark1254"/>
      <w:bookmarkStart w:id="1255" w:name="bookmark1255"/>
      <w:bookmarkStart w:id="1258" w:name="bookmark1258"/>
      <w:bookmarkStart w:id="1259" w:name="bookmark1259"/>
      <w:bookmarkEnd w:id="1258"/>
      <w:r>
        <w:rPr>
          <w:color w:val="000000"/>
          <w:spacing w:val="0"/>
          <w:w w:val="100"/>
          <w:position w:val="0"/>
        </w:rPr>
        <w:t>.</w:t>
      </w:r>
      <w:r>
        <w:rPr>
          <w:color w:val="000000"/>
          <w:spacing w:val="0"/>
          <w:w w:val="100"/>
          <w:position w:val="0"/>
        </w:rPr>
        <w:t>重要会计政策变更</w:t>
      </w:r>
      <w:bookmarkEnd w:id="1254"/>
      <w:bookmarkEnd w:id="1255"/>
      <w:bookmarkEnd w:id="1259"/>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"适用口不适用</w:t>
      </w:r>
    </w:p>
    <w:tbl>
      <w:tblPr>
        <w:tblOverlap w:val="never"/>
        <w:jc w:val="center"/>
        <w:tblLayout w:type="fixed"/>
      </w:tblPr>
      <w:tblGrid>
        <w:gridCol w:w="2962"/>
        <w:gridCol w:w="3053"/>
        <w:gridCol w:w="3048"/>
      </w:tblGrid>
      <w:tr>
        <w:trPr>
          <w:trHeight w:val="557"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会计政策变更的内容和原因</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备注(受重要影响的报表项目 名称和金额)</w:t>
            </w:r>
          </w:p>
        </w:tc>
      </w:tr>
      <w:tr>
        <w:trPr>
          <w:trHeight w:val="840"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 行财政部</w:t>
            </w:r>
            <w:r>
              <w:rPr>
                <w:color w:val="000000"/>
                <w:spacing w:val="0"/>
                <w:w w:val="100"/>
                <w:position w:val="0"/>
                <w:sz w:val="18"/>
                <w:szCs w:val="18"/>
              </w:rPr>
              <w:t>2017</w:t>
            </w:r>
            <w:r>
              <w:rPr>
                <w:color w:val="000000"/>
                <w:spacing w:val="0"/>
                <w:w w:val="100"/>
                <w:position w:val="0"/>
              </w:rPr>
              <w:t>年修订的《企业 会计准则第</w:t>
            </w:r>
            <w:r>
              <w:rPr>
                <w:color w:val="000000"/>
                <w:spacing w:val="0"/>
                <w:w w:val="100"/>
                <w:position w:val="0"/>
                <w:sz w:val="18"/>
                <w:szCs w:val="18"/>
              </w:rPr>
              <w:t>14</w:t>
            </w:r>
            <w:r>
              <w:rPr>
                <w:color w:val="000000"/>
                <w:spacing w:val="0"/>
                <w:w w:val="100"/>
                <w:position w:val="0"/>
              </w:rPr>
              <w:t>号-收入》</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经公司第九届董事会第二十九 次会议通过</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详见“其他说明”</w:t>
            </w:r>
          </w:p>
        </w:tc>
      </w:tr>
    </w:tbl>
    <w:p>
      <w:pPr>
        <w:widowControl w:val="0"/>
        <w:spacing w:after="239" w:line="1" w:lineRule="exact"/>
      </w:pPr>
    </w:p>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sz w:val="20"/>
          <w:szCs w:val="20"/>
        </w:rPr>
        <w:t>1</w:t>
      </w:r>
      <w:r>
        <w:rPr>
          <w:color w:val="000000"/>
          <w:spacing w:val="0"/>
          <w:w w:val="100"/>
          <w:position w:val="0"/>
        </w:rPr>
        <w:t>) 执行新收入准则对本公司的影响</w:t>
      </w:r>
    </w:p>
    <w:p>
      <w:pPr>
        <w:pStyle w:val="Style19"/>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w:t>
      </w:r>
      <w:r>
        <w:rPr>
          <w:color w:val="000000"/>
          <w:spacing w:val="0"/>
          <w:w w:val="100"/>
          <w:position w:val="0"/>
          <w:sz w:val="18"/>
          <w:szCs w:val="18"/>
        </w:rPr>
        <w:t>2017</w:t>
      </w:r>
      <w:r>
        <w:rPr>
          <w:color w:val="000000"/>
          <w:spacing w:val="0"/>
          <w:w w:val="100"/>
          <w:position w:val="0"/>
        </w:rPr>
        <w:t>年修订的《企业会计准则第</w:t>
      </w:r>
      <w:r>
        <w:rPr>
          <w:color w:val="000000"/>
          <w:spacing w:val="0"/>
          <w:w w:val="100"/>
          <w:position w:val="0"/>
          <w:sz w:val="18"/>
          <w:szCs w:val="18"/>
        </w:rPr>
        <w:t>14</w:t>
      </w:r>
      <w:r>
        <w:rPr>
          <w:color w:val="000000"/>
          <w:spacing w:val="0"/>
          <w:w w:val="100"/>
          <w:position w:val="0"/>
        </w:rPr>
        <w:t>号-收入》， 变更后的会计政策详见附注五、</w:t>
      </w:r>
      <w:r>
        <w:rPr>
          <w:color w:val="000000"/>
          <w:spacing w:val="0"/>
          <w:w w:val="100"/>
          <w:position w:val="0"/>
          <w:sz w:val="18"/>
          <w:szCs w:val="18"/>
        </w:rPr>
        <w:t>38</w:t>
      </w:r>
      <w:r>
        <w:rPr>
          <w:color w:val="000000"/>
          <w:spacing w:val="0"/>
          <w:w w:val="100"/>
          <w:position w:val="0"/>
        </w:rPr>
        <w:t>。</w:t>
      </w:r>
    </w:p>
    <w:p>
      <w:pPr>
        <w:pStyle w:val="Style19"/>
        <w:keepNext w:val="0"/>
        <w:keepLines w:val="0"/>
        <w:widowControl w:val="0"/>
        <w:shd w:val="clear" w:color="auto" w:fill="auto"/>
        <w:bidi w:val="0"/>
        <w:spacing w:before="0" w:after="0" w:line="283" w:lineRule="exact"/>
        <w:ind w:left="0" w:right="0" w:firstLine="520"/>
        <w:jc w:val="both"/>
      </w:pPr>
      <w:r>
        <w:rPr>
          <w:color w:val="000000"/>
          <w:spacing w:val="0"/>
          <w:w w:val="100"/>
          <w:position w:val="0"/>
        </w:rPr>
        <w:t>根据新收入准则的衔接规定，首次执行该准则的累计影响数调整首次执行当期期初</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日)留存收益及财务报表其他相关项目金额，对可比期间信息不予调整。</w:t>
      </w:r>
    </w:p>
    <w:p>
      <w:pPr>
        <w:pStyle w:val="Style19"/>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执行新收入准则对本期期初合并资产负债表相关项目的影响列示如下：</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0"/>
        <w:gridCol w:w="1627"/>
        <w:gridCol w:w="1334"/>
        <w:gridCol w:w="1334"/>
        <w:gridCol w:w="1330"/>
        <w:gridCol w:w="1478"/>
      </w:tblGrid>
      <w:tr>
        <w:trPr>
          <w:trHeight w:val="374" w:hRule="exact"/>
        </w:trPr>
        <w:tc>
          <w:tcPr>
            <w:vMerge w:val="restart"/>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6"/>
                <w:szCs w:val="16"/>
              </w:rPr>
              <w:t>2019</w:t>
            </w:r>
            <w:r>
              <w:rPr>
                <w:b/>
                <w:bCs/>
                <w:color w:val="000000"/>
                <w:spacing w:val="0"/>
                <w:w w:val="100"/>
                <w:position w:val="0"/>
                <w:sz w:val="17"/>
                <w:szCs w:val="17"/>
              </w:rPr>
              <w:t>年</w:t>
            </w:r>
            <w:r>
              <w:rPr>
                <w:b/>
                <w:bCs/>
                <w:color w:val="000000"/>
                <w:spacing w:val="0"/>
                <w:w w:val="100"/>
                <w:position w:val="0"/>
                <w:sz w:val="16"/>
                <w:szCs w:val="16"/>
              </w:rPr>
              <w:t>12</w:t>
            </w:r>
            <w:r>
              <w:rPr>
                <w:b/>
                <w:bCs/>
                <w:color w:val="000000"/>
                <w:spacing w:val="0"/>
                <w:w w:val="100"/>
                <w:position w:val="0"/>
                <w:sz w:val="17"/>
                <w:szCs w:val="17"/>
              </w:rPr>
              <w:t>月</w:t>
            </w:r>
            <w:r>
              <w:rPr>
                <w:b/>
                <w:bCs/>
                <w:color w:val="000000"/>
                <w:spacing w:val="0"/>
                <w:w w:val="100"/>
                <w:position w:val="0"/>
                <w:sz w:val="16"/>
                <w:szCs w:val="16"/>
              </w:rPr>
              <w:t>31</w:t>
            </w:r>
            <w:r>
              <w:rPr>
                <w:b/>
                <w:bCs/>
                <w:color w:val="000000"/>
                <w:spacing w:val="0"/>
                <w:w w:val="100"/>
                <w:position w:val="0"/>
                <w:sz w:val="17"/>
                <w:szCs w:val="17"/>
              </w:rPr>
              <w:t>日</w:t>
            </w:r>
          </w:p>
        </w:tc>
        <w:tc>
          <w:tcPr>
            <w:gridSpan w:val="3"/>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累积影响金额</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6"/>
                <w:szCs w:val="16"/>
              </w:rPr>
              <w:t>2020</w:t>
            </w:r>
            <w:r>
              <w:rPr>
                <w:b/>
                <w:bCs/>
                <w:color w:val="000000"/>
                <w:spacing w:val="0"/>
                <w:w w:val="100"/>
                <w:position w:val="0"/>
                <w:sz w:val="17"/>
                <w:szCs w:val="17"/>
              </w:rPr>
              <w:t>年</w:t>
            </w:r>
            <w:r>
              <w:rPr>
                <w:b/>
                <w:bCs/>
                <w:color w:val="000000"/>
                <w:spacing w:val="0"/>
                <w:w w:val="100"/>
                <w:position w:val="0"/>
                <w:sz w:val="16"/>
                <w:szCs w:val="16"/>
              </w:rPr>
              <w:t>1</w:t>
            </w:r>
            <w:r>
              <w:rPr>
                <w:b/>
                <w:bCs/>
                <w:color w:val="000000"/>
                <w:spacing w:val="0"/>
                <w:w w:val="100"/>
                <w:position w:val="0"/>
                <w:sz w:val="17"/>
                <w:szCs w:val="17"/>
              </w:rPr>
              <w:t>月</w:t>
            </w:r>
            <w:r>
              <w:rPr>
                <w:b/>
                <w:bCs/>
                <w:color w:val="000000"/>
                <w:spacing w:val="0"/>
                <w:w w:val="100"/>
                <w:position w:val="0"/>
                <w:sz w:val="16"/>
                <w:szCs w:val="16"/>
              </w:rPr>
              <w:t>1</w:t>
            </w:r>
            <w:r>
              <w:rPr>
                <w:b/>
                <w:bCs/>
                <w:color w:val="000000"/>
                <w:spacing w:val="0"/>
                <w:w w:val="100"/>
                <w:position w:val="0"/>
                <w:sz w:val="17"/>
                <w:szCs w:val="17"/>
              </w:rPr>
              <w:t>日</w:t>
            </w:r>
          </w:p>
        </w:tc>
      </w:tr>
      <w:tr>
        <w:trPr>
          <w:trHeight w:val="389" w:hRule="exact"/>
        </w:trPr>
        <w:tc>
          <w:tcPr>
            <w:vMerge/>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重分类</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重新计量</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小计</w:t>
            </w:r>
          </w:p>
        </w:tc>
        <w:tc>
          <w:tcPr>
            <w:vMerge/>
            <w:tcBorders>
              <w:left w:val="single" w:sz="4"/>
            </w:tcBorders>
            <w:shd w:val="clear" w:color="auto" w:fill="D9D9D9"/>
            <w:vAlign w:val="center"/>
          </w:tcPr>
          <w:p>
            <w:pP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091,813.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-99, 771,572.67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-99, 771,572.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320, </w:t>
            </w:r>
            <w:r>
              <w:rPr>
                <w:color w:val="000000"/>
                <w:spacing w:val="0"/>
                <w:w w:val="100"/>
                <w:position w:val="0"/>
                <w:sz w:val="16"/>
                <w:szCs w:val="16"/>
              </w:rPr>
              <w:t xml:space="preserve">240. </w:t>
            </w:r>
            <w:r>
              <w:rPr>
                <w:color w:val="000000"/>
                <w:spacing w:val="0"/>
                <w:w w:val="100"/>
                <w:position w:val="0"/>
                <w:sz w:val="16"/>
                <w:szCs w:val="16"/>
              </w:rPr>
              <w:t>47</w:t>
            </w:r>
          </w:p>
        </w:tc>
      </w:tr>
      <w:tr>
        <w:trPr>
          <w:trHeight w:val="34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83,445, </w:t>
            </w:r>
            <w:r>
              <w:rPr>
                <w:color w:val="000000"/>
                <w:spacing w:val="0"/>
                <w:w w:val="100"/>
                <w:position w:val="0"/>
                <w:sz w:val="16"/>
                <w:szCs w:val="16"/>
              </w:rPr>
              <w:t xml:space="preserve">625. </w:t>
            </w: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83, 445, </w:t>
            </w:r>
            <w:r>
              <w:rPr>
                <w:color w:val="000000"/>
                <w:spacing w:val="0"/>
                <w:w w:val="100"/>
                <w:position w:val="0"/>
                <w:sz w:val="16"/>
                <w:szCs w:val="16"/>
              </w:rPr>
              <w:t xml:space="preserve">625.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83, 445, </w:t>
            </w:r>
            <w:r>
              <w:rPr>
                <w:color w:val="000000"/>
                <w:spacing w:val="0"/>
                <w:w w:val="100"/>
                <w:position w:val="0"/>
                <w:sz w:val="16"/>
                <w:szCs w:val="16"/>
              </w:rPr>
              <w:t xml:space="preserve">625. </w:t>
            </w:r>
            <w:r>
              <w:rPr>
                <w:color w:val="000000"/>
                <w:spacing w:val="0"/>
                <w:w w:val="100"/>
                <w:position w:val="0"/>
                <w:sz w:val="16"/>
                <w:szCs w:val="16"/>
              </w:rPr>
              <w:t>39</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53,149,461.96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11,312,147.82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1,312,147.82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64, </w:t>
            </w:r>
            <w:r>
              <w:rPr>
                <w:color w:val="000000"/>
                <w:spacing w:val="0"/>
                <w:w w:val="100"/>
                <w:position w:val="0"/>
                <w:sz w:val="16"/>
                <w:szCs w:val="16"/>
              </w:rPr>
              <w:t>461,609.78</w:t>
            </w:r>
          </w:p>
        </w:tc>
      </w:tr>
      <w:tr>
        <w:trPr>
          <w:trHeight w:val="374"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789,175, </w:t>
            </w:r>
            <w:r>
              <w:rPr>
                <w:color w:val="000000"/>
                <w:spacing w:val="0"/>
                <w:w w:val="100"/>
                <w:position w:val="0"/>
                <w:sz w:val="16"/>
                <w:szCs w:val="16"/>
              </w:rPr>
              <w:t xml:space="preserve">081.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5,013, </w:t>
            </w:r>
            <w:r>
              <w:rPr>
                <w:color w:val="000000"/>
                <w:spacing w:val="0"/>
                <w:w w:val="100"/>
                <w:position w:val="0"/>
                <w:sz w:val="16"/>
                <w:szCs w:val="16"/>
              </w:rPr>
              <w:t xml:space="preserve">799. </w:t>
            </w:r>
            <w:r>
              <w:rPr>
                <w:color w:val="000000"/>
                <w:spacing w:val="0"/>
                <w:w w:val="100"/>
                <w:position w:val="0"/>
                <w:sz w:val="16"/>
                <w:szCs w:val="16"/>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5,013, </w:t>
            </w:r>
            <w:r>
              <w:rPr>
                <w:color w:val="000000"/>
                <w:spacing w:val="0"/>
                <w:w w:val="100"/>
                <w:position w:val="0"/>
                <w:sz w:val="16"/>
                <w:szCs w:val="16"/>
              </w:rPr>
              <w:t xml:space="preserve">799.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794,188, </w:t>
            </w:r>
            <w:r>
              <w:rPr>
                <w:color w:val="000000"/>
                <w:spacing w:val="0"/>
                <w:w w:val="100"/>
                <w:position w:val="0"/>
                <w:sz w:val="16"/>
                <w:szCs w:val="16"/>
              </w:rPr>
              <w:t xml:space="preserve">880. </w:t>
            </w:r>
            <w:r>
              <w:rPr>
                <w:color w:val="000000"/>
                <w:spacing w:val="0"/>
                <w:w w:val="100"/>
                <w:position w:val="0"/>
                <w:sz w:val="16"/>
                <w:szCs w:val="16"/>
              </w:rPr>
              <w:t>98</w:t>
            </w:r>
          </w:p>
        </w:tc>
      </w:tr>
    </w:tbl>
    <w:p>
      <w:pPr>
        <w:pStyle w:val="Style19"/>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执行新收入准则对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日合并资产负债表的影响如下:</w:t>
      </w:r>
    </w:p>
    <w:p>
      <w:pPr>
        <w:pStyle w:val="Style1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42"/>
        <w:gridCol w:w="2227"/>
        <w:gridCol w:w="2237"/>
        <w:gridCol w:w="2285"/>
      </w:tblGrid>
      <w:tr>
        <w:trPr>
          <w:trHeight w:val="379"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94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报表数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580"/>
              <w:jc w:val="left"/>
              <w:rPr>
                <w:sz w:val="17"/>
                <w:szCs w:val="17"/>
              </w:rPr>
            </w:pPr>
            <w:r>
              <w:rPr>
                <w:b/>
                <w:bCs/>
                <w:color w:val="000000"/>
                <w:spacing w:val="0"/>
                <w:w w:val="100"/>
                <w:position w:val="0"/>
                <w:sz w:val="17"/>
                <w:szCs w:val="17"/>
              </w:rPr>
              <w:t>假设按原准则</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影响</w:t>
            </w:r>
          </w:p>
        </w:tc>
      </w:tr>
      <w:tr>
        <w:trPr>
          <w:trHeight w:val="34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91, 178, </w:t>
            </w:r>
            <w:r>
              <w:rPr>
                <w:color w:val="000000"/>
                <w:spacing w:val="0"/>
                <w:w w:val="100"/>
                <w:position w:val="0"/>
                <w:sz w:val="16"/>
                <w:szCs w:val="16"/>
              </w:rPr>
              <w:t xml:space="preserve">558.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217, 449, </w:t>
            </w:r>
            <w:r>
              <w:rPr>
                <w:color w:val="000000"/>
                <w:spacing w:val="0"/>
                <w:w w:val="100"/>
                <w:position w:val="0"/>
                <w:sz w:val="16"/>
                <w:szCs w:val="16"/>
              </w:rPr>
              <w:t xml:space="preserve">857.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-126, 271,299.03</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108, 292, </w:t>
            </w:r>
            <w:r>
              <w:rPr>
                <w:color w:val="000000"/>
                <w:spacing w:val="0"/>
                <w:w w:val="100"/>
                <w:position w:val="0"/>
                <w:sz w:val="16"/>
                <w:szCs w:val="16"/>
              </w:rPr>
              <w:t xml:space="preserve">579.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108, 292, </w:t>
            </w:r>
            <w:r>
              <w:rPr>
                <w:color w:val="000000"/>
                <w:spacing w:val="0"/>
                <w:w w:val="100"/>
                <w:position w:val="0"/>
                <w:sz w:val="16"/>
                <w:szCs w:val="16"/>
              </w:rPr>
              <w:t xml:space="preserve">579. </w:t>
            </w:r>
            <w:r>
              <w:rPr>
                <w:color w:val="000000"/>
                <w:spacing w:val="0"/>
                <w:w w:val="100"/>
                <w:position w:val="0"/>
                <w:sz w:val="16"/>
                <w:szCs w:val="16"/>
              </w:rPr>
              <w:t>44</w:t>
            </w:r>
          </w:p>
        </w:tc>
      </w:tr>
      <w:tr>
        <w:trPr>
          <w:trHeight w:val="34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55, </w:t>
            </w:r>
            <w:r>
              <w:rPr>
                <w:color w:val="000000"/>
                <w:spacing w:val="0"/>
                <w:w w:val="100"/>
                <w:position w:val="0"/>
                <w:sz w:val="16"/>
                <w:szCs w:val="16"/>
              </w:rPr>
              <w:t>452,613.66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251,652.29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11,200, </w:t>
            </w:r>
            <w:r>
              <w:rPr>
                <w:color w:val="000000"/>
                <w:spacing w:val="0"/>
                <w:w w:val="100"/>
                <w:position w:val="0"/>
                <w:sz w:val="16"/>
                <w:szCs w:val="16"/>
              </w:rPr>
              <w:t>961.37</w:t>
            </w:r>
          </w:p>
        </w:tc>
      </w:tr>
      <w:tr>
        <w:trPr>
          <w:trHeight w:val="355"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176, 780, </w:t>
            </w:r>
            <w:r>
              <w:rPr>
                <w:color w:val="000000"/>
                <w:spacing w:val="0"/>
                <w:w w:val="100"/>
                <w:position w:val="0"/>
                <w:sz w:val="16"/>
                <w:szCs w:val="16"/>
              </w:rPr>
              <w:t xml:space="preserve">348.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170, 002, </w:t>
            </w:r>
            <w:r>
              <w:rPr>
                <w:color w:val="000000"/>
                <w:spacing w:val="0"/>
                <w:w w:val="100"/>
                <w:position w:val="0"/>
                <w:sz w:val="16"/>
                <w:szCs w:val="16"/>
              </w:rPr>
              <w:t xml:space="preserve">589.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6, 777, </w:t>
            </w:r>
            <w:r>
              <w:rPr>
                <w:color w:val="000000"/>
                <w:spacing w:val="0"/>
                <w:w w:val="100"/>
                <w:position w:val="0"/>
                <w:sz w:val="16"/>
                <w:szCs w:val="16"/>
              </w:rPr>
              <w:t xml:space="preserve">758. </w:t>
            </w:r>
            <w:r>
              <w:rPr>
                <w:color w:val="000000"/>
                <w:spacing w:val="0"/>
                <w:w w:val="100"/>
                <w:position w:val="0"/>
                <w:sz w:val="16"/>
                <w:szCs w:val="16"/>
              </w:rPr>
              <w:t>22</w:t>
            </w:r>
          </w:p>
        </w:tc>
      </w:tr>
      <w:tr>
        <w:trPr>
          <w:trHeight w:val="278" w:hRule="exact"/>
        </w:trPr>
        <w:tc>
          <w:tcPr>
            <w:gridSpan w:val="2"/>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执行新收入准则对</w:t>
            </w:r>
            <w:r>
              <w:rPr>
                <w:color w:val="000000"/>
                <w:spacing w:val="0"/>
                <w:w w:val="100"/>
                <w:position w:val="0"/>
                <w:sz w:val="18"/>
                <w:szCs w:val="18"/>
              </w:rPr>
              <w:t>2020</w:t>
            </w:r>
            <w:r>
              <w:rPr>
                <w:color w:val="000000"/>
                <w:spacing w:val="0"/>
                <w:w w:val="100"/>
                <w:position w:val="0"/>
              </w:rPr>
              <w:t>年度合并利润表的影响主</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三要是代理业务，影响金额如下：</w:t>
            </w:r>
          </w:p>
        </w:tc>
      </w:tr>
    </w:tbl>
    <w:p>
      <w:pPr>
        <w:pStyle w:val="Style1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42"/>
        <w:gridCol w:w="2242"/>
        <w:gridCol w:w="2222"/>
        <w:gridCol w:w="2285"/>
      </w:tblGrid>
      <w:tr>
        <w:trPr>
          <w:trHeight w:val="374"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报表数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假设按原准则</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影响</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6, 804,217, </w:t>
            </w:r>
            <w:r>
              <w:rPr>
                <w:color w:val="000000"/>
                <w:spacing w:val="0"/>
                <w:w w:val="100"/>
                <w:position w:val="0"/>
                <w:sz w:val="16"/>
                <w:szCs w:val="16"/>
              </w:rPr>
              <w:t xml:space="preserve">807.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 </w:t>
            </w:r>
            <w:r>
              <w:rPr>
                <w:color w:val="000000"/>
                <w:spacing w:val="0"/>
                <w:w w:val="100"/>
                <w:position w:val="0"/>
                <w:sz w:val="16"/>
                <w:szCs w:val="16"/>
              </w:rPr>
              <w:t>928,498,919.83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281, </w:t>
            </w:r>
            <w:r>
              <w:rPr>
                <w:color w:val="000000"/>
                <w:spacing w:val="0"/>
                <w:w w:val="100"/>
                <w:position w:val="0"/>
                <w:sz w:val="16"/>
                <w:szCs w:val="16"/>
              </w:rPr>
              <w:t xml:space="preserve">112. </w:t>
            </w:r>
            <w:r>
              <w:rPr>
                <w:color w:val="000000"/>
                <w:spacing w:val="0"/>
                <w:w w:val="100"/>
                <w:position w:val="0"/>
                <w:sz w:val="16"/>
                <w:szCs w:val="16"/>
              </w:rPr>
              <w:t>59</w:t>
            </w:r>
          </w:p>
        </w:tc>
      </w:tr>
      <w:tr>
        <w:trPr>
          <w:trHeight w:val="374"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 </w:t>
            </w:r>
            <w:r>
              <w:rPr>
                <w:color w:val="000000"/>
                <w:spacing w:val="0"/>
                <w:w w:val="100"/>
                <w:position w:val="0"/>
                <w:sz w:val="16"/>
                <w:szCs w:val="16"/>
              </w:rPr>
              <w:t>861,910,154.81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5, 986,</w:t>
            </w:r>
            <w:r>
              <w:rPr>
                <w:color w:val="000000"/>
                <w:spacing w:val="0"/>
                <w:w w:val="100"/>
                <w:position w:val="0"/>
                <w:sz w:val="16"/>
                <w:szCs w:val="16"/>
              </w:rPr>
              <w:t>191,267.40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281, </w:t>
            </w:r>
            <w:r>
              <w:rPr>
                <w:color w:val="000000"/>
                <w:spacing w:val="0"/>
                <w:w w:val="100"/>
                <w:position w:val="0"/>
                <w:sz w:val="16"/>
                <w:szCs w:val="16"/>
              </w:rPr>
              <w:t xml:space="preserve">112. </w:t>
            </w:r>
            <w:r>
              <w:rPr>
                <w:color w:val="000000"/>
                <w:spacing w:val="0"/>
                <w:w w:val="100"/>
                <w:position w:val="0"/>
                <w:sz w:val="16"/>
                <w:szCs w:val="16"/>
              </w:rPr>
              <w:t>59</w:t>
            </w:r>
          </w:p>
        </w:tc>
      </w:tr>
    </w:tbl>
    <w:p>
      <w:pPr>
        <w:widowControl w:val="0"/>
        <w:spacing w:after="739" w:line="1" w:lineRule="exact"/>
      </w:pPr>
    </w:p>
    <w:p>
      <w:pPr>
        <w:pStyle w:val="Style28"/>
        <w:keepNext/>
        <w:keepLines/>
        <w:widowControl w:val="0"/>
        <w:shd w:val="clear" w:color="auto" w:fill="auto"/>
        <w:bidi w:val="0"/>
        <w:spacing w:before="0" w:after="100" w:line="240" w:lineRule="auto"/>
        <w:ind w:left="0" w:right="0" w:firstLine="0"/>
        <w:jc w:val="left"/>
      </w:pPr>
      <w:bookmarkStart w:id="1260" w:name="bookmark1260"/>
      <w:bookmarkStart w:id="1261" w:name="bookmark1261"/>
      <w:bookmarkStart w:id="1262" w:name="bookmark1262"/>
      <w:r>
        <w:rPr>
          <w:color w:val="000000"/>
          <w:spacing w:val="0"/>
          <w:w w:val="100"/>
          <w:position w:val="0"/>
        </w:rPr>
        <w:t>(2).</w:t>
      </w:r>
      <w:r>
        <w:rPr>
          <w:color w:val="000000"/>
          <w:spacing w:val="0"/>
          <w:w w:val="100"/>
          <w:position w:val="0"/>
        </w:rPr>
        <w:t>重要会计估计变更</w:t>
      </w:r>
      <w:bookmarkEnd w:id="1260"/>
      <w:bookmarkEnd w:id="1261"/>
      <w:bookmarkEnd w:id="1262"/>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8"/>
        <w:keepNext/>
        <w:keepLines/>
        <w:widowControl w:val="0"/>
        <w:numPr>
          <w:ilvl w:val="0"/>
          <w:numId w:val="169"/>
        </w:numPr>
        <w:shd w:val="clear" w:color="auto" w:fill="auto"/>
        <w:bidi w:val="0"/>
        <w:spacing w:before="0" w:after="0" w:line="278" w:lineRule="exact"/>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263"/>
      <w:bookmarkEnd w:id="1264"/>
      <w:bookmarkEnd w:id="1266"/>
    </w:p>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"适用口不适用</w:t>
        <w:br/>
        <w:t>合并资产负债表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2002"/>
        <w:gridCol w:w="2002"/>
        <w:gridCol w:w="1891"/>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2019年12月31日</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2020年1月1日</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543,840,482.78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543,840,482.78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26,531,099.51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26,531,099.51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392,637,332.48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392,637,332.48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21,355,754.44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21,355,754.44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275,077,626.35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275,077,626.35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120,581,500.84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120,581,500.84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18,472,818.81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18,472,818.81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7,835,833.37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7,835,833.37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88,496,537.98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88,496,537.98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1,476, 356, </w:t>
            </w:r>
            <w:r>
              <w:rPr>
                <w:color w:val="000000"/>
                <w:spacing w:val="0"/>
                <w:w w:val="100"/>
                <w:position w:val="0"/>
                <w:sz w:val="18"/>
                <w:szCs w:val="18"/>
              </w:rPr>
              <w:t xml:space="preserve">167.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1,476, 356, </w:t>
            </w:r>
            <w:r>
              <w:rPr>
                <w:color w:val="000000"/>
                <w:spacing w:val="0"/>
                <w:w w:val="100"/>
                <w:position w:val="0"/>
                <w:sz w:val="18"/>
                <w:szCs w:val="18"/>
              </w:rPr>
              <w:t xml:space="preserve">167.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5,050,178,871.71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5,050,178,871.71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124,962,683.69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124,962,683.69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79,315,200.00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79,315,200.00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9,100, 706, </w:t>
            </w:r>
            <w:r>
              <w:rPr>
                <w:color w:val="000000"/>
                <w:spacing w:val="0"/>
                <w:w w:val="100"/>
                <w:position w:val="0"/>
                <w:sz w:val="18"/>
                <w:szCs w:val="18"/>
              </w:rPr>
              <w:t xml:space="preserve">323.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9,100, 706, </w:t>
            </w:r>
            <w:r>
              <w:rPr>
                <w:color w:val="000000"/>
                <w:spacing w:val="0"/>
                <w:w w:val="100"/>
                <w:position w:val="0"/>
                <w:sz w:val="18"/>
                <w:szCs w:val="18"/>
              </w:rPr>
              <w:t xml:space="preserve">323. </w:t>
            </w:r>
            <w:r>
              <w:rPr>
                <w:color w:val="000000"/>
                <w:spacing w:val="0"/>
                <w:w w:val="100"/>
                <w:position w:val="0"/>
                <w:sz w:val="18"/>
                <w:szCs w:val="18"/>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938,116,468.55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938,116,468.55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370,487,020.93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370,487,020.93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974.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974.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47,673,043.61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47,673,043.61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163,973,372.18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163,973,372.18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15,876,512,959.35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15,876,512,959.35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58"/>
        <w:gridCol w:w="2002"/>
        <w:gridCol w:w="2002"/>
        <w:gridCol w:w="1891"/>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17,352,869,127.10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17,352,869,127.10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3,105,713, </w:t>
            </w:r>
            <w:r>
              <w:rPr>
                <w:color w:val="000000"/>
                <w:spacing w:val="0"/>
                <w:w w:val="100"/>
                <w:position w:val="0"/>
                <w:sz w:val="18"/>
                <w:szCs w:val="18"/>
              </w:rPr>
              <w:t xml:space="preserve">007.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3,105,713, </w:t>
            </w:r>
            <w:r>
              <w:rPr>
                <w:color w:val="000000"/>
                <w:spacing w:val="0"/>
                <w:w w:val="100"/>
                <w:position w:val="0"/>
                <w:sz w:val="18"/>
                <w:szCs w:val="18"/>
              </w:rPr>
              <w:t xml:space="preserve">007.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309,450,000.00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309,450,000.00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691,741,851.63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691,741,851.63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100,091,813.14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320,240.47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-99,771,572.67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83,445,625.39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83,445,625.39</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92,111,544.28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92,111,544.28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12,618,744.48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12,618,744.48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53,149,461.96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64,461,609.78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11,312,147.82</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4,363, </w:t>
            </w:r>
            <w:r>
              <w:rPr>
                <w:color w:val="000000"/>
                <w:spacing w:val="0"/>
                <w:w w:val="100"/>
                <w:position w:val="0"/>
                <w:sz w:val="18"/>
                <w:szCs w:val="18"/>
              </w:rPr>
              <w:t xml:space="preserve">763.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4,363, </w:t>
            </w:r>
            <w:r>
              <w:rPr>
                <w:color w:val="000000"/>
                <w:spacing w:val="0"/>
                <w:w w:val="100"/>
                <w:position w:val="0"/>
                <w:sz w:val="18"/>
                <w:szCs w:val="18"/>
              </w:rPr>
              <w:t xml:space="preserve">763.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1,420, 432, </w:t>
            </w:r>
            <w:r>
              <w:rPr>
                <w:color w:val="000000"/>
                <w:spacing w:val="0"/>
                <w:w w:val="100"/>
                <w:position w:val="0"/>
                <w:sz w:val="18"/>
                <w:szCs w:val="18"/>
              </w:rPr>
              <w:t xml:space="preserve">944. </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1,420, 432, </w:t>
            </w:r>
            <w:r>
              <w:rPr>
                <w:color w:val="000000"/>
                <w:spacing w:val="0"/>
                <w:w w:val="100"/>
                <w:position w:val="0"/>
                <w:sz w:val="18"/>
                <w:szCs w:val="18"/>
              </w:rPr>
              <w:t xml:space="preserve">944. </w:t>
            </w:r>
            <w:r>
              <w:rPr>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789,175,081.52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794,188,880.98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5,013, </w:t>
            </w:r>
            <w:r>
              <w:rPr>
                <w:color w:val="000000"/>
                <w:spacing w:val="0"/>
                <w:w w:val="100"/>
                <w:position w:val="0"/>
                <w:sz w:val="18"/>
                <w:szCs w:val="18"/>
              </w:rPr>
              <w:t xml:space="preserve">799.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6,574, 484, </w:t>
            </w:r>
            <w:r>
              <w:rPr>
                <w:color w:val="000000"/>
                <w:spacing w:val="0"/>
                <w:w w:val="100"/>
                <w:position w:val="0"/>
                <w:sz w:val="18"/>
                <w:szCs w:val="18"/>
              </w:rPr>
              <w:t xml:space="preserve">448.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6,574, 484, </w:t>
            </w:r>
            <w:r>
              <w:rPr>
                <w:color w:val="000000"/>
                <w:spacing w:val="0"/>
                <w:w w:val="100"/>
                <w:position w:val="0"/>
                <w:sz w:val="18"/>
                <w:szCs w:val="18"/>
              </w:rPr>
              <w:t xml:space="preserve">448.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2,514, 962,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2,514, 962,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1,043, 589, </w:t>
            </w:r>
            <w:r>
              <w:rPr>
                <w:color w:val="000000"/>
                <w:spacing w:val="0"/>
                <w:w w:val="100"/>
                <w:position w:val="0"/>
                <w:sz w:val="18"/>
                <w:szCs w:val="18"/>
              </w:rPr>
              <w:t xml:space="preserve">368.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1,043, 589, </w:t>
            </w:r>
            <w:r>
              <w:rPr>
                <w:color w:val="000000"/>
                <w:spacing w:val="0"/>
                <w:w w:val="100"/>
                <w:position w:val="0"/>
                <w:sz w:val="18"/>
                <w:szCs w:val="18"/>
              </w:rPr>
              <w:t xml:space="preserve">368.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770,393,198.38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770,393,198.38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6,844, </w:t>
            </w:r>
            <w:r>
              <w:rPr>
                <w:color w:val="000000"/>
                <w:spacing w:val="0"/>
                <w:w w:val="100"/>
                <w:position w:val="0"/>
                <w:sz w:val="18"/>
                <w:szCs w:val="18"/>
              </w:rPr>
              <w:t xml:space="preserve">768.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6,844, </w:t>
            </w:r>
            <w:r>
              <w:rPr>
                <w:color w:val="000000"/>
                <w:spacing w:val="0"/>
                <w:w w:val="100"/>
                <w:position w:val="0"/>
                <w:sz w:val="18"/>
                <w:szCs w:val="18"/>
              </w:rPr>
              <w:t xml:space="preserve">768.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4,335, </w:t>
            </w:r>
            <w:r>
              <w:rPr>
                <w:color w:val="000000"/>
                <w:spacing w:val="0"/>
                <w:w w:val="100"/>
                <w:position w:val="0"/>
                <w:sz w:val="18"/>
                <w:szCs w:val="18"/>
              </w:rPr>
              <w:t>789,335.85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4,335, </w:t>
            </w:r>
            <w:r>
              <w:rPr>
                <w:color w:val="000000"/>
                <w:spacing w:val="0"/>
                <w:w w:val="100"/>
                <w:position w:val="0"/>
                <w:sz w:val="18"/>
                <w:szCs w:val="18"/>
              </w:rPr>
              <w:t>789,335.85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10,910,273,784.59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10,910,273,784.59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2,651,403, </w:t>
            </w:r>
            <w:r>
              <w:rPr>
                <w:color w:val="000000"/>
                <w:spacing w:val="0"/>
                <w:w w:val="100"/>
                <w:position w:val="0"/>
                <w:sz w:val="18"/>
                <w:szCs w:val="18"/>
              </w:rPr>
              <w:t xml:space="preserve">287. </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2,651,403, </w:t>
            </w:r>
            <w:r>
              <w:rPr>
                <w:color w:val="000000"/>
                <w:spacing w:val="0"/>
                <w:w w:val="100"/>
                <w:position w:val="0"/>
                <w:sz w:val="18"/>
                <w:szCs w:val="18"/>
              </w:rPr>
              <w:t>287.42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-22,772,284.11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-22,772,284.11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58"/>
        <w:gridCol w:w="2002"/>
        <w:gridCol w:w="2002"/>
        <w:gridCol w:w="1891"/>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36,249,019.55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36,249,019.55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480,054,511.64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480,054,511.64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1,183, 788, </w:t>
            </w:r>
            <w:r>
              <w:rPr>
                <w:color w:val="000000"/>
                <w:spacing w:val="0"/>
                <w:w w:val="100"/>
                <w:position w:val="0"/>
                <w:sz w:val="18"/>
                <w:szCs w:val="18"/>
              </w:rPr>
              <w:t xml:space="preserve">074.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1,183, 788, </w:t>
            </w:r>
            <w:r>
              <w:rPr>
                <w:color w:val="000000"/>
                <w:spacing w:val="0"/>
                <w:w w:val="100"/>
                <w:position w:val="0"/>
                <w:sz w:val="18"/>
                <w:szCs w:val="18"/>
              </w:rPr>
              <w:t xml:space="preserve">074.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6,331,014, </w:t>
            </w:r>
            <w:r>
              <w:rPr>
                <w:color w:val="000000"/>
                <w:spacing w:val="0"/>
                <w:w w:val="100"/>
                <w:position w:val="0"/>
                <w:sz w:val="18"/>
                <w:szCs w:val="18"/>
              </w:rPr>
              <w:t xml:space="preserve">108. </w:t>
            </w:r>
            <w:r>
              <w:rPr>
                <w:color w:val="000000"/>
                <w:spacing w:val="0"/>
                <w:w w:val="100"/>
                <w:position w:val="0"/>
                <w:sz w:val="18"/>
                <w:szCs w:val="18"/>
              </w:rPr>
              <w:t>94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6,331,014, </w:t>
            </w:r>
            <w:r>
              <w:rPr>
                <w:color w:val="000000"/>
                <w:spacing w:val="0"/>
                <w:w w:val="100"/>
                <w:position w:val="0"/>
                <w:sz w:val="18"/>
                <w:szCs w:val="18"/>
              </w:rPr>
              <w:t xml:space="preserve">108.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111,581,233.57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111,581,233.57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6,442, 595, </w:t>
            </w:r>
            <w:r>
              <w:rPr>
                <w:color w:val="000000"/>
                <w:spacing w:val="0"/>
                <w:w w:val="100"/>
                <w:position w:val="0"/>
                <w:sz w:val="18"/>
                <w:szCs w:val="18"/>
              </w:rPr>
              <w:t xml:space="preserve">342. </w:t>
            </w:r>
            <w:r>
              <w:rPr>
                <w:color w:val="000000"/>
                <w:spacing w:val="0"/>
                <w:w w:val="100"/>
                <w:position w:val="0"/>
                <w:sz w:val="18"/>
                <w:szCs w:val="18"/>
              </w:rPr>
              <w:t>51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6,442, 595, </w:t>
            </w:r>
            <w:r>
              <w:rPr>
                <w:color w:val="000000"/>
                <w:spacing w:val="0"/>
                <w:w w:val="100"/>
                <w:position w:val="0"/>
                <w:sz w:val="18"/>
                <w:szCs w:val="18"/>
              </w:rPr>
              <w:t>342.51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17,352,869,127.10</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17,352,869,127.10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母公司资产负债表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3"/>
        <w:gridCol w:w="2251"/>
        <w:gridCol w:w="2002"/>
        <w:gridCol w:w="1757"/>
      </w:tblGrid>
      <w:tr>
        <w:trPr>
          <w:trHeight w:val="264"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2019年12月31日</w:t>
            </w:r>
          </w:p>
        </w:tc>
        <w:tc>
          <w:tcPr>
            <w:tcBorders>
              <w:top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2020年1月1日</w:t>
            </w:r>
          </w:p>
        </w:tc>
        <w:tc>
          <w:tcPr>
            <w:tcBorders>
              <w:top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64"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444,783,001.66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444,783,001.66</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26,531,099.51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26,531,099.51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343,313,939.39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343,313,939.39</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17,825,754.44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17,825,754.44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252,395,033.85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252,395,033.85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657,285,444.43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657,285,444.43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18,472,818.81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18,472,818.81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1,457, </w:t>
            </w:r>
            <w:r>
              <w:rPr>
                <w:color w:val="000000"/>
                <w:spacing w:val="0"/>
                <w:w w:val="100"/>
                <w:position w:val="0"/>
                <w:sz w:val="18"/>
                <w:szCs w:val="18"/>
              </w:rPr>
              <w:t xml:space="preserve">202.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1,457, </w:t>
            </w:r>
            <w:r>
              <w:rPr>
                <w:color w:val="000000"/>
                <w:spacing w:val="0"/>
                <w:w w:val="100"/>
                <w:position w:val="0"/>
                <w:sz w:val="18"/>
                <w:szCs w:val="18"/>
              </w:rPr>
              <w:t xml:space="preserve">202.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23,697,451.55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23,697,451.55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1,767, 288, </w:t>
            </w:r>
            <w:r>
              <w:rPr>
                <w:color w:val="000000"/>
                <w:spacing w:val="0"/>
                <w:w w:val="100"/>
                <w:position w:val="0"/>
                <w:sz w:val="18"/>
                <w:szCs w:val="18"/>
              </w:rPr>
              <w:t xml:space="preserve">927. </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1,767, 288, </w:t>
            </w:r>
            <w:r>
              <w:rPr>
                <w:color w:val="000000"/>
                <w:spacing w:val="0"/>
                <w:w w:val="100"/>
                <w:position w:val="0"/>
                <w:sz w:val="18"/>
                <w:szCs w:val="18"/>
              </w:rPr>
              <w:t xml:space="preserve">927.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6,819,310, </w:t>
            </w:r>
            <w:r>
              <w:rPr>
                <w:color w:val="000000"/>
                <w:spacing w:val="0"/>
                <w:w w:val="100"/>
                <w:position w:val="0"/>
                <w:sz w:val="18"/>
                <w:szCs w:val="18"/>
              </w:rPr>
              <w:t xml:space="preserve">742.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6,819,310, </w:t>
            </w:r>
            <w:r>
              <w:rPr>
                <w:color w:val="000000"/>
                <w:spacing w:val="0"/>
                <w:w w:val="100"/>
                <w:position w:val="0"/>
                <w:sz w:val="18"/>
                <w:szCs w:val="18"/>
              </w:rPr>
              <w:t xml:space="preserve">742.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124,962,683.69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124,962,683.69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79,315,200.00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79,315,200.00</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6,759, 413, </w:t>
            </w:r>
            <w:r>
              <w:rPr>
                <w:color w:val="000000"/>
                <w:spacing w:val="0"/>
                <w:w w:val="100"/>
                <w:position w:val="0"/>
                <w:sz w:val="18"/>
                <w:szCs w:val="18"/>
              </w:rPr>
              <w:t>791.24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6,759, 413, </w:t>
            </w:r>
            <w:r>
              <w:rPr>
                <w:color w:val="000000"/>
                <w:spacing w:val="0"/>
                <w:w w:val="100"/>
                <w:position w:val="0"/>
                <w:sz w:val="18"/>
                <w:szCs w:val="18"/>
              </w:rPr>
              <w:t>791.24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937,454,145.42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937,454,145.42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300,522,016.60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300,522,016.60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480,101.31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480,101.31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32,688,383.86</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32,688,383.86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53"/>
        <w:gridCol w:w="2251"/>
        <w:gridCol w:w="2002"/>
        <w:gridCol w:w="1757"/>
      </w:tblGrid>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12,020,798.73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12,020,798.73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15,066,167,863.67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15,066,167,863.67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16,833,456,790.90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16,833,456,790.90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3,105,713, </w:t>
            </w:r>
            <w:r>
              <w:rPr>
                <w:color w:val="000000"/>
                <w:spacing w:val="0"/>
                <w:w w:val="100"/>
                <w:position w:val="0"/>
                <w:sz w:val="18"/>
                <w:szCs w:val="18"/>
              </w:rPr>
              <w:t xml:space="preserve">007.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3,105, 713, </w:t>
            </w:r>
            <w:r>
              <w:rPr>
                <w:color w:val="000000"/>
                <w:spacing w:val="0"/>
                <w:w w:val="100"/>
                <w:position w:val="0"/>
                <w:sz w:val="18"/>
                <w:szCs w:val="18"/>
              </w:rPr>
              <w:t xml:space="preserve">007.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249,450,000.00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249,450,000.00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678,049,198.72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678,049,198.72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64,303,223.66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296,825.40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-64,006,398.26</w:t>
            </w:r>
          </w:p>
        </w:tc>
      </w:tr>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54,256,598.04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54,256,598.04</w:t>
            </w: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82,408,734.25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82,408,734.25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2,290, </w:t>
            </w:r>
            <w:r>
              <w:rPr>
                <w:color w:val="000000"/>
                <w:spacing w:val="0"/>
                <w:w w:val="100"/>
                <w:position w:val="0"/>
                <w:sz w:val="18"/>
                <w:szCs w:val="18"/>
              </w:rPr>
              <w:t xml:space="preserve">640.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2,290, </w:t>
            </w:r>
            <w:r>
              <w:rPr>
                <w:color w:val="000000"/>
                <w:spacing w:val="0"/>
                <w:w w:val="100"/>
                <w:position w:val="0"/>
                <w:sz w:val="18"/>
                <w:szCs w:val="18"/>
              </w:rPr>
              <w:t xml:space="preserve">640.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121,130,585.09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127,624,989.43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6,494, </w:t>
            </w:r>
            <w:r>
              <w:rPr>
                <w:color w:val="000000"/>
                <w:spacing w:val="0"/>
                <w:w w:val="100"/>
                <w:position w:val="0"/>
                <w:sz w:val="18"/>
                <w:szCs w:val="18"/>
              </w:rPr>
              <w:t xml:space="preserve">404. </w:t>
            </w:r>
            <w:r>
              <w:rPr>
                <w:color w:val="000000"/>
                <w:spacing w:val="0"/>
                <w:w w:val="100"/>
                <w:position w:val="0"/>
                <w:sz w:val="18"/>
                <w:szCs w:val="18"/>
              </w:rPr>
              <w:t>34</w:t>
            </w: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3,816,415.59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3,816,415.59</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1,313,533,213.07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1,313,533,213.07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789,175,081.52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792,430,477.40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3,255, </w:t>
            </w:r>
            <w:r>
              <w:rPr>
                <w:color w:val="000000"/>
                <w:spacing w:val="0"/>
                <w:w w:val="100"/>
                <w:position w:val="0"/>
                <w:sz w:val="18"/>
                <w:szCs w:val="18"/>
              </w:rPr>
              <w:t xml:space="preserve">395. </w:t>
            </w:r>
            <w:r>
              <w:rPr>
                <w:color w:val="000000"/>
                <w:spacing w:val="0"/>
                <w:w w:val="100"/>
                <w:position w:val="0"/>
                <w:sz w:val="18"/>
                <w:szCs w:val="18"/>
              </w:rPr>
              <w:t>88</w:t>
            </w: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6,406, 053, </w:t>
            </w:r>
            <w:r>
              <w:rPr>
                <w:color w:val="000000"/>
                <w:spacing w:val="0"/>
                <w:w w:val="100"/>
                <w:position w:val="0"/>
                <w:sz w:val="18"/>
                <w:szCs w:val="18"/>
              </w:rPr>
              <w:t xml:space="preserve">683.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6,406, 053, </w:t>
            </w:r>
            <w:r>
              <w:rPr>
                <w:color w:val="000000"/>
                <w:spacing w:val="0"/>
                <w:w w:val="100"/>
                <w:position w:val="0"/>
                <w:sz w:val="18"/>
                <w:szCs w:val="18"/>
              </w:rPr>
              <w:t xml:space="preserve">683.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2,514, 962,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2,514, 962,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909,272,707.19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909,272,707.19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756,693,198.58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756,693,198.58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6,844, </w:t>
            </w:r>
            <w:r>
              <w:rPr>
                <w:color w:val="000000"/>
                <w:spacing w:val="0"/>
                <w:w w:val="100"/>
                <w:position w:val="0"/>
                <w:sz w:val="18"/>
                <w:szCs w:val="18"/>
              </w:rPr>
              <w:t xml:space="preserve">768.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6,844, </w:t>
            </w:r>
            <w:r>
              <w:rPr>
                <w:color w:val="000000"/>
                <w:spacing w:val="0"/>
                <w:w w:val="100"/>
                <w:position w:val="0"/>
                <w:sz w:val="18"/>
                <w:szCs w:val="18"/>
              </w:rPr>
              <w:t xml:space="preserve">768.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4,187, 772, </w:t>
            </w:r>
            <w:r>
              <w:rPr>
                <w:color w:val="000000"/>
                <w:spacing w:val="0"/>
                <w:w w:val="100"/>
                <w:position w:val="0"/>
                <w:sz w:val="18"/>
                <w:szCs w:val="18"/>
              </w:rPr>
              <w:t xml:space="preserve">674.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4,187, 772, </w:t>
            </w:r>
            <w:r>
              <w:rPr>
                <w:color w:val="000000"/>
                <w:spacing w:val="0"/>
                <w:w w:val="100"/>
                <w:position w:val="0"/>
                <w:sz w:val="18"/>
                <w:szCs w:val="18"/>
              </w:rPr>
              <w:t xml:space="preserve">674. </w:t>
            </w:r>
            <w:r>
              <w:rPr>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10,593,826,358.43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10,593,826,358.43</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2,651,403, </w:t>
            </w:r>
            <w:r>
              <w:rPr>
                <w:color w:val="000000"/>
                <w:spacing w:val="0"/>
                <w:w w:val="100"/>
                <w:position w:val="0"/>
                <w:sz w:val="18"/>
                <w:szCs w:val="18"/>
              </w:rPr>
              <w:t xml:space="preserve">287. </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2,651,403, </w:t>
            </w:r>
            <w:r>
              <w:rPr>
                <w:color w:val="000000"/>
                <w:spacing w:val="0"/>
                <w:w w:val="100"/>
                <w:position w:val="0"/>
                <w:sz w:val="18"/>
                <w:szCs w:val="18"/>
              </w:rPr>
              <w:t xml:space="preserve">287.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-22,772,284.11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-22,772,284.11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33,889,640.32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33,889,640.32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480,111,987.73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480,111,987.73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1,094, 706, </w:t>
            </w:r>
            <w:r>
              <w:rPr>
                <w:color w:val="000000"/>
                <w:spacing w:val="0"/>
                <w:w w:val="100"/>
                <w:position w:val="0"/>
                <w:sz w:val="18"/>
                <w:szCs w:val="18"/>
              </w:rPr>
              <w:t xml:space="preserve">301.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1,094, 706, </w:t>
            </w:r>
            <w:r>
              <w:rPr>
                <w:color w:val="000000"/>
                <w:spacing w:val="0"/>
                <w:w w:val="100"/>
                <w:position w:val="0"/>
                <w:sz w:val="18"/>
                <w:szCs w:val="18"/>
              </w:rPr>
              <w:t xml:space="preserve">301.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59"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6,239, 630, </w:t>
            </w:r>
            <w:r>
              <w:rPr>
                <w:color w:val="000000"/>
                <w:spacing w:val="0"/>
                <w:w w:val="100"/>
                <w:position w:val="0"/>
                <w:sz w:val="18"/>
                <w:szCs w:val="18"/>
              </w:rPr>
              <w:t xml:space="preserve">432. </w:t>
            </w:r>
            <w:r>
              <w:rPr>
                <w:color w:val="000000"/>
                <w:spacing w:val="0"/>
                <w:w w:val="100"/>
                <w:position w:val="0"/>
                <w:sz w:val="18"/>
                <w:szCs w:val="18"/>
              </w:rPr>
              <w:t>47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6,239, 630, </w:t>
            </w:r>
            <w:r>
              <w:rPr>
                <w:color w:val="000000"/>
                <w:spacing w:val="0"/>
                <w:w w:val="100"/>
                <w:position w:val="0"/>
                <w:sz w:val="18"/>
                <w:szCs w:val="18"/>
              </w:rPr>
              <w:t xml:space="preserve">432. </w:t>
            </w:r>
            <w:r>
              <w:rPr>
                <w:color w:val="000000"/>
                <w:spacing w:val="0"/>
                <w:w w:val="100"/>
                <w:position w:val="0"/>
                <w:sz w:val="18"/>
                <w:szCs w:val="18"/>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5"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16,833,456,790.90</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16,833,456,790.90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240" w:line="341" w:lineRule="exact"/>
        <w:ind w:left="0" w:right="0" w:firstLine="0"/>
        <w:jc w:val="left"/>
      </w:pPr>
      <w:bookmarkStart w:id="1267" w:name="bookmark1267"/>
      <w:r>
        <w:rPr>
          <w:b/>
          <w:bCs/>
          <w:color w:val="000000"/>
          <w:spacing w:val="0"/>
          <w:w w:val="100"/>
          <w:position w:val="0"/>
        </w:rPr>
        <w:t>（</w:t>
      </w:r>
      <w:bookmarkEnd w:id="1267"/>
      <w:r>
        <w:rPr>
          <w:b/>
          <w:bCs/>
          <w:color w:val="000000"/>
          <w:spacing w:val="0"/>
          <w:w w:val="100"/>
          <w:position w:val="0"/>
        </w:rPr>
        <w:t>4）.</w:t>
      </w:r>
      <w:r>
        <w:rPr>
          <w:rFonts w:ascii="Times New Roman" w:eastAsia="Times New Roman" w:hAnsi="Times New Roman" w:cs="Times New Roman"/>
          <w:b/>
          <w:bCs/>
          <w:color w:val="000000"/>
          <w:spacing w:val="0"/>
          <w:w w:val="100"/>
          <w:position w:val="0"/>
        </w:rPr>
        <w:t>2020</w:t>
      </w:r>
      <w:r>
        <w:rPr>
          <w:b/>
          <w:bCs/>
          <w:color w:val="000000"/>
          <w:spacing w:val="0"/>
          <w:w w:val="100"/>
          <w:position w:val="0"/>
        </w:rPr>
        <w:t xml:space="preserve">年起首次执行新收入准则、新租赁准则追溯调整前期比较数据的说明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61"/>
        </w:numPr>
        <w:shd w:val="clear" w:color="auto" w:fill="auto"/>
        <w:bidi w:val="0"/>
        <w:spacing w:before="0" w:after="0" w:line="341" w:lineRule="exact"/>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其他</w:t>
      </w:r>
      <w:bookmarkEnd w:id="1268"/>
      <w:bookmarkEnd w:id="1269"/>
      <w:bookmarkEnd w:id="1271"/>
    </w:p>
    <w:p>
      <w:pPr>
        <w:pStyle w:val="Style19"/>
        <w:keepNext w:val="0"/>
        <w:keepLines w:val="0"/>
        <w:widowControl w:val="0"/>
        <w:shd w:val="clear" w:color="auto" w:fill="auto"/>
        <w:bidi w:val="0"/>
        <w:spacing w:before="0" w:after="240" w:line="34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line="341" w:lineRule="exact"/>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六</w:t>
      </w:r>
      <w:bookmarkEnd w:id="1274"/>
      <w:r>
        <w:rPr>
          <w:color w:val="000000"/>
          <w:spacing w:val="0"/>
          <w:w w:val="100"/>
          <w:position w:val="0"/>
        </w:rPr>
        <w:t>、税项</w:t>
      </w:r>
      <w:bookmarkEnd w:id="1272"/>
      <w:bookmarkEnd w:id="1273"/>
      <w:bookmarkEnd w:id="1275"/>
    </w:p>
    <w:p>
      <w:pPr>
        <w:pStyle w:val="Style28"/>
        <w:keepNext/>
        <w:keepLines/>
        <w:widowControl w:val="0"/>
        <w:numPr>
          <w:ilvl w:val="0"/>
          <w:numId w:val="175"/>
        </w:numPr>
        <w:shd w:val="clear" w:color="auto" w:fill="auto"/>
        <w:bidi w:val="0"/>
        <w:spacing w:before="0" w:after="80" w:line="341" w:lineRule="exact"/>
        <w:ind w:left="0" w:right="0" w:firstLine="0"/>
        <w:jc w:val="left"/>
      </w:pPr>
      <w:bookmarkStart w:id="1272" w:name="bookmark1272"/>
      <w:bookmarkStart w:id="1273" w:name="bookmark1273"/>
      <w:bookmarkStart w:id="1276" w:name="bookmark1276"/>
      <w:bookmarkStart w:id="1277" w:name="bookmark1277"/>
      <w:bookmarkEnd w:id="1276"/>
      <w:r>
        <w:rPr>
          <w:color w:val="000000"/>
          <w:spacing w:val="0"/>
          <w:w w:val="100"/>
          <w:position w:val="0"/>
        </w:rPr>
        <w:t>主要税种及税率</w:t>
      </w:r>
      <w:bookmarkEnd w:id="1272"/>
      <w:bookmarkEnd w:id="1273"/>
      <w:bookmarkEnd w:id="1277"/>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789"/>
        <w:gridCol w:w="3144"/>
        <w:gridCol w:w="3130"/>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税种</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计税依据</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税率</w:t>
            </w:r>
          </w:p>
        </w:tc>
      </w:tr>
      <w:tr>
        <w:trPr>
          <w:trHeight w:val="164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境内销售贸易货物、提供有形动 产租赁服务、污水处理、废旧物 资出售、电力销售等；提供交通 运输、不动产租赁服务、水汽销 售、电信服务等；其他应税销售 服务行为；简易计税方法</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tabs>
                <w:tab w:pos="509" w:val="left"/>
                <w:tab w:pos="926" w:val="left"/>
                <w:tab w:pos="1354" w:val="left"/>
              </w:tabs>
              <w:bidi w:val="0"/>
              <w:spacing w:before="0" w:after="0" w:line="240" w:lineRule="auto"/>
              <w:ind w:left="0" w:right="0" w:firstLine="0"/>
              <w:jc w:val="left"/>
              <w:rPr>
                <w:sz w:val="18"/>
                <w:szCs w:val="18"/>
              </w:rPr>
            </w:pPr>
            <w:r>
              <w:rPr>
                <w:color w:val="000000"/>
                <w:spacing w:val="0"/>
                <w:w w:val="100"/>
                <w:position w:val="0"/>
                <w:sz w:val="18"/>
                <w:szCs w:val="18"/>
              </w:rPr>
              <w:t>13%；</w:t>
              <w:tab/>
              <w:t>9%；</w:t>
              <w:tab/>
              <w:t>6%；</w:t>
              <w:tab/>
              <w:t>5%</w:t>
            </w:r>
            <w:r>
              <w:rPr>
                <w:color w:val="000000"/>
                <w:spacing w:val="0"/>
                <w:w w:val="100"/>
                <w:position w:val="0"/>
                <w:sz w:val="20"/>
                <w:szCs w:val="20"/>
              </w:rPr>
              <w:t xml:space="preserve">或 </w:t>
            </w: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 xml:space="preserve">或 </w:t>
            </w:r>
            <w:r>
              <w:rPr>
                <w:color w:val="000000"/>
                <w:spacing w:val="0"/>
                <w:w w:val="100"/>
                <w:position w:val="0"/>
                <w:sz w:val="18"/>
                <w:szCs w:val="18"/>
              </w:rPr>
              <w:t>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按照房产原值的</w:t>
            </w:r>
            <w:r>
              <w:rPr>
                <w:color w:val="000000"/>
                <w:spacing w:val="0"/>
                <w:w w:val="100"/>
                <w:position w:val="0"/>
                <w:sz w:val="18"/>
                <w:szCs w:val="18"/>
              </w:rPr>
              <w:t xml:space="preserve">70% </w:t>
            </w:r>
            <w:r>
              <w:rPr>
                <w:color w:val="000000"/>
                <w:spacing w:val="0"/>
                <w:w w:val="100"/>
                <w:position w:val="0"/>
              </w:rPr>
              <w:t>（或租金收 入）为纳税基准</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 </w:t>
            </w:r>
            <w:r>
              <w:rPr>
                <w:color w:val="000000"/>
                <w:spacing w:val="0"/>
                <w:w w:val="100"/>
                <w:position w:val="0"/>
                <w:sz w:val="20"/>
                <w:szCs w:val="20"/>
              </w:rPr>
              <w:t xml:space="preserve">或 </w:t>
            </w:r>
            <w:r>
              <w:rPr>
                <w:color w:val="000000"/>
                <w:spacing w:val="0"/>
                <w:w w:val="100"/>
                <w:position w:val="0"/>
                <w:sz w:val="18"/>
                <w:szCs w:val="18"/>
              </w:rPr>
              <w:t>12%</w:t>
            </w:r>
          </w:p>
        </w:tc>
      </w:tr>
    </w:tbl>
    <w:p>
      <w:pPr>
        <w:widowControl w:val="0"/>
        <w:spacing w:after="239" w:line="1" w:lineRule="exact"/>
      </w:pPr>
    </w:p>
    <w:p>
      <w:pPr>
        <w:pStyle w:val="Style19"/>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存在不同企业所得税税率纳税主体的，披露情况说明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75"/>
        </w:numPr>
        <w:shd w:val="clear" w:color="auto" w:fill="auto"/>
        <w:bidi w:val="0"/>
        <w:spacing w:before="0" w:after="80" w:line="273" w:lineRule="exact"/>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税收优惠</w:t>
      </w:r>
      <w:bookmarkEnd w:id="1278"/>
      <w:bookmarkEnd w:id="1279"/>
      <w:bookmarkEnd w:id="1281"/>
    </w:p>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 口不适用</w:t>
      </w:r>
    </w:p>
    <w:p>
      <w:pPr>
        <w:pStyle w:val="Style19"/>
        <w:keepNext w:val="0"/>
        <w:keepLines w:val="0"/>
        <w:widowControl w:val="0"/>
        <w:shd w:val="clear" w:color="auto" w:fill="auto"/>
        <w:tabs>
          <w:tab w:pos="1013" w:val="left"/>
        </w:tabs>
        <w:bidi w:val="0"/>
        <w:spacing w:before="0" w:after="0" w:line="273" w:lineRule="exact"/>
        <w:ind w:left="0" w:right="0" w:firstLine="520"/>
        <w:jc w:val="both"/>
      </w:pPr>
      <w:bookmarkStart w:id="1282" w:name="bookmark1282"/>
      <w:r>
        <w:rPr>
          <w:color w:val="000000"/>
          <w:spacing w:val="0"/>
          <w:w w:val="100"/>
          <w:position w:val="0"/>
          <w:sz w:val="18"/>
          <w:szCs w:val="18"/>
        </w:rPr>
        <w:t>（</w:t>
      </w:r>
      <w:bookmarkEnd w:id="1282"/>
      <w:r>
        <w:rPr>
          <w:color w:val="000000"/>
          <w:spacing w:val="0"/>
          <w:w w:val="100"/>
          <w:position w:val="0"/>
          <w:sz w:val="18"/>
          <w:szCs w:val="18"/>
        </w:rPr>
        <w:t>1）</w:t>
        <w:tab/>
      </w:r>
      <w:r>
        <w:rPr>
          <w:color w:val="000000"/>
          <w:spacing w:val="0"/>
          <w:w w:val="100"/>
          <w:position w:val="0"/>
        </w:rPr>
        <w:t>根据《中华人民共和国城镇土地使用税暂行条例》（国务院令第</w:t>
      </w:r>
      <w:r>
        <w:rPr>
          <w:color w:val="000000"/>
          <w:spacing w:val="0"/>
          <w:w w:val="100"/>
          <w:position w:val="0"/>
          <w:sz w:val="18"/>
          <w:szCs w:val="18"/>
        </w:rPr>
        <w:t>17</w:t>
      </w:r>
      <w:r>
        <w:rPr>
          <w:color w:val="000000"/>
          <w:spacing w:val="0"/>
          <w:w w:val="100"/>
          <w:position w:val="0"/>
        </w:rPr>
        <w:t>号）第六条，“下 列土地免缴土地使用税：（六）经批准开山填海整治的土地和改造的废弃土地，从使用的月份起 免缴土地使用税</w:t>
      </w:r>
      <w:r>
        <w:rPr>
          <w:color w:val="000000"/>
          <w:spacing w:val="0"/>
          <w:w w:val="100"/>
          <w:position w:val="0"/>
          <w:sz w:val="18"/>
          <w:szCs w:val="18"/>
        </w:rPr>
        <w:t>5</w:t>
      </w:r>
      <w:r>
        <w:rPr>
          <w:color w:val="000000"/>
          <w:spacing w:val="0"/>
          <w:w w:val="100"/>
          <w:position w:val="0"/>
        </w:rPr>
        <w:t>年至</w:t>
      </w:r>
      <w:r>
        <w:rPr>
          <w:color w:val="000000"/>
          <w:spacing w:val="0"/>
          <w:w w:val="100"/>
          <w:position w:val="0"/>
          <w:sz w:val="18"/>
          <w:szCs w:val="18"/>
        </w:rPr>
        <w:t>10</w:t>
      </w:r>
      <w:r>
        <w:rPr>
          <w:color w:val="000000"/>
          <w:spacing w:val="0"/>
          <w:w w:val="100"/>
          <w:position w:val="0"/>
        </w:rPr>
        <w:t>年”、《辽宁省地方税务局关于明确开山填海整治土地和改造废弃土地 减免城镇土地使用税年限以及实行备案管理的公告》辽宁省地方税务局公告</w:t>
      </w:r>
      <w:r>
        <w:rPr>
          <w:color w:val="000000"/>
          <w:spacing w:val="0"/>
          <w:w w:val="100"/>
          <w:position w:val="0"/>
          <w:sz w:val="18"/>
          <w:szCs w:val="18"/>
        </w:rPr>
        <w:t>[2014]1</w:t>
      </w:r>
      <w:r>
        <w:rPr>
          <w:color w:val="000000"/>
          <w:spacing w:val="0"/>
          <w:w w:val="100"/>
          <w:position w:val="0"/>
        </w:rPr>
        <w:t>号第一条“根 据《国家税务局关于印发的通知》（〔</w:t>
      </w:r>
      <w:r>
        <w:rPr>
          <w:color w:val="000000"/>
          <w:spacing w:val="0"/>
          <w:w w:val="100"/>
          <w:position w:val="0"/>
          <w:sz w:val="18"/>
          <w:szCs w:val="18"/>
        </w:rPr>
        <w:t>88）</w:t>
      </w:r>
      <w:r>
        <w:rPr>
          <w:color w:val="000000"/>
          <w:spacing w:val="0"/>
          <w:w w:val="100"/>
          <w:position w:val="0"/>
        </w:rPr>
        <w:t>国税地字第</w:t>
      </w:r>
      <w:r>
        <w:rPr>
          <w:color w:val="000000"/>
          <w:spacing w:val="0"/>
          <w:w w:val="100"/>
          <w:position w:val="0"/>
          <w:sz w:val="18"/>
          <w:szCs w:val="18"/>
        </w:rPr>
        <w:t>015</w:t>
      </w:r>
      <w:r>
        <w:rPr>
          <w:color w:val="000000"/>
          <w:spacing w:val="0"/>
          <w:w w:val="100"/>
          <w:position w:val="0"/>
        </w:rPr>
        <w:t>号）的有关规定，辽宁省开山填海整 治的土地和改造的废弃土地免征城镇土地使用税五年。本公司上述土地</w:t>
      </w:r>
      <w:r>
        <w:rPr>
          <w:color w:val="000000"/>
          <w:spacing w:val="0"/>
          <w:w w:val="100"/>
          <w:position w:val="0"/>
          <w:sz w:val="18"/>
          <w:szCs w:val="18"/>
        </w:rPr>
        <w:t>2020</w:t>
      </w:r>
      <w:r>
        <w:rPr>
          <w:color w:val="000000"/>
          <w:spacing w:val="0"/>
          <w:w w:val="100"/>
          <w:position w:val="0"/>
        </w:rPr>
        <w:t>年免征土地使用税。</w:t>
      </w:r>
    </w:p>
    <w:p>
      <w:pPr>
        <w:pStyle w:val="Style19"/>
        <w:keepNext w:val="0"/>
        <w:keepLines w:val="0"/>
        <w:widowControl w:val="0"/>
        <w:shd w:val="clear" w:color="auto" w:fill="auto"/>
        <w:tabs>
          <w:tab w:pos="1008" w:val="left"/>
        </w:tabs>
        <w:bidi w:val="0"/>
        <w:spacing w:before="0" w:after="0" w:line="273" w:lineRule="exact"/>
        <w:ind w:left="0" w:right="0" w:firstLine="520"/>
        <w:jc w:val="both"/>
      </w:pPr>
      <w:bookmarkStart w:id="1283" w:name="bookmark1283"/>
      <w:r>
        <w:rPr>
          <w:color w:val="000000"/>
          <w:spacing w:val="0"/>
          <w:w w:val="100"/>
          <w:position w:val="0"/>
          <w:sz w:val="18"/>
          <w:szCs w:val="18"/>
        </w:rPr>
        <w:t>（</w:t>
      </w:r>
      <w:bookmarkEnd w:id="1283"/>
      <w:r>
        <w:rPr>
          <w:color w:val="000000"/>
          <w:spacing w:val="0"/>
          <w:w w:val="100"/>
          <w:position w:val="0"/>
          <w:sz w:val="18"/>
          <w:szCs w:val="18"/>
        </w:rPr>
        <w:t>2）</w:t>
        <w:tab/>
      </w:r>
      <w:r>
        <w:rPr>
          <w:color w:val="000000"/>
          <w:spacing w:val="0"/>
          <w:w w:val="100"/>
          <w:position w:val="0"/>
        </w:rPr>
        <w:t>根据辽宁省地方税务局《关于港口码头占地征免土地使用税的通知》（辽地税</w:t>
      </w:r>
      <w:r>
        <w:rPr>
          <w:color w:val="000000"/>
          <w:spacing w:val="0"/>
          <w:w w:val="100"/>
          <w:position w:val="0"/>
          <w:sz w:val="18"/>
          <w:szCs w:val="18"/>
        </w:rPr>
        <w:t xml:space="preserve">[1995]88 </w:t>
      </w:r>
      <w:r>
        <w:rPr>
          <w:color w:val="000000"/>
          <w:spacing w:val="0"/>
          <w:w w:val="100"/>
          <w:position w:val="0"/>
        </w:rPr>
        <w:t>号），“对港口码头用地，免征土地使用税”。本公司上述用地</w:t>
      </w:r>
      <w:r>
        <w:rPr>
          <w:color w:val="000000"/>
          <w:spacing w:val="0"/>
          <w:w w:val="100"/>
          <w:position w:val="0"/>
          <w:sz w:val="18"/>
          <w:szCs w:val="18"/>
        </w:rPr>
        <w:t>2020</w:t>
      </w:r>
      <w:r>
        <w:rPr>
          <w:color w:val="000000"/>
          <w:spacing w:val="0"/>
          <w:w w:val="100"/>
          <w:position w:val="0"/>
        </w:rPr>
        <w:t>年免征土地使用税。</w:t>
      </w:r>
    </w:p>
    <w:p>
      <w:pPr>
        <w:pStyle w:val="Style19"/>
        <w:keepNext w:val="0"/>
        <w:keepLines w:val="0"/>
        <w:widowControl w:val="0"/>
        <w:shd w:val="clear" w:color="auto" w:fill="auto"/>
        <w:tabs>
          <w:tab w:pos="1013" w:val="left"/>
        </w:tabs>
        <w:bidi w:val="0"/>
        <w:spacing w:before="0" w:after="0" w:line="273" w:lineRule="exact"/>
        <w:ind w:left="0" w:right="0" w:firstLine="520"/>
        <w:jc w:val="both"/>
      </w:pPr>
      <w:bookmarkStart w:id="1284" w:name="bookmark1284"/>
      <w:r>
        <w:rPr>
          <w:color w:val="000000"/>
          <w:spacing w:val="0"/>
          <w:w w:val="100"/>
          <w:position w:val="0"/>
          <w:sz w:val="18"/>
          <w:szCs w:val="18"/>
        </w:rPr>
        <w:t>（</w:t>
      </w:r>
      <w:bookmarkEnd w:id="1284"/>
      <w:r>
        <w:rPr>
          <w:color w:val="000000"/>
          <w:spacing w:val="0"/>
          <w:w w:val="100"/>
          <w:position w:val="0"/>
          <w:sz w:val="18"/>
          <w:szCs w:val="18"/>
        </w:rPr>
        <w:t>3）</w:t>
        <w:tab/>
      </w:r>
      <w:r>
        <w:rPr>
          <w:color w:val="000000"/>
          <w:spacing w:val="0"/>
          <w:w w:val="100"/>
          <w:position w:val="0"/>
        </w:rPr>
        <w:t>根据财政部、税务总局引发的《关于继续实施物流企业大宗商品仓储设施用地城镇土 地使用税优惠政策的公告》（财政部、税务总局公告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16</w:t>
      </w:r>
      <w:r>
        <w:rPr>
          <w:color w:val="000000"/>
          <w:spacing w:val="0"/>
          <w:w w:val="100"/>
          <w:position w:val="0"/>
        </w:rPr>
        <w:t>号），“自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 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日止，对物流企业自有（包括自用和出租）或承租的大宗商品仓储设施用地，减 按所属土地等级适用税额标准的</w:t>
      </w:r>
      <w:r>
        <w:rPr>
          <w:color w:val="000000"/>
          <w:spacing w:val="0"/>
          <w:w w:val="100"/>
          <w:position w:val="0"/>
          <w:sz w:val="18"/>
          <w:szCs w:val="18"/>
        </w:rPr>
        <w:t>50%</w:t>
      </w:r>
      <w:r>
        <w:rPr>
          <w:color w:val="000000"/>
          <w:spacing w:val="0"/>
          <w:w w:val="100"/>
          <w:position w:val="0"/>
        </w:rPr>
        <w:t>计征城镇土地使用税”。本公司上述用地</w:t>
      </w:r>
      <w:r>
        <w:rPr>
          <w:color w:val="000000"/>
          <w:spacing w:val="0"/>
          <w:w w:val="100"/>
          <w:position w:val="0"/>
          <w:sz w:val="18"/>
          <w:szCs w:val="18"/>
        </w:rPr>
        <w:t>2020</w:t>
      </w:r>
      <w:r>
        <w:rPr>
          <w:color w:val="000000"/>
          <w:spacing w:val="0"/>
          <w:w w:val="100"/>
          <w:position w:val="0"/>
        </w:rPr>
        <w:t>年减半征收土 地使用税。</w:t>
      </w:r>
    </w:p>
    <w:p>
      <w:pPr>
        <w:pStyle w:val="Style19"/>
        <w:keepNext w:val="0"/>
        <w:keepLines w:val="0"/>
        <w:widowControl w:val="0"/>
        <w:shd w:val="clear" w:color="auto" w:fill="auto"/>
        <w:tabs>
          <w:tab w:pos="1013" w:val="left"/>
        </w:tabs>
        <w:bidi w:val="0"/>
        <w:spacing w:before="0" w:after="80" w:line="273" w:lineRule="exact"/>
        <w:ind w:left="0" w:right="0" w:firstLine="520"/>
        <w:jc w:val="both"/>
      </w:pPr>
      <w:bookmarkStart w:id="1285" w:name="bookmark1285"/>
      <w:r>
        <w:rPr>
          <w:color w:val="000000"/>
          <w:spacing w:val="0"/>
          <w:w w:val="100"/>
          <w:position w:val="0"/>
          <w:sz w:val="18"/>
          <w:szCs w:val="18"/>
        </w:rPr>
        <w:t>（</w:t>
      </w:r>
      <w:bookmarkEnd w:id="1285"/>
      <w:r>
        <w:rPr>
          <w:color w:val="000000"/>
          <w:spacing w:val="0"/>
          <w:w w:val="100"/>
          <w:position w:val="0"/>
          <w:sz w:val="18"/>
          <w:szCs w:val="18"/>
        </w:rPr>
        <w:t>4）</w:t>
        <w:tab/>
      </w:r>
      <w:r>
        <w:rPr>
          <w:color w:val="000000"/>
          <w:spacing w:val="0"/>
          <w:w w:val="100"/>
          <w:position w:val="0"/>
        </w:rPr>
        <w:t>根据财政部、税务总局和海关总署印发的《关于深化增值税改革有关政策的公告》（财 政部、税务总局海关总署公告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w:t>
      </w:r>
      <w:r>
        <w:rPr>
          <w:color w:val="000000"/>
          <w:spacing w:val="0"/>
          <w:w w:val="100"/>
          <w:position w:val="0"/>
          <w:sz w:val="18"/>
          <w:szCs w:val="18"/>
        </w:rPr>
        <w:t>，</w:t>
      </w:r>
      <w:r>
        <w:rPr>
          <w:color w:val="000000"/>
          <w:spacing w:val="0"/>
          <w:w w:val="100"/>
          <w:position w:val="0"/>
        </w:rPr>
        <w:t>本公司部分子公司自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日，按照当期可抵扣进项税额加计</w:t>
      </w:r>
      <w:r>
        <w:rPr>
          <w:color w:val="000000"/>
          <w:spacing w:val="0"/>
          <w:w w:val="100"/>
          <w:position w:val="0"/>
          <w:sz w:val="18"/>
          <w:szCs w:val="18"/>
        </w:rPr>
        <w:t>10%，</w:t>
      </w:r>
      <w:r>
        <w:rPr>
          <w:color w:val="000000"/>
          <w:spacing w:val="0"/>
          <w:w w:val="100"/>
          <w:position w:val="0"/>
        </w:rPr>
        <w:t>抵减应纳税额。</w:t>
      </w:r>
      <w:r>
        <w:br w:type="page"/>
      </w:r>
    </w:p>
    <w:p>
      <w:pPr>
        <w:pStyle w:val="Style28"/>
        <w:keepNext/>
        <w:keepLines/>
        <w:widowControl w:val="0"/>
        <w:numPr>
          <w:ilvl w:val="0"/>
          <w:numId w:val="175"/>
        </w:numPr>
        <w:shd w:val="clear" w:color="auto" w:fill="auto"/>
        <w:bidi w:val="0"/>
        <w:spacing w:before="0" w:after="100" w:line="240" w:lineRule="auto"/>
        <w:ind w:left="0" w:right="0" w:firstLine="0"/>
        <w:jc w:val="both"/>
      </w:pPr>
      <w:bookmarkStart w:id="1286" w:name="bookmark1286"/>
      <w:bookmarkStart w:id="1287" w:name="bookmark1287"/>
      <w:bookmarkStart w:id="1288" w:name="bookmark1288"/>
      <w:bookmarkStart w:id="1289" w:name="bookmark1289"/>
      <w:bookmarkEnd w:id="1288"/>
      <w:r>
        <w:rPr>
          <w:color w:val="000000"/>
          <w:spacing w:val="0"/>
          <w:w w:val="100"/>
          <w:position w:val="0"/>
        </w:rPr>
        <w:t>其他</w:t>
      </w:r>
      <w:bookmarkEnd w:id="1286"/>
      <w:bookmarkEnd w:id="1287"/>
      <w:bookmarkEnd w:id="1289"/>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both"/>
      </w:pPr>
      <w:bookmarkStart w:id="1290" w:name="bookmark1290"/>
      <w:bookmarkStart w:id="1291" w:name="bookmark1291"/>
      <w:bookmarkStart w:id="1292" w:name="bookmark1292"/>
      <w:bookmarkStart w:id="1293" w:name="bookmark1293"/>
      <w:r>
        <w:rPr>
          <w:color w:val="000000"/>
          <w:spacing w:val="0"/>
          <w:w w:val="100"/>
          <w:position w:val="0"/>
        </w:rPr>
        <w:t>七</w:t>
      </w:r>
      <w:bookmarkEnd w:id="1292"/>
      <w:r>
        <w:rPr>
          <w:color w:val="000000"/>
          <w:spacing w:val="0"/>
          <w:w w:val="100"/>
          <w:position w:val="0"/>
        </w:rPr>
        <w:t>、合并财务报表项目注释</w:t>
      </w:r>
      <w:bookmarkEnd w:id="1290"/>
      <w:bookmarkEnd w:id="1291"/>
      <w:bookmarkEnd w:id="1293"/>
    </w:p>
    <w:p>
      <w:pPr>
        <w:pStyle w:val="Style28"/>
        <w:keepNext/>
        <w:keepLines/>
        <w:widowControl w:val="0"/>
        <w:shd w:val="clear" w:color="auto" w:fill="auto"/>
        <w:bidi w:val="0"/>
        <w:spacing w:before="0" w:after="100" w:line="240" w:lineRule="auto"/>
        <w:ind w:left="0" w:right="0" w:firstLine="0"/>
        <w:jc w:val="both"/>
      </w:pPr>
      <w:bookmarkStart w:id="1290" w:name="bookmark1290"/>
      <w:bookmarkStart w:id="1291" w:name="bookmark1291"/>
      <w:bookmarkStart w:id="1294" w:name="bookmark1294"/>
      <w:bookmarkStart w:id="1295" w:name="bookmark1295"/>
      <w:r>
        <w:rPr>
          <w:color w:val="000000"/>
          <w:spacing w:val="0"/>
          <w:w w:val="100"/>
          <w:position w:val="0"/>
        </w:rPr>
        <w:t>1</w:t>
      </w:r>
      <w:bookmarkEnd w:id="1294"/>
      <w:r>
        <w:rPr>
          <w:color w:val="000000"/>
          <w:spacing w:val="0"/>
          <w:w w:val="100"/>
          <w:position w:val="0"/>
        </w:rPr>
        <w:t>、货币资金</w:t>
      </w:r>
      <w:bookmarkEnd w:id="1290"/>
      <w:bookmarkEnd w:id="1291"/>
      <w:bookmarkEnd w:id="1295"/>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29,977.08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21,099.18</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1,040, 992, </w:t>
            </w:r>
            <w:r>
              <w:rPr>
                <w:color w:val="000000"/>
                <w:spacing w:val="0"/>
                <w:w w:val="100"/>
                <w:position w:val="0"/>
                <w:sz w:val="18"/>
                <w:szCs w:val="18"/>
              </w:rPr>
              <w:t xml:space="preserve">248.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398,544,966.08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292,296,113.98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145,256,305.02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未到期应收利息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1,458, </w:t>
            </w:r>
            <w:r>
              <w:rPr>
                <w:color w:val="000000"/>
                <w:spacing w:val="0"/>
                <w:w w:val="100"/>
                <w:position w:val="0"/>
                <w:sz w:val="18"/>
                <w:szCs w:val="18"/>
              </w:rPr>
              <w:t xml:space="preserve">673.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18,112.50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1,334,777,012.69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543,840,482.78</w:t>
            </w: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160" w:line="240" w:lineRule="auto"/>
        <w:ind w:left="0" w:right="0" w:firstLine="54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日，货币资金中受限制的货币资金明细如下：</w:t>
      </w:r>
    </w:p>
    <w:p>
      <w:pPr>
        <w:pStyle w:val="Style1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72"/>
        <w:gridCol w:w="2438"/>
        <w:gridCol w:w="2438"/>
      </w:tblGrid>
      <w:tr>
        <w:trPr>
          <w:trHeight w:val="379"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284,294,804.30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131,455,000.00</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13,800,000.00</w:t>
            </w:r>
          </w:p>
        </w:tc>
      </w:tr>
      <w:tr>
        <w:trPr>
          <w:trHeight w:val="374"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292,294,804.30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145,255,000.00</w:t>
            </w:r>
          </w:p>
        </w:tc>
      </w:tr>
    </w:tbl>
    <w:p>
      <w:pPr>
        <w:pStyle w:val="Style19"/>
        <w:keepNext w:val="0"/>
        <w:keepLines w:val="0"/>
        <w:widowControl w:val="0"/>
        <w:shd w:val="clear" w:color="auto" w:fill="auto"/>
        <w:bidi w:val="0"/>
        <w:spacing w:before="0" w:after="0" w:line="278" w:lineRule="exact"/>
        <w:ind w:left="0" w:right="0" w:firstLine="540"/>
        <w:jc w:val="both"/>
      </w:pPr>
      <w:r>
        <w:rPr>
          <w:color w:val="000000"/>
          <w:spacing w:val="0"/>
          <w:w w:val="100"/>
          <w:position w:val="0"/>
        </w:rPr>
        <w:t>其他货币资金期末余额中包含证券专户余额</w:t>
      </w:r>
      <w:r>
        <w:rPr>
          <w:color w:val="000000"/>
          <w:spacing w:val="0"/>
          <w:w w:val="100"/>
          <w:position w:val="0"/>
          <w:sz w:val="18"/>
          <w:szCs w:val="18"/>
        </w:rPr>
        <w:t xml:space="preserve">1,309. </w:t>
      </w:r>
      <w:r>
        <w:rPr>
          <w:color w:val="000000"/>
          <w:spacing w:val="0"/>
          <w:w w:val="100"/>
          <w:position w:val="0"/>
          <w:sz w:val="18"/>
          <w:szCs w:val="18"/>
        </w:rPr>
        <w:t>68</w:t>
      </w:r>
      <w:r>
        <w:rPr>
          <w:color w:val="000000"/>
          <w:spacing w:val="0"/>
          <w:w w:val="100"/>
          <w:position w:val="0"/>
        </w:rPr>
        <w:t>元。</w:t>
      </w:r>
    </w:p>
    <w:p>
      <w:pPr>
        <w:pStyle w:val="Style19"/>
        <w:keepNext w:val="0"/>
        <w:keepLines w:val="0"/>
        <w:widowControl w:val="0"/>
        <w:shd w:val="clear" w:color="auto" w:fill="auto"/>
        <w:bidi w:val="0"/>
        <w:spacing w:before="0" w:after="300" w:line="278" w:lineRule="exact"/>
        <w:ind w:left="0" w:right="0" w:firstLine="540"/>
        <w:jc w:val="both"/>
      </w:pPr>
      <w:r>
        <w:rPr>
          <w:color w:val="000000"/>
          <w:spacing w:val="0"/>
          <w:w w:val="100"/>
          <w:position w:val="0"/>
        </w:rPr>
        <w:t>货币资金说明：期末余额较期初余额增长</w:t>
      </w:r>
      <w:r>
        <w:rPr>
          <w:color w:val="000000"/>
          <w:spacing w:val="0"/>
          <w:w w:val="100"/>
          <w:position w:val="0"/>
          <w:sz w:val="18"/>
          <w:szCs w:val="18"/>
        </w:rPr>
        <w:t>1.45</w:t>
      </w:r>
      <w:r>
        <w:rPr>
          <w:color w:val="000000"/>
          <w:spacing w:val="0"/>
          <w:w w:val="100"/>
          <w:position w:val="0"/>
        </w:rPr>
        <w:t>倍，主要是报告期公司发行债券和临近期末预 收出售资产款增加资金及以票据方式支付比例增加所致。</w:t>
      </w:r>
    </w:p>
    <w:p>
      <w:pPr>
        <w:pStyle w:val="Style28"/>
        <w:keepNext/>
        <w:keepLines/>
        <w:widowControl w:val="0"/>
        <w:shd w:val="clear" w:color="auto" w:fill="auto"/>
        <w:bidi w:val="0"/>
        <w:spacing w:before="0" w:after="0" w:line="278" w:lineRule="exact"/>
        <w:ind w:left="0" w:right="0" w:firstLine="0"/>
        <w:jc w:val="both"/>
      </w:pPr>
      <w:bookmarkStart w:id="1296" w:name="bookmark1296"/>
      <w:bookmarkStart w:id="1297" w:name="bookmark1297"/>
      <w:bookmarkStart w:id="1298" w:name="bookmark1298"/>
      <w:bookmarkStart w:id="1299" w:name="bookmark1299"/>
      <w:r>
        <w:rPr>
          <w:color w:val="000000"/>
          <w:spacing w:val="0"/>
          <w:w w:val="100"/>
          <w:position w:val="0"/>
        </w:rPr>
        <w:t>2</w:t>
      </w:r>
      <w:bookmarkEnd w:id="1298"/>
      <w:r>
        <w:rPr>
          <w:color w:val="000000"/>
          <w:spacing w:val="0"/>
          <w:w w:val="100"/>
          <w:position w:val="0"/>
        </w:rPr>
        <w:t>、交易性金融资产</w:t>
      </w:r>
      <w:bookmarkEnd w:id="1296"/>
      <w:bookmarkEnd w:id="1297"/>
      <w:bookmarkEnd w:id="1299"/>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26,531,099.51</w:t>
            </w:r>
          </w:p>
        </w:tc>
      </w:tr>
      <w:tr>
        <w:trPr>
          <w:trHeight w:val="283" w:hRule="exact"/>
        </w:trPr>
        <w:tc>
          <w:tcPr>
            <w:gridSpan w:val="3"/>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26,531,099.51</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26,531,099.51</w:t>
            </w:r>
          </w:p>
        </w:tc>
      </w:tr>
    </w:tbl>
    <w:p>
      <w:pPr>
        <w:widowControl w:val="0"/>
        <w:spacing w:after="219" w:line="1" w:lineRule="exact"/>
      </w:pPr>
    </w:p>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98" w:lineRule="exact"/>
        <w:ind w:left="0" w:right="0" w:firstLine="540"/>
        <w:jc w:val="both"/>
      </w:pPr>
      <w:r>
        <w:rPr>
          <w:color w:val="000000"/>
          <w:spacing w:val="0"/>
          <w:w w:val="100"/>
          <w:position w:val="0"/>
        </w:rPr>
        <w:t xml:space="preserve">期初本公司将持有的银行理财产品为工商银行发行的浮动收益理财产品在本科目列报，截止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日无余额。</w:t>
      </w:r>
    </w:p>
    <w:p>
      <w:pPr>
        <w:pStyle w:val="Style28"/>
        <w:keepNext/>
        <w:keepLines/>
        <w:widowControl w:val="0"/>
        <w:shd w:val="clear" w:color="auto" w:fill="auto"/>
        <w:bidi w:val="0"/>
        <w:spacing w:before="0" w:after="0" w:line="298" w:lineRule="exact"/>
        <w:ind w:left="0" w:right="0" w:firstLine="0"/>
        <w:jc w:val="both"/>
      </w:pPr>
      <w:bookmarkStart w:id="1300" w:name="bookmark1300"/>
      <w:bookmarkStart w:id="1301" w:name="bookmark1301"/>
      <w:bookmarkStart w:id="1302" w:name="bookmark1302"/>
      <w:bookmarkStart w:id="1303" w:name="bookmark1303"/>
      <w:r>
        <w:rPr>
          <w:color w:val="000000"/>
          <w:spacing w:val="0"/>
          <w:w w:val="100"/>
          <w:position w:val="0"/>
        </w:rPr>
        <w:t>3</w:t>
      </w:r>
      <w:bookmarkEnd w:id="1302"/>
      <w:r>
        <w:rPr>
          <w:color w:val="000000"/>
          <w:spacing w:val="0"/>
          <w:w w:val="100"/>
          <w:position w:val="0"/>
        </w:rPr>
        <w:t>、衍生金融资产</w:t>
      </w:r>
      <w:bookmarkEnd w:id="1300"/>
      <w:bookmarkEnd w:id="1301"/>
      <w:bookmarkEnd w:id="1303"/>
    </w:p>
    <w:p>
      <w:pPr>
        <w:pStyle w:val="Style19"/>
        <w:keepNext w:val="0"/>
        <w:keepLines w:val="0"/>
        <w:widowControl w:val="0"/>
        <w:shd w:val="clear" w:color="auto" w:fill="auto"/>
        <w:bidi w:val="0"/>
        <w:spacing w:before="0" w:after="100" w:line="298" w:lineRule="exact"/>
        <w:ind w:left="0" w:right="0" w:firstLine="0"/>
        <w:jc w:val="both"/>
        <w:sectPr>
          <w:headerReference w:type="default" r:id="rId41"/>
          <w:footerReference w:type="default" r:id="rId42"/>
          <w:footnotePr>
            <w:pos w:val="pageBottom"/>
            <w:numFmt w:val="decimal"/>
            <w:numStart w:val="3"/>
            <w:numRestart w:val="continuous"/>
            <w15:footnoteColumns w:val="1"/>
          </w:footnotePr>
          <w:pgSz w:w="11900" w:h="16840"/>
          <w:pgMar w:top="1359" w:right="1625" w:bottom="1532" w:left="118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213" w:val="left"/>
        </w:tabs>
        <w:bidi w:val="0"/>
        <w:spacing w:before="400" w:line="269" w:lineRule="exact"/>
        <w:ind w:left="0" w:right="0" w:firstLine="840"/>
        <w:jc w:val="left"/>
      </w:pPr>
      <w:bookmarkStart w:id="1304" w:name="bookmark1304"/>
      <w:bookmarkStart w:id="1305" w:name="bookmark1305"/>
      <w:bookmarkStart w:id="1306" w:name="bookmark1306"/>
      <w:bookmarkStart w:id="1307" w:name="bookmark1307"/>
      <w:r>
        <w:rPr>
          <w:color w:val="000000"/>
          <w:spacing w:val="0"/>
          <w:w w:val="100"/>
          <w:position w:val="0"/>
        </w:rPr>
        <w:t>4</w:t>
      </w:r>
      <w:bookmarkEnd w:id="1306"/>
      <w:r>
        <w:rPr>
          <w:color w:val="000000"/>
          <w:spacing w:val="0"/>
          <w:w w:val="100"/>
          <w:position w:val="0"/>
        </w:rPr>
        <w:t>、</w:t>
        <w:tab/>
        <w:t>应收票据</w:t>
      </w:r>
      <w:bookmarkEnd w:id="1304"/>
      <w:bookmarkEnd w:id="1305"/>
      <w:bookmarkEnd w:id="1307"/>
    </w:p>
    <w:p>
      <w:pPr>
        <w:pStyle w:val="Style28"/>
        <w:keepNext/>
        <w:keepLines/>
        <w:widowControl w:val="0"/>
        <w:numPr>
          <w:ilvl w:val="0"/>
          <w:numId w:val="177"/>
        </w:numPr>
        <w:shd w:val="clear" w:color="auto" w:fill="auto"/>
        <w:tabs>
          <w:tab w:pos="1270" w:val="left"/>
        </w:tabs>
        <w:bidi w:val="0"/>
        <w:spacing w:before="0" w:line="269" w:lineRule="exact"/>
        <w:ind w:left="0" w:right="0" w:firstLine="840"/>
        <w:jc w:val="left"/>
      </w:pPr>
      <w:bookmarkStart w:id="1304" w:name="bookmark1304"/>
      <w:bookmarkStart w:id="1305" w:name="bookmark1305"/>
      <w:bookmarkStart w:id="1308" w:name="bookmark1308"/>
      <w:bookmarkStart w:id="1309" w:name="bookmark1309"/>
      <w:bookmarkEnd w:id="1308"/>
      <w:r>
        <w:rPr>
          <w:color w:val="000000"/>
          <w:spacing w:val="0"/>
          <w:w w:val="100"/>
          <w:position w:val="0"/>
        </w:rPr>
        <w:t>.</w:t>
      </w:r>
      <w:r>
        <w:rPr>
          <w:color w:val="000000"/>
          <w:spacing w:val="0"/>
          <w:w w:val="100"/>
          <w:position w:val="0"/>
        </w:rPr>
        <w:t>应收票据分类列示</w:t>
      </w:r>
      <w:bookmarkEnd w:id="1304"/>
      <w:bookmarkEnd w:id="1305"/>
      <w:bookmarkEnd w:id="1309"/>
    </w:p>
    <w:p>
      <w:pPr>
        <w:pStyle w:val="Style19"/>
        <w:keepNext w:val="0"/>
        <w:keepLines w:val="0"/>
        <w:widowControl w:val="0"/>
        <w:shd w:val="clear" w:color="auto" w:fill="auto"/>
        <w:bidi w:val="0"/>
        <w:spacing w:before="0" w:after="300" w:line="269"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77"/>
        </w:numPr>
        <w:shd w:val="clear" w:color="auto" w:fill="auto"/>
        <w:tabs>
          <w:tab w:pos="1270" w:val="left"/>
        </w:tabs>
        <w:bidi w:val="0"/>
        <w:spacing w:before="0" w:line="269" w:lineRule="exact"/>
        <w:ind w:left="0" w:right="0" w:firstLine="84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w:t>
      </w:r>
      <w:r>
        <w:rPr>
          <w:color w:val="000000"/>
          <w:spacing w:val="0"/>
          <w:w w:val="100"/>
          <w:position w:val="0"/>
        </w:rPr>
        <w:t>期末公司已质押的应收票据</w:t>
      </w:r>
      <w:bookmarkEnd w:id="1310"/>
      <w:bookmarkEnd w:id="1311"/>
      <w:bookmarkEnd w:id="1313"/>
    </w:p>
    <w:p>
      <w:pPr>
        <w:pStyle w:val="Style19"/>
        <w:keepNext w:val="0"/>
        <w:keepLines w:val="0"/>
        <w:widowControl w:val="0"/>
        <w:shd w:val="clear" w:color="auto" w:fill="auto"/>
        <w:bidi w:val="0"/>
        <w:spacing w:before="0" w:after="300" w:line="269"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77"/>
        </w:numPr>
        <w:shd w:val="clear" w:color="auto" w:fill="auto"/>
        <w:tabs>
          <w:tab w:pos="1270" w:val="left"/>
        </w:tabs>
        <w:bidi w:val="0"/>
        <w:spacing w:before="0" w:line="269" w:lineRule="exact"/>
        <w:ind w:left="0" w:right="0" w:firstLine="84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w:t>
      </w:r>
      <w:r>
        <w:rPr>
          <w:color w:val="000000"/>
          <w:spacing w:val="0"/>
          <w:w w:val="100"/>
          <w:position w:val="0"/>
        </w:rPr>
        <w:t>期末公司已背书或贴现且在资产负债表日尚未到期的应收票据</w:t>
      </w:r>
      <w:bookmarkEnd w:id="1314"/>
      <w:bookmarkEnd w:id="1315"/>
      <w:bookmarkEnd w:id="1317"/>
    </w:p>
    <w:p>
      <w:pPr>
        <w:pStyle w:val="Style19"/>
        <w:keepNext w:val="0"/>
        <w:keepLines w:val="0"/>
        <w:widowControl w:val="0"/>
        <w:shd w:val="clear" w:color="auto" w:fill="auto"/>
        <w:bidi w:val="0"/>
        <w:spacing w:before="0" w:after="300" w:line="269"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77"/>
        </w:numPr>
        <w:shd w:val="clear" w:color="auto" w:fill="auto"/>
        <w:tabs>
          <w:tab w:pos="1270" w:val="left"/>
        </w:tabs>
        <w:bidi w:val="0"/>
        <w:spacing w:before="0" w:line="269" w:lineRule="exact"/>
        <w:ind w:left="0" w:right="0" w:firstLine="84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w:t>
      </w:r>
      <w:r>
        <w:rPr>
          <w:color w:val="000000"/>
          <w:spacing w:val="0"/>
          <w:w w:val="100"/>
          <w:position w:val="0"/>
        </w:rPr>
        <w:t>期末公司因出票人未履约而将其转应收账款的票据</w:t>
      </w:r>
      <w:bookmarkEnd w:id="1318"/>
      <w:bookmarkEnd w:id="1319"/>
      <w:bookmarkEnd w:id="1321"/>
    </w:p>
    <w:p>
      <w:pPr>
        <w:pStyle w:val="Style19"/>
        <w:keepNext w:val="0"/>
        <w:keepLines w:val="0"/>
        <w:widowControl w:val="0"/>
        <w:shd w:val="clear" w:color="auto" w:fill="auto"/>
        <w:bidi w:val="0"/>
        <w:spacing w:before="0" w:after="300" w:line="269"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77"/>
        </w:numPr>
        <w:shd w:val="clear" w:color="auto" w:fill="auto"/>
        <w:tabs>
          <w:tab w:pos="1270" w:val="left"/>
        </w:tabs>
        <w:bidi w:val="0"/>
        <w:spacing w:before="0" w:line="269" w:lineRule="exact"/>
        <w:ind w:left="0" w:right="0" w:firstLine="84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w:t>
      </w:r>
      <w:r>
        <w:rPr>
          <w:color w:val="000000"/>
          <w:spacing w:val="0"/>
          <w:w w:val="100"/>
          <w:position w:val="0"/>
        </w:rPr>
        <w:t>按坏账计提方法分类披露</w:t>
      </w:r>
      <w:bookmarkEnd w:id="1322"/>
      <w:bookmarkEnd w:id="1323"/>
      <w:bookmarkEnd w:id="1325"/>
    </w:p>
    <w:p>
      <w:pPr>
        <w:pStyle w:val="Style19"/>
        <w:keepNext w:val="0"/>
        <w:keepLines w:val="0"/>
        <w:widowControl w:val="0"/>
        <w:shd w:val="clear" w:color="auto" w:fill="auto"/>
        <w:bidi w:val="0"/>
        <w:spacing w:before="0" w:after="300" w:line="269"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69" w:lineRule="exact"/>
        <w:ind w:left="0" w:right="0" w:firstLine="840"/>
        <w:jc w:val="left"/>
      </w:pPr>
      <w:r>
        <w:rPr>
          <w:color w:val="000000"/>
          <w:spacing w:val="0"/>
          <w:w w:val="100"/>
          <w:position w:val="0"/>
        </w:rPr>
        <w:t>按单项计提坏账准备：</w:t>
      </w:r>
    </w:p>
    <w:p>
      <w:pPr>
        <w:pStyle w:val="Style19"/>
        <w:keepNext w:val="0"/>
        <w:keepLines w:val="0"/>
        <w:widowControl w:val="0"/>
        <w:shd w:val="clear" w:color="auto" w:fill="auto"/>
        <w:bidi w:val="0"/>
        <w:spacing w:before="0" w:after="300" w:line="269"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69" w:lineRule="exact"/>
        <w:ind w:left="0" w:right="0" w:firstLine="84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300" w:line="269"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300" w:line="269" w:lineRule="exact"/>
        <w:ind w:left="84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77"/>
        </w:numPr>
        <w:shd w:val="clear" w:color="auto" w:fill="auto"/>
        <w:tabs>
          <w:tab w:pos="1270" w:val="left"/>
        </w:tabs>
        <w:bidi w:val="0"/>
        <w:spacing w:before="0" w:line="269" w:lineRule="exact"/>
        <w:ind w:left="0" w:right="0" w:firstLine="84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w:t>
      </w:r>
      <w:r>
        <w:rPr>
          <w:color w:val="000000"/>
          <w:spacing w:val="0"/>
          <w:w w:val="100"/>
          <w:position w:val="0"/>
        </w:rPr>
        <w:t>坏账准备的情况</w:t>
      </w:r>
      <w:bookmarkEnd w:id="1326"/>
      <w:bookmarkEnd w:id="1327"/>
      <w:bookmarkEnd w:id="1329"/>
    </w:p>
    <w:p>
      <w:pPr>
        <w:pStyle w:val="Style19"/>
        <w:keepNext w:val="0"/>
        <w:keepLines w:val="0"/>
        <w:widowControl w:val="0"/>
        <w:shd w:val="clear" w:color="auto" w:fill="auto"/>
        <w:bidi w:val="0"/>
        <w:spacing w:before="0" w:after="300" w:line="269"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77"/>
        </w:numPr>
        <w:shd w:val="clear" w:color="auto" w:fill="auto"/>
        <w:tabs>
          <w:tab w:pos="1270" w:val="left"/>
        </w:tabs>
        <w:bidi w:val="0"/>
        <w:spacing w:before="0" w:line="269" w:lineRule="exact"/>
        <w:ind w:left="0" w:right="0" w:firstLine="84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w:t>
      </w:r>
      <w:r>
        <w:rPr>
          <w:color w:val="000000"/>
          <w:spacing w:val="0"/>
          <w:w w:val="100"/>
          <w:position w:val="0"/>
        </w:rPr>
        <w:t>本期实际核销的应收票据情况</w:t>
      </w:r>
      <w:bookmarkEnd w:id="1330"/>
      <w:bookmarkEnd w:id="1331"/>
      <w:bookmarkEnd w:id="1333"/>
    </w:p>
    <w:p>
      <w:pPr>
        <w:pStyle w:val="Style19"/>
        <w:keepNext w:val="0"/>
        <w:keepLines w:val="0"/>
        <w:widowControl w:val="0"/>
        <w:shd w:val="clear" w:color="auto" w:fill="auto"/>
        <w:bidi w:val="0"/>
        <w:spacing w:before="0" w:after="300" w:line="269"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69" w:lineRule="exact"/>
        <w:ind w:left="0" w:right="0" w:firstLine="840"/>
        <w:jc w:val="left"/>
      </w:pPr>
      <w:r>
        <w:rPr>
          <w:color w:val="000000"/>
          <w:spacing w:val="0"/>
          <w:w w:val="100"/>
          <w:position w:val="0"/>
        </w:rPr>
        <w:t>其他说明</w:t>
      </w:r>
    </w:p>
    <w:p>
      <w:pPr>
        <w:pStyle w:val="Style19"/>
        <w:keepNext w:val="0"/>
        <w:keepLines w:val="0"/>
        <w:widowControl w:val="0"/>
        <w:shd w:val="clear" w:color="auto" w:fill="auto"/>
        <w:bidi w:val="0"/>
        <w:spacing w:before="0" w:after="300" w:line="269"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213" w:val="left"/>
        </w:tabs>
        <w:bidi w:val="0"/>
        <w:spacing w:before="0" w:line="269" w:lineRule="exact"/>
        <w:ind w:left="0" w:right="0" w:firstLine="840"/>
        <w:jc w:val="both"/>
      </w:pPr>
      <w:bookmarkStart w:id="1334" w:name="bookmark1334"/>
      <w:bookmarkStart w:id="1335" w:name="bookmark1335"/>
      <w:bookmarkStart w:id="1336" w:name="bookmark1336"/>
      <w:bookmarkStart w:id="1337" w:name="bookmark1337"/>
      <w:r>
        <w:rPr>
          <w:color w:val="000000"/>
          <w:spacing w:val="0"/>
          <w:w w:val="100"/>
          <w:position w:val="0"/>
        </w:rPr>
        <w:t>5</w:t>
      </w:r>
      <w:bookmarkEnd w:id="1336"/>
      <w:r>
        <w:rPr>
          <w:color w:val="000000"/>
          <w:spacing w:val="0"/>
          <w:w w:val="100"/>
          <w:position w:val="0"/>
        </w:rPr>
        <w:t>、</w:t>
        <w:tab/>
        <w:t>应收账款</w:t>
      </w:r>
      <w:bookmarkEnd w:id="1334"/>
      <w:bookmarkEnd w:id="1335"/>
      <w:bookmarkEnd w:id="1337"/>
    </w:p>
    <w:p>
      <w:pPr>
        <w:pStyle w:val="Style28"/>
        <w:keepNext/>
        <w:keepLines/>
        <w:widowControl w:val="0"/>
        <w:numPr>
          <w:ilvl w:val="0"/>
          <w:numId w:val="179"/>
        </w:numPr>
        <w:shd w:val="clear" w:color="auto" w:fill="auto"/>
        <w:bidi w:val="0"/>
        <w:spacing w:before="0" w:line="269" w:lineRule="exact"/>
        <w:ind w:left="0" w:right="0" w:firstLine="840"/>
        <w:jc w:val="both"/>
      </w:pPr>
      <w:bookmarkStart w:id="1334" w:name="bookmark1334"/>
      <w:bookmarkStart w:id="1335" w:name="bookmark1335"/>
      <w:bookmarkStart w:id="1338" w:name="bookmark1338"/>
      <w:bookmarkStart w:id="1339" w:name="bookmark1339"/>
      <w:bookmarkEnd w:id="1338"/>
      <w:r>
        <w:rPr>
          <w:color w:val="000000"/>
          <w:spacing w:val="0"/>
          <w:w w:val="100"/>
          <w:position w:val="0"/>
        </w:rPr>
        <w:t>.</w:t>
      </w:r>
      <w:r>
        <w:rPr>
          <w:color w:val="000000"/>
          <w:spacing w:val="0"/>
          <w:w w:val="100"/>
          <w:position w:val="0"/>
        </w:rPr>
        <w:t>按账龄披露</w:t>
      </w:r>
      <w:bookmarkEnd w:id="1334"/>
      <w:bookmarkEnd w:id="1335"/>
      <w:bookmarkEnd w:id="1339"/>
    </w:p>
    <w:p>
      <w:pPr>
        <w:pStyle w:val="Style19"/>
        <w:keepNext w:val="0"/>
        <w:keepLines w:val="0"/>
        <w:widowControl w:val="0"/>
        <w:shd w:val="clear" w:color="auto" w:fill="auto"/>
        <w:bidi w:val="0"/>
        <w:spacing w:before="0" w:after="60" w:line="269" w:lineRule="exact"/>
        <w:ind w:left="0" w:right="0" w:firstLine="84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617,463,317.43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617,463,317.43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538,794.40</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9,697, </w:t>
            </w:r>
            <w:r>
              <w:rPr>
                <w:color w:val="000000"/>
                <w:spacing w:val="0"/>
                <w:w w:val="100"/>
                <w:position w:val="0"/>
                <w:sz w:val="18"/>
                <w:szCs w:val="18"/>
              </w:rPr>
              <w:t xml:space="preserve">902. </w:t>
            </w:r>
            <w:r>
              <w:rPr>
                <w:color w:val="000000"/>
                <w:spacing w:val="0"/>
                <w:w w:val="100"/>
                <w:position w:val="0"/>
                <w:sz w:val="18"/>
                <w:szCs w:val="18"/>
              </w:rPr>
              <w:t>52</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627,700,014.35</w:t>
            </w: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840"/>
        <w:jc w:val="left"/>
      </w:pPr>
      <w:bookmarkStart w:id="1340" w:name="bookmark1340"/>
      <w:bookmarkStart w:id="1341" w:name="bookmark1341"/>
      <w:bookmarkStart w:id="1342" w:name="bookmark1342"/>
      <w:r>
        <w:rPr>
          <w:color w:val="000000"/>
          <w:spacing w:val="0"/>
          <w:w w:val="100"/>
          <w:position w:val="0"/>
        </w:rPr>
        <w:t>(2).</w:t>
      </w:r>
      <w:r>
        <w:rPr>
          <w:color w:val="000000"/>
          <w:spacing w:val="0"/>
          <w:w w:val="100"/>
          <w:position w:val="0"/>
        </w:rPr>
        <w:t>按坏账计提方法分类披露</w:t>
      </w:r>
      <w:bookmarkEnd w:id="1340"/>
      <w:bookmarkEnd w:id="1341"/>
      <w:bookmarkEnd w:id="1342"/>
    </w:p>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center"/>
        <w:tblLayout w:type="fixed"/>
      </w:tblPr>
      <w:tblGrid>
        <w:gridCol w:w="710"/>
        <w:gridCol w:w="1286"/>
        <w:gridCol w:w="672"/>
        <w:gridCol w:w="1310"/>
        <w:gridCol w:w="552"/>
        <w:gridCol w:w="1296"/>
        <w:gridCol w:w="1272"/>
        <w:gridCol w:w="672"/>
        <w:gridCol w:w="1310"/>
        <w:gridCol w:w="542"/>
        <w:gridCol w:w="1310"/>
      </w:tblGrid>
      <w:tr>
        <w:trPr>
          <w:trHeight w:val="274"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类别</w:t>
            </w:r>
          </w:p>
        </w:tc>
        <w:tc>
          <w:tcPr>
            <w:gridSpan w:val="5"/>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期末余额</w:t>
            </w:r>
          </w:p>
        </w:tc>
        <w:tc>
          <w:tcPr>
            <w:gridSpan w:val="5"/>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期初余额</w:t>
            </w:r>
          </w:p>
        </w:tc>
      </w:tr>
      <w:tr>
        <w:trPr>
          <w:trHeight w:val="235" w:hRule="exact"/>
        </w:trPr>
        <w:tc>
          <w:tcPr>
            <w:vMerge/>
            <w:tcBorders>
              <w:left w:val="single" w:sz="4"/>
            </w:tcBorders>
            <w:shd w:val="clear" w:color="auto" w:fill="D9D9D9"/>
            <w:vAlign w:val="center"/>
          </w:tcPr>
          <w:p>
            <w:pP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97" w:lineRule="exact"/>
              <w:ind w:left="0" w:right="0" w:firstLine="0"/>
              <w:jc w:val="center"/>
              <w:rPr>
                <w:sz w:val="12"/>
                <w:szCs w:val="12"/>
              </w:rPr>
            </w:pPr>
            <w:r>
              <w:rPr>
                <w:color w:val="000000"/>
                <w:spacing w:val="0"/>
                <w:w w:val="100"/>
                <w:position w:val="0"/>
                <w:sz w:val="12"/>
                <w:szCs w:val="12"/>
              </w:rPr>
              <w:t>账面 价值</w:t>
            </w: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197" w:lineRule="exact"/>
              <w:ind w:left="0" w:right="0" w:firstLine="0"/>
              <w:jc w:val="center"/>
              <w:rPr>
                <w:sz w:val="12"/>
                <w:szCs w:val="12"/>
              </w:rPr>
            </w:pPr>
            <w:r>
              <w:rPr>
                <w:color w:val="000000"/>
                <w:spacing w:val="0"/>
                <w:w w:val="100"/>
                <w:position w:val="0"/>
                <w:sz w:val="12"/>
                <w:szCs w:val="12"/>
              </w:rPr>
              <w:t>账面 价值</w:t>
            </w:r>
          </w:p>
        </w:tc>
      </w:tr>
      <w:tr>
        <w:trPr>
          <w:trHeight w:val="595"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比例</w:t>
            </w:r>
          </w:p>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194" w:lineRule="exact"/>
              <w:ind w:left="0" w:right="0" w:firstLine="0"/>
              <w:jc w:val="center"/>
              <w:rPr>
                <w:sz w:val="12"/>
                <w:szCs w:val="12"/>
              </w:rPr>
            </w:pPr>
            <w:r>
              <w:rPr>
                <w:color w:val="000000"/>
                <w:spacing w:val="0"/>
                <w:w w:val="100"/>
                <w:position w:val="0"/>
                <w:sz w:val="12"/>
                <w:szCs w:val="12"/>
              </w:rPr>
              <w:t>计提 比例 (%)</w:t>
            </w: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比例</w:t>
            </w:r>
          </w:p>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194" w:lineRule="exact"/>
              <w:ind w:left="0" w:right="0" w:firstLine="0"/>
              <w:jc w:val="center"/>
              <w:rPr>
                <w:sz w:val="12"/>
                <w:szCs w:val="12"/>
              </w:rPr>
            </w:pPr>
            <w:r>
              <w:rPr>
                <w:color w:val="000000"/>
                <w:spacing w:val="0"/>
                <w:w w:val="100"/>
                <w:position w:val="0"/>
                <w:sz w:val="12"/>
                <w:szCs w:val="12"/>
              </w:rPr>
              <w:t>计提 比例 (%)</w:t>
            </w:r>
          </w:p>
        </w:tc>
        <w:tc>
          <w:tcPr>
            <w:vMerge/>
            <w:tcBorders>
              <w:left w:val="single" w:sz="4"/>
              <w:right w:val="single" w:sz="4"/>
            </w:tcBorders>
            <w:shd w:val="clear" w:color="auto" w:fill="D9D9D9"/>
            <w:vAlign w:val="center"/>
          </w:tcPr>
          <w:p>
            <w:pPr/>
          </w:p>
        </w:tc>
      </w:tr>
      <w:tr>
        <w:trPr>
          <w:trHeight w:val="59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按单项 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1"/>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按组合 计提坏 账准备</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627, </w:t>
            </w:r>
            <w:r>
              <w:rPr>
                <w:color w:val="000000"/>
                <w:spacing w:val="0"/>
                <w:w w:val="100"/>
                <w:position w:val="0"/>
                <w:sz w:val="12"/>
                <w:szCs w:val="12"/>
              </w:rPr>
              <w:t xml:space="preserve">700,014. </w:t>
            </w:r>
            <w:r>
              <w:rPr>
                <w:color w:val="000000"/>
                <w:spacing w:val="0"/>
                <w:w w:val="100"/>
                <w:position w:val="0"/>
                <w:sz w:val="12"/>
                <w:szCs w:val="12"/>
              </w:rPr>
              <w:t>35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12,812,158.83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2.04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614, 887, </w:t>
            </w:r>
            <w:r>
              <w:rPr>
                <w:color w:val="000000"/>
                <w:spacing w:val="0"/>
                <w:w w:val="100"/>
                <w:position w:val="0"/>
                <w:sz w:val="12"/>
                <w:szCs w:val="12"/>
              </w:rPr>
              <w:t xml:space="preserve">855. </w:t>
            </w:r>
            <w:r>
              <w:rPr>
                <w:color w:val="000000"/>
                <w:spacing w:val="0"/>
                <w:w w:val="100"/>
                <w:position w:val="0"/>
                <w:sz w:val="12"/>
                <w:szCs w:val="12"/>
              </w:rPr>
              <w:t>52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404,221,800.67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11, 584, </w:t>
            </w:r>
            <w:r>
              <w:rPr>
                <w:color w:val="000000"/>
                <w:spacing w:val="0"/>
                <w:w w:val="100"/>
                <w:position w:val="0"/>
                <w:sz w:val="12"/>
                <w:szCs w:val="12"/>
              </w:rPr>
              <w:t xml:space="preserve">468. </w:t>
            </w:r>
            <w:r>
              <w:rPr>
                <w:color w:val="000000"/>
                <w:spacing w:val="0"/>
                <w:w w:val="100"/>
                <w:position w:val="0"/>
                <w:sz w:val="12"/>
                <w:szCs w:val="12"/>
              </w:rPr>
              <w:t>19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2.87</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392, 637, </w:t>
            </w:r>
            <w:r>
              <w:rPr>
                <w:color w:val="000000"/>
                <w:spacing w:val="0"/>
                <w:w w:val="100"/>
                <w:position w:val="0"/>
                <w:sz w:val="12"/>
                <w:szCs w:val="12"/>
              </w:rPr>
              <w:t>332.48</w:t>
            </w:r>
          </w:p>
        </w:tc>
      </w:tr>
      <w:tr>
        <w:trPr>
          <w:trHeight w:val="202" w:hRule="exact"/>
        </w:trPr>
        <w:tc>
          <w:tcPr>
            <w:gridSpan w:val="11"/>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组合一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456, 294, </w:t>
            </w:r>
            <w:r>
              <w:rPr>
                <w:color w:val="000000"/>
                <w:spacing w:val="0"/>
                <w:w w:val="100"/>
                <w:position w:val="0"/>
                <w:sz w:val="12"/>
                <w:szCs w:val="12"/>
              </w:rPr>
              <w:t xml:space="preserve">720. </w:t>
            </w:r>
            <w:r>
              <w:rPr>
                <w:color w:val="000000"/>
                <w:spacing w:val="0"/>
                <w:w w:val="100"/>
                <w:position w:val="0"/>
                <w:sz w:val="12"/>
                <w:szCs w:val="12"/>
              </w:rPr>
              <w:t>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72. </w:t>
            </w:r>
            <w:r>
              <w:rPr>
                <w:color w:val="000000"/>
                <w:spacing w:val="0"/>
                <w:w w:val="100"/>
                <w:position w:val="0"/>
                <w:sz w:val="12"/>
                <w:szCs w:val="12"/>
              </w:rPr>
              <w:t>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2, </w:t>
            </w:r>
            <w:r>
              <w:rPr>
                <w:color w:val="000000"/>
                <w:spacing w:val="0"/>
                <w:w w:val="100"/>
                <w:position w:val="0"/>
                <w:sz w:val="12"/>
                <w:szCs w:val="12"/>
              </w:rPr>
              <w:t>281,473.61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0. </w:t>
            </w:r>
            <w:r>
              <w:rPr>
                <w:color w:val="000000"/>
                <w:spacing w:val="0"/>
                <w:w w:val="100"/>
                <w:position w:val="0"/>
                <w:sz w:val="12"/>
                <w:szCs w:val="12"/>
              </w:rPr>
              <w:t>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454, 013, </w:t>
            </w:r>
            <w:r>
              <w:rPr>
                <w:color w:val="000000"/>
                <w:spacing w:val="0"/>
                <w:w w:val="100"/>
                <w:position w:val="0"/>
                <w:sz w:val="12"/>
                <w:szCs w:val="12"/>
              </w:rPr>
              <w:t xml:space="preserve">246. </w:t>
            </w:r>
            <w:r>
              <w:rPr>
                <w:color w:val="000000"/>
                <w:spacing w:val="0"/>
                <w:w w:val="100"/>
                <w:position w:val="0"/>
                <w:sz w:val="12"/>
                <w:szCs w:val="12"/>
              </w:rPr>
              <w:t>65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221,671, </w:t>
            </w:r>
            <w:r>
              <w:rPr>
                <w:color w:val="000000"/>
                <w:spacing w:val="0"/>
                <w:w w:val="100"/>
                <w:position w:val="0"/>
                <w:sz w:val="12"/>
                <w:szCs w:val="12"/>
              </w:rPr>
              <w:t xml:space="preserve">095. </w:t>
            </w:r>
            <w:r>
              <w:rPr>
                <w:color w:val="000000"/>
                <w:spacing w:val="0"/>
                <w:w w:val="100"/>
                <w:position w:val="0"/>
                <w:sz w:val="12"/>
                <w:szCs w:val="12"/>
              </w:rPr>
              <w:t>60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54.84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1, 108, </w:t>
            </w:r>
            <w:r>
              <w:rPr>
                <w:color w:val="000000"/>
                <w:spacing w:val="0"/>
                <w:w w:val="100"/>
                <w:position w:val="0"/>
                <w:sz w:val="12"/>
                <w:szCs w:val="12"/>
              </w:rPr>
              <w:t xml:space="preserve">355. </w:t>
            </w:r>
            <w:r>
              <w:rPr>
                <w:color w:val="000000"/>
                <w:spacing w:val="0"/>
                <w:w w:val="100"/>
                <w:position w:val="0"/>
                <w:sz w:val="12"/>
                <w:szCs w:val="12"/>
              </w:rPr>
              <w:t>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0. </w:t>
            </w:r>
            <w:r>
              <w:rPr>
                <w:color w:val="000000"/>
                <w:spacing w:val="0"/>
                <w:w w:val="100"/>
                <w:position w:val="0"/>
                <w:sz w:val="12"/>
                <w:szCs w:val="12"/>
              </w:rPr>
              <w:t>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220, 562, </w:t>
            </w:r>
            <w:r>
              <w:rPr>
                <w:color w:val="000000"/>
                <w:spacing w:val="0"/>
                <w:w w:val="100"/>
                <w:position w:val="0"/>
                <w:sz w:val="12"/>
                <w:szCs w:val="12"/>
              </w:rPr>
              <w:t>740.</w:t>
            </w:r>
            <w:r>
              <w:rPr>
                <w:color w:val="000000"/>
                <w:spacing w:val="0"/>
                <w:w w:val="100"/>
                <w:position w:val="0"/>
                <w:sz w:val="12"/>
                <w:szCs w:val="12"/>
              </w:rPr>
              <w:t>12</w:t>
            </w:r>
          </w:p>
        </w:tc>
      </w:tr>
      <w:tr>
        <w:trPr>
          <w:trHeight w:val="20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组合二</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171,405, </w:t>
            </w:r>
            <w:r>
              <w:rPr>
                <w:color w:val="000000"/>
                <w:spacing w:val="0"/>
                <w:w w:val="100"/>
                <w:position w:val="0"/>
                <w:sz w:val="12"/>
                <w:szCs w:val="12"/>
              </w:rPr>
              <w:t xml:space="preserve">294. </w:t>
            </w:r>
            <w:r>
              <w:rPr>
                <w:color w:val="000000"/>
                <w:spacing w:val="0"/>
                <w:w w:val="100"/>
                <w:position w:val="0"/>
                <w:sz w:val="12"/>
                <w:szCs w:val="12"/>
              </w:rPr>
              <w:t>09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27. </w:t>
            </w:r>
            <w:r>
              <w:rPr>
                <w:color w:val="000000"/>
                <w:spacing w:val="0"/>
                <w:w w:val="100"/>
                <w:position w:val="0"/>
                <w:sz w:val="12"/>
                <w:szCs w:val="12"/>
              </w:rPr>
              <w:t>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10, 530, </w:t>
            </w:r>
            <w:r>
              <w:rPr>
                <w:color w:val="000000"/>
                <w:spacing w:val="0"/>
                <w:w w:val="100"/>
                <w:position w:val="0"/>
                <w:sz w:val="12"/>
                <w:szCs w:val="12"/>
              </w:rPr>
              <w:t xml:space="preserve">685. </w:t>
            </w:r>
            <w:r>
              <w:rPr>
                <w:color w:val="000000"/>
                <w:spacing w:val="0"/>
                <w:w w:val="100"/>
                <w:position w:val="0"/>
                <w:sz w:val="12"/>
                <w:szCs w:val="12"/>
              </w:rPr>
              <w:t>22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6.</w:t>
            </w:r>
            <w:r>
              <w:rPr>
                <w:color w:val="000000"/>
                <w:spacing w:val="0"/>
                <w:w w:val="100"/>
                <w:position w:val="0"/>
                <w:sz w:val="12"/>
                <w:szCs w:val="12"/>
              </w:rPr>
              <w:t>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160,874, </w:t>
            </w:r>
            <w:r>
              <w:rPr>
                <w:color w:val="000000"/>
                <w:spacing w:val="0"/>
                <w:w w:val="100"/>
                <w:position w:val="0"/>
                <w:sz w:val="12"/>
                <w:szCs w:val="12"/>
              </w:rPr>
              <w:t>608.87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182, 550, </w:t>
            </w:r>
            <w:r>
              <w:rPr>
                <w:color w:val="000000"/>
                <w:spacing w:val="0"/>
                <w:w w:val="100"/>
                <w:position w:val="0"/>
                <w:sz w:val="12"/>
                <w:szCs w:val="12"/>
              </w:rPr>
              <w:t xml:space="preserve">705. </w:t>
            </w:r>
            <w:r>
              <w:rPr>
                <w:color w:val="000000"/>
                <w:spacing w:val="0"/>
                <w:w w:val="100"/>
                <w:position w:val="0"/>
                <w:sz w:val="12"/>
                <w:szCs w:val="12"/>
              </w:rPr>
              <w:t>07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45.</w:t>
            </w:r>
            <w:r>
              <w:rPr>
                <w:color w:val="000000"/>
                <w:spacing w:val="0"/>
                <w:w w:val="100"/>
                <w:position w:val="0"/>
                <w:sz w:val="12"/>
                <w:szCs w:val="12"/>
              </w:rPr>
              <w:t>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10, 476,</w:t>
            </w:r>
            <w:r>
              <w:rPr>
                <w:color w:val="000000"/>
                <w:spacing w:val="0"/>
                <w:w w:val="100"/>
                <w:position w:val="0"/>
                <w:sz w:val="12"/>
                <w:szCs w:val="12"/>
              </w:rPr>
              <w:t xml:space="preserve">112. </w:t>
            </w:r>
            <w:r>
              <w:rPr>
                <w:color w:val="000000"/>
                <w:spacing w:val="0"/>
                <w:w w:val="100"/>
                <w:position w:val="0"/>
                <w:sz w:val="12"/>
                <w:szCs w:val="12"/>
              </w:rPr>
              <w:t>71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5.74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172, 074, </w:t>
            </w:r>
            <w:r>
              <w:rPr>
                <w:color w:val="000000"/>
                <w:spacing w:val="0"/>
                <w:w w:val="100"/>
                <w:position w:val="0"/>
                <w:sz w:val="12"/>
                <w:szCs w:val="12"/>
              </w:rPr>
              <w:t xml:space="preserve">592. </w:t>
            </w:r>
            <w:r>
              <w:rPr>
                <w:color w:val="000000"/>
                <w:spacing w:val="0"/>
                <w:w w:val="100"/>
                <w:position w:val="0"/>
                <w:sz w:val="12"/>
                <w:szCs w:val="12"/>
              </w:rPr>
              <w:t>36</w:t>
            </w:r>
          </w:p>
        </w:tc>
      </w:tr>
      <w:tr>
        <w:trPr>
          <w:trHeight w:val="21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627, 700, </w:t>
            </w:r>
            <w:r>
              <w:rPr>
                <w:color w:val="000000"/>
                <w:spacing w:val="0"/>
                <w:w w:val="100"/>
                <w:position w:val="0"/>
                <w:sz w:val="12"/>
                <w:szCs w:val="12"/>
              </w:rPr>
              <w:t xml:space="preserve">014. </w:t>
            </w:r>
            <w:r>
              <w:rPr>
                <w:color w:val="000000"/>
                <w:spacing w:val="0"/>
                <w:w w:val="100"/>
                <w:position w:val="0"/>
                <w:sz w:val="12"/>
                <w:szCs w:val="12"/>
              </w:rPr>
              <w:t>35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12,812,158.83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614, 887, </w:t>
            </w:r>
            <w:r>
              <w:rPr>
                <w:color w:val="000000"/>
                <w:spacing w:val="0"/>
                <w:w w:val="100"/>
                <w:position w:val="0"/>
                <w:sz w:val="12"/>
                <w:szCs w:val="12"/>
              </w:rPr>
              <w:t xml:space="preserve">855. </w:t>
            </w:r>
            <w:r>
              <w:rPr>
                <w:color w:val="000000"/>
                <w:spacing w:val="0"/>
                <w:w w:val="100"/>
                <w:position w:val="0"/>
                <w:sz w:val="12"/>
                <w:szCs w:val="12"/>
              </w:rPr>
              <w:t>52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404,221,800.67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11, 584, </w:t>
            </w:r>
            <w:r>
              <w:rPr>
                <w:color w:val="000000"/>
                <w:spacing w:val="0"/>
                <w:w w:val="100"/>
                <w:position w:val="0"/>
                <w:sz w:val="12"/>
                <w:szCs w:val="12"/>
              </w:rPr>
              <w:t xml:space="preserve">468. </w:t>
            </w:r>
            <w:r>
              <w:rPr>
                <w:color w:val="000000"/>
                <w:spacing w:val="0"/>
                <w:w w:val="100"/>
                <w:position w:val="0"/>
                <w:sz w:val="12"/>
                <w:szCs w:val="12"/>
              </w:rPr>
              <w:t>19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392, 637, </w:t>
            </w:r>
            <w:r>
              <w:rPr>
                <w:color w:val="000000"/>
                <w:spacing w:val="0"/>
                <w:w w:val="100"/>
                <w:position w:val="0"/>
                <w:sz w:val="12"/>
                <w:szCs w:val="12"/>
              </w:rPr>
              <w:t>332.48</w:t>
            </w:r>
          </w:p>
        </w:tc>
      </w:tr>
    </w:tbl>
    <w:p>
      <w:pPr>
        <w:widowControl w:val="0"/>
        <w:spacing w:after="359" w:line="1" w:lineRule="exact"/>
      </w:pPr>
    </w:p>
    <w:p>
      <w:pPr>
        <w:pStyle w:val="Style19"/>
        <w:keepNext w:val="0"/>
        <w:keepLines w:val="0"/>
        <w:widowControl w:val="0"/>
        <w:shd w:val="clear" w:color="auto" w:fill="auto"/>
        <w:bidi w:val="0"/>
        <w:spacing w:before="0" w:after="300" w:line="269" w:lineRule="exact"/>
        <w:ind w:left="84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组合计提项目：组合一</w:t>
      </w:r>
    </w:p>
    <w:p>
      <w:pPr>
        <w:pStyle w:val="Style19"/>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名称</w:t>
            </w:r>
          </w:p>
        </w:tc>
        <w:tc>
          <w:tcPr>
            <w:gridSpan w:val="3"/>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应收账款</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456,294,720.26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2,281,473.61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0.5</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456,294,720.26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2,281,473.61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0.5</w:t>
            </w:r>
          </w:p>
        </w:tc>
      </w:tr>
    </w:tbl>
    <w:p>
      <w:pPr>
        <w:widowControl w:val="0"/>
        <w:spacing w:after="239" w:line="1" w:lineRule="exact"/>
      </w:pPr>
    </w:p>
    <w:p>
      <w:pPr>
        <w:pStyle w:val="Style19"/>
        <w:keepNext w:val="0"/>
        <w:keepLines w:val="0"/>
        <w:widowControl w:val="0"/>
        <w:shd w:val="clear" w:color="auto" w:fill="auto"/>
        <w:bidi w:val="0"/>
        <w:spacing w:before="0" w:after="300" w:line="274" w:lineRule="exact"/>
        <w:ind w:left="84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组合计提项目：组合二</w:t>
      </w:r>
    </w:p>
    <w:p>
      <w:pPr>
        <w:pStyle w:val="Style19"/>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名称</w:t>
            </w:r>
          </w:p>
        </w:tc>
        <w:tc>
          <w:tcPr>
            <w:gridSpan w:val="3"/>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应收账款</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161,168,597.17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805,842.98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0.5</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538,794.40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26,939.72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9,697, </w:t>
            </w:r>
            <w:r>
              <w:rPr>
                <w:color w:val="000000"/>
                <w:spacing w:val="0"/>
                <w:w w:val="100"/>
                <w:position w:val="0"/>
                <w:sz w:val="18"/>
                <w:szCs w:val="18"/>
              </w:rPr>
              <w:t xml:space="preserve">902.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9,697, </w:t>
            </w:r>
            <w:r>
              <w:rPr>
                <w:color w:val="000000"/>
                <w:spacing w:val="0"/>
                <w:w w:val="100"/>
                <w:position w:val="0"/>
                <w:sz w:val="18"/>
                <w:szCs w:val="18"/>
              </w:rPr>
              <w:t xml:space="preserve">902.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171,405,294.09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10,530,685.22</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w:t>
            </w:r>
          </w:p>
        </w:tc>
      </w:tr>
    </w:tbl>
    <w:p>
      <w:pPr>
        <w:pStyle w:val="Style19"/>
        <w:keepNext w:val="0"/>
        <w:keepLines w:val="0"/>
        <w:widowControl w:val="0"/>
        <w:shd w:val="clear" w:color="auto" w:fill="auto"/>
        <w:bidi w:val="0"/>
        <w:spacing w:before="0" w:after="260" w:line="274" w:lineRule="exact"/>
        <w:ind w:left="84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320" w:line="274" w:lineRule="exact"/>
        <w:ind w:left="84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39"/>
        </w:numPr>
        <w:shd w:val="clear" w:color="auto" w:fill="auto"/>
        <w:bidi w:val="0"/>
        <w:spacing w:before="0" w:after="40" w:line="274" w:lineRule="exact"/>
        <w:ind w:left="0" w:right="0" w:firstLine="84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w:t>
      </w:r>
      <w:r>
        <w:rPr>
          <w:color w:val="000000"/>
          <w:spacing w:val="0"/>
          <w:w w:val="100"/>
          <w:position w:val="0"/>
        </w:rPr>
        <w:t>坏账准备的情况</w:t>
      </w:r>
      <w:bookmarkEnd w:id="1343"/>
      <w:bookmarkEnd w:id="1344"/>
      <w:bookmarkEnd w:id="1346"/>
    </w:p>
    <w:p>
      <w:pPr>
        <w:pStyle w:val="Style19"/>
        <w:keepNext w:val="0"/>
        <w:keepLines w:val="0"/>
        <w:widowControl w:val="0"/>
        <w:shd w:val="clear" w:color="auto" w:fill="auto"/>
        <w:bidi w:val="0"/>
        <w:spacing w:before="0" w:after="40" w:line="274" w:lineRule="exact"/>
        <w:ind w:left="0" w:right="0" w:firstLine="84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2"/>
        <w:gridCol w:w="1589"/>
        <w:gridCol w:w="1488"/>
        <w:gridCol w:w="1037"/>
        <w:gridCol w:w="1042"/>
        <w:gridCol w:w="1037"/>
        <w:gridCol w:w="1603"/>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57"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收回或 转回</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转销或 核销</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其他变 动</w:t>
            </w:r>
          </w:p>
        </w:tc>
        <w:tc>
          <w:tcPr>
            <w:vMerge/>
            <w:tcBorders>
              <w:left w:val="single" w:sz="4"/>
              <w:right w:val="single" w:sz="4"/>
            </w:tcBorders>
            <w:shd w:val="clear" w:color="auto" w:fill="D9D9D9"/>
            <w:vAlign w:val="center"/>
          </w:tcPr>
          <w:p>
            <w:pP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按组合计 提预期信 用损失的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其中：组合</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1,108, </w:t>
            </w:r>
            <w:r>
              <w:rPr>
                <w:color w:val="000000"/>
                <w:spacing w:val="0"/>
                <w:w w:val="100"/>
                <w:position w:val="0"/>
                <w:sz w:val="18"/>
                <w:szCs w:val="18"/>
              </w:rPr>
              <w:t xml:space="preserve">355. </w:t>
            </w:r>
            <w:r>
              <w:rPr>
                <w:color w:val="000000"/>
                <w:spacing w:val="0"/>
                <w:w w:val="100"/>
                <w:position w:val="0"/>
                <w:sz w:val="18"/>
                <w:szCs w:val="18"/>
              </w:rPr>
              <w:t>48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1,173, </w:t>
            </w:r>
            <w:r>
              <w:rPr>
                <w:color w:val="000000"/>
                <w:spacing w:val="0"/>
                <w:w w:val="100"/>
                <w:position w:val="0"/>
                <w:sz w:val="18"/>
                <w:szCs w:val="18"/>
              </w:rPr>
              <w:t xml:space="preserve">118.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2,281,473.61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10,476,112.71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54,572.51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10,530,685.22</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11,584,468.19</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1,227, </w:t>
            </w:r>
            <w:r>
              <w:rPr>
                <w:color w:val="000000"/>
                <w:spacing w:val="0"/>
                <w:w w:val="100"/>
                <w:position w:val="0"/>
                <w:sz w:val="18"/>
                <w:szCs w:val="18"/>
              </w:rPr>
              <w:t xml:space="preserve">690. </w:t>
            </w:r>
            <w:r>
              <w:rPr>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12,812,158.83</w:t>
            </w:r>
          </w:p>
        </w:tc>
      </w:tr>
    </w:tbl>
    <w:p>
      <w:pPr>
        <w:widowControl w:val="0"/>
        <w:spacing w:after="259" w:line="1" w:lineRule="exact"/>
      </w:pPr>
    </w:p>
    <w:p>
      <w:pPr>
        <w:pStyle w:val="Style19"/>
        <w:keepNext w:val="0"/>
        <w:keepLines w:val="0"/>
        <w:widowControl w:val="0"/>
        <w:shd w:val="clear" w:color="auto" w:fill="auto"/>
        <w:bidi w:val="0"/>
        <w:spacing w:before="0" w:after="360" w:line="264" w:lineRule="exact"/>
        <w:ind w:left="84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39"/>
        </w:numPr>
        <w:shd w:val="clear" w:color="auto" w:fill="auto"/>
        <w:bidi w:val="0"/>
        <w:spacing w:before="0" w:after="100" w:line="240" w:lineRule="auto"/>
        <w:ind w:left="84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w:t>
      </w:r>
      <w:r>
        <w:rPr>
          <w:color w:val="000000"/>
          <w:spacing w:val="0"/>
          <w:w w:val="100"/>
          <w:position w:val="0"/>
        </w:rPr>
        <w:t>本期实际核销的应收账款情况</w:t>
      </w:r>
      <w:bookmarkEnd w:id="1347"/>
      <w:bookmarkEnd w:id="1348"/>
      <w:bookmarkEnd w:id="1350"/>
    </w:p>
    <w:p>
      <w:pPr>
        <w:pStyle w:val="Style19"/>
        <w:keepNext w:val="0"/>
        <w:keepLines w:val="0"/>
        <w:widowControl w:val="0"/>
        <w:shd w:val="clear" w:color="auto" w:fill="auto"/>
        <w:bidi w:val="0"/>
        <w:spacing w:before="0" w:after="3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40" w:lineRule="auto"/>
        <w:ind w:left="0" w:right="0" w:firstLine="840"/>
        <w:jc w:val="left"/>
      </w:pPr>
      <w:r>
        <w:rPr>
          <w:color w:val="000000"/>
          <w:spacing w:val="0"/>
          <w:w w:val="100"/>
          <w:position w:val="0"/>
        </w:rPr>
        <w:t>按欠款方归集的期末余额前五名的应收账款情况</w:t>
      </w:r>
    </w:p>
    <w:p>
      <w:pPr>
        <w:pStyle w:val="Style19"/>
        <w:keepNext w:val="0"/>
        <w:keepLines w:val="0"/>
        <w:widowControl w:val="0"/>
        <w:shd w:val="clear" w:color="auto" w:fill="auto"/>
        <w:bidi w:val="0"/>
        <w:spacing w:before="0" w:after="40" w:line="240" w:lineRule="auto"/>
        <w:ind w:left="0" w:right="0" w:firstLine="84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3"/>
        <w:gridCol w:w="2122"/>
        <w:gridCol w:w="1790"/>
        <w:gridCol w:w="1997"/>
      </w:tblGrid>
      <w:tr>
        <w:trPr>
          <w:trHeight w:val="586"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占应收账款期末 余额的比例陶</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己计提坏账准备</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期末余额前五名应收账款汇总</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423,762,045.48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67.51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2,118,810.23</w:t>
            </w:r>
          </w:p>
        </w:tc>
      </w:tr>
    </w:tbl>
    <w:p>
      <w:pPr>
        <w:widowControl w:val="0"/>
        <w:spacing w:after="319" w:line="1" w:lineRule="exact"/>
      </w:pPr>
    </w:p>
    <w:p>
      <w:pPr>
        <w:pStyle w:val="Style28"/>
        <w:keepNext/>
        <w:keepLines/>
        <w:widowControl w:val="0"/>
        <w:numPr>
          <w:ilvl w:val="0"/>
          <w:numId w:val="139"/>
        </w:numPr>
        <w:shd w:val="clear" w:color="auto" w:fill="auto"/>
        <w:tabs>
          <w:tab w:pos="1270" w:val="left"/>
        </w:tabs>
        <w:bidi w:val="0"/>
        <w:spacing w:before="0" w:after="100" w:line="240" w:lineRule="auto"/>
        <w:ind w:left="0" w:right="0" w:firstLine="84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w:t>
      </w:r>
      <w:r>
        <w:rPr>
          <w:color w:val="000000"/>
          <w:spacing w:val="0"/>
          <w:w w:val="100"/>
          <w:position w:val="0"/>
        </w:rPr>
        <w:t>因金融资产转移而终止确认的应收账款</w:t>
      </w:r>
      <w:bookmarkEnd w:id="1351"/>
      <w:bookmarkEnd w:id="1352"/>
      <w:bookmarkEnd w:id="1354"/>
    </w:p>
    <w:p>
      <w:pPr>
        <w:pStyle w:val="Style19"/>
        <w:keepNext w:val="0"/>
        <w:keepLines w:val="0"/>
        <w:widowControl w:val="0"/>
        <w:shd w:val="clear" w:color="auto" w:fill="auto"/>
        <w:bidi w:val="0"/>
        <w:spacing w:before="0" w:after="32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39"/>
        </w:numPr>
        <w:shd w:val="clear" w:color="auto" w:fill="auto"/>
        <w:tabs>
          <w:tab w:pos="1270" w:val="left"/>
        </w:tabs>
        <w:bidi w:val="0"/>
        <w:spacing w:before="0" w:after="100" w:line="240" w:lineRule="auto"/>
        <w:ind w:left="0" w:right="0" w:firstLine="84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w:t>
      </w:r>
      <w:r>
        <w:rPr>
          <w:color w:val="000000"/>
          <w:spacing w:val="0"/>
          <w:w w:val="100"/>
          <w:position w:val="0"/>
        </w:rPr>
        <w:t>转移应收账款且继续涉入形成的资产、负债金额</w:t>
      </w:r>
      <w:bookmarkEnd w:id="1355"/>
      <w:bookmarkEnd w:id="1356"/>
      <w:bookmarkEnd w:id="1358"/>
    </w:p>
    <w:p>
      <w:pPr>
        <w:pStyle w:val="Style19"/>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w:t>
      </w:r>
    </w:p>
    <w:p>
      <w:pPr>
        <w:pStyle w:val="Style19"/>
        <w:keepNext w:val="0"/>
        <w:keepLines w:val="0"/>
        <w:widowControl w:val="0"/>
        <w:shd w:val="clear" w:color="auto" w:fill="auto"/>
        <w:tabs>
          <w:tab w:pos="1618" w:val="left"/>
        </w:tabs>
        <w:bidi w:val="0"/>
        <w:spacing w:before="0" w:after="40" w:line="240" w:lineRule="auto"/>
        <w:ind w:left="0" w:right="0" w:firstLine="840"/>
        <w:jc w:val="left"/>
      </w:pPr>
      <w:r>
        <w:rPr>
          <w:color w:val="000000"/>
          <w:spacing w:val="0"/>
          <w:w w:val="100"/>
          <w:position w:val="0"/>
        </w:rPr>
        <w:t>"适用</w:t>
        <w:tab/>
        <w:t>口不适用</w:t>
      </w:r>
    </w:p>
    <w:p>
      <w:pPr>
        <w:pStyle w:val="Style19"/>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应收账款期末账面余额较期初增长</w:t>
      </w:r>
      <w:r>
        <w:rPr>
          <w:color w:val="000000"/>
          <w:spacing w:val="0"/>
          <w:w w:val="100"/>
          <w:position w:val="0"/>
          <w:sz w:val="18"/>
          <w:szCs w:val="18"/>
        </w:rPr>
        <w:t>55.29%,</w:t>
      </w:r>
      <w:r>
        <w:rPr>
          <w:color w:val="000000"/>
          <w:spacing w:val="0"/>
          <w:w w:val="100"/>
          <w:position w:val="0"/>
        </w:rPr>
        <w:t>主要是期末贸易客户应收款增加所致。</w:t>
      </w:r>
    </w:p>
    <w:p>
      <w:pPr>
        <w:pStyle w:val="Style28"/>
        <w:keepNext/>
        <w:keepLines/>
        <w:widowControl w:val="0"/>
        <w:shd w:val="clear" w:color="auto" w:fill="auto"/>
        <w:bidi w:val="0"/>
        <w:spacing w:before="0" w:after="100" w:line="240" w:lineRule="auto"/>
        <w:ind w:left="0" w:right="0" w:firstLine="840"/>
        <w:jc w:val="left"/>
      </w:pPr>
      <w:bookmarkStart w:id="1359" w:name="bookmark1359"/>
      <w:bookmarkStart w:id="1360" w:name="bookmark1360"/>
      <w:bookmarkStart w:id="1361" w:name="bookmark1361"/>
      <w:bookmarkStart w:id="1362" w:name="bookmark1362"/>
      <w:r>
        <w:rPr>
          <w:color w:val="000000"/>
          <w:spacing w:val="0"/>
          <w:w w:val="100"/>
          <w:position w:val="0"/>
        </w:rPr>
        <w:t>6</w:t>
      </w:r>
      <w:bookmarkEnd w:id="1361"/>
      <w:r>
        <w:rPr>
          <w:color w:val="000000"/>
          <w:spacing w:val="0"/>
          <w:w w:val="100"/>
          <w:position w:val="0"/>
        </w:rPr>
        <w:t>、应收款项融资</w:t>
      </w:r>
      <w:bookmarkEnd w:id="1359"/>
      <w:bookmarkEnd w:id="1360"/>
      <w:bookmarkEnd w:id="1362"/>
    </w:p>
    <w:p>
      <w:pPr>
        <w:pStyle w:val="Style19"/>
        <w:keepNext w:val="0"/>
        <w:keepLines w:val="0"/>
        <w:widowControl w:val="0"/>
        <w:shd w:val="clear" w:color="auto" w:fill="auto"/>
        <w:bidi w:val="0"/>
        <w:spacing w:before="0" w:after="40" w:line="240" w:lineRule="auto"/>
        <w:ind w:left="0" w:right="0" w:firstLine="840"/>
        <w:jc w:val="both"/>
      </w:pPr>
      <w:r>
        <w:rPr>
          <w:color w:val="000000"/>
          <w:spacing w:val="0"/>
          <w:w w:val="100"/>
          <w:position w:val="0"/>
        </w:rPr>
        <w:t>"适用口不适用</w:t>
      </w:r>
    </w:p>
    <w:p>
      <w:pPr>
        <w:pStyle w:val="Style19"/>
        <w:keepNext w:val="0"/>
        <w:keepLines w:val="0"/>
        <w:widowControl w:val="0"/>
        <w:shd w:val="clear" w:color="auto" w:fill="auto"/>
        <w:bidi w:val="0"/>
        <w:spacing w:before="0" w:after="100" w:line="240" w:lineRule="auto"/>
        <w:ind w:left="7460" w:right="0" w:firstLine="0"/>
        <w:jc w:val="left"/>
      </w:pPr>
      <w:r>
        <w:rPr>
          <w:color w:val="000000"/>
          <w:spacing w:val="0"/>
          <w:w w:val="100"/>
          <w:position w:val="0"/>
        </w:rPr>
        <w:t>单位：元币种：人民币</w:t>
      </w:r>
      <w:r>
        <w:br w:type="page"/>
      </w:r>
    </w:p>
    <w:tbl>
      <w:tblPr>
        <w:tblOverlap w:val="never"/>
        <w:jc w:val="center"/>
        <w:tblLayout w:type="fixed"/>
      </w:tblPr>
      <w:tblGrid>
        <w:gridCol w:w="3254"/>
        <w:gridCol w:w="2894"/>
        <w:gridCol w:w="2914"/>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17,388,946.48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21,355,754.44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17,388,946.48</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21,355,754.44</w:t>
            </w:r>
          </w:p>
        </w:tc>
      </w:tr>
    </w:tbl>
    <w:p>
      <w:pPr>
        <w:pStyle w:val="Style34"/>
        <w:keepNext w:val="0"/>
        <w:keepLines w:val="0"/>
        <w:widowControl w:val="0"/>
        <w:shd w:val="clear" w:color="auto" w:fill="auto"/>
        <w:bidi w:val="0"/>
        <w:spacing w:before="0" w:after="0" w:line="274" w:lineRule="exact"/>
        <w:ind w:left="96" w:right="0" w:firstLine="0"/>
        <w:jc w:val="left"/>
      </w:pPr>
      <w:r>
        <w:rPr>
          <w:color w:val="000000"/>
          <w:spacing w:val="0"/>
          <w:w w:val="100"/>
          <w:position w:val="0"/>
        </w:rPr>
        <w:t>本公司及其下属子公司视其日常流动性管理的需要，将应收票据分类为以公允价值计量且其 变动计入其他综合收益的金融资产，列示为应收款项融资。</w:t>
      </w:r>
    </w:p>
    <w:p>
      <w:pPr>
        <w:widowControl w:val="0"/>
        <w:spacing w:after="219" w:line="1" w:lineRule="exact"/>
      </w:pPr>
    </w:p>
    <w:p>
      <w:pPr>
        <w:widowControl w:val="0"/>
        <w:spacing w:line="1" w:lineRule="exact"/>
      </w:pPr>
    </w:p>
    <w:p>
      <w:pPr>
        <w:pStyle w:val="Style34"/>
        <w:keepNext w:val="0"/>
        <w:keepLines w:val="0"/>
        <w:widowControl w:val="0"/>
        <w:shd w:val="clear" w:color="auto" w:fill="auto"/>
        <w:bidi w:val="0"/>
        <w:spacing w:before="0" w:after="0" w:line="274" w:lineRule="exact"/>
        <w:ind w:left="0" w:right="0" w:firstLine="0"/>
        <w:jc w:val="distribute"/>
      </w:pPr>
      <w:r>
        <w:rPr>
          <w:color w:val="000000"/>
          <w:spacing w:val="0"/>
          <w:w w:val="100"/>
          <w:position w:val="0"/>
        </w:rPr>
        <w:t>期末公司无用于质押的银行承兑汇票，列示于应收款项融资的已背书或贴现且资产负债表日 尚未到期的应收票据如下：</w:t>
      </w:r>
    </w:p>
    <w:p>
      <w:pPr>
        <w:pStyle w:val="Style34"/>
        <w:keepNext w:val="0"/>
        <w:keepLines w:val="0"/>
        <w:widowControl w:val="0"/>
        <w:shd w:val="clear" w:color="auto" w:fill="auto"/>
        <w:bidi w:val="0"/>
        <w:spacing w:before="0" w:after="0" w:line="274" w:lineRule="exact"/>
        <w:ind w:left="0" w:right="0" w:firstLine="0"/>
        <w:jc w:val="right"/>
      </w:pPr>
      <w:r>
        <w:rPr>
          <w:color w:val="000000"/>
          <w:spacing w:val="0"/>
          <w:w w:val="100"/>
          <w:position w:val="0"/>
        </w:rPr>
        <w:t>单位：元币种：人民币</w:t>
      </w:r>
    </w:p>
    <w:tbl>
      <w:tblPr>
        <w:tblOverlap w:val="never"/>
        <w:jc w:val="center"/>
        <w:tblLayout w:type="fixed"/>
      </w:tblPr>
      <w:tblGrid>
        <w:gridCol w:w="2861"/>
        <w:gridCol w:w="2842"/>
        <w:gridCol w:w="2846"/>
      </w:tblGrid>
      <w:tr>
        <w:trPr>
          <w:trHeight w:val="374"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期末终止确认金额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期末未终止确认金额</w:t>
            </w:r>
          </w:p>
        </w:tc>
      </w:tr>
      <w:tr>
        <w:trPr>
          <w:trHeight w:val="35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291,496,898.90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291,496,898.90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81" w:lineRule="exact"/>
        <w:ind w:left="840" w:right="0" w:firstLine="440"/>
        <w:jc w:val="left"/>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日，本公司管理层认为所持有的应收票据均为具有较高信用评级的银行承 兑的汇票，不存在重大的信用风险，不会因银行违约而产生重大损失，无需计提减值准备。 应收款项融资本期增减变动及公允价值变动情况：</w:t>
      </w:r>
    </w:p>
    <w:p>
      <w:pPr>
        <w:pStyle w:val="Style19"/>
        <w:keepNext w:val="0"/>
        <w:keepLines w:val="0"/>
        <w:widowControl w:val="0"/>
        <w:shd w:val="clear" w:color="auto" w:fill="auto"/>
        <w:bidi w:val="0"/>
        <w:spacing w:before="0" w:after="260" w:line="281"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260" w:line="274" w:lineRule="exact"/>
        <w:ind w:left="84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320" w:line="274" w:lineRule="exact"/>
        <w:ind w:left="84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40" w:line="277" w:lineRule="exact"/>
        <w:ind w:left="0" w:right="0" w:firstLine="840"/>
        <w:jc w:val="left"/>
      </w:pPr>
      <w:bookmarkStart w:id="1363" w:name="bookmark1363"/>
      <w:bookmarkStart w:id="1364" w:name="bookmark1364"/>
      <w:bookmarkStart w:id="1365" w:name="bookmark1365"/>
      <w:bookmarkStart w:id="1366" w:name="bookmark1366"/>
      <w:r>
        <w:rPr>
          <w:color w:val="000000"/>
          <w:spacing w:val="0"/>
          <w:w w:val="100"/>
          <w:position w:val="0"/>
        </w:rPr>
        <w:t>7</w:t>
      </w:r>
      <w:bookmarkEnd w:id="1365"/>
      <w:r>
        <w:rPr>
          <w:color w:val="000000"/>
          <w:spacing w:val="0"/>
          <w:w w:val="100"/>
          <w:position w:val="0"/>
        </w:rPr>
        <w:t>、预付款项</w:t>
      </w:r>
      <w:bookmarkEnd w:id="1363"/>
      <w:bookmarkEnd w:id="1364"/>
      <w:bookmarkEnd w:id="1366"/>
    </w:p>
    <w:p>
      <w:pPr>
        <w:pStyle w:val="Style28"/>
        <w:keepNext/>
        <w:keepLines/>
        <w:widowControl w:val="0"/>
        <w:numPr>
          <w:ilvl w:val="0"/>
          <w:numId w:val="181"/>
        </w:numPr>
        <w:shd w:val="clear" w:color="auto" w:fill="auto"/>
        <w:bidi w:val="0"/>
        <w:spacing w:before="0" w:after="40" w:line="277" w:lineRule="exact"/>
        <w:ind w:left="0" w:right="0" w:firstLine="840"/>
        <w:jc w:val="left"/>
      </w:pPr>
      <w:bookmarkStart w:id="1363" w:name="bookmark1363"/>
      <w:bookmarkStart w:id="1364" w:name="bookmark1364"/>
      <w:bookmarkStart w:id="1367" w:name="bookmark1367"/>
      <w:bookmarkStart w:id="1368" w:name="bookmark1368"/>
      <w:bookmarkEnd w:id="1367"/>
      <w:r>
        <w:rPr>
          <w:color w:val="000000"/>
          <w:spacing w:val="0"/>
          <w:w w:val="100"/>
          <w:position w:val="0"/>
        </w:rPr>
        <w:t>.</w:t>
      </w:r>
      <w:r>
        <w:rPr>
          <w:color w:val="000000"/>
          <w:spacing w:val="0"/>
          <w:w w:val="100"/>
          <w:position w:val="0"/>
        </w:rPr>
        <w:t>预付款项按账龄列示</w:t>
      </w:r>
      <w:bookmarkEnd w:id="1363"/>
      <w:bookmarkEnd w:id="1364"/>
      <w:bookmarkEnd w:id="1368"/>
    </w:p>
    <w:p>
      <w:pPr>
        <w:pStyle w:val="Style19"/>
        <w:keepNext w:val="0"/>
        <w:keepLines w:val="0"/>
        <w:widowControl w:val="0"/>
        <w:shd w:val="clear" w:color="auto" w:fill="auto"/>
        <w:bidi w:val="0"/>
        <w:spacing w:before="0" w:after="40" w:line="277" w:lineRule="exact"/>
        <w:ind w:left="0" w:right="0" w:firstLine="84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355"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账龄</w:t>
            </w:r>
          </w:p>
        </w:tc>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余额</w:t>
            </w:r>
          </w:p>
        </w:tc>
      </w:tr>
      <w:tr>
        <w:trPr>
          <w:trHeight w:val="350"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245,744,929.84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99.97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254,408,608.47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92.49</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20,669,017.85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83,578.40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60"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245,828,508.27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275,077,626.35</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319" w:line="1" w:lineRule="exact"/>
      </w:pPr>
    </w:p>
    <w:p>
      <w:pPr>
        <w:pStyle w:val="Style28"/>
        <w:keepNext/>
        <w:keepLines/>
        <w:widowControl w:val="0"/>
        <w:numPr>
          <w:ilvl w:val="0"/>
          <w:numId w:val="181"/>
        </w:numPr>
        <w:shd w:val="clear" w:color="auto" w:fill="auto"/>
        <w:bidi w:val="0"/>
        <w:spacing w:before="0" w:after="100" w:line="240" w:lineRule="auto"/>
        <w:ind w:left="0" w:right="0" w:firstLine="84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w:t>
      </w:r>
      <w:r>
        <w:rPr>
          <w:color w:val="000000"/>
          <w:spacing w:val="0"/>
          <w:w w:val="100"/>
          <w:position w:val="0"/>
        </w:rPr>
        <w:t>按预付对象归集的期末余额前五名的预付款情况</w:t>
      </w:r>
      <w:bookmarkEnd w:id="1369"/>
      <w:bookmarkEnd w:id="1370"/>
      <w:bookmarkEnd w:id="1372"/>
    </w:p>
    <w:p>
      <w:pPr>
        <w:pStyle w:val="Style19"/>
        <w:keepNext w:val="0"/>
        <w:keepLines w:val="0"/>
        <w:widowControl w:val="0"/>
        <w:shd w:val="clear" w:color="auto" w:fill="auto"/>
        <w:bidi w:val="0"/>
        <w:spacing w:before="0" w:after="40" w:line="240" w:lineRule="auto"/>
        <w:ind w:left="0" w:right="0" w:firstLine="84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89"/>
        <w:gridCol w:w="2578"/>
        <w:gridCol w:w="2582"/>
      </w:tblGrid>
      <w:tr>
        <w:trPr>
          <w:trHeight w:val="379" w:hRule="exact"/>
        </w:trPr>
        <w:tc>
          <w:tcPr>
            <w:tcBorders>
              <w:top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占预付款项总额的比例(%)</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期末余额前五名预付款项汇总</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232,986,454.10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94.78</w:t>
            </w:r>
          </w:p>
        </w:tc>
      </w:tr>
    </w:tbl>
    <w:p>
      <w:pPr>
        <w:widowControl w:val="0"/>
        <w:spacing w:after="259" w:line="1" w:lineRule="exact"/>
      </w:pPr>
    </w:p>
    <w:p>
      <w:pPr>
        <w:pStyle w:val="Style19"/>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w:t>
      </w:r>
    </w:p>
    <w:p>
      <w:pPr>
        <w:pStyle w:val="Style19"/>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line="346" w:lineRule="exact"/>
        <w:ind w:left="840" w:right="0" w:firstLine="0"/>
        <w:jc w:val="left"/>
      </w:pPr>
      <w:bookmarkStart w:id="1373" w:name="bookmark1373"/>
      <w:bookmarkStart w:id="1374" w:name="bookmark1374"/>
      <w:bookmarkStart w:id="1375" w:name="bookmark1375"/>
      <w:bookmarkStart w:id="1376" w:name="bookmark1376"/>
      <w:r>
        <w:rPr>
          <w:color w:val="000000"/>
          <w:spacing w:val="0"/>
          <w:w w:val="100"/>
          <w:position w:val="0"/>
        </w:rPr>
        <w:t>8</w:t>
      </w:r>
      <w:bookmarkEnd w:id="1375"/>
      <w:r>
        <w:rPr>
          <w:color w:val="000000"/>
          <w:spacing w:val="0"/>
          <w:w w:val="100"/>
          <w:position w:val="0"/>
        </w:rPr>
        <w:t>、其他应收款 项目列示</w:t>
      </w:r>
      <w:bookmarkEnd w:id="1373"/>
      <w:bookmarkEnd w:id="1374"/>
      <w:bookmarkEnd w:id="1376"/>
    </w:p>
    <w:p>
      <w:pPr>
        <w:pStyle w:val="Style19"/>
        <w:keepNext w:val="0"/>
        <w:keepLines w:val="0"/>
        <w:widowControl w:val="0"/>
        <w:shd w:val="clear" w:color="auto" w:fill="auto"/>
        <w:bidi w:val="0"/>
        <w:spacing w:before="0" w:after="0" w:line="346" w:lineRule="exact"/>
        <w:ind w:left="0" w:right="0" w:firstLine="8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331"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18,472,818.81</w:t>
            </w:r>
          </w:p>
        </w:tc>
      </w:tr>
      <w:tr>
        <w:trPr>
          <w:trHeight w:val="331"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2,062, 656, </w:t>
            </w:r>
            <w:r>
              <w:rPr>
                <w:color w:val="000000"/>
                <w:spacing w:val="0"/>
                <w:w w:val="100"/>
                <w:position w:val="0"/>
                <w:sz w:val="18"/>
                <w:szCs w:val="18"/>
              </w:rPr>
              <w:t xml:space="preserve">638.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102,108,682.03</w:t>
            </w:r>
          </w:p>
        </w:tc>
      </w:tr>
      <w:tr>
        <w:trPr>
          <w:trHeight w:val="34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2,062, 656, </w:t>
            </w:r>
            <w:r>
              <w:rPr>
                <w:color w:val="000000"/>
                <w:spacing w:val="0"/>
                <w:w w:val="100"/>
                <w:position w:val="0"/>
                <w:sz w:val="18"/>
                <w:szCs w:val="18"/>
              </w:rPr>
              <w:t xml:space="preserve">638.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120,581,500.84</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19"/>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331" w:lineRule="exact"/>
        <w:ind w:left="0" w:right="0" w:firstLine="840"/>
        <w:jc w:val="left"/>
      </w:pPr>
      <w:r>
        <w:rPr>
          <w:b/>
          <w:bCs/>
          <w:color w:val="000000"/>
          <w:spacing w:val="0"/>
          <w:w w:val="100"/>
          <w:position w:val="0"/>
        </w:rPr>
        <w:t>应收利息</w:t>
      </w:r>
    </w:p>
    <w:p>
      <w:pPr>
        <w:pStyle w:val="Style19"/>
        <w:keepNext w:val="0"/>
        <w:keepLines w:val="0"/>
        <w:widowControl w:val="0"/>
        <w:numPr>
          <w:ilvl w:val="0"/>
          <w:numId w:val="183"/>
        </w:numPr>
        <w:shd w:val="clear" w:color="auto" w:fill="auto"/>
        <w:tabs>
          <w:tab w:pos="1285" w:val="left"/>
        </w:tabs>
        <w:bidi w:val="0"/>
        <w:spacing w:before="0" w:after="260" w:line="331" w:lineRule="exact"/>
        <w:ind w:left="840" w:right="0" w:firstLine="0"/>
        <w:jc w:val="left"/>
      </w:pPr>
      <w:bookmarkStart w:id="1377" w:name="bookmark1377"/>
      <w:bookmarkEnd w:id="1377"/>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numPr>
          <w:ilvl w:val="0"/>
          <w:numId w:val="183"/>
        </w:numPr>
        <w:shd w:val="clear" w:color="auto" w:fill="auto"/>
        <w:tabs>
          <w:tab w:pos="1285" w:val="left"/>
        </w:tabs>
        <w:bidi w:val="0"/>
        <w:spacing w:before="0" w:after="260" w:line="346" w:lineRule="exact"/>
        <w:ind w:left="840" w:right="0" w:firstLine="0"/>
        <w:jc w:val="left"/>
      </w:pPr>
      <w:bookmarkStart w:id="1378" w:name="bookmark1378"/>
      <w:bookmarkEnd w:id="1378"/>
      <w:r>
        <w:rPr>
          <w:b/>
          <w:bCs/>
          <w:color w:val="000000"/>
          <w:spacing w:val="0"/>
          <w:w w:val="100"/>
          <w:position w:val="0"/>
        </w:rPr>
        <w:t>.</w:t>
      </w:r>
      <w:r>
        <w:rPr>
          <w:b/>
          <w:bCs/>
          <w:color w:val="000000"/>
          <w:spacing w:val="0"/>
          <w:w w:val="100"/>
          <w:position w:val="0"/>
        </w:rPr>
        <w:t xml:space="preserve">重要逾期利息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83"/>
        </w:numPr>
        <w:shd w:val="clear" w:color="auto" w:fill="auto"/>
        <w:tabs>
          <w:tab w:pos="1270" w:val="left"/>
        </w:tabs>
        <w:bidi w:val="0"/>
        <w:spacing w:before="0" w:after="0" w:line="338" w:lineRule="exact"/>
        <w:ind w:left="0" w:right="0" w:firstLine="84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w:t>
      </w:r>
      <w:r>
        <w:rPr>
          <w:color w:val="000000"/>
          <w:spacing w:val="0"/>
          <w:w w:val="100"/>
          <w:position w:val="0"/>
        </w:rPr>
        <w:t>坏账准备计提情况</w:t>
      </w:r>
      <w:bookmarkEnd w:id="1379"/>
      <w:bookmarkEnd w:id="1380"/>
      <w:bookmarkEnd w:id="1382"/>
    </w:p>
    <w:p>
      <w:pPr>
        <w:pStyle w:val="Style19"/>
        <w:keepNext w:val="0"/>
        <w:keepLines w:val="0"/>
        <w:widowControl w:val="0"/>
        <w:shd w:val="clear" w:color="auto" w:fill="auto"/>
        <w:bidi w:val="0"/>
        <w:spacing w:before="0" w:after="320" w:line="33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19"/>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line="338" w:lineRule="exact"/>
        <w:ind w:left="0" w:right="0" w:firstLine="840"/>
        <w:jc w:val="left"/>
      </w:pPr>
      <w:bookmarkStart w:id="1383" w:name="bookmark1383"/>
      <w:bookmarkStart w:id="1384" w:name="bookmark1384"/>
      <w:bookmarkStart w:id="1385" w:name="bookmark1385"/>
      <w:r>
        <w:rPr>
          <w:color w:val="000000"/>
          <w:spacing w:val="0"/>
          <w:w w:val="100"/>
          <w:position w:val="0"/>
        </w:rPr>
        <w:t>应收股利</w:t>
      </w:r>
      <w:bookmarkEnd w:id="1383"/>
      <w:bookmarkEnd w:id="1384"/>
      <w:bookmarkEnd w:id="1385"/>
    </w:p>
    <w:p>
      <w:pPr>
        <w:pStyle w:val="Style28"/>
        <w:keepNext/>
        <w:keepLines/>
        <w:widowControl w:val="0"/>
        <w:numPr>
          <w:ilvl w:val="0"/>
          <w:numId w:val="185"/>
        </w:numPr>
        <w:shd w:val="clear" w:color="auto" w:fill="auto"/>
        <w:bidi w:val="0"/>
        <w:spacing w:before="0" w:after="0" w:line="338" w:lineRule="exact"/>
        <w:ind w:left="0" w:right="0" w:firstLine="840"/>
        <w:jc w:val="left"/>
      </w:pPr>
      <w:bookmarkStart w:id="1383" w:name="bookmark1383"/>
      <w:bookmarkStart w:id="1384" w:name="bookmark1384"/>
      <w:bookmarkStart w:id="1386" w:name="bookmark1386"/>
      <w:bookmarkStart w:id="1387" w:name="bookmark1387"/>
      <w:bookmarkEnd w:id="1386"/>
      <w:r>
        <w:rPr>
          <w:color w:val="000000"/>
          <w:spacing w:val="0"/>
          <w:w w:val="100"/>
          <w:position w:val="0"/>
        </w:rPr>
        <w:t>.</w:t>
      </w:r>
      <w:r>
        <w:rPr>
          <w:color w:val="000000"/>
          <w:spacing w:val="0"/>
          <w:w w:val="100"/>
          <w:position w:val="0"/>
        </w:rPr>
        <w:t>应收股利</w:t>
      </w:r>
      <w:bookmarkEnd w:id="1383"/>
      <w:bookmarkEnd w:id="1384"/>
      <w:bookmarkEnd w:id="1387"/>
    </w:p>
    <w:p>
      <w:pPr>
        <w:pStyle w:val="Style19"/>
        <w:keepNext w:val="0"/>
        <w:keepLines w:val="0"/>
        <w:widowControl w:val="0"/>
        <w:shd w:val="clear" w:color="auto" w:fill="auto"/>
        <w:bidi w:val="0"/>
        <w:spacing w:before="0" w:after="0" w:line="338" w:lineRule="exact"/>
        <w:ind w:left="0" w:right="0" w:firstLine="8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13"/>
        <w:gridCol w:w="2832"/>
      </w:tblGrid>
      <w:tr>
        <w:trPr>
          <w:trHeight w:val="336"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项目(或被投资单位)</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锦州新时代集装箱码头有限公司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18,472,818.81</w:t>
            </w:r>
          </w:p>
        </w:tc>
      </w:tr>
      <w:tr>
        <w:trPr>
          <w:trHeight w:val="336"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18,472,818.81</w:t>
            </w:r>
          </w:p>
        </w:tc>
      </w:tr>
    </w:tbl>
    <w:p>
      <w:pPr>
        <w:widowControl w:val="0"/>
        <w:spacing w:after="319" w:line="1" w:lineRule="exact"/>
      </w:pPr>
    </w:p>
    <w:p>
      <w:pPr>
        <w:pStyle w:val="Style28"/>
        <w:keepNext/>
        <w:keepLines/>
        <w:widowControl w:val="0"/>
        <w:numPr>
          <w:ilvl w:val="0"/>
          <w:numId w:val="185"/>
        </w:numPr>
        <w:shd w:val="clear" w:color="auto" w:fill="auto"/>
        <w:tabs>
          <w:tab w:pos="1270" w:val="left"/>
        </w:tabs>
        <w:bidi w:val="0"/>
        <w:spacing w:before="0" w:after="100" w:line="240" w:lineRule="auto"/>
        <w:ind w:left="0" w:right="0" w:firstLine="84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w:t>
      </w:r>
      <w:r>
        <w:rPr>
          <w:color w:val="000000"/>
          <w:spacing w:val="0"/>
          <w:w w:val="100"/>
          <w:position w:val="0"/>
        </w:rPr>
        <w:t>重要的账龄超过1年的应收股利</w:t>
      </w:r>
      <w:bookmarkEnd w:id="1388"/>
      <w:bookmarkEnd w:id="1389"/>
      <w:bookmarkEnd w:id="1391"/>
    </w:p>
    <w:p>
      <w:pPr>
        <w:pStyle w:val="Style19"/>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85"/>
        </w:numPr>
        <w:shd w:val="clear" w:color="auto" w:fill="auto"/>
        <w:tabs>
          <w:tab w:pos="1270" w:val="left"/>
        </w:tabs>
        <w:bidi w:val="0"/>
        <w:spacing w:before="0" w:after="100" w:line="240" w:lineRule="auto"/>
        <w:ind w:left="0" w:right="0" w:firstLine="84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w:t>
      </w:r>
      <w:r>
        <w:rPr>
          <w:color w:val="000000"/>
          <w:spacing w:val="0"/>
          <w:w w:val="100"/>
          <w:position w:val="0"/>
        </w:rPr>
        <w:t>坏账准备计提情况</w:t>
      </w:r>
      <w:bookmarkEnd w:id="1392"/>
      <w:bookmarkEnd w:id="1393"/>
      <w:bookmarkEnd w:id="1395"/>
    </w:p>
    <w:p>
      <w:pPr>
        <w:pStyle w:val="Style19"/>
        <w:keepNext w:val="0"/>
        <w:keepLines w:val="0"/>
        <w:widowControl w:val="0"/>
        <w:shd w:val="clear" w:color="auto" w:fill="auto"/>
        <w:bidi w:val="0"/>
        <w:spacing w:before="0" w:after="3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"适用口不适用</w:t>
      </w:r>
    </w:p>
    <w:p>
      <w:pPr>
        <w:pStyle w:val="Style19"/>
        <w:keepNext w:val="0"/>
        <w:keepLines w:val="0"/>
        <w:widowControl w:val="0"/>
        <w:shd w:val="clear" w:color="auto" w:fill="auto"/>
        <w:bidi w:val="0"/>
        <w:spacing w:before="0" w:after="260" w:line="240" w:lineRule="auto"/>
        <w:ind w:left="1280" w:right="0" w:firstLine="0"/>
        <w:jc w:val="left"/>
      </w:pPr>
      <w:r>
        <w:rPr>
          <w:color w:val="000000"/>
          <w:spacing w:val="0"/>
          <w:w w:val="100"/>
          <w:position w:val="0"/>
        </w:rPr>
        <w:t>报告期已收回联营企业锦州新时代集装箱码头有限公司股利。</w:t>
      </w:r>
      <w:r>
        <w:br w:type="page"/>
      </w:r>
    </w:p>
    <w:p>
      <w:pPr>
        <w:pStyle w:val="Style28"/>
        <w:keepNext/>
        <w:keepLines/>
        <w:widowControl w:val="0"/>
        <w:shd w:val="clear" w:color="auto" w:fill="auto"/>
        <w:bidi w:val="0"/>
        <w:spacing w:before="0" w:after="100" w:line="240" w:lineRule="auto"/>
        <w:ind w:left="0" w:right="0" w:firstLine="840"/>
        <w:jc w:val="left"/>
      </w:pPr>
      <w:bookmarkStart w:id="1396" w:name="bookmark1396"/>
      <w:bookmarkStart w:id="1397" w:name="bookmark1397"/>
      <w:bookmarkStart w:id="1398" w:name="bookmark1398"/>
      <w:r>
        <w:rPr>
          <w:color w:val="000000"/>
          <w:spacing w:val="0"/>
          <w:w w:val="100"/>
          <w:position w:val="0"/>
        </w:rPr>
        <w:t>其他应收款</w:t>
      </w:r>
      <w:bookmarkEnd w:id="1396"/>
      <w:bookmarkEnd w:id="1397"/>
      <w:bookmarkEnd w:id="1398"/>
    </w:p>
    <w:p>
      <w:pPr>
        <w:pStyle w:val="Style28"/>
        <w:keepNext/>
        <w:keepLines/>
        <w:widowControl w:val="0"/>
        <w:shd w:val="clear" w:color="auto" w:fill="auto"/>
        <w:bidi w:val="0"/>
        <w:spacing w:before="0" w:after="100" w:line="240" w:lineRule="auto"/>
        <w:ind w:left="0" w:right="0" w:firstLine="840"/>
        <w:jc w:val="left"/>
      </w:pPr>
      <w:bookmarkStart w:id="1396" w:name="bookmark1396"/>
      <w:bookmarkStart w:id="1397" w:name="bookmark1397"/>
      <w:bookmarkStart w:id="1399" w:name="bookmark1399"/>
      <w:bookmarkStart w:id="1400" w:name="bookmark1400"/>
      <w:r>
        <w:rPr>
          <w:color w:val="000000"/>
          <w:spacing w:val="0"/>
          <w:w w:val="100"/>
          <w:position w:val="0"/>
        </w:rPr>
        <w:t>（</w:t>
      </w:r>
      <w:bookmarkEnd w:id="1399"/>
      <w:r>
        <w:rPr>
          <w:color w:val="000000"/>
          <w:spacing w:val="0"/>
          <w:w w:val="100"/>
          <w:position w:val="0"/>
        </w:rPr>
        <w:t>1）.</w:t>
      </w:r>
      <w:r>
        <w:rPr>
          <w:color w:val="000000"/>
          <w:spacing w:val="0"/>
          <w:w w:val="100"/>
          <w:position w:val="0"/>
        </w:rPr>
        <w:t>按账龄披露</w:t>
      </w:r>
      <w:bookmarkEnd w:id="1396"/>
      <w:bookmarkEnd w:id="1397"/>
      <w:bookmarkEnd w:id="1400"/>
    </w:p>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2,023, </w:t>
            </w:r>
            <w:r>
              <w:rPr>
                <w:color w:val="000000"/>
                <w:spacing w:val="0"/>
                <w:w w:val="100"/>
                <w:position w:val="0"/>
                <w:sz w:val="18"/>
                <w:szCs w:val="18"/>
              </w:rPr>
              <w:t xml:space="preserve">501,714.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2,023, </w:t>
            </w:r>
            <w:r>
              <w:rPr>
                <w:color w:val="000000"/>
                <w:spacing w:val="0"/>
                <w:w w:val="100"/>
                <w:position w:val="0"/>
                <w:sz w:val="18"/>
                <w:szCs w:val="18"/>
              </w:rPr>
              <w:t xml:space="preserve">501,714.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12,395,629.46</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59,518,142.50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42,127,490.77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2,137, 542, </w:t>
            </w:r>
            <w:r>
              <w:rPr>
                <w:color w:val="000000"/>
                <w:spacing w:val="0"/>
                <w:w w:val="100"/>
                <w:position w:val="0"/>
                <w:sz w:val="18"/>
                <w:szCs w:val="18"/>
              </w:rPr>
              <w:t xml:space="preserve">976. </w:t>
            </w:r>
            <w:r>
              <w:rPr>
                <w:color w:val="000000"/>
                <w:spacing w:val="0"/>
                <w:w w:val="100"/>
                <w:position w:val="0"/>
                <w:sz w:val="18"/>
                <w:szCs w:val="18"/>
              </w:rPr>
              <w:t>78</w:t>
            </w:r>
          </w:p>
        </w:tc>
      </w:tr>
    </w:tbl>
    <w:p>
      <w:pPr>
        <w:widowControl w:val="0"/>
        <w:spacing w:after="339" w:line="1" w:lineRule="exact"/>
      </w:pPr>
    </w:p>
    <w:p>
      <w:pPr>
        <w:pStyle w:val="Style28"/>
        <w:keepNext/>
        <w:keepLines/>
        <w:widowControl w:val="0"/>
        <w:shd w:val="clear" w:color="auto" w:fill="auto"/>
        <w:bidi w:val="0"/>
        <w:spacing w:before="0" w:after="100" w:line="240" w:lineRule="auto"/>
        <w:ind w:left="0" w:right="0" w:firstLine="84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color w:val="000000"/>
          <w:spacing w:val="0"/>
          <w:w w:val="100"/>
          <w:position w:val="0"/>
        </w:rPr>
        <w:t>2）.</w:t>
      </w:r>
      <w:r>
        <w:rPr>
          <w:color w:val="000000"/>
          <w:spacing w:val="0"/>
          <w:w w:val="100"/>
          <w:position w:val="0"/>
        </w:rPr>
        <w:t>按款项性质分类情况</w:t>
      </w:r>
      <w:bookmarkEnd w:id="1401"/>
      <w:bookmarkEnd w:id="1402"/>
      <w:bookmarkEnd w:id="1404"/>
    </w:p>
    <w:p>
      <w:pPr>
        <w:pStyle w:val="Style19"/>
        <w:keepNext w:val="0"/>
        <w:keepLines w:val="0"/>
        <w:widowControl w:val="0"/>
        <w:shd w:val="clear" w:color="auto" w:fill="auto"/>
        <w:bidi w:val="0"/>
        <w:spacing w:before="0" w:after="0" w:line="240" w:lineRule="auto"/>
        <w:ind w:left="0" w:right="0" w:firstLine="840"/>
        <w:jc w:val="left"/>
      </w:pPr>
      <w:r>
        <mc:AlternateContent>
          <mc:Choice Requires="wps">
            <w:drawing>
              <wp:anchor distT="167640" distB="152400" distL="114300" distR="114300" simplePos="0" relativeHeight="125829391" behindDoc="0" locked="0" layoutInCell="1" allowOverlap="1">
                <wp:simplePos x="0" y="0"/>
                <wp:positionH relativeFrom="page">
                  <wp:posOffset>774700</wp:posOffset>
                </wp:positionH>
                <wp:positionV relativeFrom="paragraph">
                  <wp:posOffset>332740</wp:posOffset>
                </wp:positionV>
                <wp:extent cx="5754370" cy="2160905"/>
                <wp:wrapTopAndBottom/>
                <wp:docPr id="81" name="Shape 81"/>
                <a:graphic xmlns:a="http://schemas.openxmlformats.org/drawingml/2006/main">
                  <a:graphicData uri="http://schemas.microsoft.com/office/word/2010/wordprocessingShape">
                    <wps:wsp>
                      <wps:cNvSpPr txBox="1"/>
                      <wps:spPr>
                        <a:xfrm>
                          <a:ext cx="5754370" cy="2160905"/>
                        </a:xfrm>
                        <a:prstGeom prst="rect"/>
                        <a:noFill/>
                      </wps:spPr>
                      <wps:txbx>
                        <w:txbxContent>
                          <w:tbl>
                            <w:tblPr>
                              <w:tblOverlap w:val="never"/>
                              <w:jc w:val="left"/>
                              <w:tblLayout w:type="fixed"/>
                            </w:tblPr>
                            <w:tblGrid>
                              <w:gridCol w:w="3082"/>
                              <w:gridCol w:w="2981"/>
                              <w:gridCol w:w="3000"/>
                            </w:tblGrid>
                            <w:tr>
                              <w:trPr>
                                <w:tblHeade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34,393.07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101,945.35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6,109, </w:t>
                                  </w:r>
                                  <w:r>
                                    <w:rPr>
                                      <w:color w:val="000000"/>
                                      <w:spacing w:val="0"/>
                                      <w:w w:val="100"/>
                                      <w:position w:val="0"/>
                                      <w:sz w:val="18"/>
                                      <w:szCs w:val="18"/>
                                    </w:rPr>
                                    <w:t xml:space="preserve">319.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4,707, </w:t>
                                  </w:r>
                                  <w:r>
                                    <w:rPr>
                                      <w:color w:val="000000"/>
                                      <w:spacing w:val="0"/>
                                      <w:w w:val="100"/>
                                      <w:position w:val="0"/>
                                      <w:sz w:val="18"/>
                                      <w:szCs w:val="18"/>
                                    </w:rPr>
                                    <w:t xml:space="preserve">137.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1,103, </w:t>
                                  </w:r>
                                  <w:r>
                                    <w:rPr>
                                      <w:color w:val="000000"/>
                                      <w:spacing w:val="0"/>
                                      <w:w w:val="100"/>
                                      <w:position w:val="0"/>
                                      <w:sz w:val="18"/>
                                      <w:szCs w:val="18"/>
                                    </w:rPr>
                                    <w:t xml:space="preserve">630.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1,401,675.00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43,579.68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土地收储款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36,713,900.00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36,713,900.00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代偿债务款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58,800,000.00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58,800,000.00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2,009, 560,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9,560,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19,109,610.86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6,112, </w:t>
                                  </w:r>
                                  <w:r>
                                    <w:rPr>
                                      <w:color w:val="000000"/>
                                      <w:spacing w:val="0"/>
                                      <w:w w:val="100"/>
                                      <w:position w:val="0"/>
                                      <w:sz w:val="18"/>
                                      <w:szCs w:val="18"/>
                                    </w:rPr>
                                    <w:t xml:space="preserve">123.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6,576, </w:t>
                                  </w:r>
                                  <w:r>
                                    <w:rPr>
                                      <w:color w:val="000000"/>
                                      <w:spacing w:val="0"/>
                                      <w:w w:val="100"/>
                                      <w:position w:val="0"/>
                                      <w:sz w:val="18"/>
                                      <w:szCs w:val="18"/>
                                    </w:rPr>
                                    <w:t xml:space="preserve">041. </w:t>
                                  </w:r>
                                  <w:r>
                                    <w:rPr>
                                      <w:color w:val="000000"/>
                                      <w:spacing w:val="0"/>
                                      <w:w w:val="100"/>
                                      <w:position w:val="0"/>
                                      <w:sz w:val="18"/>
                                      <w:szCs w:val="18"/>
                                    </w:rPr>
                                    <w:t>31</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2,137, 542, </w:t>
                                  </w:r>
                                  <w:r>
                                    <w:rPr>
                                      <w:color w:val="000000"/>
                                      <w:spacing w:val="0"/>
                                      <w:w w:val="100"/>
                                      <w:position w:val="0"/>
                                      <w:sz w:val="18"/>
                                      <w:szCs w:val="18"/>
                                    </w:rPr>
                                    <w:t xml:space="preserve">976.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117,912,278.96</w:t>
                                  </w:r>
                                </w:p>
                              </w:tc>
                            </w:tr>
                          </w:tbl>
                          <w:p>
                            <w:pPr>
                              <w:widowControl w:val="0"/>
                              <w:spacing w:line="1" w:lineRule="exact"/>
                            </w:pPr>
                          </w:p>
                        </w:txbxContent>
                      </wps:txbx>
                      <wps:bodyPr lIns="0" tIns="0" rIns="0" bIns="0">
                        <a:noAutoFit/>
                      </wps:bodyPr>
                    </wps:wsp>
                  </a:graphicData>
                </a:graphic>
              </wp:anchor>
            </w:drawing>
          </mc:Choice>
          <mc:Fallback>
            <w:pict>
              <v:shape id="_x0000_s1107" type="#_x0000_t202" style="position:absolute;margin-left:61.pt;margin-top:26.199999999999999pt;width:453.10000000000002pt;height:170.15000000000001pt;z-index:-125829362;mso-wrap-distance-left:9.pt;mso-wrap-distance-top:13.200000000000001pt;mso-wrap-distance-right:9.pt;mso-wrap-distance-bottom:12.pt;mso-position-horizontal-relative:page" filled="f" stroked="f">
                <v:textbox inset="0,0,0,0">
                  <w:txbxContent>
                    <w:tbl>
                      <w:tblPr>
                        <w:tblOverlap w:val="never"/>
                        <w:jc w:val="left"/>
                        <w:tblLayout w:type="fixed"/>
                      </w:tblPr>
                      <w:tblGrid>
                        <w:gridCol w:w="3082"/>
                        <w:gridCol w:w="2981"/>
                        <w:gridCol w:w="3000"/>
                      </w:tblGrid>
                      <w:tr>
                        <w:trPr>
                          <w:tblHeade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34,393.07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101,945.35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6,109, </w:t>
                            </w:r>
                            <w:r>
                              <w:rPr>
                                <w:color w:val="000000"/>
                                <w:spacing w:val="0"/>
                                <w:w w:val="100"/>
                                <w:position w:val="0"/>
                                <w:sz w:val="18"/>
                                <w:szCs w:val="18"/>
                              </w:rPr>
                              <w:t xml:space="preserve">319.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4,707, </w:t>
                            </w:r>
                            <w:r>
                              <w:rPr>
                                <w:color w:val="000000"/>
                                <w:spacing w:val="0"/>
                                <w:w w:val="100"/>
                                <w:position w:val="0"/>
                                <w:sz w:val="18"/>
                                <w:szCs w:val="18"/>
                              </w:rPr>
                              <w:t xml:space="preserve">137.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1,103, </w:t>
                            </w:r>
                            <w:r>
                              <w:rPr>
                                <w:color w:val="000000"/>
                                <w:spacing w:val="0"/>
                                <w:w w:val="100"/>
                                <w:position w:val="0"/>
                                <w:sz w:val="18"/>
                                <w:szCs w:val="18"/>
                              </w:rPr>
                              <w:t xml:space="preserve">630.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1,401,675.00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43,579.68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土地收储款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36,713,900.00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36,713,900.00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代偿债务款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58,800,000.00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58,800,000.00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2,009, 560,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9,560,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19,109,610.86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6,112, </w:t>
                            </w:r>
                            <w:r>
                              <w:rPr>
                                <w:color w:val="000000"/>
                                <w:spacing w:val="0"/>
                                <w:w w:val="100"/>
                                <w:position w:val="0"/>
                                <w:sz w:val="18"/>
                                <w:szCs w:val="18"/>
                              </w:rPr>
                              <w:t xml:space="preserve">123.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6,576, </w:t>
                            </w:r>
                            <w:r>
                              <w:rPr>
                                <w:color w:val="000000"/>
                                <w:spacing w:val="0"/>
                                <w:w w:val="100"/>
                                <w:position w:val="0"/>
                                <w:sz w:val="18"/>
                                <w:szCs w:val="18"/>
                              </w:rPr>
                              <w:t xml:space="preserve">041. </w:t>
                            </w:r>
                            <w:r>
                              <w:rPr>
                                <w:color w:val="000000"/>
                                <w:spacing w:val="0"/>
                                <w:w w:val="100"/>
                                <w:position w:val="0"/>
                                <w:sz w:val="18"/>
                                <w:szCs w:val="18"/>
                              </w:rPr>
                              <w:t>31</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2,137, 542, </w:t>
                            </w:r>
                            <w:r>
                              <w:rPr>
                                <w:color w:val="000000"/>
                                <w:spacing w:val="0"/>
                                <w:w w:val="100"/>
                                <w:position w:val="0"/>
                                <w:sz w:val="18"/>
                                <w:szCs w:val="18"/>
                              </w:rPr>
                              <w:t xml:space="preserve">976.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117,912,278.96</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4980940</wp:posOffset>
                </wp:positionH>
                <wp:positionV relativeFrom="paragraph">
                  <wp:posOffset>165100</wp:posOffset>
                </wp:positionV>
                <wp:extent cx="1490345" cy="164465"/>
                <wp:wrapNone/>
                <wp:docPr id="83" name="Shape 83"/>
                <a:graphic xmlns:a="http://schemas.openxmlformats.org/drawingml/2006/main">
                  <a:graphicData uri="http://schemas.microsoft.com/office/word/2010/wordprocessingShape">
                    <wps:wsp>
                      <wps:cNvSpPr txBox="1"/>
                      <wps:spPr>
                        <a:xfrm>
                          <a:ext cx="1490345" cy="1644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xbxContent>
                      </wps:txbx>
                      <wps:bodyPr lIns="0" tIns="0" rIns="0" bIns="0">
                        <a:noAutoFit/>
                      </wps:bodyPr>
                    </wps:wsp>
                  </a:graphicData>
                </a:graphic>
              </wp:anchor>
            </w:drawing>
          </mc:Choice>
          <mc:Fallback>
            <w:pict>
              <v:shape id="_x0000_s1109" type="#_x0000_t202" style="position:absolute;margin-left:392.19999999999999pt;margin-top:13.pt;width:117.35000000000001pt;height:12.950000000000001pt;z-index:25165773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1103630</wp:posOffset>
                </wp:positionH>
                <wp:positionV relativeFrom="paragraph">
                  <wp:posOffset>2484755</wp:posOffset>
                </wp:positionV>
                <wp:extent cx="5193665" cy="161290"/>
                <wp:wrapNone/>
                <wp:docPr id="85" name="Shape 85"/>
                <a:graphic xmlns:a="http://schemas.openxmlformats.org/drawingml/2006/main">
                  <a:graphicData uri="http://schemas.microsoft.com/office/word/2010/wordprocessingShape">
                    <wps:wsp>
                      <wps:cNvSpPr txBox="1"/>
                      <wps:spPr>
                        <a:xfrm>
                          <a:ext cx="5193665" cy="1612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土地收储款</w:t>
                            </w:r>
                            <w:r>
                              <w:rPr>
                                <w:color w:val="000000"/>
                                <w:spacing w:val="0"/>
                                <w:w w:val="100"/>
                                <w:position w:val="0"/>
                                <w:sz w:val="18"/>
                                <w:szCs w:val="18"/>
                              </w:rPr>
                              <w:t>：2017</w:t>
                            </w:r>
                            <w:r>
                              <w:rPr>
                                <w:color w:val="000000"/>
                                <w:spacing w:val="0"/>
                                <w:w w:val="100"/>
                                <w:position w:val="0"/>
                              </w:rPr>
                              <w:t>年公司与滨海新区管委会签订《协议书》。协议约定滨海新区管委会以</w:t>
                            </w:r>
                          </w:p>
                        </w:txbxContent>
                      </wps:txbx>
                      <wps:bodyPr lIns="0" tIns="0" rIns="0" bIns="0">
                        <a:noAutoFit/>
                      </wps:bodyPr>
                    </wps:wsp>
                  </a:graphicData>
                </a:graphic>
              </wp:anchor>
            </w:drawing>
          </mc:Choice>
          <mc:Fallback>
            <w:pict>
              <v:shape id="_x0000_s1111" type="#_x0000_t202" style="position:absolute;margin-left:86.900000000000006pt;margin-top:195.65000000000001pt;width:408.94999999999999pt;height:12.700000000000001pt;z-index:251657735;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土地收储款</w:t>
                      </w:r>
                      <w:r>
                        <w:rPr>
                          <w:color w:val="000000"/>
                          <w:spacing w:val="0"/>
                          <w:w w:val="100"/>
                          <w:position w:val="0"/>
                          <w:sz w:val="18"/>
                          <w:szCs w:val="18"/>
                        </w:rPr>
                        <w:t>：2017</w:t>
                      </w:r>
                      <w:r>
                        <w:rPr>
                          <w:color w:val="000000"/>
                          <w:spacing w:val="0"/>
                          <w:w w:val="100"/>
                          <w:position w:val="0"/>
                        </w:rPr>
                        <w:t>年公司与滨海新区管委会签订《协议书》。协议约定滨海新区管委会以</w:t>
                      </w:r>
                    </w:p>
                  </w:txbxContent>
                </v:textbox>
                <w10:wrap anchorx="page"/>
              </v:shape>
            </w:pict>
          </mc:Fallback>
        </mc:AlternateContent>
      </w:r>
      <w:r>
        <w:rPr>
          <w:color w:val="000000"/>
          <w:spacing w:val="0"/>
          <w:w w:val="100"/>
          <w:position w:val="0"/>
        </w:rPr>
        <w:t>"适用口不适用</w:t>
      </w:r>
    </w:p>
    <w:p>
      <w:pPr>
        <w:pStyle w:val="Style19"/>
        <w:keepNext w:val="0"/>
        <w:keepLines w:val="0"/>
        <w:widowControl w:val="0"/>
        <w:shd w:val="clear" w:color="auto" w:fill="auto"/>
        <w:bidi w:val="0"/>
        <w:spacing w:before="0" w:after="0" w:line="241" w:lineRule="exact"/>
        <w:ind w:left="840" w:right="0" w:firstLine="0"/>
        <w:jc w:val="both"/>
      </w:pPr>
      <w:r>
        <w:rPr>
          <w:color w:val="000000"/>
          <w:spacing w:val="0"/>
          <w:w w:val="100"/>
          <w:position w:val="0"/>
          <w:sz w:val="18"/>
          <w:szCs w:val="18"/>
        </w:rPr>
        <w:t>3,671.39</w:t>
      </w:r>
      <w:r>
        <w:rPr>
          <w:color w:val="000000"/>
          <w:spacing w:val="0"/>
          <w:w w:val="100"/>
          <w:position w:val="0"/>
        </w:rPr>
        <w:t>万元回收公司海域使用权填海形成的土地，后通过招、拍、挂的形式与公司签订《国有 建设用地使用权出让合同》，待收到公司交付土地出让金后</w:t>
      </w:r>
      <w:r>
        <w:rPr>
          <w:color w:val="000000"/>
          <w:spacing w:val="0"/>
          <w:w w:val="100"/>
          <w:position w:val="0"/>
          <w:sz w:val="18"/>
          <w:szCs w:val="18"/>
        </w:rPr>
        <w:t>15</w:t>
      </w:r>
      <w:r>
        <w:rPr>
          <w:color w:val="000000"/>
          <w:spacing w:val="0"/>
          <w:w w:val="100"/>
          <w:position w:val="0"/>
        </w:rPr>
        <w:t>日内支付公司填海用地回收款。公 司以现金</w:t>
      </w:r>
      <w:r>
        <w:rPr>
          <w:color w:val="000000"/>
          <w:spacing w:val="0"/>
          <w:w w:val="100"/>
          <w:position w:val="0"/>
          <w:sz w:val="18"/>
          <w:szCs w:val="18"/>
        </w:rPr>
        <w:t>3,678.59</w:t>
      </w:r>
      <w:r>
        <w:rPr>
          <w:color w:val="000000"/>
          <w:spacing w:val="0"/>
          <w:w w:val="100"/>
          <w:position w:val="0"/>
        </w:rPr>
        <w:t>万元支付土地出让金后，滨海新区管委会未按协议约定支付土地回收款。</w:t>
      </w:r>
    </w:p>
    <w:p>
      <w:pPr>
        <w:pStyle w:val="Style19"/>
        <w:keepNext w:val="0"/>
        <w:keepLines w:val="0"/>
        <w:widowControl w:val="0"/>
        <w:shd w:val="clear" w:color="auto" w:fill="auto"/>
        <w:bidi w:val="0"/>
        <w:spacing w:before="0" w:after="0" w:line="241" w:lineRule="exact"/>
        <w:ind w:left="840" w:right="0" w:firstLine="440"/>
        <w:jc w:val="both"/>
      </w:pPr>
      <w:r>
        <w:rPr>
          <w:color w:val="000000"/>
          <w:spacing w:val="0"/>
          <w:w w:val="100"/>
          <w:position w:val="0"/>
        </w:rPr>
        <w:t>代偿债务款</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月，公司履行担保义务代联营企业中丝锦州化工品港储有限公司（“中 丝锦港”）偿还到期银行债务</w:t>
      </w:r>
      <w:r>
        <w:rPr>
          <w:color w:val="000000"/>
          <w:spacing w:val="0"/>
          <w:w w:val="100"/>
          <w:position w:val="0"/>
          <w:sz w:val="18"/>
          <w:szCs w:val="18"/>
        </w:rPr>
        <w:t>5,880</w:t>
      </w:r>
      <w:r>
        <w:rPr>
          <w:color w:val="000000"/>
          <w:spacing w:val="0"/>
          <w:w w:val="100"/>
          <w:position w:val="0"/>
        </w:rPr>
        <w:t>万元。</w:t>
      </w:r>
    </w:p>
    <w:p>
      <w:pPr>
        <w:pStyle w:val="Style19"/>
        <w:keepNext w:val="0"/>
        <w:keepLines w:val="0"/>
        <w:widowControl w:val="0"/>
        <w:shd w:val="clear" w:color="auto" w:fill="auto"/>
        <w:bidi w:val="0"/>
        <w:spacing w:before="0" w:after="100" w:line="241" w:lineRule="exact"/>
        <w:ind w:left="840" w:right="0" w:firstLine="440"/>
        <w:jc w:val="both"/>
      </w:pPr>
      <w:r>
        <w:rPr>
          <w:color w:val="000000"/>
          <w:spacing w:val="0"/>
          <w:w w:val="100"/>
          <w:position w:val="0"/>
        </w:rPr>
        <w:t>股权转让款：</w:t>
      </w:r>
      <w:r>
        <w:rPr>
          <w:color w:val="000000"/>
          <w:spacing w:val="0"/>
          <w:w w:val="100"/>
          <w:position w:val="0"/>
          <w:sz w:val="18"/>
          <w:szCs w:val="18"/>
        </w:rPr>
        <w:t>①2020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日，子公司锦州腾锐投资有限公司（以下简称“腾锐公司”） 与辽宁宝来企业集团有限公司（以下简称“宝来集团”）签订的《股权转让协议》，以</w:t>
      </w:r>
      <w:r>
        <w:rPr>
          <w:color w:val="000000"/>
          <w:spacing w:val="0"/>
          <w:w w:val="100"/>
          <w:position w:val="0"/>
          <w:sz w:val="18"/>
          <w:szCs w:val="18"/>
        </w:rPr>
        <w:t xml:space="preserve">206,806.61 </w:t>
      </w:r>
      <w:r>
        <w:rPr>
          <w:color w:val="000000"/>
          <w:spacing w:val="0"/>
          <w:w w:val="100"/>
          <w:position w:val="0"/>
        </w:rPr>
        <w:t>万元转让腾锐公司持有的辽宁宝来化工有限公司（以下简称“宝来化工</w:t>
      </w:r>
      <w:r>
        <w:rPr>
          <w:color w:val="000000"/>
          <w:spacing w:val="0"/>
          <w:w w:val="100"/>
          <w:position w:val="0"/>
          <w:sz w:val="18"/>
          <w:szCs w:val="18"/>
        </w:rPr>
        <w:t xml:space="preserve">”）30. </w:t>
      </w:r>
      <w:r>
        <w:rPr>
          <w:color w:val="000000"/>
          <w:spacing w:val="0"/>
          <w:w w:val="100"/>
          <w:position w:val="0"/>
          <w:sz w:val="18"/>
          <w:szCs w:val="18"/>
        </w:rPr>
        <w:t>77%</w:t>
      </w:r>
      <w:r>
        <w:rPr>
          <w:color w:val="000000"/>
          <w:spacing w:val="0"/>
          <w:w w:val="100"/>
          <w:position w:val="0"/>
        </w:rPr>
        <w:t>股权，协议约定： 交易标的自协议生效之日完成交割，生效之日起</w:t>
      </w:r>
      <w:r>
        <w:rPr>
          <w:color w:val="000000"/>
          <w:spacing w:val="0"/>
          <w:w w:val="100"/>
          <w:position w:val="0"/>
          <w:sz w:val="18"/>
          <w:szCs w:val="18"/>
        </w:rPr>
        <w:t>10</w:t>
      </w:r>
      <w:r>
        <w:rPr>
          <w:color w:val="000000"/>
          <w:spacing w:val="0"/>
          <w:w w:val="100"/>
          <w:position w:val="0"/>
        </w:rPr>
        <w:t>个工作日内完成工商登记变更。于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日前支付股权转让价款</w:t>
      </w:r>
      <w:r>
        <w:rPr>
          <w:color w:val="000000"/>
          <w:spacing w:val="0"/>
          <w:w w:val="100"/>
          <w:position w:val="0"/>
          <w:sz w:val="18"/>
          <w:szCs w:val="18"/>
        </w:rPr>
        <w:t>6,806.61</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日，每年分 别支付</w:t>
      </w:r>
      <w:r>
        <w:rPr>
          <w:color w:val="000000"/>
          <w:spacing w:val="0"/>
          <w:w w:val="100"/>
          <w:position w:val="0"/>
          <w:sz w:val="18"/>
          <w:szCs w:val="18"/>
        </w:rPr>
        <w:t>10</w:t>
      </w:r>
      <w:r>
        <w:rPr>
          <w:color w:val="000000"/>
          <w:spacing w:val="0"/>
          <w:w w:val="100"/>
          <w:position w:val="0"/>
        </w:rPr>
        <w:t>亿、</w:t>
      </w:r>
      <w:r>
        <w:rPr>
          <w:color w:val="000000"/>
          <w:spacing w:val="0"/>
          <w:w w:val="100"/>
          <w:position w:val="0"/>
          <w:sz w:val="18"/>
          <w:szCs w:val="18"/>
        </w:rPr>
        <w:t>5</w:t>
      </w:r>
      <w:r>
        <w:rPr>
          <w:color w:val="000000"/>
          <w:spacing w:val="0"/>
          <w:w w:val="100"/>
          <w:position w:val="0"/>
        </w:rPr>
        <w:t>亿、</w:t>
      </w:r>
      <w:r>
        <w:rPr>
          <w:color w:val="000000"/>
          <w:spacing w:val="0"/>
          <w:w w:val="100"/>
          <w:position w:val="0"/>
          <w:sz w:val="18"/>
          <w:szCs w:val="18"/>
        </w:rPr>
        <w:t>5</w:t>
      </w:r>
      <w:r>
        <w:rPr>
          <w:color w:val="000000"/>
          <w:spacing w:val="0"/>
          <w:w w:val="100"/>
          <w:position w:val="0"/>
        </w:rPr>
        <w:t>亿。自股权转让交割日起，以未偿付股权转让款本金为基准，按</w:t>
      </w:r>
      <w:r>
        <w:rPr>
          <w:color w:val="000000"/>
          <w:spacing w:val="0"/>
          <w:w w:val="100"/>
          <w:position w:val="0"/>
          <w:sz w:val="18"/>
          <w:szCs w:val="18"/>
        </w:rPr>
        <w:t>7.5%</w:t>
      </w:r>
      <w:r>
        <w:rPr>
          <w:color w:val="000000"/>
          <w:spacing w:val="0"/>
          <w:w w:val="100"/>
          <w:position w:val="0"/>
        </w:rPr>
        <w:t>的年 化利率支付资金占用费。于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日尚有</w:t>
      </w:r>
      <w:r>
        <w:rPr>
          <w:color w:val="000000"/>
          <w:spacing w:val="0"/>
          <w:w w:val="100"/>
          <w:position w:val="0"/>
          <w:sz w:val="18"/>
          <w:szCs w:val="18"/>
        </w:rPr>
        <w:t>20</w:t>
      </w:r>
      <w:r>
        <w:rPr>
          <w:color w:val="000000"/>
          <w:spacing w:val="0"/>
          <w:w w:val="100"/>
          <w:position w:val="0"/>
        </w:rPr>
        <w:t>亿股权转让款及资金占用费</w:t>
      </w:r>
      <w:r>
        <w:rPr>
          <w:color w:val="000000"/>
          <w:spacing w:val="0"/>
          <w:w w:val="100"/>
          <w:position w:val="0"/>
          <w:sz w:val="18"/>
          <w:szCs w:val="18"/>
        </w:rPr>
        <w:t xml:space="preserve">13,256,997.17 </w:t>
      </w:r>
      <w:r>
        <w:rPr>
          <w:color w:val="000000"/>
          <w:spacing w:val="0"/>
          <w:w w:val="100"/>
          <w:position w:val="0"/>
        </w:rPr>
        <w:t>元尚未收回。</w:t>
      </w:r>
      <w:r>
        <w:rPr>
          <w:color w:val="000000"/>
          <w:spacing w:val="0"/>
          <w:w w:val="100"/>
          <w:position w:val="0"/>
          <w:sz w:val="18"/>
          <w:szCs w:val="18"/>
        </w:rPr>
        <w:t>②2019</w:t>
      </w:r>
      <w:r>
        <w:rPr>
          <w:color w:val="000000"/>
          <w:spacing w:val="0"/>
          <w:w w:val="100"/>
          <w:position w:val="0"/>
        </w:rPr>
        <w:t>年</w:t>
      </w:r>
      <w:r>
        <w:rPr>
          <w:color w:val="000000"/>
          <w:spacing w:val="0"/>
          <w:w w:val="100"/>
          <w:position w:val="0"/>
          <w:sz w:val="18"/>
          <w:szCs w:val="18"/>
        </w:rPr>
        <w:t>5</w:t>
      </w:r>
      <w:r>
        <w:rPr>
          <w:color w:val="000000"/>
          <w:spacing w:val="0"/>
          <w:w w:val="100"/>
          <w:position w:val="0"/>
        </w:rPr>
        <w:t>月，本公司与辽宁宝地建设集团有限公司（“辽宁宝地”）和辽宁锦港宝 地置业有限公司（“锦港宝地”）签订《股权转让协议》。公司向辽宁宝地出让所持有的锦港宝地</w:t>
      </w:r>
      <w:r>
        <w:rPr>
          <w:color w:val="000000"/>
          <w:spacing w:val="0"/>
          <w:w w:val="100"/>
          <w:position w:val="0"/>
          <w:sz w:val="18"/>
          <w:szCs w:val="18"/>
        </w:rPr>
        <w:t xml:space="preserve">50% </w:t>
      </w:r>
      <w:r>
        <w:rPr>
          <w:color w:val="000000"/>
          <w:spacing w:val="0"/>
          <w:w w:val="100"/>
          <w:position w:val="0"/>
        </w:rPr>
        <w:t>股权，转让价格为以人民币</w:t>
      </w:r>
      <w:r>
        <w:rPr>
          <w:color w:val="000000"/>
          <w:spacing w:val="0"/>
          <w:w w:val="100"/>
          <w:position w:val="0"/>
          <w:sz w:val="18"/>
          <w:szCs w:val="18"/>
        </w:rPr>
        <w:t>5,000</w:t>
      </w:r>
      <w:r>
        <w:rPr>
          <w:color w:val="000000"/>
          <w:spacing w:val="0"/>
          <w:w w:val="100"/>
          <w:position w:val="0"/>
        </w:rPr>
        <w:t>万元，公司收到</w:t>
      </w:r>
      <w:r>
        <w:rPr>
          <w:color w:val="000000"/>
          <w:spacing w:val="0"/>
          <w:w w:val="100"/>
          <w:position w:val="0"/>
          <w:sz w:val="18"/>
          <w:szCs w:val="18"/>
        </w:rPr>
        <w:t>4,044</w:t>
      </w:r>
      <w:r>
        <w:rPr>
          <w:color w:val="000000"/>
          <w:spacing w:val="0"/>
          <w:w w:val="100"/>
          <w:position w:val="0"/>
        </w:rPr>
        <w:t>万元现金，余款</w:t>
      </w:r>
      <w:r>
        <w:rPr>
          <w:color w:val="000000"/>
          <w:spacing w:val="0"/>
          <w:w w:val="100"/>
          <w:position w:val="0"/>
          <w:sz w:val="18"/>
          <w:szCs w:val="18"/>
        </w:rPr>
        <w:t>956</w:t>
      </w:r>
      <w:r>
        <w:rPr>
          <w:color w:val="000000"/>
          <w:spacing w:val="0"/>
          <w:w w:val="100"/>
          <w:position w:val="0"/>
        </w:rPr>
        <w:t>万元以应收锦州 滨海新区（经济技术开发区）管理委员会债权冲抵。截止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日，该股权转让款尚未 收回。</w:t>
      </w:r>
      <w:r>
        <w:br w:type="page"/>
      </w:r>
    </w:p>
    <w:p>
      <w:pPr>
        <w:pStyle w:val="Style28"/>
        <w:keepNext/>
        <w:keepLines/>
        <w:widowControl w:val="0"/>
        <w:numPr>
          <w:ilvl w:val="0"/>
          <w:numId w:val="181"/>
        </w:numPr>
        <w:shd w:val="clear" w:color="auto" w:fill="auto"/>
        <w:bidi w:val="0"/>
        <w:spacing w:before="0" w:after="100" w:line="240" w:lineRule="auto"/>
        <w:ind w:left="0" w:right="0" w:firstLine="98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w:t>
      </w:r>
      <w:r>
        <w:rPr>
          <w:color w:val="000000"/>
          <w:spacing w:val="0"/>
          <w:w w:val="100"/>
          <w:position w:val="0"/>
        </w:rPr>
        <w:t>坏账准备计提情况</w:t>
      </w:r>
      <w:bookmarkEnd w:id="1405"/>
      <w:bookmarkEnd w:id="1406"/>
      <w:bookmarkEnd w:id="1408"/>
    </w:p>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6"/>
        <w:gridCol w:w="1805"/>
        <w:gridCol w:w="2107"/>
        <w:gridCol w:w="2107"/>
        <w:gridCol w:w="1810"/>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第一阶段</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第二阶段</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第三阶段</w:t>
            </w:r>
          </w:p>
        </w:tc>
        <w:tc>
          <w:tcPr>
            <w:vMerge w:val="restart"/>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826"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未来12个月预期 信用损失</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整个存续期预期信 用损失(未发生信用 减值)</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整个存续期预期信 用损失(已发生信用 减值)</w:t>
            </w:r>
          </w:p>
        </w:tc>
        <w:tc>
          <w:tcPr>
            <w:vMerge/>
            <w:tcBorders>
              <w:left w:val="single" w:sz="4"/>
              <w:right w:val="single" w:sz="4"/>
            </w:tcBorders>
            <w:shd w:val="clear" w:color="auto" w:fill="D9D9D9"/>
            <w:vAlign w:val="center"/>
          </w:tcPr>
          <w:p>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10,646,382.67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5,106, </w:t>
            </w:r>
            <w:r>
              <w:rPr>
                <w:color w:val="000000"/>
                <w:spacing w:val="0"/>
                <w:w w:val="100"/>
                <w:position w:val="0"/>
                <w:sz w:val="18"/>
                <w:szCs w:val="18"/>
              </w:rPr>
              <w:t xml:space="preserve">052.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51,161.50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15,803,596.93</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10,646,382.67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5,106, </w:t>
            </w:r>
            <w:r>
              <w:rPr>
                <w:color w:val="000000"/>
                <w:spacing w:val="0"/>
                <w:w w:val="100"/>
                <w:position w:val="0"/>
                <w:sz w:val="18"/>
                <w:szCs w:val="18"/>
              </w:rPr>
              <w:t xml:space="preserve">052.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51,161.50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15,803,596.93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-7,398,911.11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7,398,911.11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29,510,876.81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29,571,365.40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498.75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59,082,740.96</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32,758,322.12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42,076,329.27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51,686.50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74,886,337.89</w:t>
            </w:r>
          </w:p>
        </w:tc>
      </w:tr>
    </w:tbl>
    <w:p>
      <w:pPr>
        <w:widowControl w:val="0"/>
        <w:spacing w:after="239" w:line="1" w:lineRule="exact"/>
      </w:pPr>
    </w:p>
    <w:p>
      <w:pPr>
        <w:pStyle w:val="Style19"/>
        <w:keepNext w:val="0"/>
        <w:keepLines w:val="0"/>
        <w:widowControl w:val="0"/>
        <w:shd w:val="clear" w:color="auto" w:fill="auto"/>
        <w:bidi w:val="0"/>
        <w:spacing w:before="0" w:after="360" w:line="274" w:lineRule="exact"/>
        <w:ind w:left="98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81"/>
        </w:numPr>
        <w:shd w:val="clear" w:color="auto" w:fill="auto"/>
        <w:bidi w:val="0"/>
        <w:spacing w:before="0" w:after="100" w:line="240" w:lineRule="auto"/>
        <w:ind w:left="0" w:right="0" w:firstLine="98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w:t>
      </w:r>
      <w:r>
        <w:rPr>
          <w:color w:val="000000"/>
          <w:spacing w:val="0"/>
          <w:w w:val="100"/>
          <w:position w:val="0"/>
        </w:rPr>
        <w:t>坏账准备的情况</w:t>
      </w:r>
      <w:bookmarkEnd w:id="1409"/>
      <w:bookmarkEnd w:id="1410"/>
      <w:bookmarkEnd w:id="1412"/>
    </w:p>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21"/>
        <w:gridCol w:w="1690"/>
        <w:gridCol w:w="1709"/>
        <w:gridCol w:w="1056"/>
        <w:gridCol w:w="1051"/>
        <w:gridCol w:w="1056"/>
        <w:gridCol w:w="2112"/>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期末余额</w:t>
            </w:r>
          </w:p>
        </w:tc>
      </w:tr>
      <w:tr>
        <w:trPr>
          <w:trHeight w:val="557"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收回或 转回</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转销或 核销</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其他变</w:t>
            </w:r>
          </w:p>
          <w:p>
            <w:pPr>
              <w:pStyle w:val="Style3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动</w:t>
            </w:r>
          </w:p>
        </w:tc>
        <w:tc>
          <w:tcPr>
            <w:vMerge/>
            <w:tcBorders>
              <w:left w:val="single" w:sz="4"/>
              <w:right w:val="single" w:sz="4"/>
            </w:tcBorders>
            <w:shd w:val="clear" w:color="auto" w:fill="D9D9D9"/>
            <w:vAlign w:val="center"/>
          </w:tcPr>
          <w:p>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单项计提预期信用 损失的其他应收款</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51,161.50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51,686.50</w:t>
            </w:r>
          </w:p>
        </w:tc>
      </w:tr>
      <w:tr>
        <w:trPr>
          <w:trHeight w:val="82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按组合计提预期信 用损失的其他应收 款</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15,752,435.43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59,082,215.96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74,834,651.39</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15,803,596.93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59,082,740.96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74, 886, </w:t>
            </w:r>
            <w:r>
              <w:rPr>
                <w:color w:val="000000"/>
                <w:spacing w:val="0"/>
                <w:w w:val="100"/>
                <w:position w:val="0"/>
                <w:sz w:val="16"/>
                <w:szCs w:val="16"/>
              </w:rPr>
              <w:t xml:space="preserve">337. </w:t>
            </w:r>
            <w:r>
              <w:rPr>
                <w:color w:val="000000"/>
                <w:spacing w:val="0"/>
                <w:w w:val="100"/>
                <w:position w:val="0"/>
                <w:sz w:val="16"/>
                <w:szCs w:val="16"/>
              </w:rPr>
              <w:t>89</w:t>
            </w:r>
          </w:p>
        </w:tc>
      </w:tr>
    </w:tbl>
    <w:p>
      <w:pPr>
        <w:widowControl w:val="0"/>
        <w:spacing w:after="239" w:line="1" w:lineRule="exact"/>
      </w:pPr>
    </w:p>
    <w:p>
      <w:pPr>
        <w:pStyle w:val="Style19"/>
        <w:keepNext w:val="0"/>
        <w:keepLines w:val="0"/>
        <w:widowControl w:val="0"/>
        <w:shd w:val="clear" w:color="auto" w:fill="auto"/>
        <w:bidi w:val="0"/>
        <w:spacing w:before="0" w:after="360" w:line="264" w:lineRule="exact"/>
        <w:ind w:left="98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81"/>
        </w:numPr>
        <w:shd w:val="clear" w:color="auto" w:fill="auto"/>
        <w:tabs>
          <w:tab w:pos="1410" w:val="left"/>
        </w:tabs>
        <w:bidi w:val="0"/>
        <w:spacing w:before="0" w:after="100" w:line="240" w:lineRule="auto"/>
        <w:ind w:left="980" w:right="0" w:firstLine="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w:t>
      </w:r>
      <w:r>
        <w:rPr>
          <w:color w:val="000000"/>
          <w:spacing w:val="0"/>
          <w:w w:val="100"/>
          <w:position w:val="0"/>
        </w:rPr>
        <w:t>本期实际核销的其他应收款情况</w:t>
      </w:r>
      <w:bookmarkEnd w:id="1413"/>
      <w:bookmarkEnd w:id="1414"/>
      <w:bookmarkEnd w:id="1416"/>
    </w:p>
    <w:p>
      <w:pPr>
        <w:pStyle w:val="Style19"/>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81"/>
        </w:numPr>
        <w:shd w:val="clear" w:color="auto" w:fill="auto"/>
        <w:tabs>
          <w:tab w:pos="1410" w:val="left"/>
        </w:tabs>
        <w:bidi w:val="0"/>
        <w:spacing w:before="0" w:after="100" w:line="240" w:lineRule="auto"/>
        <w:ind w:left="0" w:right="0" w:firstLine="980"/>
        <w:jc w:val="both"/>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按欠款方归集的期末余额前五名的其他应收款情况</w:t>
      </w:r>
      <w:bookmarkEnd w:id="1417"/>
      <w:bookmarkEnd w:id="1418"/>
      <w:bookmarkEnd w:id="1420"/>
    </w:p>
    <w:p>
      <w:pPr>
        <w:pStyle w:val="Style19"/>
        <w:keepNext w:val="0"/>
        <w:keepLines w:val="0"/>
        <w:widowControl w:val="0"/>
        <w:shd w:val="clear" w:color="auto" w:fill="auto"/>
        <w:bidi w:val="0"/>
        <w:spacing w:before="0" w:after="180" w:line="240" w:lineRule="auto"/>
        <w:ind w:left="0" w:right="0" w:firstLine="980"/>
        <w:jc w:val="both"/>
      </w:pPr>
      <w:r>
        <w:rPr>
          <w:color w:val="000000"/>
          <w:spacing w:val="0"/>
          <w:w w:val="100"/>
          <w:position w:val="0"/>
        </w:rPr>
        <w:t>"适用口不适用</w:t>
      </w:r>
      <w:r>
        <w:br w:type="page"/>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4"/>
        <w:gridCol w:w="1651"/>
        <w:gridCol w:w="2112"/>
        <w:gridCol w:w="1800"/>
        <w:gridCol w:w="1656"/>
        <w:gridCol w:w="1814"/>
      </w:tblGrid>
      <w:tr>
        <w:trPr>
          <w:trHeight w:val="835"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单位名称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款项的性质</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期末余额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账龄</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占其他应收款 期末余额合计 数的比例(%)</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坏账准备 期末余额</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辽宁宝来企业集团有 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股权转让款、资 金占用费</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2,013,256, </w:t>
            </w:r>
            <w:r>
              <w:rPr>
                <w:color w:val="000000"/>
                <w:spacing w:val="0"/>
                <w:w w:val="100"/>
                <w:position w:val="0"/>
                <w:sz w:val="18"/>
                <w:szCs w:val="18"/>
              </w:rPr>
              <w:t xml:space="preserve">997. </w:t>
            </w:r>
            <w:r>
              <w:rPr>
                <w:color w:val="000000"/>
                <w:spacing w:val="0"/>
                <w:w w:val="100"/>
                <w:position w:val="0"/>
                <w:sz w:val="18"/>
                <w:szCs w:val="18"/>
              </w:rPr>
              <w:t>17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94.19</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20,132,569.97</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中丝锦州化工品港储 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代偿债务款、资 金占用费</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64,652,613.69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20"/>
                <w:szCs w:val="20"/>
              </w:rPr>
              <w:t>年以内，</w:t>
            </w:r>
            <w:r>
              <w:rPr>
                <w:color w:val="000000"/>
                <w:spacing w:val="0"/>
                <w:w w:val="100"/>
                <w:position w:val="0"/>
                <w:sz w:val="18"/>
                <w:szCs w:val="18"/>
              </w:rPr>
              <w:t>1-2</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11,887,539.62</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锦州滨海新区(经济技 术开发区)管理委员会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土地收储款、股 权转让款</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46,273,900.00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37,191,900.00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部门备用金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部门备用金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1,354, </w:t>
            </w:r>
            <w:r>
              <w:rPr>
                <w:color w:val="000000"/>
                <w:spacing w:val="0"/>
                <w:w w:val="100"/>
                <w:position w:val="0"/>
                <w:sz w:val="18"/>
                <w:szCs w:val="18"/>
              </w:rPr>
              <w:t xml:space="preserve">830.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13,548.30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2,127, 538, </w:t>
            </w:r>
            <w:r>
              <w:rPr>
                <w:color w:val="000000"/>
                <w:spacing w:val="0"/>
                <w:w w:val="100"/>
                <w:position w:val="0"/>
                <w:sz w:val="16"/>
                <w:szCs w:val="16"/>
              </w:rPr>
              <w:t xml:space="preserve">340.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99.52</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69,245,557.89</w:t>
            </w:r>
          </w:p>
        </w:tc>
      </w:tr>
    </w:tbl>
    <w:p>
      <w:pPr>
        <w:widowControl w:val="0"/>
        <w:spacing w:after="319" w:line="1" w:lineRule="exact"/>
      </w:pPr>
    </w:p>
    <w:p>
      <w:pPr>
        <w:pStyle w:val="Style28"/>
        <w:keepNext/>
        <w:keepLines/>
        <w:widowControl w:val="0"/>
        <w:numPr>
          <w:ilvl w:val="0"/>
          <w:numId w:val="181"/>
        </w:numPr>
        <w:shd w:val="clear" w:color="auto" w:fill="auto"/>
        <w:bidi w:val="0"/>
        <w:spacing w:before="0" w:after="100" w:line="240" w:lineRule="auto"/>
        <w:ind w:left="0" w:right="0" w:firstLine="98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w:t>
      </w:r>
      <w:r>
        <w:rPr>
          <w:color w:val="000000"/>
          <w:spacing w:val="0"/>
          <w:w w:val="100"/>
          <w:position w:val="0"/>
        </w:rPr>
        <w:t>涉及政府补助的应收款项</w:t>
      </w:r>
      <w:bookmarkEnd w:id="1421"/>
      <w:bookmarkEnd w:id="1422"/>
      <w:bookmarkEnd w:id="1424"/>
    </w:p>
    <w:p>
      <w:pPr>
        <w:pStyle w:val="Style19"/>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81"/>
        </w:numPr>
        <w:shd w:val="clear" w:color="auto" w:fill="auto"/>
        <w:tabs>
          <w:tab w:pos="1410" w:val="left"/>
        </w:tabs>
        <w:bidi w:val="0"/>
        <w:spacing w:before="0" w:after="100" w:line="240" w:lineRule="auto"/>
        <w:ind w:left="0" w:right="0" w:firstLine="98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w:t>
      </w:r>
      <w:r>
        <w:rPr>
          <w:color w:val="000000"/>
          <w:spacing w:val="0"/>
          <w:w w:val="100"/>
          <w:position w:val="0"/>
        </w:rPr>
        <w:t>因金融资产转移而终止确认的其他应收款</w:t>
      </w:r>
      <w:bookmarkEnd w:id="1425"/>
      <w:bookmarkEnd w:id="1426"/>
      <w:bookmarkEnd w:id="1428"/>
    </w:p>
    <w:p>
      <w:pPr>
        <w:pStyle w:val="Style19"/>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81"/>
        </w:numPr>
        <w:shd w:val="clear" w:color="auto" w:fill="auto"/>
        <w:tabs>
          <w:tab w:pos="1410" w:val="left"/>
        </w:tabs>
        <w:bidi w:val="0"/>
        <w:spacing w:before="0" w:after="100" w:line="240" w:lineRule="auto"/>
        <w:ind w:left="0" w:right="0" w:firstLine="98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w:t>
      </w:r>
      <w:r>
        <w:rPr>
          <w:color w:val="000000"/>
          <w:spacing w:val="0"/>
          <w:w w:val="100"/>
          <w:position w:val="0"/>
        </w:rPr>
        <w:t>转移其他应收款且继续涉入形成的资产、负债的金额</w:t>
      </w:r>
      <w:bookmarkEnd w:id="1429"/>
      <w:bookmarkEnd w:id="1430"/>
      <w:bookmarkEnd w:id="1432"/>
    </w:p>
    <w:p>
      <w:pPr>
        <w:pStyle w:val="Style19"/>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19"/>
        <w:keepNext w:val="0"/>
        <w:keepLines w:val="0"/>
        <w:widowControl w:val="0"/>
        <w:shd w:val="clear" w:color="auto" w:fill="auto"/>
        <w:tabs>
          <w:tab w:pos="1758" w:val="left"/>
        </w:tabs>
        <w:bidi w:val="0"/>
        <w:spacing w:before="0" w:after="0" w:line="240" w:lineRule="auto"/>
        <w:ind w:left="0" w:right="0" w:firstLine="980"/>
        <w:jc w:val="both"/>
      </w:pPr>
      <w:r>
        <w:rPr>
          <w:color w:val="000000"/>
          <w:spacing w:val="0"/>
          <w:w w:val="100"/>
          <w:position w:val="0"/>
        </w:rPr>
        <w:t>"适用</w:t>
        <w:tab/>
        <w:t>口不适用</w:t>
      </w:r>
    </w:p>
    <w:p>
      <w:pPr>
        <w:pStyle w:val="Style19"/>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其他应收款期末账面余额较期初增长</w:t>
      </w:r>
      <w:r>
        <w:rPr>
          <w:color w:val="000000"/>
          <w:spacing w:val="0"/>
          <w:w w:val="100"/>
          <w:position w:val="0"/>
          <w:sz w:val="18"/>
          <w:szCs w:val="18"/>
        </w:rPr>
        <w:t xml:space="preserve">17. </w:t>
      </w:r>
      <w:r>
        <w:rPr>
          <w:color w:val="000000"/>
          <w:spacing w:val="0"/>
          <w:w w:val="100"/>
          <w:position w:val="0"/>
          <w:sz w:val="18"/>
          <w:szCs w:val="18"/>
        </w:rPr>
        <w:t>13</w:t>
      </w:r>
      <w:r>
        <w:rPr>
          <w:color w:val="000000"/>
          <w:spacing w:val="0"/>
          <w:w w:val="100"/>
          <w:position w:val="0"/>
        </w:rPr>
        <w:t>倍，主要是应收宝来集团股权转让款增加所致。</w:t>
      </w:r>
    </w:p>
    <w:p>
      <w:pPr>
        <w:pStyle w:val="Style28"/>
        <w:keepNext/>
        <w:keepLines/>
        <w:widowControl w:val="0"/>
        <w:shd w:val="clear" w:color="auto" w:fill="auto"/>
        <w:bidi w:val="0"/>
        <w:spacing w:before="0" w:after="100" w:line="240" w:lineRule="auto"/>
        <w:ind w:left="0" w:right="0" w:firstLine="980"/>
        <w:jc w:val="left"/>
      </w:pPr>
      <w:bookmarkStart w:id="1433" w:name="bookmark1433"/>
      <w:bookmarkStart w:id="1434" w:name="bookmark1434"/>
      <w:bookmarkStart w:id="1435" w:name="bookmark1435"/>
      <w:bookmarkStart w:id="1436" w:name="bookmark1436"/>
      <w:r>
        <w:rPr>
          <w:color w:val="000000"/>
          <w:spacing w:val="0"/>
          <w:w w:val="100"/>
          <w:position w:val="0"/>
        </w:rPr>
        <w:t>9</w:t>
      </w:r>
      <w:bookmarkEnd w:id="1435"/>
      <w:r>
        <w:rPr>
          <w:color w:val="000000"/>
          <w:spacing w:val="0"/>
          <w:w w:val="100"/>
          <w:position w:val="0"/>
        </w:rPr>
        <w:t>、存货</w:t>
      </w:r>
      <w:bookmarkEnd w:id="1433"/>
      <w:bookmarkEnd w:id="1434"/>
      <w:bookmarkEnd w:id="1436"/>
    </w:p>
    <w:p>
      <w:pPr>
        <w:pStyle w:val="Style28"/>
        <w:keepNext/>
        <w:keepLines/>
        <w:widowControl w:val="0"/>
        <w:numPr>
          <w:ilvl w:val="0"/>
          <w:numId w:val="187"/>
        </w:numPr>
        <w:shd w:val="clear" w:color="auto" w:fill="auto"/>
        <w:bidi w:val="0"/>
        <w:spacing w:before="0" w:after="100" w:line="240" w:lineRule="auto"/>
        <w:ind w:left="0" w:right="0" w:firstLine="980"/>
        <w:jc w:val="both"/>
      </w:pPr>
      <w:bookmarkStart w:id="1433" w:name="bookmark1433"/>
      <w:bookmarkStart w:id="1434" w:name="bookmark1434"/>
      <w:bookmarkStart w:id="1437" w:name="bookmark1437"/>
      <w:bookmarkStart w:id="1438" w:name="bookmark1438"/>
      <w:bookmarkEnd w:id="1437"/>
      <w:r>
        <w:rPr>
          <w:color w:val="000000"/>
          <w:spacing w:val="0"/>
          <w:w w:val="100"/>
          <w:position w:val="0"/>
        </w:rPr>
        <w:t>.</w:t>
      </w:r>
      <w:r>
        <w:rPr>
          <w:color w:val="000000"/>
          <w:spacing w:val="0"/>
          <w:w w:val="100"/>
          <w:position w:val="0"/>
        </w:rPr>
        <w:t>存货分类</w:t>
      </w:r>
      <w:bookmarkEnd w:id="1433"/>
      <w:bookmarkEnd w:id="1434"/>
      <w:bookmarkEnd w:id="1438"/>
    </w:p>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"适用口不适用</w:t>
      </w:r>
    </w:p>
    <w:p>
      <w:pPr>
        <w:pStyle w:val="Style19"/>
        <w:keepNext w:val="0"/>
        <w:keepLines w:val="0"/>
        <w:widowControl w:val="0"/>
        <w:shd w:val="clear" w:color="auto" w:fill="auto"/>
        <w:bidi w:val="0"/>
        <w:spacing w:before="0" w:after="32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1810"/>
        <w:gridCol w:w="1656"/>
        <w:gridCol w:w="1282"/>
        <w:gridCol w:w="1574"/>
        <w:gridCol w:w="1656"/>
        <w:gridCol w:w="1651"/>
        <w:gridCol w:w="1666"/>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项目</w:t>
            </w:r>
          </w:p>
        </w:tc>
        <w:tc>
          <w:tcPr>
            <w:gridSpan w:val="3"/>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1099"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存货跌价准 备/合同履 约成本减值 准备</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存货跌价准备/ 合同履约成本 减值准备</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8,953, </w:t>
            </w:r>
            <w:r>
              <w:rPr>
                <w:color w:val="000000"/>
                <w:spacing w:val="0"/>
                <w:w w:val="100"/>
                <w:position w:val="0"/>
                <w:sz w:val="18"/>
                <w:szCs w:val="18"/>
              </w:rPr>
              <w:t xml:space="preserve">226.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8,953, </w:t>
            </w:r>
            <w:r>
              <w:rPr>
                <w:color w:val="000000"/>
                <w:spacing w:val="0"/>
                <w:w w:val="100"/>
                <w:position w:val="0"/>
                <w:sz w:val="18"/>
                <w:szCs w:val="18"/>
              </w:rPr>
              <w:t xml:space="preserve">226.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7,706, </w:t>
            </w:r>
            <w:r>
              <w:rPr>
                <w:color w:val="000000"/>
                <w:spacing w:val="0"/>
                <w:w w:val="100"/>
                <w:position w:val="0"/>
                <w:sz w:val="18"/>
                <w:szCs w:val="18"/>
              </w:rPr>
              <w:t xml:space="preserve">062.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7,706, </w:t>
            </w:r>
            <w:r>
              <w:rPr>
                <w:color w:val="000000"/>
                <w:spacing w:val="0"/>
                <w:w w:val="100"/>
                <w:position w:val="0"/>
                <w:sz w:val="18"/>
                <w:szCs w:val="18"/>
              </w:rPr>
              <w:t xml:space="preserve">062.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374,468.48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374,468.48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129,770.63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129,770.63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9,327, </w:t>
            </w:r>
            <w:r>
              <w:rPr>
                <w:color w:val="000000"/>
                <w:spacing w:val="0"/>
                <w:w w:val="100"/>
                <w:position w:val="0"/>
                <w:sz w:val="18"/>
                <w:szCs w:val="18"/>
              </w:rPr>
              <w:t xml:space="preserve">694. </w:t>
            </w:r>
            <w:r>
              <w:rPr>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9,327, </w:t>
            </w:r>
            <w:r>
              <w:rPr>
                <w:color w:val="000000"/>
                <w:spacing w:val="0"/>
                <w:w w:val="100"/>
                <w:position w:val="0"/>
                <w:sz w:val="18"/>
                <w:szCs w:val="18"/>
              </w:rPr>
              <w:t xml:space="preserve">694.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7,835,833.37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7,835,833.37</w:t>
            </w:r>
          </w:p>
        </w:tc>
      </w:tr>
    </w:tbl>
    <w:p>
      <w:pPr>
        <w:widowControl w:val="0"/>
        <w:spacing w:after="319" w:line="1" w:lineRule="exact"/>
      </w:pPr>
    </w:p>
    <w:p>
      <w:pPr>
        <w:pStyle w:val="Style28"/>
        <w:keepNext/>
        <w:keepLines/>
        <w:widowControl w:val="0"/>
        <w:numPr>
          <w:ilvl w:val="0"/>
          <w:numId w:val="187"/>
        </w:numPr>
        <w:shd w:val="clear" w:color="auto" w:fill="auto"/>
        <w:bidi w:val="0"/>
        <w:spacing w:before="0" w:after="100" w:line="240" w:lineRule="auto"/>
        <w:ind w:left="0" w:right="0" w:firstLine="980"/>
        <w:jc w:val="both"/>
      </w:pPr>
      <w:bookmarkStart w:id="1439" w:name="bookmark1439"/>
      <w:bookmarkStart w:id="1440" w:name="bookmark1440"/>
      <w:bookmarkStart w:id="1441" w:name="bookmark1441"/>
      <w:bookmarkStart w:id="1442" w:name="bookmark1442"/>
      <w:bookmarkEnd w:id="1441"/>
      <w:r>
        <w:rPr>
          <w:color w:val="000000"/>
          <w:spacing w:val="0"/>
          <w:w w:val="100"/>
          <w:position w:val="0"/>
        </w:rPr>
        <w:t>.</w:t>
      </w:r>
      <w:r>
        <w:rPr>
          <w:color w:val="000000"/>
          <w:spacing w:val="0"/>
          <w:w w:val="100"/>
          <w:position w:val="0"/>
        </w:rPr>
        <w:t>存货跌价准备及合同履约成本减值准备</w:t>
      </w:r>
      <w:bookmarkEnd w:id="1439"/>
      <w:bookmarkEnd w:id="1440"/>
      <w:bookmarkEnd w:id="1442"/>
    </w:p>
    <w:p>
      <w:pPr>
        <w:pStyle w:val="Style19"/>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89"/>
        </w:numPr>
        <w:shd w:val="clear" w:color="auto" w:fill="auto"/>
        <w:tabs>
          <w:tab w:pos="1410" w:val="left"/>
        </w:tabs>
        <w:bidi w:val="0"/>
        <w:spacing w:before="0" w:line="271" w:lineRule="exact"/>
        <w:ind w:left="0" w:right="0" w:firstLine="98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w:t>
      </w:r>
      <w:r>
        <w:rPr>
          <w:color w:val="000000"/>
          <w:spacing w:val="0"/>
          <w:w w:val="100"/>
          <w:position w:val="0"/>
        </w:rPr>
        <w:t>存货期末余额含有借款费用资本化金额的说明</w:t>
      </w:r>
      <w:bookmarkEnd w:id="1443"/>
      <w:bookmarkEnd w:id="1444"/>
      <w:bookmarkEnd w:id="1446"/>
    </w:p>
    <w:p>
      <w:pPr>
        <w:pStyle w:val="Style19"/>
        <w:keepNext w:val="0"/>
        <w:keepLines w:val="0"/>
        <w:widowControl w:val="0"/>
        <w:shd w:val="clear" w:color="auto" w:fill="auto"/>
        <w:bidi w:val="0"/>
        <w:spacing w:before="0" w:after="320" w:line="271" w:lineRule="exact"/>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89"/>
        </w:numPr>
        <w:shd w:val="clear" w:color="auto" w:fill="auto"/>
        <w:tabs>
          <w:tab w:pos="1410" w:val="left"/>
        </w:tabs>
        <w:bidi w:val="0"/>
        <w:spacing w:before="0" w:line="271" w:lineRule="exact"/>
        <w:ind w:left="0" w:right="0" w:firstLine="98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w:t>
      </w:r>
      <w:r>
        <w:rPr>
          <w:color w:val="000000"/>
          <w:spacing w:val="0"/>
          <w:w w:val="100"/>
          <w:position w:val="0"/>
        </w:rPr>
        <w:t>合同履约成本本期摊销金额的说明</w:t>
      </w:r>
      <w:bookmarkEnd w:id="1447"/>
      <w:bookmarkEnd w:id="1448"/>
      <w:bookmarkEnd w:id="1450"/>
    </w:p>
    <w:p>
      <w:pPr>
        <w:pStyle w:val="Style19"/>
        <w:keepNext w:val="0"/>
        <w:keepLines w:val="0"/>
        <w:widowControl w:val="0"/>
        <w:shd w:val="clear" w:color="auto" w:fill="auto"/>
        <w:bidi w:val="0"/>
        <w:spacing w:before="0" w:after="260" w:line="271"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71" w:lineRule="exact"/>
        <w:ind w:left="0" w:right="0" w:firstLine="980"/>
        <w:jc w:val="left"/>
      </w:pPr>
      <w:r>
        <w:rPr>
          <w:color w:val="000000"/>
          <w:spacing w:val="0"/>
          <w:w w:val="100"/>
          <w:position w:val="0"/>
        </w:rPr>
        <w:t>其他说明</w:t>
      </w:r>
    </w:p>
    <w:p>
      <w:pPr>
        <w:pStyle w:val="Style19"/>
        <w:keepNext w:val="0"/>
        <w:keepLines w:val="0"/>
        <w:widowControl w:val="0"/>
        <w:shd w:val="clear" w:color="auto" w:fill="auto"/>
        <w:bidi w:val="0"/>
        <w:spacing w:before="0" w:after="320" w:line="271" w:lineRule="exact"/>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444" w:val="left"/>
        </w:tabs>
        <w:bidi w:val="0"/>
        <w:spacing w:before="0" w:line="271" w:lineRule="exact"/>
        <w:ind w:left="0" w:right="0" w:firstLine="980"/>
        <w:jc w:val="left"/>
      </w:pPr>
      <w:bookmarkStart w:id="1451" w:name="bookmark1451"/>
      <w:bookmarkStart w:id="1452" w:name="bookmark1452"/>
      <w:bookmarkStart w:id="1453" w:name="bookmark1453"/>
      <w:bookmarkStart w:id="1454" w:name="bookmark1454"/>
      <w:r>
        <w:rPr>
          <w:color w:val="000000"/>
          <w:spacing w:val="0"/>
          <w:w w:val="100"/>
          <w:position w:val="0"/>
        </w:rPr>
        <w:t>1</w:t>
      </w:r>
      <w:bookmarkEnd w:id="1453"/>
      <w:r>
        <w:rPr>
          <w:color w:val="000000"/>
          <w:spacing w:val="0"/>
          <w:w w:val="100"/>
          <w:position w:val="0"/>
        </w:rPr>
        <w:t>0、</w:t>
        <w:tab/>
        <w:t>合同资产</w:t>
      </w:r>
      <w:bookmarkEnd w:id="1451"/>
      <w:bookmarkEnd w:id="1452"/>
      <w:bookmarkEnd w:id="1454"/>
    </w:p>
    <w:p>
      <w:pPr>
        <w:pStyle w:val="Style28"/>
        <w:keepNext/>
        <w:keepLines/>
        <w:widowControl w:val="0"/>
        <w:numPr>
          <w:ilvl w:val="0"/>
          <w:numId w:val="191"/>
        </w:numPr>
        <w:shd w:val="clear" w:color="auto" w:fill="auto"/>
        <w:tabs>
          <w:tab w:pos="1410" w:val="left"/>
        </w:tabs>
        <w:bidi w:val="0"/>
        <w:spacing w:before="0" w:line="271" w:lineRule="exact"/>
        <w:ind w:left="0" w:right="0" w:firstLine="980"/>
        <w:jc w:val="left"/>
      </w:pPr>
      <w:bookmarkStart w:id="1451" w:name="bookmark1451"/>
      <w:bookmarkStart w:id="1452" w:name="bookmark1452"/>
      <w:bookmarkStart w:id="1455" w:name="bookmark1455"/>
      <w:bookmarkStart w:id="1456" w:name="bookmark1456"/>
      <w:bookmarkEnd w:id="1455"/>
      <w:r>
        <w:rPr>
          <w:color w:val="000000"/>
          <w:spacing w:val="0"/>
          <w:w w:val="100"/>
          <w:position w:val="0"/>
        </w:rPr>
        <w:t>.</w:t>
      </w:r>
      <w:r>
        <w:rPr>
          <w:color w:val="000000"/>
          <w:spacing w:val="0"/>
          <w:w w:val="100"/>
          <w:position w:val="0"/>
        </w:rPr>
        <w:t>合同资产情况</w:t>
      </w:r>
      <w:bookmarkEnd w:id="1451"/>
      <w:bookmarkEnd w:id="1452"/>
      <w:bookmarkEnd w:id="1456"/>
    </w:p>
    <w:p>
      <w:pPr>
        <w:pStyle w:val="Style19"/>
        <w:keepNext w:val="0"/>
        <w:keepLines w:val="0"/>
        <w:widowControl w:val="0"/>
        <w:shd w:val="clear" w:color="auto" w:fill="auto"/>
        <w:bidi w:val="0"/>
        <w:spacing w:before="0" w:after="320" w:line="271"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1"/>
        </w:numPr>
        <w:shd w:val="clear" w:color="auto" w:fill="auto"/>
        <w:tabs>
          <w:tab w:pos="1410" w:val="left"/>
        </w:tabs>
        <w:bidi w:val="0"/>
        <w:spacing w:before="0" w:line="271" w:lineRule="exact"/>
        <w:ind w:left="0" w:right="0" w:firstLine="98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w:t>
      </w:r>
      <w:r>
        <w:rPr>
          <w:color w:val="000000"/>
          <w:spacing w:val="0"/>
          <w:w w:val="100"/>
          <w:position w:val="0"/>
        </w:rPr>
        <w:t>报告期内账面价值发生重大变动的金额和原因</w:t>
      </w:r>
      <w:bookmarkEnd w:id="1457"/>
      <w:bookmarkEnd w:id="1458"/>
      <w:bookmarkEnd w:id="1460"/>
    </w:p>
    <w:p>
      <w:pPr>
        <w:pStyle w:val="Style19"/>
        <w:keepNext w:val="0"/>
        <w:keepLines w:val="0"/>
        <w:widowControl w:val="0"/>
        <w:shd w:val="clear" w:color="auto" w:fill="auto"/>
        <w:bidi w:val="0"/>
        <w:spacing w:before="0" w:after="320" w:line="271"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1"/>
        </w:numPr>
        <w:shd w:val="clear" w:color="auto" w:fill="auto"/>
        <w:tabs>
          <w:tab w:pos="1410" w:val="left"/>
        </w:tabs>
        <w:bidi w:val="0"/>
        <w:spacing w:before="0" w:line="271" w:lineRule="exact"/>
        <w:ind w:left="0" w:right="0" w:firstLine="98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w:t>
      </w:r>
      <w:r>
        <w:rPr>
          <w:color w:val="000000"/>
          <w:spacing w:val="0"/>
          <w:w w:val="100"/>
          <w:position w:val="0"/>
        </w:rPr>
        <w:t>本期合同资产计提减值准备情况</w:t>
      </w:r>
      <w:bookmarkEnd w:id="1461"/>
      <w:bookmarkEnd w:id="1462"/>
      <w:bookmarkEnd w:id="1464"/>
    </w:p>
    <w:p>
      <w:pPr>
        <w:pStyle w:val="Style19"/>
        <w:keepNext w:val="0"/>
        <w:keepLines w:val="0"/>
        <w:widowControl w:val="0"/>
        <w:shd w:val="clear" w:color="auto" w:fill="auto"/>
        <w:bidi w:val="0"/>
        <w:spacing w:before="0" w:after="260" w:line="271"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260" w:line="269" w:lineRule="exact"/>
        <w:ind w:left="98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71" w:lineRule="exact"/>
        <w:ind w:left="0" w:right="0" w:firstLine="980"/>
        <w:jc w:val="left"/>
      </w:pPr>
      <w:r>
        <w:rPr>
          <w:color w:val="000000"/>
          <w:spacing w:val="0"/>
          <w:w w:val="100"/>
          <w:position w:val="0"/>
        </w:rPr>
        <w:t>其他说明：</w:t>
      </w:r>
    </w:p>
    <w:p>
      <w:pPr>
        <w:pStyle w:val="Style19"/>
        <w:keepNext w:val="0"/>
        <w:keepLines w:val="0"/>
        <w:widowControl w:val="0"/>
        <w:shd w:val="clear" w:color="auto" w:fill="auto"/>
        <w:bidi w:val="0"/>
        <w:spacing w:before="0" w:after="320" w:line="271"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444" w:val="left"/>
        </w:tabs>
        <w:bidi w:val="0"/>
        <w:spacing w:before="0" w:line="271" w:lineRule="exact"/>
        <w:ind w:left="0" w:right="0" w:firstLine="980"/>
        <w:jc w:val="both"/>
      </w:pPr>
      <w:bookmarkStart w:id="1465" w:name="bookmark1465"/>
      <w:bookmarkStart w:id="1466" w:name="bookmark1466"/>
      <w:bookmarkStart w:id="1467" w:name="bookmark1467"/>
      <w:bookmarkStart w:id="1468" w:name="bookmark1468"/>
      <w:r>
        <w:rPr>
          <w:color w:val="000000"/>
          <w:spacing w:val="0"/>
          <w:w w:val="100"/>
          <w:position w:val="0"/>
        </w:rPr>
        <w:t>1</w:t>
      </w:r>
      <w:bookmarkEnd w:id="1467"/>
      <w:r>
        <w:rPr>
          <w:color w:val="000000"/>
          <w:spacing w:val="0"/>
          <w:w w:val="100"/>
          <w:position w:val="0"/>
        </w:rPr>
        <w:t>1、</w:t>
        <w:tab/>
        <w:t>持有待售资产</w:t>
      </w:r>
      <w:bookmarkEnd w:id="1465"/>
      <w:bookmarkEnd w:id="1466"/>
      <w:bookmarkEnd w:id="1468"/>
    </w:p>
    <w:p>
      <w:pPr>
        <w:pStyle w:val="Style19"/>
        <w:keepNext w:val="0"/>
        <w:keepLines w:val="0"/>
        <w:widowControl w:val="0"/>
        <w:shd w:val="clear" w:color="auto" w:fill="auto"/>
        <w:bidi w:val="0"/>
        <w:spacing w:before="0" w:after="320" w:line="271"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444" w:val="left"/>
        </w:tabs>
        <w:bidi w:val="0"/>
        <w:spacing w:before="0" w:line="271" w:lineRule="exact"/>
        <w:ind w:left="0" w:right="0" w:firstLine="980"/>
        <w:jc w:val="left"/>
      </w:pPr>
      <w:bookmarkStart w:id="1469" w:name="bookmark1469"/>
      <w:bookmarkStart w:id="1470" w:name="bookmark1470"/>
      <w:bookmarkStart w:id="1471" w:name="bookmark1471"/>
      <w:bookmarkStart w:id="1472" w:name="bookmark1472"/>
      <w:r>
        <w:rPr>
          <w:color w:val="000000"/>
          <w:spacing w:val="0"/>
          <w:w w:val="100"/>
          <w:position w:val="0"/>
        </w:rPr>
        <w:t>1</w:t>
      </w:r>
      <w:bookmarkEnd w:id="1471"/>
      <w:r>
        <w:rPr>
          <w:color w:val="000000"/>
          <w:spacing w:val="0"/>
          <w:w w:val="100"/>
          <w:position w:val="0"/>
        </w:rPr>
        <w:t>2、</w:t>
        <w:tab/>
        <w:t>一年内到期的非流动资产</w:t>
      </w:r>
      <w:bookmarkEnd w:id="1469"/>
      <w:bookmarkEnd w:id="1470"/>
      <w:bookmarkEnd w:id="1472"/>
    </w:p>
    <w:p>
      <w:pPr>
        <w:pStyle w:val="Style19"/>
        <w:keepNext w:val="0"/>
        <w:keepLines w:val="0"/>
        <w:widowControl w:val="0"/>
        <w:shd w:val="clear" w:color="auto" w:fill="auto"/>
        <w:bidi w:val="0"/>
        <w:spacing w:before="0" w:after="260" w:line="271"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320" w:line="274" w:lineRule="exact"/>
        <w:ind w:left="980" w:right="0" w:firstLine="0"/>
        <w:jc w:val="left"/>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444" w:val="left"/>
        </w:tabs>
        <w:bidi w:val="0"/>
        <w:spacing w:before="0" w:line="271" w:lineRule="exact"/>
        <w:ind w:left="0" w:right="0" w:firstLine="980"/>
        <w:jc w:val="both"/>
      </w:pPr>
      <w:bookmarkStart w:id="1473" w:name="bookmark1473"/>
      <w:bookmarkStart w:id="1474" w:name="bookmark1474"/>
      <w:bookmarkStart w:id="1475" w:name="bookmark1475"/>
      <w:bookmarkStart w:id="1476" w:name="bookmark1476"/>
      <w:r>
        <w:rPr>
          <w:color w:val="000000"/>
          <w:spacing w:val="0"/>
          <w:w w:val="100"/>
          <w:position w:val="0"/>
        </w:rPr>
        <w:t>1</w:t>
      </w:r>
      <w:bookmarkEnd w:id="1475"/>
      <w:r>
        <w:rPr>
          <w:color w:val="000000"/>
          <w:spacing w:val="0"/>
          <w:w w:val="100"/>
          <w:position w:val="0"/>
        </w:rPr>
        <w:t>3、</w:t>
        <w:tab/>
        <w:t>其他流动资产</w:t>
      </w:r>
      <w:bookmarkEnd w:id="1473"/>
      <w:bookmarkEnd w:id="1474"/>
      <w:bookmarkEnd w:id="1476"/>
    </w:p>
    <w:p>
      <w:pPr>
        <w:pStyle w:val="Style19"/>
        <w:keepNext w:val="0"/>
        <w:keepLines w:val="0"/>
        <w:widowControl w:val="0"/>
        <w:shd w:val="clear" w:color="auto" w:fill="auto"/>
        <w:bidi w:val="0"/>
        <w:spacing w:before="0" w:after="60" w:line="271" w:lineRule="exact"/>
        <w:ind w:left="0" w:right="0" w:firstLine="98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33,952,762.58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68,454,723.24</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2,550, </w:t>
            </w:r>
            <w:r>
              <w:rPr>
                <w:color w:val="000000"/>
                <w:spacing w:val="0"/>
                <w:w w:val="100"/>
                <w:position w:val="0"/>
                <w:sz w:val="18"/>
                <w:szCs w:val="18"/>
              </w:rPr>
              <w:t>675.01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10,562,374.14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4,314, </w:t>
            </w:r>
            <w:r>
              <w:rPr>
                <w:color w:val="000000"/>
                <w:spacing w:val="0"/>
                <w:w w:val="100"/>
                <w:position w:val="0"/>
                <w:sz w:val="18"/>
                <w:szCs w:val="18"/>
              </w:rPr>
              <w:t xml:space="preserve">440.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9,479, </w:t>
            </w:r>
            <w:r>
              <w:rPr>
                <w:color w:val="000000"/>
                <w:spacing w:val="0"/>
                <w:w w:val="100"/>
                <w:position w:val="0"/>
                <w:sz w:val="18"/>
                <w:szCs w:val="18"/>
              </w:rPr>
              <w:t xml:space="preserve">440. </w:t>
            </w:r>
            <w:r>
              <w:rPr>
                <w:color w:val="000000"/>
                <w:spacing w:val="0"/>
                <w:w w:val="100"/>
                <w:position w:val="0"/>
                <w:sz w:val="18"/>
                <w:szCs w:val="18"/>
              </w:rPr>
              <w:t>60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40,817,877.60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88,496,537.98</w:t>
            </w:r>
          </w:p>
        </w:tc>
      </w:tr>
    </w:tbl>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20" w:line="274" w:lineRule="exact"/>
        <w:ind w:left="980" w:right="0" w:firstLine="440"/>
        <w:jc w:val="left"/>
      </w:pPr>
      <w:r>
        <w:rPr>
          <w:color w:val="000000"/>
          <w:spacing w:val="0"/>
          <w:w w:val="100"/>
          <w:position w:val="0"/>
        </w:rPr>
        <w:t>其他流动资产期末余额较期初下降</w:t>
      </w:r>
      <w:r>
        <w:rPr>
          <w:color w:val="000000"/>
          <w:spacing w:val="0"/>
          <w:w w:val="100"/>
          <w:position w:val="0"/>
          <w:sz w:val="18"/>
          <w:szCs w:val="18"/>
        </w:rPr>
        <w:t>53.88%,</w:t>
      </w:r>
      <w:r>
        <w:rPr>
          <w:color w:val="000000"/>
          <w:spacing w:val="0"/>
          <w:w w:val="100"/>
          <w:position w:val="0"/>
        </w:rPr>
        <w:t>主要是公司集装箱业务依据政策向主管税务机关 申请退还增量留抵税</w:t>
      </w:r>
      <w:r>
        <w:rPr>
          <w:color w:val="000000"/>
          <w:spacing w:val="0"/>
          <w:w w:val="100"/>
          <w:position w:val="0"/>
          <w:sz w:val="18"/>
          <w:szCs w:val="18"/>
        </w:rPr>
        <w:t>3,337</w:t>
      </w:r>
      <w:r>
        <w:rPr>
          <w:color w:val="000000"/>
          <w:spacing w:val="0"/>
          <w:w w:val="100"/>
          <w:position w:val="0"/>
        </w:rPr>
        <w:t>万元及预缴税额和待认证进项税较期初有所减少所致。</w:t>
      </w:r>
    </w:p>
    <w:p>
      <w:pPr>
        <w:pStyle w:val="Style28"/>
        <w:keepNext/>
        <w:keepLines/>
        <w:widowControl w:val="0"/>
        <w:shd w:val="clear" w:color="auto" w:fill="auto"/>
        <w:tabs>
          <w:tab w:pos="1444" w:val="left"/>
        </w:tabs>
        <w:bidi w:val="0"/>
        <w:spacing w:before="0" w:line="274" w:lineRule="exact"/>
        <w:ind w:left="0" w:right="0" w:firstLine="980"/>
        <w:jc w:val="left"/>
      </w:pPr>
      <w:bookmarkStart w:id="1477" w:name="bookmark1477"/>
      <w:bookmarkStart w:id="1478" w:name="bookmark1478"/>
      <w:bookmarkStart w:id="1479" w:name="bookmark1479"/>
      <w:bookmarkStart w:id="1480" w:name="bookmark1480"/>
      <w:r>
        <w:rPr>
          <w:color w:val="000000"/>
          <w:spacing w:val="0"/>
          <w:w w:val="100"/>
          <w:position w:val="0"/>
        </w:rPr>
        <w:t>1</w:t>
      </w:r>
      <w:bookmarkEnd w:id="1479"/>
      <w:r>
        <w:rPr>
          <w:color w:val="000000"/>
          <w:spacing w:val="0"/>
          <w:w w:val="100"/>
          <w:position w:val="0"/>
        </w:rPr>
        <w:t>4、</w:t>
        <w:tab/>
        <w:t>债权投资</w:t>
      </w:r>
      <w:bookmarkEnd w:id="1477"/>
      <w:bookmarkEnd w:id="1478"/>
      <w:bookmarkEnd w:id="1480"/>
    </w:p>
    <w:p>
      <w:pPr>
        <w:pStyle w:val="Style28"/>
        <w:keepNext/>
        <w:keepLines/>
        <w:widowControl w:val="0"/>
        <w:numPr>
          <w:ilvl w:val="0"/>
          <w:numId w:val="193"/>
        </w:numPr>
        <w:shd w:val="clear" w:color="auto" w:fill="auto"/>
        <w:tabs>
          <w:tab w:pos="1410" w:val="left"/>
        </w:tabs>
        <w:bidi w:val="0"/>
        <w:spacing w:before="0" w:line="274" w:lineRule="exact"/>
        <w:ind w:left="0" w:right="0" w:firstLine="980"/>
        <w:jc w:val="left"/>
      </w:pPr>
      <w:bookmarkStart w:id="1477" w:name="bookmark1477"/>
      <w:bookmarkStart w:id="1478" w:name="bookmark1478"/>
      <w:bookmarkStart w:id="1481" w:name="bookmark1481"/>
      <w:bookmarkStart w:id="1482" w:name="bookmark1482"/>
      <w:bookmarkEnd w:id="1481"/>
      <w:r>
        <w:rPr>
          <w:color w:val="000000"/>
          <w:spacing w:val="0"/>
          <w:w w:val="100"/>
          <w:position w:val="0"/>
        </w:rPr>
        <w:t>.</w:t>
      </w:r>
      <w:r>
        <w:rPr>
          <w:color w:val="000000"/>
          <w:spacing w:val="0"/>
          <w:w w:val="100"/>
          <w:position w:val="0"/>
        </w:rPr>
        <w:t>债权投资情况</w:t>
      </w:r>
      <w:bookmarkEnd w:id="1477"/>
      <w:bookmarkEnd w:id="1478"/>
      <w:bookmarkEnd w:id="1482"/>
    </w:p>
    <w:p>
      <w:pPr>
        <w:pStyle w:val="Style19"/>
        <w:keepNext w:val="0"/>
        <w:keepLines w:val="0"/>
        <w:widowControl w:val="0"/>
        <w:shd w:val="clear" w:color="auto" w:fill="auto"/>
        <w:bidi w:val="0"/>
        <w:spacing w:before="0" w:after="320" w:line="274"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3"/>
        </w:numPr>
        <w:shd w:val="clear" w:color="auto" w:fill="auto"/>
        <w:tabs>
          <w:tab w:pos="1410" w:val="left"/>
        </w:tabs>
        <w:bidi w:val="0"/>
        <w:spacing w:before="0" w:line="274" w:lineRule="exact"/>
        <w:ind w:left="0" w:right="0" w:firstLine="98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w:t>
      </w:r>
      <w:r>
        <w:rPr>
          <w:color w:val="000000"/>
          <w:spacing w:val="0"/>
          <w:w w:val="100"/>
          <w:position w:val="0"/>
        </w:rPr>
        <w:t>期末重要的债权投资</w:t>
      </w:r>
      <w:bookmarkEnd w:id="1483"/>
      <w:bookmarkEnd w:id="1484"/>
      <w:bookmarkEnd w:id="1486"/>
    </w:p>
    <w:p>
      <w:pPr>
        <w:pStyle w:val="Style19"/>
        <w:keepNext w:val="0"/>
        <w:keepLines w:val="0"/>
        <w:widowControl w:val="0"/>
        <w:shd w:val="clear" w:color="auto" w:fill="auto"/>
        <w:bidi w:val="0"/>
        <w:spacing w:before="0" w:after="320" w:line="274"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3"/>
        </w:numPr>
        <w:shd w:val="clear" w:color="auto" w:fill="auto"/>
        <w:tabs>
          <w:tab w:pos="1410" w:val="left"/>
        </w:tabs>
        <w:bidi w:val="0"/>
        <w:spacing w:before="0" w:line="274" w:lineRule="exact"/>
        <w:ind w:left="0" w:right="0" w:firstLine="98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w:t>
      </w:r>
      <w:r>
        <w:rPr>
          <w:color w:val="000000"/>
          <w:spacing w:val="0"/>
          <w:w w:val="100"/>
          <w:position w:val="0"/>
        </w:rPr>
        <w:t>减值准备计提情况</w:t>
      </w:r>
      <w:bookmarkEnd w:id="1487"/>
      <w:bookmarkEnd w:id="1488"/>
      <w:bookmarkEnd w:id="1490"/>
    </w:p>
    <w:p>
      <w:pPr>
        <w:pStyle w:val="Style19"/>
        <w:keepNext w:val="0"/>
        <w:keepLines w:val="0"/>
        <w:widowControl w:val="0"/>
        <w:shd w:val="clear" w:color="auto" w:fill="auto"/>
        <w:bidi w:val="0"/>
        <w:spacing w:before="0" w:after="260" w:line="274"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260" w:line="274" w:lineRule="exact"/>
        <w:ind w:left="98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74" w:lineRule="exact"/>
        <w:ind w:left="0" w:right="0" w:firstLine="980"/>
        <w:jc w:val="left"/>
      </w:pPr>
      <w:r>
        <w:rPr>
          <w:color w:val="000000"/>
          <w:spacing w:val="0"/>
          <w:w w:val="100"/>
          <w:position w:val="0"/>
        </w:rPr>
        <w:t>其他说明</w:t>
      </w:r>
    </w:p>
    <w:p>
      <w:pPr>
        <w:pStyle w:val="Style19"/>
        <w:keepNext w:val="0"/>
        <w:keepLines w:val="0"/>
        <w:widowControl w:val="0"/>
        <w:shd w:val="clear" w:color="auto" w:fill="auto"/>
        <w:bidi w:val="0"/>
        <w:spacing w:before="0" w:after="320" w:line="274"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444" w:val="left"/>
        </w:tabs>
        <w:bidi w:val="0"/>
        <w:spacing w:before="0" w:line="274" w:lineRule="exact"/>
        <w:ind w:left="0" w:right="0" w:firstLine="980"/>
        <w:jc w:val="both"/>
      </w:pPr>
      <w:bookmarkStart w:id="1491" w:name="bookmark1491"/>
      <w:bookmarkStart w:id="1492" w:name="bookmark1492"/>
      <w:bookmarkStart w:id="1493" w:name="bookmark1493"/>
      <w:bookmarkStart w:id="1494" w:name="bookmark1494"/>
      <w:r>
        <w:rPr>
          <w:color w:val="000000"/>
          <w:spacing w:val="0"/>
          <w:w w:val="100"/>
          <w:position w:val="0"/>
        </w:rPr>
        <w:t>1</w:t>
      </w:r>
      <w:bookmarkEnd w:id="1493"/>
      <w:r>
        <w:rPr>
          <w:color w:val="000000"/>
          <w:spacing w:val="0"/>
          <w:w w:val="100"/>
          <w:position w:val="0"/>
        </w:rPr>
        <w:t>5、</w:t>
        <w:tab/>
        <w:t>其他债权投资</w:t>
      </w:r>
      <w:bookmarkEnd w:id="1491"/>
      <w:bookmarkEnd w:id="1492"/>
      <w:bookmarkEnd w:id="1494"/>
    </w:p>
    <w:p>
      <w:pPr>
        <w:pStyle w:val="Style28"/>
        <w:keepNext/>
        <w:keepLines/>
        <w:widowControl w:val="0"/>
        <w:numPr>
          <w:ilvl w:val="0"/>
          <w:numId w:val="195"/>
        </w:numPr>
        <w:shd w:val="clear" w:color="auto" w:fill="auto"/>
        <w:tabs>
          <w:tab w:pos="1410" w:val="left"/>
        </w:tabs>
        <w:bidi w:val="0"/>
        <w:spacing w:before="0" w:line="274" w:lineRule="exact"/>
        <w:ind w:left="0" w:right="0" w:firstLine="980"/>
        <w:jc w:val="both"/>
      </w:pPr>
      <w:bookmarkStart w:id="1491" w:name="bookmark1491"/>
      <w:bookmarkStart w:id="1492" w:name="bookmark1492"/>
      <w:bookmarkStart w:id="1495" w:name="bookmark1495"/>
      <w:bookmarkStart w:id="1496" w:name="bookmark1496"/>
      <w:bookmarkEnd w:id="1495"/>
      <w:r>
        <w:rPr>
          <w:color w:val="000000"/>
          <w:spacing w:val="0"/>
          <w:w w:val="100"/>
          <w:position w:val="0"/>
        </w:rPr>
        <w:t>.</w:t>
      </w:r>
      <w:r>
        <w:rPr>
          <w:color w:val="000000"/>
          <w:spacing w:val="0"/>
          <w:w w:val="100"/>
          <w:position w:val="0"/>
        </w:rPr>
        <w:t>其他债权投资情况</w:t>
      </w:r>
      <w:bookmarkEnd w:id="1491"/>
      <w:bookmarkEnd w:id="1492"/>
      <w:bookmarkEnd w:id="1496"/>
    </w:p>
    <w:p>
      <w:pPr>
        <w:pStyle w:val="Style19"/>
        <w:keepNext w:val="0"/>
        <w:keepLines w:val="0"/>
        <w:widowControl w:val="0"/>
        <w:shd w:val="clear" w:color="auto" w:fill="auto"/>
        <w:bidi w:val="0"/>
        <w:spacing w:before="0" w:after="320" w:line="274"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5"/>
        </w:numPr>
        <w:shd w:val="clear" w:color="auto" w:fill="auto"/>
        <w:tabs>
          <w:tab w:pos="1410" w:val="left"/>
        </w:tabs>
        <w:bidi w:val="0"/>
        <w:spacing w:before="0" w:line="274" w:lineRule="exact"/>
        <w:ind w:left="0" w:right="0" w:firstLine="98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w:t>
      </w:r>
      <w:r>
        <w:rPr>
          <w:color w:val="000000"/>
          <w:spacing w:val="0"/>
          <w:w w:val="100"/>
          <w:position w:val="0"/>
        </w:rPr>
        <w:t>期末重要的其他债权投资</w:t>
      </w:r>
      <w:bookmarkEnd w:id="1497"/>
      <w:bookmarkEnd w:id="1498"/>
      <w:bookmarkEnd w:id="1500"/>
    </w:p>
    <w:p>
      <w:pPr>
        <w:pStyle w:val="Style19"/>
        <w:keepNext w:val="0"/>
        <w:keepLines w:val="0"/>
        <w:widowControl w:val="0"/>
        <w:shd w:val="clear" w:color="auto" w:fill="auto"/>
        <w:bidi w:val="0"/>
        <w:spacing w:before="0" w:after="320" w:line="274"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5"/>
        </w:numPr>
        <w:shd w:val="clear" w:color="auto" w:fill="auto"/>
        <w:tabs>
          <w:tab w:pos="1410" w:val="left"/>
        </w:tabs>
        <w:bidi w:val="0"/>
        <w:spacing w:before="0" w:line="274" w:lineRule="exact"/>
        <w:ind w:left="0" w:right="0" w:firstLine="98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w:t>
      </w:r>
      <w:r>
        <w:rPr>
          <w:color w:val="000000"/>
          <w:spacing w:val="0"/>
          <w:w w:val="100"/>
          <w:position w:val="0"/>
        </w:rPr>
        <w:t>减值准备计提情况</w:t>
      </w:r>
      <w:bookmarkEnd w:id="1501"/>
      <w:bookmarkEnd w:id="1502"/>
      <w:bookmarkEnd w:id="1504"/>
    </w:p>
    <w:p>
      <w:pPr>
        <w:pStyle w:val="Style19"/>
        <w:keepNext w:val="0"/>
        <w:keepLines w:val="0"/>
        <w:widowControl w:val="0"/>
        <w:shd w:val="clear" w:color="auto" w:fill="auto"/>
        <w:bidi w:val="0"/>
        <w:spacing w:before="0" w:after="260" w:line="274"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260" w:line="269" w:lineRule="exact"/>
        <w:ind w:left="98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74" w:lineRule="exact"/>
        <w:ind w:left="0" w:right="0" w:firstLine="980"/>
        <w:jc w:val="left"/>
      </w:pPr>
      <w:r>
        <w:rPr>
          <w:color w:val="000000"/>
          <w:spacing w:val="0"/>
          <w:w w:val="100"/>
          <w:position w:val="0"/>
        </w:rPr>
        <w:t>其他说明：</w:t>
      </w:r>
    </w:p>
    <w:p>
      <w:pPr>
        <w:pStyle w:val="Style19"/>
        <w:keepNext w:val="0"/>
        <w:keepLines w:val="0"/>
        <w:widowControl w:val="0"/>
        <w:shd w:val="clear" w:color="auto" w:fill="auto"/>
        <w:bidi w:val="0"/>
        <w:spacing w:before="0" w:after="320" w:line="274"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444" w:val="left"/>
        </w:tabs>
        <w:bidi w:val="0"/>
        <w:spacing w:before="0" w:line="274" w:lineRule="exact"/>
        <w:ind w:left="0" w:right="0" w:firstLine="980"/>
        <w:jc w:val="left"/>
      </w:pPr>
      <w:bookmarkStart w:id="1505" w:name="bookmark1505"/>
      <w:bookmarkStart w:id="1506" w:name="bookmark1506"/>
      <w:bookmarkStart w:id="1507" w:name="bookmark1507"/>
      <w:bookmarkStart w:id="1508" w:name="bookmark1508"/>
      <w:r>
        <w:rPr>
          <w:color w:val="000000"/>
          <w:spacing w:val="0"/>
          <w:w w:val="100"/>
          <w:position w:val="0"/>
        </w:rPr>
        <w:t>1</w:t>
      </w:r>
      <w:bookmarkEnd w:id="1507"/>
      <w:r>
        <w:rPr>
          <w:color w:val="000000"/>
          <w:spacing w:val="0"/>
          <w:w w:val="100"/>
          <w:position w:val="0"/>
        </w:rPr>
        <w:t>6、</w:t>
        <w:tab/>
        <w:t>长期应收款</w:t>
      </w:r>
      <w:bookmarkEnd w:id="1505"/>
      <w:bookmarkEnd w:id="1506"/>
      <w:bookmarkEnd w:id="1508"/>
    </w:p>
    <w:p>
      <w:pPr>
        <w:pStyle w:val="Style28"/>
        <w:keepNext/>
        <w:keepLines/>
        <w:widowControl w:val="0"/>
        <w:numPr>
          <w:ilvl w:val="0"/>
          <w:numId w:val="197"/>
        </w:numPr>
        <w:shd w:val="clear" w:color="auto" w:fill="auto"/>
        <w:tabs>
          <w:tab w:pos="1410" w:val="left"/>
        </w:tabs>
        <w:bidi w:val="0"/>
        <w:spacing w:before="0" w:line="274" w:lineRule="exact"/>
        <w:ind w:left="0" w:right="0" w:firstLine="980"/>
        <w:jc w:val="left"/>
      </w:pPr>
      <w:bookmarkStart w:id="1505" w:name="bookmark1505"/>
      <w:bookmarkStart w:id="1506" w:name="bookmark1506"/>
      <w:bookmarkStart w:id="1509" w:name="bookmark1509"/>
      <w:bookmarkStart w:id="1510" w:name="bookmark1510"/>
      <w:bookmarkEnd w:id="1509"/>
      <w:r>
        <w:rPr>
          <w:color w:val="000000"/>
          <w:spacing w:val="0"/>
          <w:w w:val="100"/>
          <w:position w:val="0"/>
        </w:rPr>
        <w:t>.长期应收款情况</w:t>
      </w:r>
      <w:bookmarkEnd w:id="1505"/>
      <w:bookmarkEnd w:id="1506"/>
      <w:bookmarkEnd w:id="1510"/>
    </w:p>
    <w:p>
      <w:pPr>
        <w:pStyle w:val="Style19"/>
        <w:keepNext w:val="0"/>
        <w:keepLines w:val="0"/>
        <w:widowControl w:val="0"/>
        <w:shd w:val="clear" w:color="auto" w:fill="auto"/>
        <w:bidi w:val="0"/>
        <w:spacing w:before="0" w:after="60" w:line="274"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numPr>
          <w:ilvl w:val="0"/>
          <w:numId w:val="197"/>
        </w:numPr>
        <w:shd w:val="clear" w:color="auto" w:fill="auto"/>
        <w:tabs>
          <w:tab w:pos="1410" w:val="left"/>
        </w:tabs>
        <w:bidi w:val="0"/>
        <w:spacing w:before="0" w:after="60" w:line="274" w:lineRule="exact"/>
        <w:ind w:left="0" w:right="0" w:firstLine="980"/>
        <w:jc w:val="left"/>
      </w:pPr>
      <w:bookmarkStart w:id="1511" w:name="bookmark1511"/>
      <w:bookmarkEnd w:id="1511"/>
      <w:r>
        <w:rPr>
          <w:b/>
          <w:bCs/>
          <w:color w:val="000000"/>
          <w:spacing w:val="0"/>
          <w:w w:val="100"/>
          <w:position w:val="0"/>
        </w:rPr>
        <w:t>.</w:t>
      </w:r>
      <w:r>
        <w:rPr>
          <w:b/>
          <w:bCs/>
          <w:color w:val="000000"/>
          <w:spacing w:val="0"/>
          <w:w w:val="100"/>
          <w:position w:val="0"/>
        </w:rPr>
        <w:t>坏账准备计提情况</w:t>
      </w:r>
    </w:p>
    <w:p>
      <w:pPr>
        <w:pStyle w:val="Style19"/>
        <w:keepNext w:val="0"/>
        <w:keepLines w:val="0"/>
        <w:widowControl w:val="0"/>
        <w:shd w:val="clear" w:color="auto" w:fill="auto"/>
        <w:bidi w:val="0"/>
        <w:spacing w:before="0" w:after="260" w:line="274"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360" w:line="283" w:lineRule="exact"/>
        <w:ind w:left="98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197"/>
        </w:numPr>
        <w:shd w:val="clear" w:color="auto" w:fill="auto"/>
        <w:bidi w:val="0"/>
        <w:spacing w:before="0" w:after="100" w:line="240" w:lineRule="auto"/>
        <w:ind w:left="0" w:right="0" w:firstLine="98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w:t>
      </w:r>
      <w:r>
        <w:rPr>
          <w:color w:val="000000"/>
          <w:spacing w:val="0"/>
          <w:w w:val="100"/>
          <w:position w:val="0"/>
        </w:rPr>
        <w:t>因金融资产转移而终止确认的长期应收款</w:t>
      </w:r>
      <w:bookmarkEnd w:id="1512"/>
      <w:bookmarkEnd w:id="1513"/>
      <w:bookmarkEnd w:id="1515"/>
    </w:p>
    <w:p>
      <w:pPr>
        <w:pStyle w:val="Style19"/>
        <w:keepNext w:val="0"/>
        <w:keepLines w:val="0"/>
        <w:widowControl w:val="0"/>
        <w:shd w:val="clear" w:color="auto" w:fill="auto"/>
        <w:bidi w:val="0"/>
        <w:spacing w:before="0" w:after="180" w:line="240" w:lineRule="auto"/>
        <w:ind w:left="0" w:right="0" w:firstLine="9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8"/>
        <w:keepNext/>
        <w:keepLines/>
        <w:widowControl w:val="0"/>
        <w:numPr>
          <w:ilvl w:val="0"/>
          <w:numId w:val="197"/>
        </w:numPr>
        <w:shd w:val="clear" w:color="auto" w:fill="auto"/>
        <w:bidi w:val="0"/>
        <w:spacing w:before="0" w:after="100" w:line="240" w:lineRule="auto"/>
        <w:ind w:left="114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w:t>
      </w:r>
      <w:r>
        <w:rPr>
          <w:color w:val="000000"/>
          <w:spacing w:val="0"/>
          <w:w w:val="100"/>
          <w:position w:val="0"/>
        </w:rPr>
        <w:t>转移长期应收款且继续涉入形成的资产、负债金额</w:t>
      </w:r>
      <w:bookmarkEnd w:id="1516"/>
      <w:bookmarkEnd w:id="1517"/>
      <w:bookmarkEnd w:id="1519"/>
    </w:p>
    <w:p>
      <w:pPr>
        <w:pStyle w:val="Style19"/>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140" w:right="0" w:firstLine="0"/>
        <w:jc w:val="both"/>
      </w:pPr>
      <w:bookmarkStart w:id="1520" w:name="bookmark1520"/>
      <w:bookmarkStart w:id="1521" w:name="bookmark1521"/>
      <w:bookmarkStart w:id="1522" w:name="bookmark1522"/>
      <w:bookmarkStart w:id="1523" w:name="bookmark1523"/>
      <w:r>
        <w:rPr>
          <w:color w:val="000000"/>
          <w:spacing w:val="0"/>
          <w:w w:val="100"/>
          <w:position w:val="0"/>
        </w:rPr>
        <w:t>1</w:t>
      </w:r>
      <w:bookmarkEnd w:id="1522"/>
      <w:r>
        <w:rPr>
          <w:color w:val="000000"/>
          <w:spacing w:val="0"/>
          <w:w w:val="100"/>
          <w:position w:val="0"/>
        </w:rPr>
        <w:t>7、长期股权投资</w:t>
      </w:r>
      <w:bookmarkEnd w:id="1520"/>
      <w:bookmarkEnd w:id="1521"/>
      <w:bookmarkEnd w:id="1523"/>
    </w:p>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998"/>
        <w:gridCol w:w="1704"/>
        <w:gridCol w:w="283"/>
        <w:gridCol w:w="1699"/>
        <w:gridCol w:w="1421"/>
        <w:gridCol w:w="989"/>
        <w:gridCol w:w="1133"/>
        <w:gridCol w:w="427"/>
        <w:gridCol w:w="566"/>
        <w:gridCol w:w="288"/>
        <w:gridCol w:w="1704"/>
        <w:gridCol w:w="427"/>
      </w:tblGrid>
      <w:tr>
        <w:trPr>
          <w:trHeight w:val="250"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16" w:lineRule="exact"/>
              <w:ind w:left="0" w:right="0" w:firstLine="0"/>
              <w:jc w:val="center"/>
              <w:rPr>
                <w:sz w:val="17"/>
                <w:szCs w:val="17"/>
              </w:rPr>
            </w:pPr>
            <w:r>
              <w:rPr>
                <w:b/>
                <w:bCs/>
                <w:color w:val="000000"/>
                <w:spacing w:val="0"/>
                <w:w w:val="100"/>
                <w:position w:val="0"/>
                <w:sz w:val="17"/>
                <w:szCs w:val="17"/>
              </w:rPr>
              <w:t>被投资单 位</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期初 余额</w:t>
            </w:r>
          </w:p>
        </w:tc>
        <w:tc>
          <w:tcPr>
            <w:gridSpan w:val="8"/>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本期增减变动</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期末 余额</w:t>
            </w:r>
          </w:p>
        </w:tc>
        <w:tc>
          <w:tcPr>
            <w:vMerge w:val="restart"/>
            <w:tcBorders>
              <w:top w:val="single" w:sz="4"/>
              <w:left w:val="single" w:sz="4"/>
              <w:right w:val="single" w:sz="4"/>
            </w:tcBorders>
            <w:shd w:val="clear" w:color="auto" w:fill="D9D9D9"/>
            <w:textDirection w:val="tbRlV"/>
            <w:vAlign w:val="top"/>
          </w:tcPr>
          <w:p>
            <w:pPr>
              <w:pStyle w:val="Style58"/>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减值准备期末余额</w:t>
            </w:r>
          </w:p>
        </w:tc>
      </w:tr>
      <w:tr>
        <w:trPr>
          <w:trHeight w:val="2578"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textDirection w:val="tbRlV"/>
            <w:vAlign w:val="bottom"/>
          </w:tcPr>
          <w:p>
            <w:pPr>
              <w:pStyle w:val="Style5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追加投资</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减少投资</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权益法下确认 的投资损益</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0" w:lineRule="exact"/>
              <w:ind w:left="0" w:right="0" w:firstLine="140"/>
              <w:jc w:val="left"/>
              <w:rPr>
                <w:sz w:val="17"/>
                <w:szCs w:val="17"/>
              </w:rPr>
            </w:pPr>
            <w:r>
              <w:rPr>
                <w:b/>
                <w:bCs/>
                <w:color w:val="000000"/>
                <w:spacing w:val="0"/>
                <w:w w:val="100"/>
                <w:position w:val="0"/>
                <w:sz w:val="17"/>
                <w:szCs w:val="17"/>
              </w:rPr>
              <w:t>其他综合 收益调整</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其他权益变 动</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宣告发放现金股利或利润</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before="140" w:after="0" w:line="240" w:lineRule="auto"/>
              <w:ind w:left="0" w:right="0" w:firstLine="0"/>
              <w:jc w:val="center"/>
              <w:rPr>
                <w:sz w:val="19"/>
                <w:szCs w:val="19"/>
              </w:rPr>
            </w:pPr>
            <w:r>
              <w:rPr>
                <w:color w:val="000000"/>
                <w:spacing w:val="0"/>
                <w:w w:val="100"/>
                <w:position w:val="0"/>
                <w:sz w:val="19"/>
                <w:szCs w:val="19"/>
              </w:rPr>
              <w:t>计提减值准备</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0" w:lineRule="exact"/>
              <w:ind w:left="0" w:right="0" w:firstLine="0"/>
              <w:jc w:val="right"/>
              <w:rPr>
                <w:sz w:val="17"/>
                <w:szCs w:val="17"/>
              </w:rPr>
            </w:pPr>
            <w:r>
              <w:rPr>
                <w:b/>
                <w:bCs/>
                <w:color w:val="000000"/>
                <w:spacing w:val="0"/>
                <w:w w:val="100"/>
                <w:position w:val="0"/>
                <w:sz w:val="17"/>
                <w:szCs w:val="17"/>
              </w:rPr>
              <w:t>其 他</w:t>
            </w:r>
          </w:p>
        </w:tc>
        <w:tc>
          <w:tcPr>
            <w:vMerge/>
            <w:tcBorders>
              <w:left w:val="single" w:sz="4"/>
            </w:tcBorders>
            <w:shd w:val="clear" w:color="auto" w:fill="D9D9D9"/>
            <w:vAlign w:val="center"/>
          </w:tcPr>
          <w:p>
            <w:pPr/>
          </w:p>
        </w:tc>
        <w:tc>
          <w:tcPr>
            <w:vMerge/>
            <w:tcBorders>
              <w:left w:val="single" w:sz="4"/>
              <w:right w:val="single" w:sz="4"/>
            </w:tcBorders>
            <w:shd w:val="clear" w:color="auto" w:fill="D9D9D9"/>
            <w:textDirection w:val="tbRlV"/>
            <w:vAlign w:val="top"/>
          </w:tcPr>
          <w:p>
            <w:pPr/>
          </w:p>
        </w:tc>
      </w:tr>
      <w:tr>
        <w:trPr>
          <w:trHeight w:val="245" w:hRule="exact"/>
        </w:trPr>
        <w:tc>
          <w:tcPr>
            <w:gridSpan w:val="1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941"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锦州港象 屿粮食物 流有限公 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4, 980, </w:t>
            </w:r>
            <w:r>
              <w:rPr>
                <w:color w:val="000000"/>
                <w:spacing w:val="0"/>
                <w:w w:val="100"/>
                <w:position w:val="0"/>
                <w:sz w:val="16"/>
                <w:szCs w:val="16"/>
              </w:rPr>
              <w:t xml:space="preserve">332.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508.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186.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5, 062, </w:t>
            </w:r>
            <w:r>
              <w:rPr>
                <w:color w:val="000000"/>
                <w:spacing w:val="0"/>
                <w:w w:val="100"/>
                <w:position w:val="0"/>
                <w:sz w:val="16"/>
                <w:szCs w:val="16"/>
              </w:rPr>
              <w:t xml:space="preserve">027.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锦州嘉城 物资仓储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1,499, </w:t>
            </w:r>
            <w:r>
              <w:rPr>
                <w:color w:val="000000"/>
                <w:spacing w:val="0"/>
                <w:w w:val="100"/>
                <w:position w:val="0"/>
                <w:sz w:val="16"/>
                <w:szCs w:val="16"/>
              </w:rPr>
              <w:t xml:space="preserve">701.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570.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1,506, </w:t>
            </w:r>
            <w:r>
              <w:rPr>
                <w:color w:val="000000"/>
                <w:spacing w:val="0"/>
                <w:w w:val="100"/>
                <w:position w:val="0"/>
                <w:sz w:val="16"/>
                <w:szCs w:val="16"/>
              </w:rPr>
              <w:t>271.46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6, 480, </w:t>
            </w:r>
            <w:r>
              <w:rPr>
                <w:color w:val="000000"/>
                <w:spacing w:val="0"/>
                <w:w w:val="100"/>
                <w:position w:val="0"/>
                <w:sz w:val="16"/>
                <w:szCs w:val="16"/>
              </w:rPr>
              <w:t xml:space="preserve">034.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078.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186.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6, 568, </w:t>
            </w:r>
            <w:r>
              <w:rPr>
                <w:color w:val="000000"/>
                <w:spacing w:val="0"/>
                <w:w w:val="100"/>
                <w:position w:val="0"/>
                <w:sz w:val="16"/>
                <w:szCs w:val="16"/>
              </w:rPr>
              <w:t xml:space="preserve">298.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71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锦州中理 外轮理货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12, 588, </w:t>
            </w:r>
            <w:r>
              <w:rPr>
                <w:color w:val="000000"/>
                <w:spacing w:val="0"/>
                <w:w w:val="100"/>
                <w:position w:val="0"/>
                <w:sz w:val="16"/>
                <w:szCs w:val="16"/>
              </w:rPr>
              <w:t xml:space="preserve">704.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-8, 786.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12, </w:t>
            </w:r>
            <w:r>
              <w:rPr>
                <w:color w:val="000000"/>
                <w:spacing w:val="0"/>
                <w:w w:val="100"/>
                <w:position w:val="0"/>
                <w:sz w:val="16"/>
                <w:szCs w:val="16"/>
              </w:rPr>
              <w:t>579,918.39</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辽宁沈哈 红运物流 锦州有限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963, </w:t>
            </w:r>
            <w:r>
              <w:rPr>
                <w:color w:val="000000"/>
                <w:spacing w:val="0"/>
                <w:w w:val="100"/>
                <w:position w:val="0"/>
                <w:sz w:val="16"/>
                <w:szCs w:val="16"/>
              </w:rPr>
              <w:t xml:space="preserve">587.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84, </w:t>
            </w:r>
            <w:r>
              <w:rPr>
                <w:color w:val="000000"/>
                <w:spacing w:val="0"/>
                <w:w w:val="100"/>
                <w:position w:val="0"/>
                <w:sz w:val="16"/>
                <w:szCs w:val="16"/>
              </w:rPr>
              <w:t xml:space="preserve">006.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1,047, </w:t>
            </w:r>
            <w:r>
              <w:rPr>
                <w:color w:val="000000"/>
                <w:spacing w:val="0"/>
                <w:w w:val="100"/>
                <w:position w:val="0"/>
                <w:sz w:val="16"/>
                <w:szCs w:val="16"/>
              </w:rPr>
              <w:t xml:space="preserve">593.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锦州新时 代集装箱 码头有限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118, </w:t>
            </w:r>
            <w:r>
              <w:rPr>
                <w:color w:val="000000"/>
                <w:spacing w:val="0"/>
                <w:w w:val="100"/>
                <w:position w:val="0"/>
                <w:sz w:val="16"/>
                <w:szCs w:val="16"/>
              </w:rPr>
              <w:t>031,277.71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27,315, </w:t>
            </w:r>
            <w:r>
              <w:rPr>
                <w:color w:val="000000"/>
                <w:spacing w:val="0"/>
                <w:w w:val="100"/>
                <w:position w:val="0"/>
                <w:sz w:val="16"/>
                <w:szCs w:val="16"/>
              </w:rPr>
              <w:t>535.91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145, </w:t>
            </w:r>
            <w:r>
              <w:rPr>
                <w:color w:val="000000"/>
                <w:spacing w:val="0"/>
                <w:w w:val="100"/>
                <w:position w:val="0"/>
                <w:sz w:val="16"/>
                <w:szCs w:val="16"/>
              </w:rPr>
              <w:t>346,813.62</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中丝锦州 化工品港 储有限公 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14,217, </w:t>
            </w:r>
            <w:r>
              <w:rPr>
                <w:color w:val="000000"/>
                <w:spacing w:val="0"/>
                <w:w w:val="100"/>
                <w:position w:val="0"/>
                <w:sz w:val="16"/>
                <w:szCs w:val="16"/>
              </w:rPr>
              <w:t xml:space="preserve">570.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5, 198, </w:t>
            </w:r>
            <w:r>
              <w:rPr>
                <w:color w:val="000000"/>
                <w:spacing w:val="0"/>
                <w:w w:val="100"/>
                <w:position w:val="0"/>
                <w:sz w:val="16"/>
                <w:szCs w:val="16"/>
              </w:rPr>
              <w:t xml:space="preserve">933.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19,416, </w:t>
            </w:r>
            <w:r>
              <w:rPr>
                <w:color w:val="000000"/>
                <w:spacing w:val="0"/>
                <w:w w:val="100"/>
                <w:position w:val="0"/>
                <w:sz w:val="16"/>
                <w:szCs w:val="16"/>
              </w:rPr>
              <w:t xml:space="preserve">504.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锦国投</w:t>
            </w:r>
          </w:p>
          <w:p>
            <w:pPr>
              <w:pStyle w:val="Style3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(大连) 发展有限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2, 908, 624, </w:t>
            </w:r>
            <w:r>
              <w:rPr>
                <w:color w:val="000000"/>
                <w:spacing w:val="0"/>
                <w:w w:val="100"/>
                <w:position w:val="0"/>
                <w:sz w:val="16"/>
                <w:szCs w:val="16"/>
              </w:rPr>
              <w:t xml:space="preserve">336.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8, 173, </w:t>
            </w:r>
            <w:r>
              <w:rPr>
                <w:color w:val="000000"/>
                <w:spacing w:val="0"/>
                <w:w w:val="100"/>
                <w:position w:val="0"/>
                <w:sz w:val="16"/>
                <w:szCs w:val="16"/>
              </w:rPr>
              <w:t xml:space="preserve">497. </w:t>
            </w:r>
            <w:r>
              <w:rPr>
                <w:color w:val="000000"/>
                <w:spacing w:val="0"/>
                <w:w w:val="100"/>
                <w:position w:val="0"/>
                <w:sz w:val="16"/>
                <w:szCs w:val="16"/>
              </w:rPr>
              <w:t>45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678.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2,916, </w:t>
            </w:r>
            <w:r>
              <w:rPr>
                <w:color w:val="000000"/>
                <w:spacing w:val="0"/>
                <w:w w:val="100"/>
                <w:position w:val="0"/>
                <w:sz w:val="16"/>
                <w:szCs w:val="16"/>
              </w:rPr>
              <w:t xml:space="preserve">800,513.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辽宁宝来 化工有限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1,989, 273, </w:t>
            </w:r>
            <w:r>
              <w:rPr>
                <w:color w:val="000000"/>
                <w:spacing w:val="0"/>
                <w:w w:val="100"/>
                <w:position w:val="0"/>
                <w:sz w:val="16"/>
                <w:szCs w:val="16"/>
              </w:rPr>
              <w:t xml:space="preserve">360.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1,988, 324, </w:t>
            </w:r>
            <w:r>
              <w:rPr>
                <w:color w:val="000000"/>
                <w:spacing w:val="0"/>
                <w:w w:val="100"/>
                <w:position w:val="0"/>
                <w:sz w:val="16"/>
                <w:szCs w:val="16"/>
              </w:rPr>
              <w:t xml:space="preserve">706.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-948, 653.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5, 043, 698, </w:t>
            </w:r>
            <w:r>
              <w:rPr>
                <w:color w:val="000000"/>
                <w:spacing w:val="0"/>
                <w:w w:val="100"/>
                <w:position w:val="0"/>
                <w:sz w:val="16"/>
                <w:szCs w:val="16"/>
              </w:rPr>
              <w:t xml:space="preserve">837.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1,988, 324, </w:t>
            </w:r>
            <w:r>
              <w:rPr>
                <w:color w:val="000000"/>
                <w:spacing w:val="0"/>
                <w:w w:val="100"/>
                <w:position w:val="0"/>
                <w:sz w:val="16"/>
                <w:szCs w:val="16"/>
              </w:rPr>
              <w:t xml:space="preserve">706. </w:t>
            </w:r>
            <w:r>
              <w:rPr>
                <w:color w:val="000000"/>
                <w:spacing w:val="0"/>
                <w:w w:val="100"/>
                <w:position w:val="0"/>
                <w:sz w:val="16"/>
                <w:szCs w:val="16"/>
              </w:rPr>
              <w:t>87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39, 814, </w:t>
            </w:r>
            <w:r>
              <w:rPr>
                <w:color w:val="000000"/>
                <w:spacing w:val="0"/>
                <w:w w:val="100"/>
                <w:position w:val="0"/>
                <w:sz w:val="16"/>
                <w:szCs w:val="16"/>
              </w:rPr>
              <w:t>533.01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678.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w:t>
            </w:r>
            <w:r>
              <w:rPr>
                <w:color w:val="000000"/>
                <w:spacing w:val="0"/>
                <w:w w:val="100"/>
                <w:position w:val="0"/>
                <w:sz w:val="16"/>
                <w:szCs w:val="16"/>
              </w:rPr>
              <w:t>095,191,342.65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5, 050, 178, </w:t>
            </w:r>
            <w:r>
              <w:rPr>
                <w:color w:val="000000"/>
                <w:spacing w:val="0"/>
                <w:w w:val="100"/>
                <w:position w:val="0"/>
                <w:sz w:val="16"/>
                <w:szCs w:val="16"/>
              </w:rPr>
              <w:t xml:space="preserve">871. </w:t>
            </w:r>
            <w:r>
              <w:rPr>
                <w:color w:val="000000"/>
                <w:spacing w:val="0"/>
                <w:w w:val="100"/>
                <w:position w:val="0"/>
                <w:sz w:val="16"/>
                <w:szCs w:val="16"/>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1,988, 324, </w:t>
            </w:r>
            <w:r>
              <w:rPr>
                <w:color w:val="000000"/>
                <w:spacing w:val="0"/>
                <w:w w:val="100"/>
                <w:position w:val="0"/>
                <w:sz w:val="16"/>
                <w:szCs w:val="16"/>
              </w:rPr>
              <w:t xml:space="preserve">706.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 </w:t>
            </w:r>
            <w:r>
              <w:rPr>
                <w:color w:val="000000"/>
                <w:spacing w:val="0"/>
                <w:w w:val="100"/>
                <w:position w:val="0"/>
                <w:sz w:val="16"/>
                <w:szCs w:val="16"/>
              </w:rPr>
              <w:t>846,611.54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678.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186. </w:t>
            </w:r>
            <w:r>
              <w:rPr>
                <w:color w:val="000000"/>
                <w:spacing w:val="0"/>
                <w:w w:val="100"/>
                <w:position w:val="0"/>
                <w:sz w:val="16"/>
                <w:szCs w:val="16"/>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3, 101,759, </w:t>
            </w:r>
            <w:r>
              <w:rPr>
                <w:color w:val="000000"/>
                <w:spacing w:val="0"/>
                <w:w w:val="100"/>
                <w:position w:val="0"/>
                <w:sz w:val="16"/>
                <w:szCs w:val="16"/>
              </w:rPr>
              <w:t xml:space="preserve">641. </w:t>
            </w:r>
            <w:r>
              <w:rPr>
                <w:color w:val="000000"/>
                <w:spacing w:val="0"/>
                <w:w w:val="100"/>
                <w:position w:val="0"/>
                <w:sz w:val="16"/>
                <w:szCs w:val="16"/>
              </w:rPr>
              <w:t>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9"/>
        <w:keepNext w:val="0"/>
        <w:keepLines w:val="0"/>
        <w:widowControl w:val="0"/>
        <w:shd w:val="clear" w:color="auto" w:fill="auto"/>
        <w:bidi w:val="0"/>
        <w:spacing w:before="0" w:after="0" w:line="288" w:lineRule="exact"/>
        <w:ind w:left="1140" w:right="0" w:firstLine="0"/>
        <w:jc w:val="left"/>
      </w:pPr>
      <w:r>
        <w:rPr>
          <w:color w:val="000000"/>
          <w:spacing w:val="0"/>
          <w:w w:val="100"/>
          <w:position w:val="0"/>
        </w:rPr>
        <w:t>其他说明</w:t>
      </w:r>
    </w:p>
    <w:p>
      <w:pPr>
        <w:pStyle w:val="Style19"/>
        <w:keepNext w:val="0"/>
        <w:keepLines w:val="0"/>
        <w:widowControl w:val="0"/>
        <w:numPr>
          <w:ilvl w:val="0"/>
          <w:numId w:val="199"/>
        </w:numPr>
        <w:shd w:val="clear" w:color="auto" w:fill="auto"/>
        <w:tabs>
          <w:tab w:pos="1489" w:val="left"/>
        </w:tabs>
        <w:bidi w:val="0"/>
        <w:spacing w:before="0" w:after="0" w:line="288" w:lineRule="exact"/>
        <w:ind w:left="1140" w:right="0" w:firstLine="0"/>
        <w:jc w:val="left"/>
      </w:pPr>
      <w:bookmarkStart w:id="1524" w:name="bookmark1524"/>
      <w:bookmarkEnd w:id="1524"/>
      <w:r>
        <w:rPr>
          <w:color w:val="000000"/>
          <w:spacing w:val="0"/>
          <w:w w:val="100"/>
          <w:position w:val="0"/>
        </w:rPr>
        <w:t>报告期公司持有的辽宁宝来化工有限公司股权已转让，详见附注七、</w:t>
      </w:r>
      <w:r>
        <w:rPr>
          <w:color w:val="000000"/>
          <w:spacing w:val="0"/>
          <w:w w:val="100"/>
          <w:position w:val="0"/>
          <w:sz w:val="18"/>
          <w:szCs w:val="18"/>
        </w:rPr>
        <w:t>8</w:t>
      </w:r>
      <w:r>
        <w:rPr>
          <w:color w:val="000000"/>
          <w:spacing w:val="0"/>
          <w:w w:val="100"/>
          <w:position w:val="0"/>
        </w:rPr>
        <w:t>.其他应收款</w:t>
      </w:r>
      <w:r>
        <w:rPr>
          <w:color w:val="000000"/>
          <w:spacing w:val="0"/>
          <w:w w:val="100"/>
          <w:position w:val="0"/>
          <w:sz w:val="18"/>
          <w:szCs w:val="18"/>
        </w:rPr>
        <w:t>(2)</w:t>
      </w:r>
      <w:r>
        <w:rPr>
          <w:color w:val="000000"/>
          <w:spacing w:val="0"/>
          <w:w w:val="100"/>
          <w:position w:val="0"/>
        </w:rPr>
        <w:t>按款 项性质分类情况/股权转让款②事项说明。</w:t>
      </w:r>
    </w:p>
    <w:p>
      <w:pPr>
        <w:pStyle w:val="Style19"/>
        <w:keepNext w:val="0"/>
        <w:keepLines w:val="0"/>
        <w:widowControl w:val="0"/>
        <w:numPr>
          <w:ilvl w:val="0"/>
          <w:numId w:val="199"/>
        </w:numPr>
        <w:shd w:val="clear" w:color="auto" w:fill="auto"/>
        <w:tabs>
          <w:tab w:pos="1494" w:val="left"/>
        </w:tabs>
        <w:bidi w:val="0"/>
        <w:spacing w:before="0" w:after="640" w:line="240" w:lineRule="auto"/>
        <w:ind w:left="1140" w:right="0" w:firstLine="0"/>
        <w:jc w:val="left"/>
      </w:pPr>
      <w:bookmarkStart w:id="1525" w:name="bookmark1525"/>
      <w:bookmarkEnd w:id="1525"/>
      <w:r>
        <w:rPr>
          <w:color w:val="000000"/>
          <w:spacing w:val="0"/>
          <w:w w:val="100"/>
          <w:position w:val="0"/>
        </w:rPr>
        <w:t>本公司管理层认为，于资产负债表日之长期股权投资无需计提减值准备。</w:t>
      </w:r>
    </w:p>
    <w:p>
      <w:pPr>
        <w:pStyle w:val="Style28"/>
        <w:keepNext/>
        <w:keepLines/>
        <w:widowControl w:val="0"/>
        <w:shd w:val="clear" w:color="auto" w:fill="auto"/>
        <w:bidi w:val="0"/>
        <w:spacing w:before="0" w:after="100" w:line="240" w:lineRule="auto"/>
        <w:ind w:left="1140" w:right="0" w:firstLine="0"/>
        <w:jc w:val="left"/>
      </w:pPr>
      <w:bookmarkStart w:id="1526" w:name="bookmark1526"/>
      <w:bookmarkStart w:id="1527" w:name="bookmark1527"/>
      <w:bookmarkStart w:id="1528" w:name="bookmark1528"/>
      <w:bookmarkStart w:id="1529" w:name="bookmark1529"/>
      <w:r>
        <w:rPr>
          <w:color w:val="000000"/>
          <w:spacing w:val="0"/>
          <w:w w:val="100"/>
          <w:position w:val="0"/>
        </w:rPr>
        <w:t>1</w:t>
      </w:r>
      <w:bookmarkEnd w:id="1528"/>
      <w:r>
        <w:rPr>
          <w:color w:val="000000"/>
          <w:spacing w:val="0"/>
          <w:w w:val="100"/>
          <w:position w:val="0"/>
        </w:rPr>
        <w:t>8、其他权益工具投资</w:t>
      </w:r>
      <w:bookmarkEnd w:id="1526"/>
      <w:bookmarkEnd w:id="1527"/>
      <w:bookmarkEnd w:id="1529"/>
    </w:p>
    <w:p>
      <w:pPr>
        <w:pStyle w:val="Style28"/>
        <w:keepNext/>
        <w:keepLines/>
        <w:widowControl w:val="0"/>
        <w:numPr>
          <w:ilvl w:val="0"/>
          <w:numId w:val="201"/>
        </w:numPr>
        <w:shd w:val="clear" w:color="auto" w:fill="auto"/>
        <w:bidi w:val="0"/>
        <w:spacing w:before="0" w:after="100" w:line="240" w:lineRule="auto"/>
        <w:ind w:left="1140" w:right="0" w:firstLine="0"/>
        <w:jc w:val="left"/>
      </w:pPr>
      <w:bookmarkStart w:id="1526" w:name="bookmark1526"/>
      <w:bookmarkStart w:id="1527" w:name="bookmark1527"/>
      <w:bookmarkStart w:id="1530" w:name="bookmark1530"/>
      <w:bookmarkStart w:id="1531" w:name="bookmark1531"/>
      <w:bookmarkEnd w:id="1530"/>
      <w:r>
        <w:rPr>
          <w:color w:val="000000"/>
          <w:spacing w:val="0"/>
          <w:w w:val="100"/>
          <w:position w:val="0"/>
        </w:rPr>
        <w:t>.</w:t>
      </w:r>
      <w:r>
        <w:rPr>
          <w:color w:val="000000"/>
          <w:spacing w:val="0"/>
          <w:w w:val="100"/>
          <w:position w:val="0"/>
        </w:rPr>
        <w:t>其他权益工具投资情况</w:t>
      </w:r>
      <w:bookmarkEnd w:id="1526"/>
      <w:bookmarkEnd w:id="1527"/>
      <w:bookmarkEnd w:id="1531"/>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60"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其中：大连集发环渤海集装箱运输有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中电投锦州港口有限责任公司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110,076,191.35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124,962,683.69</w:t>
            </w:r>
          </w:p>
        </w:tc>
      </w:tr>
      <w:tr>
        <w:trPr>
          <w:trHeight w:val="360"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110,076,191.35</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124,962,683.69</w:t>
            </w:r>
          </w:p>
        </w:tc>
      </w:tr>
    </w:tbl>
    <w:p>
      <w:pPr>
        <w:widowControl w:val="0"/>
        <w:spacing w:after="339" w:line="1" w:lineRule="exact"/>
      </w:pPr>
    </w:p>
    <w:p>
      <w:pPr>
        <w:pStyle w:val="Style28"/>
        <w:keepNext/>
        <w:keepLines/>
        <w:widowControl w:val="0"/>
        <w:numPr>
          <w:ilvl w:val="0"/>
          <w:numId w:val="201"/>
        </w:numPr>
        <w:shd w:val="clear" w:color="auto" w:fill="auto"/>
        <w:bidi w:val="0"/>
        <w:spacing w:before="0" w:after="100" w:line="240" w:lineRule="auto"/>
        <w:ind w:left="1140" w:right="0" w:firstLine="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w:t>
      </w:r>
      <w:r>
        <w:rPr>
          <w:color w:val="000000"/>
          <w:spacing w:val="0"/>
          <w:w w:val="100"/>
          <w:position w:val="0"/>
        </w:rPr>
        <w:t>非交易性权益工具投资的情况</w:t>
      </w:r>
      <w:bookmarkEnd w:id="1532"/>
      <w:bookmarkEnd w:id="1533"/>
      <w:bookmarkEnd w:id="1535"/>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75"/>
        <w:gridCol w:w="1027"/>
        <w:gridCol w:w="850"/>
        <w:gridCol w:w="1699"/>
        <w:gridCol w:w="1843"/>
        <w:gridCol w:w="2410"/>
        <w:gridCol w:w="1286"/>
      </w:tblGrid>
      <w:tr>
        <w:trPr>
          <w:trHeight w:val="830"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4" w:lineRule="exact"/>
              <w:ind w:left="180" w:right="0" w:firstLine="0"/>
              <w:jc w:val="left"/>
            </w:pPr>
            <w:r>
              <w:rPr>
                <w:b/>
                <w:bCs/>
                <w:color w:val="000000"/>
                <w:spacing w:val="0"/>
                <w:w w:val="100"/>
                <w:position w:val="0"/>
              </w:rPr>
              <w:t>本期确 认的股 利收入</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累计利 得</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累计损失</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其他综合收益转 入留存收益的金</w:t>
            </w:r>
          </w:p>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指定为以公允价值计量 且其变动计入其他综合 收益的原因</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其他综合收 益转入留存 收益的原因</w:t>
            </w:r>
          </w:p>
        </w:tc>
      </w:tr>
      <w:tr>
        <w:trPr>
          <w:trHeight w:val="94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left"/>
            </w:pPr>
            <w:r>
              <w:rPr>
                <w:color w:val="000000"/>
                <w:spacing w:val="0"/>
                <w:w w:val="100"/>
                <w:position w:val="0"/>
              </w:rPr>
              <w:t>大连集发环渤 海集装箱运输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151,472.12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投资不符合本金加利息的合 同现金流量特征并且是战略 投资长期持股，不是以近期 出售短期获利为目的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6" w:lineRule="exact"/>
              <w:ind w:left="0" w:right="0" w:firstLine="0"/>
              <w:jc w:val="left"/>
            </w:pPr>
            <w:r>
              <w:rPr>
                <w:color w:val="000000"/>
                <w:spacing w:val="0"/>
                <w:w w:val="100"/>
                <w:position w:val="0"/>
              </w:rPr>
              <w:t>中电投锦州港 口有限责任公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45,051,671.84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投资不符合本金加利息的合 同现金流量特征并且是战略 投资长期持股，不是以近期 出售短期获利为目的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45,203,143.96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140" w:right="0" w:firstLine="0"/>
        <w:jc w:val="left"/>
      </w:pPr>
      <w:bookmarkStart w:id="1536" w:name="bookmark1536"/>
      <w:bookmarkStart w:id="1537" w:name="bookmark1537"/>
      <w:bookmarkStart w:id="1538" w:name="bookmark1538"/>
      <w:bookmarkStart w:id="1539" w:name="bookmark1539"/>
      <w:r>
        <w:rPr>
          <w:color w:val="000000"/>
          <w:spacing w:val="0"/>
          <w:w w:val="100"/>
          <w:position w:val="0"/>
        </w:rPr>
        <w:t>1</w:t>
      </w:r>
      <w:bookmarkEnd w:id="1538"/>
      <w:r>
        <w:rPr>
          <w:color w:val="000000"/>
          <w:spacing w:val="0"/>
          <w:w w:val="100"/>
          <w:position w:val="0"/>
        </w:rPr>
        <w:t>9、其他非流动金融资产</w:t>
      </w:r>
      <w:bookmarkEnd w:id="1536"/>
      <w:bookmarkEnd w:id="1537"/>
      <w:bookmarkEnd w:id="1539"/>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79,850,400.00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79,315,200.00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79,850,400.00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79,315,200.00</w:t>
            </w:r>
          </w:p>
        </w:tc>
      </w:tr>
    </w:tbl>
    <w:p>
      <w:pPr>
        <w:widowControl w:val="0"/>
        <w:spacing w:after="239" w:line="1" w:lineRule="exact"/>
      </w:pPr>
    </w:p>
    <w:p>
      <w:pPr>
        <w:pStyle w:val="Style19"/>
        <w:keepNext w:val="0"/>
        <w:keepLines w:val="0"/>
        <w:widowControl w:val="0"/>
        <w:shd w:val="clear" w:color="auto" w:fill="auto"/>
        <w:bidi w:val="0"/>
        <w:spacing w:before="0" w:after="0" w:line="269" w:lineRule="exact"/>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69" w:lineRule="exact"/>
        <w:ind w:left="11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69" w:lineRule="exact"/>
        <w:ind w:left="1100" w:right="1660" w:firstLine="0"/>
        <w:jc w:val="left"/>
      </w:pPr>
      <w:r>
        <w:rPr>
          <w:color w:val="000000"/>
          <w:spacing w:val="0"/>
          <w:w w:val="100"/>
          <w:position w:val="0"/>
        </w:rPr>
        <w:t>本科目系公司因诉讼原因采取法律手段行使追索权，根据辽宁省高级人民法院民事调解书及 辽宁省锦州市中级人民法院判决书并经</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日召开的公司第九届董事会第二十次 会议审议，公司同意与朝阳昊天签署《协议书》，接受朝阳昊天持有的菲律宾证券交易所上市的 </w:t>
      </w:r>
      <w:r>
        <w:rPr>
          <w:color w:val="000000"/>
          <w:spacing w:val="0"/>
          <w:w w:val="100"/>
          <w:position w:val="0"/>
        </w:rPr>
        <w:t>菲律宾世纪顶峰金属控股有限公司(“世纪顶峰公司”)股票</w:t>
      </w:r>
      <w:r>
        <w:rPr>
          <w:color w:val="000000"/>
          <w:spacing w:val="0"/>
          <w:w w:val="100"/>
          <w:position w:val="0"/>
          <w:sz w:val="18"/>
          <w:szCs w:val="18"/>
        </w:rPr>
        <w:t>200,000,000</w:t>
      </w:r>
      <w:r>
        <w:rPr>
          <w:color w:val="000000"/>
          <w:spacing w:val="0"/>
          <w:w w:val="100"/>
          <w:position w:val="0"/>
        </w:rPr>
        <w:t xml:space="preserve">股(总股本 </w:t>
      </w:r>
      <w:r>
        <w:rPr>
          <w:color w:val="000000"/>
          <w:spacing w:val="0"/>
          <w:w w:val="100"/>
          <w:position w:val="0"/>
          <w:sz w:val="18"/>
          <w:szCs w:val="18"/>
        </w:rPr>
        <w:t>2,820, 330, 000</w:t>
      </w:r>
      <w:r>
        <w:rPr>
          <w:color w:val="000000"/>
          <w:spacing w:val="0"/>
          <w:w w:val="100"/>
          <w:position w:val="0"/>
        </w:rPr>
        <w:t>股)</w:t>
      </w:r>
      <w:r>
        <w:rPr>
          <w:color w:val="000000"/>
          <w:spacing w:val="0"/>
          <w:w w:val="100"/>
          <w:position w:val="0"/>
          <w:sz w:val="18"/>
          <w:szCs w:val="18"/>
        </w:rPr>
        <w:t>，</w:t>
      </w:r>
      <w:r>
        <w:rPr>
          <w:color w:val="000000"/>
          <w:spacing w:val="0"/>
          <w:w w:val="100"/>
          <w:position w:val="0"/>
        </w:rPr>
        <w:t>公司接受</w:t>
      </w:r>
      <w:r>
        <w:rPr>
          <w:color w:val="000000"/>
          <w:spacing w:val="0"/>
          <w:w w:val="100"/>
          <w:position w:val="0"/>
          <w:sz w:val="18"/>
          <w:szCs w:val="18"/>
        </w:rPr>
        <w:t>2</w:t>
      </w:r>
      <w:r>
        <w:rPr>
          <w:color w:val="000000"/>
          <w:spacing w:val="0"/>
          <w:w w:val="100"/>
          <w:position w:val="0"/>
        </w:rPr>
        <w:t>亿股票后占世纪顶峰公司股权比例</w:t>
      </w:r>
      <w:r>
        <w:rPr>
          <w:color w:val="000000"/>
          <w:spacing w:val="0"/>
          <w:w w:val="100"/>
          <w:position w:val="0"/>
          <w:sz w:val="18"/>
          <w:szCs w:val="18"/>
        </w:rPr>
        <w:t>7.09%</w:t>
      </w:r>
      <w:r>
        <w:rPr>
          <w:color w:val="000000"/>
          <w:spacing w:val="0"/>
          <w:w w:val="100"/>
          <w:position w:val="0"/>
        </w:rPr>
        <w:t>。该资产根据公司管理 层对该投资持有意图，分类为以公允价值计量且其变动计入当期损益的金融资产，在资产负债表 中列报为其他非流动金融资产。</w:t>
      </w:r>
    </w:p>
    <w:p>
      <w:pPr>
        <w:pStyle w:val="Style19"/>
        <w:keepNext w:val="0"/>
        <w:keepLines w:val="0"/>
        <w:widowControl w:val="0"/>
        <w:shd w:val="clear" w:color="auto" w:fill="auto"/>
        <w:bidi w:val="0"/>
        <w:spacing w:before="0" w:after="40" w:line="277" w:lineRule="exact"/>
        <w:ind w:left="0" w:right="0" w:firstLine="0"/>
        <w:jc w:val="center"/>
      </w:pPr>
      <w:r>
        <w:rPr>
          <w:color w:val="000000"/>
          <w:spacing w:val="0"/>
          <w:w w:val="100"/>
          <w:position w:val="0"/>
        </w:rPr>
        <w:t>期末公允价值以</w:t>
      </w:r>
      <w:r>
        <w:rPr>
          <w:color w:val="000000"/>
          <w:spacing w:val="0"/>
          <w:w w:val="100"/>
          <w:position w:val="0"/>
          <w:sz w:val="18"/>
          <w:szCs w:val="18"/>
        </w:rPr>
        <w:t>2020</w:t>
      </w:r>
      <w:r>
        <w:rPr>
          <w:color w:val="000000"/>
          <w:spacing w:val="0"/>
          <w:w w:val="100"/>
          <w:position w:val="0"/>
        </w:rPr>
        <w:t>年最后一个交易日菲律宾证券交易所该股票收盘价进行外币折合计算。</w:t>
      </w:r>
    </w:p>
    <w:p>
      <w:pPr>
        <w:pStyle w:val="Style28"/>
        <w:keepNext/>
        <w:keepLines/>
        <w:widowControl w:val="0"/>
        <w:shd w:val="clear" w:color="auto" w:fill="auto"/>
        <w:bidi w:val="0"/>
        <w:spacing w:before="0" w:after="80" w:line="277" w:lineRule="exact"/>
        <w:ind w:left="1140" w:right="0" w:firstLine="0"/>
        <w:jc w:val="left"/>
      </w:pPr>
      <w:bookmarkStart w:id="1540" w:name="bookmark1540"/>
      <w:bookmarkStart w:id="1541" w:name="bookmark1541"/>
      <w:bookmarkStart w:id="1542" w:name="bookmark1542"/>
      <w:bookmarkStart w:id="1543" w:name="bookmark1543"/>
      <w:r>
        <w:rPr>
          <w:color w:val="000000"/>
          <w:spacing w:val="0"/>
          <w:w w:val="100"/>
          <w:position w:val="0"/>
        </w:rPr>
        <w:t>2</w:t>
      </w:r>
      <w:bookmarkEnd w:id="1542"/>
      <w:r>
        <w:rPr>
          <w:color w:val="000000"/>
          <w:spacing w:val="0"/>
          <w:w w:val="100"/>
          <w:position w:val="0"/>
        </w:rPr>
        <w:t>0、投资性房地产</w:t>
      </w:r>
      <w:bookmarkEnd w:id="1540"/>
      <w:bookmarkEnd w:id="1541"/>
      <w:bookmarkEnd w:id="1543"/>
    </w:p>
    <w:p>
      <w:pPr>
        <w:pStyle w:val="Style19"/>
        <w:keepNext w:val="0"/>
        <w:keepLines w:val="0"/>
        <w:widowControl w:val="0"/>
        <w:shd w:val="clear" w:color="auto" w:fill="auto"/>
        <w:bidi w:val="0"/>
        <w:spacing w:before="0" w:after="240" w:line="274" w:lineRule="exact"/>
        <w:ind w:left="1140" w:right="0" w:firstLine="0"/>
        <w:jc w:val="left"/>
      </w:pPr>
      <w:r>
        <w:rPr>
          <w:color w:val="000000"/>
          <w:spacing w:val="0"/>
          <w:w w:val="100"/>
          <w:position w:val="0"/>
        </w:rPr>
        <w:t>投资性房地产计量模式 不适用</w:t>
      </w:r>
    </w:p>
    <w:p>
      <w:pPr>
        <w:pStyle w:val="Style28"/>
        <w:keepNext/>
        <w:keepLines/>
        <w:widowControl w:val="0"/>
        <w:shd w:val="clear" w:color="auto" w:fill="auto"/>
        <w:bidi w:val="0"/>
        <w:spacing w:before="0" w:after="0" w:line="350" w:lineRule="exact"/>
        <w:ind w:left="1140" w:right="0" w:firstLine="0"/>
        <w:jc w:val="left"/>
      </w:pPr>
      <w:bookmarkStart w:id="1544" w:name="bookmark1544"/>
      <w:bookmarkStart w:id="1545" w:name="bookmark1545"/>
      <w:bookmarkStart w:id="1546" w:name="bookmark1546"/>
      <w:bookmarkStart w:id="1547" w:name="bookmark1547"/>
      <w:r>
        <w:rPr>
          <w:color w:val="000000"/>
          <w:spacing w:val="0"/>
          <w:w w:val="100"/>
          <w:position w:val="0"/>
        </w:rPr>
        <w:t>2</w:t>
      </w:r>
      <w:bookmarkEnd w:id="1546"/>
      <w:r>
        <w:rPr>
          <w:color w:val="000000"/>
          <w:spacing w:val="0"/>
          <w:w w:val="100"/>
          <w:position w:val="0"/>
        </w:rPr>
        <w:t>1、固定资产 项目列示</w:t>
      </w:r>
      <w:bookmarkEnd w:id="1544"/>
      <w:bookmarkEnd w:id="1545"/>
      <w:bookmarkEnd w:id="1547"/>
    </w:p>
    <w:p>
      <w:pPr>
        <w:pStyle w:val="Style19"/>
        <w:keepNext w:val="0"/>
        <w:keepLines w:val="0"/>
        <w:widowControl w:val="0"/>
        <w:shd w:val="clear" w:color="auto" w:fill="auto"/>
        <w:bidi w:val="0"/>
        <w:spacing w:before="0" w:after="40" w:line="350" w:lineRule="exact"/>
        <w:ind w:left="11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40" w:line="240" w:lineRule="auto"/>
        <w:ind w:left="0" w:right="1660" w:firstLine="0"/>
        <w:jc w:val="righ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9,125, 387, </w:t>
            </w:r>
            <w:r>
              <w:rPr>
                <w:color w:val="000000"/>
                <w:spacing w:val="0"/>
                <w:w w:val="100"/>
                <w:position w:val="0"/>
                <w:sz w:val="18"/>
                <w:szCs w:val="18"/>
              </w:rPr>
              <w:t xml:space="preserve">614.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9,100, 706, </w:t>
            </w:r>
            <w:r>
              <w:rPr>
                <w:color w:val="000000"/>
                <w:spacing w:val="0"/>
                <w:w w:val="100"/>
                <w:position w:val="0"/>
                <w:sz w:val="18"/>
                <w:szCs w:val="18"/>
              </w:rPr>
              <w:t xml:space="preserve">323.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9,125, 387, </w:t>
            </w:r>
            <w:r>
              <w:rPr>
                <w:color w:val="000000"/>
                <w:spacing w:val="0"/>
                <w:w w:val="100"/>
                <w:position w:val="0"/>
                <w:sz w:val="18"/>
                <w:szCs w:val="18"/>
              </w:rPr>
              <w:t xml:space="preserve">614.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9,100, 706, </w:t>
            </w:r>
            <w:r>
              <w:rPr>
                <w:color w:val="000000"/>
                <w:spacing w:val="0"/>
                <w:w w:val="100"/>
                <w:position w:val="0"/>
                <w:sz w:val="18"/>
                <w:szCs w:val="18"/>
              </w:rPr>
              <w:t xml:space="preserve">323. </w:t>
            </w:r>
            <w:r>
              <w:rPr>
                <w:color w:val="000000"/>
                <w:spacing w:val="0"/>
                <w:w w:val="100"/>
                <w:position w:val="0"/>
                <w:sz w:val="18"/>
                <w:szCs w:val="18"/>
              </w:rPr>
              <w:t>96</w:t>
            </w:r>
          </w:p>
        </w:tc>
      </w:tr>
    </w:tbl>
    <w:p>
      <w:pPr>
        <w:widowControl w:val="0"/>
        <w:spacing w:after="279" w:line="1" w:lineRule="exact"/>
      </w:pPr>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80" w:line="240" w:lineRule="auto"/>
        <w:ind w:left="1140" w:right="0" w:firstLine="0"/>
        <w:jc w:val="left"/>
      </w:pPr>
      <w:bookmarkStart w:id="1548" w:name="bookmark1548"/>
      <w:bookmarkStart w:id="1549" w:name="bookmark1549"/>
      <w:bookmarkStart w:id="1550" w:name="bookmark1550"/>
      <w:r>
        <w:rPr>
          <w:color w:val="000000"/>
          <w:spacing w:val="0"/>
          <w:w w:val="100"/>
          <w:position w:val="0"/>
        </w:rPr>
        <w:t>固定资产</w:t>
      </w:r>
      <w:bookmarkEnd w:id="1548"/>
      <w:bookmarkEnd w:id="1549"/>
      <w:bookmarkEnd w:id="1550"/>
    </w:p>
    <w:p>
      <w:pPr>
        <w:pStyle w:val="Style28"/>
        <w:keepNext/>
        <w:keepLines/>
        <w:widowControl w:val="0"/>
        <w:numPr>
          <w:ilvl w:val="0"/>
          <w:numId w:val="203"/>
        </w:numPr>
        <w:shd w:val="clear" w:color="auto" w:fill="auto"/>
        <w:bidi w:val="0"/>
        <w:spacing w:before="0" w:after="80" w:line="240" w:lineRule="auto"/>
        <w:ind w:left="1140" w:right="0" w:firstLine="0"/>
        <w:jc w:val="left"/>
      </w:pPr>
      <w:bookmarkStart w:id="1548" w:name="bookmark1548"/>
      <w:bookmarkStart w:id="1549" w:name="bookmark1549"/>
      <w:bookmarkStart w:id="1551" w:name="bookmark1551"/>
      <w:bookmarkStart w:id="1552" w:name="bookmark1552"/>
      <w:bookmarkEnd w:id="1551"/>
      <w:r>
        <w:rPr>
          <w:color w:val="000000"/>
          <w:spacing w:val="0"/>
          <w:w w:val="100"/>
          <w:position w:val="0"/>
        </w:rPr>
        <w:t>.</w:t>
      </w:r>
      <w:r>
        <w:rPr>
          <w:color w:val="000000"/>
          <w:spacing w:val="0"/>
          <w:w w:val="100"/>
          <w:position w:val="0"/>
        </w:rPr>
        <w:t>固定资产情况</w:t>
      </w:r>
      <w:bookmarkEnd w:id="1548"/>
      <w:bookmarkEnd w:id="1549"/>
      <w:bookmarkEnd w:id="1552"/>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8160" w:right="0" w:firstLine="0"/>
        <w:jc w:val="left"/>
        <w:rPr>
          <w:sz w:val="15"/>
          <w:szCs w:val="15"/>
        </w:rPr>
      </w:pPr>
      <w:r>
        <w:rPr>
          <w:color w:val="000000"/>
          <w:spacing w:val="0"/>
          <w:w w:val="100"/>
          <w:position w:val="0"/>
          <w:sz w:val="15"/>
          <w:szCs w:val="15"/>
        </w:rPr>
        <w:t>单位：元 币种：人民币</w:t>
      </w:r>
    </w:p>
    <w:tbl>
      <w:tblPr>
        <w:tblOverlap w:val="never"/>
        <w:jc w:val="center"/>
        <w:tblLayout w:type="fixed"/>
      </w:tblPr>
      <w:tblGrid>
        <w:gridCol w:w="1992"/>
        <w:gridCol w:w="1699"/>
        <w:gridCol w:w="1550"/>
        <w:gridCol w:w="1426"/>
        <w:gridCol w:w="1416"/>
        <w:gridCol w:w="1560"/>
        <w:gridCol w:w="1570"/>
      </w:tblGrid>
      <w:tr>
        <w:trPr>
          <w:trHeight w:val="211"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码头及辅助设施</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房屋及建筑物</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机器设备</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运输工具</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办公及其他设备</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合计</w:t>
            </w: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1.</w:t>
            </w:r>
            <w:r>
              <w:rPr>
                <w:color w:val="000000"/>
                <w:spacing w:val="0"/>
                <w:w w:val="100"/>
                <w:position w:val="0"/>
                <w:sz w:val="15"/>
                <w:szCs w:val="15"/>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4, 763, 351, </w:t>
            </w:r>
            <w:r>
              <w:rPr>
                <w:color w:val="000000"/>
                <w:spacing w:val="0"/>
                <w:w w:val="100"/>
                <w:position w:val="0"/>
                <w:sz w:val="12"/>
                <w:szCs w:val="12"/>
              </w:rPr>
              <w:t xml:space="preserve">778. </w:t>
            </w:r>
            <w:r>
              <w:rPr>
                <w:color w:val="000000"/>
                <w:spacing w:val="0"/>
                <w:w w:val="100"/>
                <w:position w:val="0"/>
                <w:sz w:val="12"/>
                <w:szCs w:val="12"/>
              </w:rPr>
              <w:t>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3,250, </w:t>
            </w:r>
            <w:r>
              <w:rPr>
                <w:color w:val="000000"/>
                <w:spacing w:val="0"/>
                <w:w w:val="100"/>
                <w:position w:val="0"/>
                <w:sz w:val="12"/>
                <w:szCs w:val="12"/>
              </w:rPr>
              <w:t xml:space="preserve">317,420. </w:t>
            </w:r>
            <w:r>
              <w:rPr>
                <w:color w:val="000000"/>
                <w:spacing w:val="0"/>
                <w:w w:val="100"/>
                <w:position w:val="0"/>
                <w:sz w:val="12"/>
                <w:szCs w:val="12"/>
              </w:rPr>
              <w:t>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3, 666, 786, </w:t>
            </w:r>
            <w:r>
              <w:rPr>
                <w:color w:val="000000"/>
                <w:spacing w:val="0"/>
                <w:w w:val="100"/>
                <w:position w:val="0"/>
                <w:sz w:val="12"/>
                <w:szCs w:val="12"/>
              </w:rPr>
              <w:t xml:space="preserve">237. </w:t>
            </w:r>
            <w:r>
              <w:rPr>
                <w:color w:val="000000"/>
                <w:spacing w:val="0"/>
                <w:w w:val="100"/>
                <w:position w:val="0"/>
                <w:sz w:val="12"/>
                <w:szCs w:val="12"/>
              </w:rPr>
              <w:t>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356, 739, </w:t>
            </w:r>
            <w:r>
              <w:rPr>
                <w:color w:val="000000"/>
                <w:spacing w:val="0"/>
                <w:w w:val="100"/>
                <w:position w:val="0"/>
                <w:sz w:val="12"/>
                <w:szCs w:val="12"/>
              </w:rPr>
              <w:t xml:space="preserve">237. </w:t>
            </w:r>
            <w:r>
              <w:rPr>
                <w:color w:val="000000"/>
                <w:spacing w:val="0"/>
                <w:w w:val="100"/>
                <w:position w:val="0"/>
                <w:sz w:val="12"/>
                <w:szCs w:val="12"/>
              </w:rPr>
              <w:t>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127, 325, </w:t>
            </w:r>
            <w:r>
              <w:rPr>
                <w:color w:val="000000"/>
                <w:spacing w:val="0"/>
                <w:w w:val="100"/>
                <w:position w:val="0"/>
                <w:sz w:val="12"/>
                <w:szCs w:val="12"/>
              </w:rPr>
              <w:t xml:space="preserve">082. </w:t>
            </w:r>
            <w:r>
              <w:rPr>
                <w:color w:val="000000"/>
                <w:spacing w:val="0"/>
                <w:w w:val="100"/>
                <w:position w:val="0"/>
                <w:sz w:val="12"/>
                <w:szCs w:val="12"/>
              </w:rPr>
              <w:t>37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12,164, 519, </w:t>
            </w:r>
            <w:r>
              <w:rPr>
                <w:color w:val="000000"/>
                <w:spacing w:val="0"/>
                <w:w w:val="100"/>
                <w:position w:val="0"/>
                <w:sz w:val="12"/>
                <w:szCs w:val="12"/>
              </w:rPr>
              <w:t xml:space="preserve">756. </w:t>
            </w:r>
            <w:r>
              <w:rPr>
                <w:color w:val="000000"/>
                <w:spacing w:val="0"/>
                <w:w w:val="100"/>
                <w:position w:val="0"/>
                <w:sz w:val="12"/>
                <w:szCs w:val="12"/>
              </w:rPr>
              <w:t>47</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2.</w:t>
            </w:r>
            <w:r>
              <w:rPr>
                <w:color w:val="000000"/>
                <w:spacing w:val="0"/>
                <w:w w:val="100"/>
                <w:position w:val="0"/>
                <w:sz w:val="15"/>
                <w:szCs w:val="15"/>
              </w:rPr>
              <w:t>本期增加金额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 xml:space="preserve">170, 709, </w:t>
            </w:r>
            <w:r>
              <w:rPr>
                <w:color w:val="000000"/>
                <w:spacing w:val="0"/>
                <w:w w:val="100"/>
                <w:position w:val="0"/>
                <w:sz w:val="12"/>
                <w:szCs w:val="12"/>
              </w:rPr>
              <w:t xml:space="preserve">397. </w:t>
            </w:r>
            <w:r>
              <w:rPr>
                <w:color w:val="000000"/>
                <w:spacing w:val="0"/>
                <w:w w:val="100"/>
                <w:position w:val="0"/>
                <w:sz w:val="12"/>
                <w:szCs w:val="12"/>
              </w:rPr>
              <w:t>66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162,756,432.40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161,964,414.13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2,913, </w:t>
            </w:r>
            <w:r>
              <w:rPr>
                <w:color w:val="000000"/>
                <w:spacing w:val="0"/>
                <w:w w:val="100"/>
                <w:position w:val="0"/>
                <w:sz w:val="12"/>
                <w:szCs w:val="12"/>
              </w:rPr>
              <w:t xml:space="preserve">920. </w:t>
            </w:r>
            <w:r>
              <w:rPr>
                <w:color w:val="000000"/>
                <w:spacing w:val="0"/>
                <w:w w:val="100"/>
                <w:position w:val="0"/>
                <w:sz w:val="12"/>
                <w:szCs w:val="12"/>
              </w:rPr>
              <w:t>37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7, 499, </w:t>
            </w:r>
            <w:r>
              <w:rPr>
                <w:color w:val="000000"/>
                <w:spacing w:val="0"/>
                <w:w w:val="100"/>
                <w:position w:val="0"/>
                <w:sz w:val="12"/>
                <w:szCs w:val="12"/>
              </w:rPr>
              <w:t xml:space="preserve">614. </w:t>
            </w:r>
            <w:r>
              <w:rPr>
                <w:color w:val="000000"/>
                <w:spacing w:val="0"/>
                <w:w w:val="100"/>
                <w:position w:val="0"/>
                <w:sz w:val="12"/>
                <w:szCs w:val="12"/>
              </w:rPr>
              <w:t>25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505, 843, </w:t>
            </w:r>
            <w:r>
              <w:rPr>
                <w:color w:val="000000"/>
                <w:spacing w:val="0"/>
                <w:w w:val="100"/>
                <w:position w:val="0"/>
                <w:sz w:val="12"/>
                <w:szCs w:val="12"/>
              </w:rPr>
              <w:t>778.81</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购置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 xml:space="preserve">721, </w:t>
            </w:r>
            <w:r>
              <w:rPr>
                <w:color w:val="000000"/>
                <w:spacing w:val="0"/>
                <w:w w:val="100"/>
                <w:position w:val="0"/>
                <w:sz w:val="12"/>
                <w:szCs w:val="12"/>
              </w:rPr>
              <w:t xml:space="preserve">026. </w:t>
            </w:r>
            <w:r>
              <w:rPr>
                <w:color w:val="000000"/>
                <w:spacing w:val="0"/>
                <w:w w:val="100"/>
                <w:position w:val="0"/>
                <w:sz w:val="12"/>
                <w:szCs w:val="12"/>
              </w:rPr>
              <w:t>57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 xml:space="preserve">1, 057, </w:t>
            </w:r>
            <w:r>
              <w:rPr>
                <w:color w:val="000000"/>
                <w:spacing w:val="0"/>
                <w:w w:val="100"/>
                <w:position w:val="0"/>
                <w:sz w:val="12"/>
                <w:szCs w:val="12"/>
              </w:rPr>
              <w:t xml:space="preserve">981. </w:t>
            </w:r>
            <w:r>
              <w:rPr>
                <w:color w:val="000000"/>
                <w:spacing w:val="0"/>
                <w:w w:val="100"/>
                <w:position w:val="0"/>
                <w:sz w:val="12"/>
                <w:szCs w:val="12"/>
              </w:rPr>
              <w:t>19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 xml:space="preserve">136, 743, </w:t>
            </w:r>
            <w:r>
              <w:rPr>
                <w:color w:val="000000"/>
                <w:spacing w:val="0"/>
                <w:w w:val="100"/>
                <w:position w:val="0"/>
                <w:sz w:val="12"/>
                <w:szCs w:val="12"/>
              </w:rPr>
              <w:t xml:space="preserve">629. </w:t>
            </w:r>
            <w:r>
              <w:rPr>
                <w:color w:val="000000"/>
                <w:spacing w:val="0"/>
                <w:w w:val="100"/>
                <w:position w:val="0"/>
                <w:sz w:val="12"/>
                <w:szCs w:val="12"/>
              </w:rPr>
              <w:t>22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2,913, </w:t>
            </w:r>
            <w:r>
              <w:rPr>
                <w:color w:val="000000"/>
                <w:spacing w:val="0"/>
                <w:w w:val="100"/>
                <w:position w:val="0"/>
                <w:sz w:val="12"/>
                <w:szCs w:val="12"/>
              </w:rPr>
              <w:t xml:space="preserve">920. </w:t>
            </w:r>
            <w:r>
              <w:rPr>
                <w:color w:val="000000"/>
                <w:spacing w:val="0"/>
                <w:w w:val="100"/>
                <w:position w:val="0"/>
                <w:sz w:val="12"/>
                <w:szCs w:val="12"/>
              </w:rPr>
              <w:t>37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4, 759, </w:t>
            </w:r>
            <w:r>
              <w:rPr>
                <w:color w:val="000000"/>
                <w:spacing w:val="0"/>
                <w:w w:val="100"/>
                <w:position w:val="0"/>
                <w:sz w:val="12"/>
                <w:szCs w:val="12"/>
              </w:rPr>
              <w:t xml:space="preserve">215. </w:t>
            </w:r>
            <w:r>
              <w:rPr>
                <w:color w:val="000000"/>
                <w:spacing w:val="0"/>
                <w:w w:val="100"/>
                <w:position w:val="0"/>
                <w:sz w:val="12"/>
                <w:szCs w:val="12"/>
              </w:rPr>
              <w:t>84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146,195, </w:t>
            </w:r>
            <w:r>
              <w:rPr>
                <w:color w:val="000000"/>
                <w:spacing w:val="0"/>
                <w:w w:val="100"/>
                <w:position w:val="0"/>
                <w:sz w:val="12"/>
                <w:szCs w:val="12"/>
              </w:rPr>
              <w:t>773.</w:t>
            </w:r>
            <w:r>
              <w:rPr>
                <w:color w:val="000000"/>
                <w:spacing w:val="0"/>
                <w:w w:val="100"/>
                <w:position w:val="0"/>
                <w:sz w:val="12"/>
                <w:szCs w:val="12"/>
              </w:rPr>
              <w:t>19</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2"/>
                <w:szCs w:val="12"/>
              </w:rPr>
              <w:t>(2)</w:t>
            </w:r>
            <w:r>
              <w:rPr>
                <w:color w:val="000000"/>
                <w:spacing w:val="0"/>
                <w:w w:val="100"/>
                <w:position w:val="0"/>
                <w:sz w:val="15"/>
                <w:szCs w:val="15"/>
              </w:rPr>
              <w:t>在建工程转入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 xml:space="preserve">169, </w:t>
            </w:r>
            <w:r>
              <w:rPr>
                <w:color w:val="000000"/>
                <w:spacing w:val="0"/>
                <w:w w:val="100"/>
                <w:position w:val="0"/>
                <w:sz w:val="12"/>
                <w:szCs w:val="12"/>
              </w:rPr>
              <w:t>988,371.09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161,698,451.21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rPr>
                <w:sz w:val="12"/>
                <w:szCs w:val="12"/>
              </w:rPr>
            </w:pPr>
            <w:r>
              <w:rPr>
                <w:color w:val="000000"/>
                <w:spacing w:val="0"/>
                <w:w w:val="100"/>
                <w:position w:val="0"/>
                <w:sz w:val="12"/>
                <w:szCs w:val="12"/>
              </w:rPr>
              <w:t xml:space="preserve">21, 723, </w:t>
            </w:r>
            <w:r>
              <w:rPr>
                <w:color w:val="000000"/>
                <w:spacing w:val="0"/>
                <w:w w:val="100"/>
                <w:position w:val="0"/>
                <w:sz w:val="12"/>
                <w:szCs w:val="12"/>
              </w:rPr>
              <w:t xml:space="preserve">302. </w:t>
            </w:r>
            <w:r>
              <w:rPr>
                <w:color w:val="000000"/>
                <w:spacing w:val="0"/>
                <w:w w:val="100"/>
                <w:position w:val="0"/>
                <w:sz w:val="12"/>
                <w:szCs w:val="12"/>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2, 740, </w:t>
            </w:r>
            <w:r>
              <w:rPr>
                <w:color w:val="000000"/>
                <w:spacing w:val="0"/>
                <w:w w:val="100"/>
                <w:position w:val="0"/>
                <w:sz w:val="12"/>
                <w:szCs w:val="12"/>
              </w:rPr>
              <w:t xml:space="preserve">398. </w:t>
            </w:r>
            <w:r>
              <w:rPr>
                <w:color w:val="000000"/>
                <w:spacing w:val="0"/>
                <w:w w:val="100"/>
                <w:position w:val="0"/>
                <w:sz w:val="12"/>
                <w:szCs w:val="12"/>
              </w:rPr>
              <w:t>41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356,150, </w:t>
            </w:r>
            <w:r>
              <w:rPr>
                <w:color w:val="000000"/>
                <w:spacing w:val="0"/>
                <w:w w:val="100"/>
                <w:position w:val="0"/>
                <w:sz w:val="12"/>
                <w:szCs w:val="12"/>
              </w:rPr>
              <w:t>523.</w:t>
            </w:r>
            <w:r>
              <w:rPr>
                <w:color w:val="000000"/>
                <w:spacing w:val="0"/>
                <w:w w:val="100"/>
                <w:position w:val="0"/>
                <w:sz w:val="12"/>
                <w:szCs w:val="12"/>
              </w:rPr>
              <w:t>16</w:t>
            </w: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2"/>
                <w:szCs w:val="12"/>
              </w:rPr>
              <w:t>(3)</w:t>
            </w:r>
            <w:r>
              <w:rPr>
                <w:color w:val="000000"/>
                <w:spacing w:val="0"/>
                <w:w w:val="100"/>
                <w:position w:val="0"/>
                <w:sz w:val="15"/>
                <w:szCs w:val="15"/>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融资租入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3, 497, </w:t>
            </w:r>
            <w:r>
              <w:rPr>
                <w:color w:val="000000"/>
                <w:spacing w:val="0"/>
                <w:w w:val="100"/>
                <w:position w:val="0"/>
                <w:sz w:val="12"/>
                <w:szCs w:val="12"/>
              </w:rPr>
              <w:t xml:space="preserve">482. </w:t>
            </w:r>
            <w:r>
              <w:rPr>
                <w:color w:val="000000"/>
                <w:spacing w:val="0"/>
                <w:w w:val="100"/>
                <w:position w:val="0"/>
                <w:sz w:val="12"/>
                <w:szCs w:val="12"/>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3, 497, </w:t>
            </w:r>
            <w:r>
              <w:rPr>
                <w:color w:val="000000"/>
                <w:spacing w:val="0"/>
                <w:w w:val="100"/>
                <w:position w:val="0"/>
                <w:sz w:val="12"/>
                <w:szCs w:val="12"/>
              </w:rPr>
              <w:t xml:space="preserve">482. </w:t>
            </w:r>
            <w:r>
              <w:rPr>
                <w:color w:val="000000"/>
                <w:spacing w:val="0"/>
                <w:w w:val="100"/>
                <w:position w:val="0"/>
                <w:sz w:val="12"/>
                <w:szCs w:val="12"/>
              </w:rPr>
              <w:t>46</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3.</w:t>
            </w:r>
            <w:r>
              <w:rPr>
                <w:color w:val="000000"/>
                <w:spacing w:val="0"/>
                <w:w w:val="100"/>
                <w:position w:val="0"/>
                <w:sz w:val="15"/>
                <w:szCs w:val="15"/>
              </w:rPr>
              <w:t>本期减少金额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00"/>
              <w:jc w:val="left"/>
              <w:rPr>
                <w:sz w:val="12"/>
                <w:szCs w:val="12"/>
              </w:rPr>
            </w:pPr>
            <w:r>
              <w:rPr>
                <w:color w:val="000000"/>
                <w:spacing w:val="0"/>
                <w:w w:val="100"/>
                <w:position w:val="0"/>
                <w:sz w:val="12"/>
                <w:szCs w:val="12"/>
              </w:rPr>
              <w:t xml:space="preserve">41, </w:t>
            </w:r>
            <w:r>
              <w:rPr>
                <w:color w:val="000000"/>
                <w:spacing w:val="0"/>
                <w:w w:val="100"/>
                <w:position w:val="0"/>
                <w:sz w:val="12"/>
                <w:szCs w:val="12"/>
              </w:rPr>
              <w:t xml:space="preserve">800. </w:t>
            </w:r>
            <w:r>
              <w:rPr>
                <w:color w:val="000000"/>
                <w:spacing w:val="0"/>
                <w:w w:val="100"/>
                <w:position w:val="0"/>
                <w:sz w:val="12"/>
                <w:szCs w:val="12"/>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 xml:space="preserve">1, 889, </w:t>
            </w:r>
            <w:r>
              <w:rPr>
                <w:color w:val="000000"/>
                <w:spacing w:val="0"/>
                <w:w w:val="100"/>
                <w:position w:val="0"/>
                <w:sz w:val="12"/>
                <w:szCs w:val="12"/>
              </w:rPr>
              <w:t xml:space="preserve">047. </w:t>
            </w:r>
            <w:r>
              <w:rPr>
                <w:color w:val="000000"/>
                <w:spacing w:val="0"/>
                <w:w w:val="100"/>
                <w:position w:val="0"/>
                <w:sz w:val="12"/>
                <w:szCs w:val="12"/>
              </w:rPr>
              <w:t>60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rPr>
                <w:sz w:val="12"/>
                <w:szCs w:val="12"/>
              </w:rPr>
            </w:pPr>
            <w:r>
              <w:rPr>
                <w:color w:val="000000"/>
                <w:spacing w:val="0"/>
                <w:w w:val="100"/>
                <w:position w:val="0"/>
                <w:sz w:val="12"/>
                <w:szCs w:val="12"/>
              </w:rPr>
              <w:t>73, 275,</w:t>
            </w:r>
            <w:r>
              <w:rPr>
                <w:color w:val="000000"/>
                <w:spacing w:val="0"/>
                <w:w w:val="100"/>
                <w:position w:val="0"/>
                <w:sz w:val="12"/>
                <w:szCs w:val="12"/>
              </w:rPr>
              <w:t xml:space="preserve">114. </w:t>
            </w:r>
            <w:r>
              <w:rPr>
                <w:color w:val="000000"/>
                <w:spacing w:val="0"/>
                <w:w w:val="100"/>
                <w:position w:val="0"/>
                <w:sz w:val="12"/>
                <w:szCs w:val="12"/>
              </w:rPr>
              <w:t>52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2,674, </w:t>
            </w:r>
            <w:r>
              <w:rPr>
                <w:color w:val="000000"/>
                <w:spacing w:val="0"/>
                <w:w w:val="100"/>
                <w:position w:val="0"/>
                <w:sz w:val="12"/>
                <w:szCs w:val="12"/>
              </w:rPr>
              <w:t>679.40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62, </w:t>
            </w:r>
            <w:r>
              <w:rPr>
                <w:color w:val="000000"/>
                <w:spacing w:val="0"/>
                <w:w w:val="100"/>
                <w:position w:val="0"/>
                <w:sz w:val="12"/>
                <w:szCs w:val="12"/>
              </w:rPr>
              <w:t xml:space="preserve">379. </w:t>
            </w:r>
            <w:r>
              <w:rPr>
                <w:color w:val="000000"/>
                <w:spacing w:val="0"/>
                <w:w w:val="100"/>
                <w:position w:val="0"/>
                <w:sz w:val="12"/>
                <w:szCs w:val="12"/>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77, 943, </w:t>
            </w:r>
            <w:r>
              <w:rPr>
                <w:color w:val="000000"/>
                <w:spacing w:val="0"/>
                <w:w w:val="100"/>
                <w:position w:val="0"/>
                <w:sz w:val="12"/>
                <w:szCs w:val="12"/>
              </w:rPr>
              <w:t xml:space="preserve">020. </w:t>
            </w:r>
            <w:r>
              <w:rPr>
                <w:color w:val="000000"/>
                <w:spacing w:val="0"/>
                <w:w w:val="100"/>
                <w:position w:val="0"/>
                <w:sz w:val="12"/>
                <w:szCs w:val="12"/>
              </w:rPr>
              <w:t>52</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处置或报废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00"/>
              <w:jc w:val="left"/>
              <w:rPr>
                <w:sz w:val="12"/>
                <w:szCs w:val="12"/>
              </w:rPr>
            </w:pPr>
            <w:r>
              <w:rPr>
                <w:color w:val="000000"/>
                <w:spacing w:val="0"/>
                <w:w w:val="100"/>
                <w:position w:val="0"/>
                <w:sz w:val="12"/>
                <w:szCs w:val="12"/>
              </w:rPr>
              <w:t xml:space="preserve">41, </w:t>
            </w:r>
            <w:r>
              <w:rPr>
                <w:color w:val="000000"/>
                <w:spacing w:val="0"/>
                <w:w w:val="100"/>
                <w:position w:val="0"/>
                <w:sz w:val="12"/>
                <w:szCs w:val="12"/>
              </w:rPr>
              <w:t xml:space="preserve">800. </w:t>
            </w:r>
            <w:r>
              <w:rPr>
                <w:color w:val="000000"/>
                <w:spacing w:val="0"/>
                <w:w w:val="100"/>
                <w:position w:val="0"/>
                <w:sz w:val="12"/>
                <w:szCs w:val="12"/>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 xml:space="preserve">1, 889, </w:t>
            </w:r>
            <w:r>
              <w:rPr>
                <w:color w:val="000000"/>
                <w:spacing w:val="0"/>
                <w:w w:val="100"/>
                <w:position w:val="0"/>
                <w:sz w:val="12"/>
                <w:szCs w:val="12"/>
              </w:rPr>
              <w:t xml:space="preserve">047. </w:t>
            </w:r>
            <w:r>
              <w:rPr>
                <w:color w:val="000000"/>
                <w:spacing w:val="0"/>
                <w:w w:val="100"/>
                <w:position w:val="0"/>
                <w:sz w:val="12"/>
                <w:szCs w:val="12"/>
              </w:rPr>
              <w:t>60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rPr>
                <w:sz w:val="12"/>
                <w:szCs w:val="12"/>
              </w:rPr>
            </w:pPr>
            <w:r>
              <w:rPr>
                <w:color w:val="000000"/>
                <w:spacing w:val="0"/>
                <w:w w:val="100"/>
                <w:position w:val="0"/>
                <w:sz w:val="12"/>
                <w:szCs w:val="12"/>
              </w:rPr>
              <w:t>73, 275,</w:t>
            </w:r>
            <w:r>
              <w:rPr>
                <w:color w:val="000000"/>
                <w:spacing w:val="0"/>
                <w:w w:val="100"/>
                <w:position w:val="0"/>
                <w:sz w:val="12"/>
                <w:szCs w:val="12"/>
              </w:rPr>
              <w:t xml:space="preserve">114. </w:t>
            </w:r>
            <w:r>
              <w:rPr>
                <w:color w:val="000000"/>
                <w:spacing w:val="0"/>
                <w:w w:val="100"/>
                <w:position w:val="0"/>
                <w:sz w:val="12"/>
                <w:szCs w:val="12"/>
              </w:rPr>
              <w:t>52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2,674, </w:t>
            </w:r>
            <w:r>
              <w:rPr>
                <w:color w:val="000000"/>
                <w:spacing w:val="0"/>
                <w:w w:val="100"/>
                <w:position w:val="0"/>
                <w:sz w:val="12"/>
                <w:szCs w:val="12"/>
              </w:rPr>
              <w:t>679.40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62, </w:t>
            </w:r>
            <w:r>
              <w:rPr>
                <w:color w:val="000000"/>
                <w:spacing w:val="0"/>
                <w:w w:val="100"/>
                <w:position w:val="0"/>
                <w:sz w:val="12"/>
                <w:szCs w:val="12"/>
              </w:rPr>
              <w:t xml:space="preserve">379. </w:t>
            </w:r>
            <w:r>
              <w:rPr>
                <w:color w:val="000000"/>
                <w:spacing w:val="0"/>
                <w:w w:val="100"/>
                <w:position w:val="0"/>
                <w:sz w:val="12"/>
                <w:szCs w:val="12"/>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77, 943, </w:t>
            </w:r>
            <w:r>
              <w:rPr>
                <w:color w:val="000000"/>
                <w:spacing w:val="0"/>
                <w:w w:val="100"/>
                <w:position w:val="0"/>
                <w:sz w:val="12"/>
                <w:szCs w:val="12"/>
              </w:rPr>
              <w:t xml:space="preserve">020. </w:t>
            </w:r>
            <w:r>
              <w:rPr>
                <w:color w:val="000000"/>
                <w:spacing w:val="0"/>
                <w:w w:val="100"/>
                <w:position w:val="0"/>
                <w:sz w:val="12"/>
                <w:szCs w:val="12"/>
              </w:rPr>
              <w:t>52</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4.</w:t>
            </w:r>
            <w:r>
              <w:rPr>
                <w:color w:val="000000"/>
                <w:spacing w:val="0"/>
                <w:w w:val="100"/>
                <w:position w:val="0"/>
                <w:sz w:val="15"/>
                <w:szCs w:val="15"/>
              </w:rPr>
              <w:t>期末余额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4, </w:t>
            </w:r>
            <w:r>
              <w:rPr>
                <w:color w:val="000000"/>
                <w:spacing w:val="0"/>
                <w:w w:val="100"/>
                <w:position w:val="0"/>
                <w:sz w:val="12"/>
                <w:szCs w:val="12"/>
              </w:rPr>
              <w:t>934,019,375.98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3,411, </w:t>
            </w:r>
            <w:r>
              <w:rPr>
                <w:color w:val="000000"/>
                <w:spacing w:val="0"/>
                <w:w w:val="100"/>
                <w:position w:val="0"/>
                <w:sz w:val="12"/>
                <w:szCs w:val="12"/>
              </w:rPr>
              <w:t xml:space="preserve">184,805. </w:t>
            </w:r>
            <w:r>
              <w:rPr>
                <w:color w:val="000000"/>
                <w:spacing w:val="0"/>
                <w:w w:val="100"/>
                <w:position w:val="0"/>
                <w:sz w:val="12"/>
                <w:szCs w:val="12"/>
              </w:rPr>
              <w:t>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3, 755, 475, </w:t>
            </w:r>
            <w:r>
              <w:rPr>
                <w:color w:val="000000"/>
                <w:spacing w:val="0"/>
                <w:w w:val="100"/>
                <w:position w:val="0"/>
                <w:sz w:val="12"/>
                <w:szCs w:val="12"/>
              </w:rPr>
              <w:t xml:space="preserve">537. </w:t>
            </w:r>
            <w:r>
              <w:rPr>
                <w:color w:val="000000"/>
                <w:spacing w:val="0"/>
                <w:w w:val="100"/>
                <w:position w:val="0"/>
                <w:sz w:val="12"/>
                <w:szCs w:val="12"/>
              </w:rPr>
              <w:t>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356,978,478. </w:t>
            </w:r>
            <w:r>
              <w:rPr>
                <w:color w:val="000000"/>
                <w:spacing w:val="0"/>
                <w:w w:val="100"/>
                <w:position w:val="0"/>
                <w:sz w:val="12"/>
                <w:szCs w:val="12"/>
              </w:rPr>
              <w:t>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134,762,317.62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12, 592, 420, </w:t>
            </w:r>
            <w:r>
              <w:rPr>
                <w:color w:val="000000"/>
                <w:spacing w:val="0"/>
                <w:w w:val="100"/>
                <w:position w:val="0"/>
                <w:sz w:val="12"/>
                <w:szCs w:val="12"/>
              </w:rPr>
              <w:t xml:space="preserve">514. </w:t>
            </w:r>
            <w:r>
              <w:rPr>
                <w:color w:val="000000"/>
                <w:spacing w:val="0"/>
                <w:w w:val="100"/>
                <w:position w:val="0"/>
                <w:sz w:val="12"/>
                <w:szCs w:val="12"/>
              </w:rPr>
              <w:t>76</w:t>
            </w: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1.</w:t>
            </w:r>
            <w:r>
              <w:rPr>
                <w:color w:val="000000"/>
                <w:spacing w:val="0"/>
                <w:w w:val="100"/>
                <w:position w:val="0"/>
                <w:sz w:val="15"/>
                <w:szCs w:val="15"/>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933,019,073.87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693, 703, </w:t>
            </w:r>
            <w:r>
              <w:rPr>
                <w:color w:val="000000"/>
                <w:spacing w:val="0"/>
                <w:w w:val="100"/>
                <w:position w:val="0"/>
                <w:sz w:val="12"/>
                <w:szCs w:val="12"/>
              </w:rPr>
              <w:t xml:space="preserve">574. </w:t>
            </w:r>
            <w:r>
              <w:rPr>
                <w:color w:val="000000"/>
                <w:spacing w:val="0"/>
                <w:w w:val="100"/>
                <w:position w:val="0"/>
                <w:sz w:val="12"/>
                <w:szCs w:val="12"/>
              </w:rPr>
              <w:t>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1,211,871,214.47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155, 596,</w:t>
            </w:r>
            <w:r>
              <w:rPr>
                <w:color w:val="000000"/>
                <w:spacing w:val="0"/>
                <w:w w:val="100"/>
                <w:position w:val="0"/>
                <w:sz w:val="12"/>
                <w:szCs w:val="12"/>
              </w:rPr>
              <w:t xml:space="preserve">102. </w:t>
            </w:r>
            <w:r>
              <w:rPr>
                <w:color w:val="000000"/>
                <w:spacing w:val="0"/>
                <w:w w:val="100"/>
                <w:position w:val="0"/>
                <w:sz w:val="12"/>
                <w:szCs w:val="12"/>
              </w:rPr>
              <w:t>88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 xml:space="preserve">69, </w:t>
            </w:r>
            <w:r>
              <w:rPr>
                <w:color w:val="000000"/>
                <w:spacing w:val="0"/>
                <w:w w:val="100"/>
                <w:position w:val="0"/>
                <w:sz w:val="12"/>
                <w:szCs w:val="12"/>
              </w:rPr>
              <w:t xml:space="preserve">623,466. </w:t>
            </w:r>
            <w:r>
              <w:rPr>
                <w:color w:val="000000"/>
                <w:spacing w:val="0"/>
                <w:w w:val="100"/>
                <w:position w:val="0"/>
                <w:sz w:val="12"/>
                <w:szCs w:val="12"/>
              </w:rPr>
              <w:t>53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3,063,813,432. </w:t>
            </w:r>
            <w:r>
              <w:rPr>
                <w:color w:val="000000"/>
                <w:spacing w:val="0"/>
                <w:w w:val="100"/>
                <w:position w:val="0"/>
                <w:sz w:val="12"/>
                <w:szCs w:val="12"/>
              </w:rPr>
              <w:t>51</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2.</w:t>
            </w:r>
            <w:r>
              <w:rPr>
                <w:color w:val="000000"/>
                <w:spacing w:val="0"/>
                <w:w w:val="100"/>
                <w:position w:val="0"/>
                <w:sz w:val="15"/>
                <w:szCs w:val="15"/>
              </w:rPr>
              <w:t>本期增加金额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rPr>
                <w:sz w:val="12"/>
                <w:szCs w:val="12"/>
              </w:rPr>
            </w:pPr>
            <w:r>
              <w:rPr>
                <w:color w:val="000000"/>
                <w:spacing w:val="0"/>
                <w:w w:val="100"/>
                <w:position w:val="0"/>
                <w:sz w:val="12"/>
                <w:szCs w:val="12"/>
              </w:rPr>
              <w:t xml:space="preserve">64, 281, </w:t>
            </w:r>
            <w:r>
              <w:rPr>
                <w:color w:val="000000"/>
                <w:spacing w:val="0"/>
                <w:w w:val="100"/>
                <w:position w:val="0"/>
                <w:sz w:val="12"/>
                <w:szCs w:val="12"/>
              </w:rPr>
              <w:t xml:space="preserve">802. </w:t>
            </w:r>
            <w:r>
              <w:rPr>
                <w:color w:val="000000"/>
                <w:spacing w:val="0"/>
                <w:w w:val="100"/>
                <w:position w:val="0"/>
                <w:sz w:val="12"/>
                <w:szCs w:val="12"/>
              </w:rPr>
              <w:t>28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115, 540, </w:t>
            </w:r>
            <w:r>
              <w:rPr>
                <w:color w:val="000000"/>
                <w:spacing w:val="0"/>
                <w:w w:val="100"/>
                <w:position w:val="0"/>
                <w:sz w:val="12"/>
                <w:szCs w:val="12"/>
              </w:rPr>
              <w:t xml:space="preserve">983. </w:t>
            </w:r>
            <w:r>
              <w:rPr>
                <w:color w:val="000000"/>
                <w:spacing w:val="0"/>
                <w:w w:val="100"/>
                <w:position w:val="0"/>
                <w:sz w:val="12"/>
                <w:szCs w:val="12"/>
              </w:rPr>
              <w:t>77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211,927,409.57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17, 767, </w:t>
            </w:r>
            <w:r>
              <w:rPr>
                <w:color w:val="000000"/>
                <w:spacing w:val="0"/>
                <w:w w:val="100"/>
                <w:position w:val="0"/>
                <w:sz w:val="12"/>
                <w:szCs w:val="12"/>
              </w:rPr>
              <w:t xml:space="preserve">544. </w:t>
            </w:r>
            <w:r>
              <w:rPr>
                <w:color w:val="000000"/>
                <w:spacing w:val="0"/>
                <w:w w:val="100"/>
                <w:position w:val="0"/>
                <w:sz w:val="12"/>
                <w:szCs w:val="12"/>
              </w:rPr>
              <w:t>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 xml:space="preserve">17, </w:t>
            </w:r>
            <w:r>
              <w:rPr>
                <w:color w:val="000000"/>
                <w:spacing w:val="0"/>
                <w:w w:val="100"/>
                <w:position w:val="0"/>
                <w:sz w:val="12"/>
                <w:szCs w:val="12"/>
              </w:rPr>
              <w:t xml:space="preserve">019,966. </w:t>
            </w:r>
            <w:r>
              <w:rPr>
                <w:color w:val="000000"/>
                <w:spacing w:val="0"/>
                <w:w w:val="100"/>
                <w:position w:val="0"/>
                <w:sz w:val="12"/>
                <w:szCs w:val="12"/>
              </w:rPr>
              <w:t>22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426, 537, </w:t>
            </w:r>
            <w:r>
              <w:rPr>
                <w:color w:val="000000"/>
                <w:spacing w:val="0"/>
                <w:w w:val="100"/>
                <w:position w:val="0"/>
                <w:sz w:val="12"/>
                <w:szCs w:val="12"/>
              </w:rPr>
              <w:t>706.51</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计提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rPr>
                <w:sz w:val="12"/>
                <w:szCs w:val="12"/>
              </w:rPr>
            </w:pPr>
            <w:r>
              <w:rPr>
                <w:color w:val="000000"/>
                <w:spacing w:val="0"/>
                <w:w w:val="100"/>
                <w:position w:val="0"/>
                <w:sz w:val="12"/>
                <w:szCs w:val="12"/>
              </w:rPr>
              <w:t xml:space="preserve">64, 281, </w:t>
            </w:r>
            <w:r>
              <w:rPr>
                <w:color w:val="000000"/>
                <w:spacing w:val="0"/>
                <w:w w:val="100"/>
                <w:position w:val="0"/>
                <w:sz w:val="12"/>
                <w:szCs w:val="12"/>
              </w:rPr>
              <w:t xml:space="preserve">802. </w:t>
            </w:r>
            <w:r>
              <w:rPr>
                <w:color w:val="000000"/>
                <w:spacing w:val="0"/>
                <w:w w:val="100"/>
                <w:position w:val="0"/>
                <w:sz w:val="12"/>
                <w:szCs w:val="12"/>
              </w:rPr>
              <w:t>28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115, 540, </w:t>
            </w:r>
            <w:r>
              <w:rPr>
                <w:color w:val="000000"/>
                <w:spacing w:val="0"/>
                <w:w w:val="100"/>
                <w:position w:val="0"/>
                <w:sz w:val="12"/>
                <w:szCs w:val="12"/>
              </w:rPr>
              <w:t xml:space="preserve">983. </w:t>
            </w:r>
            <w:r>
              <w:rPr>
                <w:color w:val="000000"/>
                <w:spacing w:val="0"/>
                <w:w w:val="100"/>
                <w:position w:val="0"/>
                <w:sz w:val="12"/>
                <w:szCs w:val="12"/>
              </w:rPr>
              <w:t>77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211,927,409.57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17, 767, </w:t>
            </w:r>
            <w:r>
              <w:rPr>
                <w:color w:val="000000"/>
                <w:spacing w:val="0"/>
                <w:w w:val="100"/>
                <w:position w:val="0"/>
                <w:sz w:val="12"/>
                <w:szCs w:val="12"/>
              </w:rPr>
              <w:t xml:space="preserve">544. </w:t>
            </w:r>
            <w:r>
              <w:rPr>
                <w:color w:val="000000"/>
                <w:spacing w:val="0"/>
                <w:w w:val="100"/>
                <w:position w:val="0"/>
                <w:sz w:val="12"/>
                <w:szCs w:val="12"/>
              </w:rPr>
              <w:t>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 xml:space="preserve">17, </w:t>
            </w:r>
            <w:r>
              <w:rPr>
                <w:color w:val="000000"/>
                <w:spacing w:val="0"/>
                <w:w w:val="100"/>
                <w:position w:val="0"/>
                <w:sz w:val="12"/>
                <w:szCs w:val="12"/>
              </w:rPr>
              <w:t xml:space="preserve">019,966. </w:t>
            </w:r>
            <w:r>
              <w:rPr>
                <w:color w:val="000000"/>
                <w:spacing w:val="0"/>
                <w:w w:val="100"/>
                <w:position w:val="0"/>
                <w:sz w:val="12"/>
                <w:szCs w:val="12"/>
              </w:rPr>
              <w:t>22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426, 537, </w:t>
            </w:r>
            <w:r>
              <w:rPr>
                <w:color w:val="000000"/>
                <w:spacing w:val="0"/>
                <w:w w:val="100"/>
                <w:position w:val="0"/>
                <w:sz w:val="12"/>
                <w:szCs w:val="12"/>
              </w:rPr>
              <w:t>706.51</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3.</w:t>
            </w:r>
            <w:r>
              <w:rPr>
                <w:color w:val="000000"/>
                <w:spacing w:val="0"/>
                <w:w w:val="100"/>
                <w:position w:val="0"/>
                <w:sz w:val="15"/>
                <w:szCs w:val="15"/>
              </w:rPr>
              <w:t>本期减少金额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00"/>
              <w:jc w:val="left"/>
              <w:rPr>
                <w:sz w:val="12"/>
                <w:szCs w:val="12"/>
              </w:rPr>
            </w:pPr>
            <w:r>
              <w:rPr>
                <w:color w:val="000000"/>
                <w:spacing w:val="0"/>
                <w:w w:val="100"/>
                <w:position w:val="0"/>
                <w:sz w:val="12"/>
                <w:szCs w:val="12"/>
              </w:rPr>
              <w:t xml:space="preserve">40, </w:t>
            </w:r>
            <w:r>
              <w:rPr>
                <w:color w:val="000000"/>
                <w:spacing w:val="0"/>
                <w:w w:val="100"/>
                <w:position w:val="0"/>
                <w:sz w:val="12"/>
                <w:szCs w:val="12"/>
              </w:rPr>
              <w:t xml:space="preserve">770. </w:t>
            </w:r>
            <w:r>
              <w:rPr>
                <w:color w:val="000000"/>
                <w:spacing w:val="0"/>
                <w:w w:val="100"/>
                <w:position w:val="0"/>
                <w:sz w:val="12"/>
                <w:szCs w:val="12"/>
              </w:rPr>
              <w:t>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725,476.42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rPr>
                <w:sz w:val="12"/>
                <w:szCs w:val="12"/>
              </w:rPr>
            </w:pPr>
            <w:r>
              <w:rPr>
                <w:color w:val="000000"/>
                <w:spacing w:val="0"/>
                <w:w w:val="100"/>
                <w:position w:val="0"/>
                <w:sz w:val="12"/>
                <w:szCs w:val="12"/>
              </w:rPr>
              <w:t xml:space="preserve">20, 175, </w:t>
            </w:r>
            <w:r>
              <w:rPr>
                <w:color w:val="000000"/>
                <w:spacing w:val="0"/>
                <w:w w:val="100"/>
                <w:position w:val="0"/>
                <w:sz w:val="12"/>
                <w:szCs w:val="12"/>
              </w:rPr>
              <w:t xml:space="preserve">773. </w:t>
            </w:r>
            <w:r>
              <w:rPr>
                <w:color w:val="000000"/>
                <w:spacing w:val="0"/>
                <w:w w:val="100"/>
                <w:position w:val="0"/>
                <w:sz w:val="12"/>
                <w:szCs w:val="12"/>
              </w:rPr>
              <w:t>96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2,315,812.88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60, </w:t>
            </w:r>
            <w:r>
              <w:rPr>
                <w:color w:val="000000"/>
                <w:spacing w:val="0"/>
                <w:w w:val="100"/>
                <w:position w:val="0"/>
                <w:sz w:val="12"/>
                <w:szCs w:val="12"/>
              </w:rPr>
              <w:t xml:space="preserve">404. </w:t>
            </w:r>
            <w:r>
              <w:rPr>
                <w:color w:val="000000"/>
                <w:spacing w:val="0"/>
                <w:w w:val="100"/>
                <w:position w:val="0"/>
                <w:sz w:val="12"/>
                <w:szCs w:val="12"/>
              </w:rPr>
              <w:t>95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23, 318, </w:t>
            </w:r>
            <w:r>
              <w:rPr>
                <w:color w:val="000000"/>
                <w:spacing w:val="0"/>
                <w:w w:val="100"/>
                <w:position w:val="0"/>
                <w:sz w:val="12"/>
                <w:szCs w:val="12"/>
              </w:rPr>
              <w:t xml:space="preserve">238. </w:t>
            </w:r>
            <w:r>
              <w:rPr>
                <w:color w:val="000000"/>
                <w:spacing w:val="0"/>
                <w:w w:val="100"/>
                <w:position w:val="0"/>
                <w:sz w:val="12"/>
                <w:szCs w:val="12"/>
              </w:rPr>
              <w:t>88</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处置或报废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00"/>
              <w:jc w:val="left"/>
              <w:rPr>
                <w:sz w:val="12"/>
                <w:szCs w:val="12"/>
              </w:rPr>
            </w:pPr>
            <w:r>
              <w:rPr>
                <w:color w:val="000000"/>
                <w:spacing w:val="0"/>
                <w:w w:val="100"/>
                <w:position w:val="0"/>
                <w:sz w:val="12"/>
                <w:szCs w:val="12"/>
              </w:rPr>
              <w:t xml:space="preserve">40, </w:t>
            </w:r>
            <w:r>
              <w:rPr>
                <w:color w:val="000000"/>
                <w:spacing w:val="0"/>
                <w:w w:val="100"/>
                <w:position w:val="0"/>
                <w:sz w:val="12"/>
                <w:szCs w:val="12"/>
              </w:rPr>
              <w:t xml:space="preserve">770. </w:t>
            </w:r>
            <w:r>
              <w:rPr>
                <w:color w:val="000000"/>
                <w:spacing w:val="0"/>
                <w:w w:val="100"/>
                <w:position w:val="0"/>
                <w:sz w:val="12"/>
                <w:szCs w:val="12"/>
              </w:rPr>
              <w:t>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725,476.42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rPr>
                <w:sz w:val="12"/>
                <w:szCs w:val="12"/>
              </w:rPr>
            </w:pPr>
            <w:r>
              <w:rPr>
                <w:color w:val="000000"/>
                <w:spacing w:val="0"/>
                <w:w w:val="100"/>
                <w:position w:val="0"/>
                <w:sz w:val="12"/>
                <w:szCs w:val="12"/>
              </w:rPr>
              <w:t xml:space="preserve">20, 175, </w:t>
            </w:r>
            <w:r>
              <w:rPr>
                <w:color w:val="000000"/>
                <w:spacing w:val="0"/>
                <w:w w:val="100"/>
                <w:position w:val="0"/>
                <w:sz w:val="12"/>
                <w:szCs w:val="12"/>
              </w:rPr>
              <w:t xml:space="preserve">773. </w:t>
            </w:r>
            <w:r>
              <w:rPr>
                <w:color w:val="000000"/>
                <w:spacing w:val="0"/>
                <w:w w:val="100"/>
                <w:position w:val="0"/>
                <w:sz w:val="12"/>
                <w:szCs w:val="12"/>
              </w:rPr>
              <w:t>96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2,315,812.88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60, </w:t>
            </w:r>
            <w:r>
              <w:rPr>
                <w:color w:val="000000"/>
                <w:spacing w:val="0"/>
                <w:w w:val="100"/>
                <w:position w:val="0"/>
                <w:sz w:val="12"/>
                <w:szCs w:val="12"/>
              </w:rPr>
              <w:t xml:space="preserve">404. </w:t>
            </w:r>
            <w:r>
              <w:rPr>
                <w:color w:val="000000"/>
                <w:spacing w:val="0"/>
                <w:w w:val="100"/>
                <w:position w:val="0"/>
                <w:sz w:val="12"/>
                <w:szCs w:val="12"/>
              </w:rPr>
              <w:t>95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23, 318, </w:t>
            </w:r>
            <w:r>
              <w:rPr>
                <w:color w:val="000000"/>
                <w:spacing w:val="0"/>
                <w:w w:val="100"/>
                <w:position w:val="0"/>
                <w:sz w:val="12"/>
                <w:szCs w:val="12"/>
              </w:rPr>
              <w:t xml:space="preserve">238. </w:t>
            </w:r>
            <w:r>
              <w:rPr>
                <w:color w:val="000000"/>
                <w:spacing w:val="0"/>
                <w:w w:val="100"/>
                <w:position w:val="0"/>
                <w:sz w:val="12"/>
                <w:szCs w:val="12"/>
              </w:rPr>
              <w:t>88</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4.</w:t>
            </w:r>
            <w:r>
              <w:rPr>
                <w:color w:val="000000"/>
                <w:spacing w:val="0"/>
                <w:w w:val="100"/>
                <w:position w:val="0"/>
                <w:sz w:val="15"/>
                <w:szCs w:val="15"/>
              </w:rPr>
              <w:t>期末余额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997, 260,</w:t>
            </w:r>
            <w:r>
              <w:rPr>
                <w:color w:val="000000"/>
                <w:spacing w:val="0"/>
                <w:w w:val="100"/>
                <w:position w:val="0"/>
                <w:sz w:val="12"/>
                <w:szCs w:val="12"/>
              </w:rPr>
              <w:t>105.48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808, 519, </w:t>
            </w:r>
            <w:r>
              <w:rPr>
                <w:color w:val="000000"/>
                <w:spacing w:val="0"/>
                <w:w w:val="100"/>
                <w:position w:val="0"/>
                <w:sz w:val="12"/>
                <w:szCs w:val="12"/>
              </w:rPr>
              <w:t>082.</w:t>
            </w:r>
            <w:r>
              <w:rPr>
                <w:color w:val="000000"/>
                <w:spacing w:val="0"/>
                <w:w w:val="100"/>
                <w:position w:val="0"/>
                <w:sz w:val="12"/>
                <w:szCs w:val="12"/>
              </w:rPr>
              <w:t>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1,403, </w:t>
            </w:r>
            <w:r>
              <w:rPr>
                <w:color w:val="000000"/>
                <w:spacing w:val="0"/>
                <w:w w:val="100"/>
                <w:position w:val="0"/>
                <w:sz w:val="12"/>
                <w:szCs w:val="12"/>
              </w:rPr>
              <w:t xml:space="preserve">622,850. </w:t>
            </w:r>
            <w:r>
              <w:rPr>
                <w:color w:val="000000"/>
                <w:spacing w:val="0"/>
                <w:w w:val="100"/>
                <w:position w:val="0"/>
                <w:sz w:val="12"/>
                <w:szCs w:val="12"/>
              </w:rPr>
              <w:t>08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171, 047, </w:t>
            </w:r>
            <w:r>
              <w:rPr>
                <w:color w:val="000000"/>
                <w:spacing w:val="0"/>
                <w:w w:val="100"/>
                <w:position w:val="0"/>
                <w:sz w:val="12"/>
                <w:szCs w:val="12"/>
              </w:rPr>
              <w:t xml:space="preserve">834. </w:t>
            </w:r>
            <w:r>
              <w:rPr>
                <w:color w:val="000000"/>
                <w:spacing w:val="0"/>
                <w:w w:val="100"/>
                <w:position w:val="0"/>
                <w:sz w:val="12"/>
                <w:szCs w:val="12"/>
              </w:rPr>
              <w:t>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 xml:space="preserve">86, 583, </w:t>
            </w:r>
            <w:r>
              <w:rPr>
                <w:color w:val="000000"/>
                <w:spacing w:val="0"/>
                <w:w w:val="100"/>
                <w:position w:val="0"/>
                <w:sz w:val="12"/>
                <w:szCs w:val="12"/>
              </w:rPr>
              <w:t xml:space="preserve">027. </w:t>
            </w:r>
            <w:r>
              <w:rPr>
                <w:color w:val="000000"/>
                <w:spacing w:val="0"/>
                <w:w w:val="100"/>
                <w:position w:val="0"/>
                <w:sz w:val="12"/>
                <w:szCs w:val="12"/>
              </w:rPr>
              <w:t>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3, 467, </w:t>
            </w:r>
            <w:r>
              <w:rPr>
                <w:color w:val="000000"/>
                <w:spacing w:val="0"/>
                <w:w w:val="100"/>
                <w:position w:val="0"/>
                <w:sz w:val="12"/>
                <w:szCs w:val="12"/>
              </w:rPr>
              <w:t xml:space="preserve">032,900. </w:t>
            </w:r>
            <w:r>
              <w:rPr>
                <w:color w:val="000000"/>
                <w:spacing w:val="0"/>
                <w:w w:val="100"/>
                <w:position w:val="0"/>
                <w:sz w:val="12"/>
                <w:szCs w:val="12"/>
              </w:rPr>
              <w:t>14</w:t>
            </w: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1.</w:t>
            </w:r>
            <w:r>
              <w:rPr>
                <w:color w:val="000000"/>
                <w:spacing w:val="0"/>
                <w:w w:val="100"/>
                <w:position w:val="0"/>
                <w:sz w:val="15"/>
                <w:szCs w:val="15"/>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2.</w:t>
            </w:r>
            <w:r>
              <w:rPr>
                <w:color w:val="000000"/>
                <w:spacing w:val="0"/>
                <w:w w:val="100"/>
                <w:position w:val="0"/>
                <w:sz w:val="15"/>
                <w:szCs w:val="15"/>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3.</w:t>
            </w:r>
            <w:r>
              <w:rPr>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4.</w:t>
            </w:r>
            <w:r>
              <w:rPr>
                <w:color w:val="000000"/>
                <w:spacing w:val="0"/>
                <w:w w:val="100"/>
                <w:position w:val="0"/>
                <w:sz w:val="15"/>
                <w:szCs w:val="15"/>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1.</w:t>
            </w:r>
            <w:r>
              <w:rPr>
                <w:color w:val="000000"/>
                <w:spacing w:val="0"/>
                <w:w w:val="100"/>
                <w:position w:val="0"/>
                <w:sz w:val="15"/>
                <w:szCs w:val="15"/>
              </w:rPr>
              <w:t>期末账面价值</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3, 936, 759, </w:t>
            </w:r>
            <w:r>
              <w:rPr>
                <w:color w:val="000000"/>
                <w:spacing w:val="0"/>
                <w:w w:val="100"/>
                <w:position w:val="0"/>
                <w:sz w:val="12"/>
                <w:szCs w:val="12"/>
              </w:rPr>
              <w:t xml:space="preserve">270. </w:t>
            </w:r>
            <w:r>
              <w:rPr>
                <w:color w:val="000000"/>
                <w:spacing w:val="0"/>
                <w:w w:val="100"/>
                <w:position w:val="0"/>
                <w:sz w:val="12"/>
                <w:szCs w:val="12"/>
              </w:rPr>
              <w:t>50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2, 602, 665, </w:t>
            </w:r>
            <w:r>
              <w:rPr>
                <w:color w:val="000000"/>
                <w:spacing w:val="0"/>
                <w:w w:val="100"/>
                <w:position w:val="0"/>
                <w:sz w:val="12"/>
                <w:szCs w:val="12"/>
              </w:rPr>
              <w:t xml:space="preserve">723. </w:t>
            </w:r>
            <w:r>
              <w:rPr>
                <w:color w:val="000000"/>
                <w:spacing w:val="0"/>
                <w:w w:val="100"/>
                <w:position w:val="0"/>
                <w:sz w:val="12"/>
                <w:szCs w:val="12"/>
              </w:rPr>
              <w:t>20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2, 351, 852, </w:t>
            </w:r>
            <w:r>
              <w:rPr>
                <w:color w:val="000000"/>
                <w:spacing w:val="0"/>
                <w:w w:val="100"/>
                <w:position w:val="0"/>
                <w:sz w:val="12"/>
                <w:szCs w:val="12"/>
              </w:rPr>
              <w:t xml:space="preserve">687. </w:t>
            </w:r>
            <w:r>
              <w:rPr>
                <w:color w:val="000000"/>
                <w:spacing w:val="0"/>
                <w:w w:val="100"/>
                <w:position w:val="0"/>
                <w:sz w:val="12"/>
                <w:szCs w:val="12"/>
              </w:rPr>
              <w:t>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185, 930, </w:t>
            </w:r>
            <w:r>
              <w:rPr>
                <w:color w:val="000000"/>
                <w:spacing w:val="0"/>
                <w:w w:val="100"/>
                <w:position w:val="0"/>
                <w:sz w:val="12"/>
                <w:szCs w:val="12"/>
              </w:rPr>
              <w:t xml:space="preserve">643. </w:t>
            </w:r>
            <w:r>
              <w:rPr>
                <w:color w:val="000000"/>
                <w:spacing w:val="0"/>
                <w:w w:val="100"/>
                <w:position w:val="0"/>
                <w:sz w:val="12"/>
                <w:szCs w:val="12"/>
              </w:rPr>
              <w:t>86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 xml:space="preserve">48, 179, </w:t>
            </w:r>
            <w:r>
              <w:rPr>
                <w:color w:val="000000"/>
                <w:spacing w:val="0"/>
                <w:w w:val="100"/>
                <w:position w:val="0"/>
                <w:sz w:val="12"/>
                <w:szCs w:val="12"/>
              </w:rPr>
              <w:t xml:space="preserve">289. </w:t>
            </w:r>
            <w:r>
              <w:rPr>
                <w:color w:val="000000"/>
                <w:spacing w:val="0"/>
                <w:w w:val="100"/>
                <w:position w:val="0"/>
                <w:sz w:val="12"/>
                <w:szCs w:val="12"/>
              </w:rPr>
              <w:t>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9,125, 387, </w:t>
            </w:r>
            <w:r>
              <w:rPr>
                <w:color w:val="000000"/>
                <w:spacing w:val="0"/>
                <w:w w:val="100"/>
                <w:position w:val="0"/>
                <w:sz w:val="12"/>
                <w:szCs w:val="12"/>
              </w:rPr>
              <w:t xml:space="preserve">614. </w:t>
            </w:r>
            <w:r>
              <w:rPr>
                <w:color w:val="000000"/>
                <w:spacing w:val="0"/>
                <w:w w:val="100"/>
                <w:position w:val="0"/>
                <w:sz w:val="12"/>
                <w:szCs w:val="12"/>
              </w:rPr>
              <w:t>62</w:t>
            </w:r>
          </w:p>
        </w:tc>
      </w:tr>
      <w:tr>
        <w:trPr>
          <w:trHeight w:val="21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2.</w:t>
            </w:r>
            <w:r>
              <w:rPr>
                <w:color w:val="000000"/>
                <w:spacing w:val="0"/>
                <w:w w:val="100"/>
                <w:position w:val="0"/>
                <w:sz w:val="15"/>
                <w:szCs w:val="15"/>
              </w:rPr>
              <w:t>期初账面价值</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3, 830, 332, </w:t>
            </w:r>
            <w:r>
              <w:rPr>
                <w:color w:val="000000"/>
                <w:spacing w:val="0"/>
                <w:w w:val="100"/>
                <w:position w:val="0"/>
                <w:sz w:val="12"/>
                <w:szCs w:val="12"/>
              </w:rPr>
              <w:t xml:space="preserve">704. </w:t>
            </w:r>
            <w:r>
              <w:rPr>
                <w:color w:val="000000"/>
                <w:spacing w:val="0"/>
                <w:w w:val="100"/>
                <w:position w:val="0"/>
                <w:sz w:val="12"/>
                <w:szCs w:val="12"/>
              </w:rPr>
              <w:t>45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2,556, 613, </w:t>
            </w:r>
            <w:r>
              <w:rPr>
                <w:color w:val="000000"/>
                <w:spacing w:val="0"/>
                <w:w w:val="100"/>
                <w:position w:val="0"/>
                <w:sz w:val="12"/>
                <w:szCs w:val="12"/>
              </w:rPr>
              <w:t xml:space="preserve">845. </w:t>
            </w:r>
            <w:r>
              <w:rPr>
                <w:color w:val="000000"/>
                <w:spacing w:val="0"/>
                <w:w w:val="100"/>
                <w:position w:val="0"/>
                <w:sz w:val="12"/>
                <w:szCs w:val="12"/>
              </w:rPr>
              <w:t>75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2,454,915,023. </w:t>
            </w:r>
            <w:r>
              <w:rPr>
                <w:color w:val="000000"/>
                <w:spacing w:val="0"/>
                <w:w w:val="100"/>
                <w:position w:val="0"/>
                <w:sz w:val="12"/>
                <w:szCs w:val="12"/>
              </w:rPr>
              <w:t>24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201, 143,</w:t>
            </w:r>
            <w:r>
              <w:rPr>
                <w:color w:val="000000"/>
                <w:spacing w:val="0"/>
                <w:w w:val="100"/>
                <w:position w:val="0"/>
                <w:sz w:val="12"/>
                <w:szCs w:val="12"/>
              </w:rPr>
              <w:t xml:space="preserve">134. </w:t>
            </w:r>
            <w:r>
              <w:rPr>
                <w:color w:val="000000"/>
                <w:spacing w:val="0"/>
                <w:w w:val="100"/>
                <w:position w:val="0"/>
                <w:sz w:val="12"/>
                <w:szCs w:val="12"/>
              </w:rPr>
              <w:t>68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 xml:space="preserve">57, </w:t>
            </w:r>
            <w:r>
              <w:rPr>
                <w:color w:val="000000"/>
                <w:spacing w:val="0"/>
                <w:w w:val="100"/>
                <w:position w:val="0"/>
                <w:sz w:val="12"/>
                <w:szCs w:val="12"/>
              </w:rPr>
              <w:t xml:space="preserve">701,615. </w:t>
            </w:r>
            <w:r>
              <w:rPr>
                <w:color w:val="000000"/>
                <w:spacing w:val="0"/>
                <w:w w:val="100"/>
                <w:position w:val="0"/>
                <w:sz w:val="12"/>
                <w:szCs w:val="12"/>
              </w:rPr>
              <w:t>84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9,100, 706, </w:t>
            </w:r>
            <w:r>
              <w:rPr>
                <w:color w:val="000000"/>
                <w:spacing w:val="0"/>
                <w:w w:val="100"/>
                <w:position w:val="0"/>
                <w:sz w:val="12"/>
                <w:szCs w:val="12"/>
              </w:rPr>
              <w:t xml:space="preserve">323. </w:t>
            </w:r>
            <w:r>
              <w:rPr>
                <w:color w:val="000000"/>
                <w:spacing w:val="0"/>
                <w:w w:val="100"/>
                <w:position w:val="0"/>
                <w:sz w:val="12"/>
                <w:szCs w:val="12"/>
              </w:rPr>
              <w:t>96</w:t>
            </w:r>
          </w:p>
        </w:tc>
      </w:tr>
    </w:tbl>
    <w:p>
      <w:pPr>
        <w:spacing w:lineRule="exact" w:line="1"/>
        <w:rPr>
          <w:sz w:val="2"/>
          <w:szCs w:val="2"/>
        </w:rPr>
      </w:pPr>
      <w:r>
        <w:br w:type="page"/>
      </w:r>
    </w:p>
    <w:p>
      <w:pPr>
        <w:pStyle w:val="Style28"/>
        <w:keepNext/>
        <w:keepLines/>
        <w:widowControl w:val="0"/>
        <w:numPr>
          <w:ilvl w:val="0"/>
          <w:numId w:val="203"/>
        </w:numPr>
        <w:shd w:val="clear" w:color="auto" w:fill="auto"/>
        <w:tabs>
          <w:tab w:pos="1570" w:val="left"/>
        </w:tabs>
        <w:bidi w:val="0"/>
        <w:spacing w:before="0" w:after="100" w:line="240" w:lineRule="auto"/>
        <w:ind w:left="114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w:t>
      </w:r>
      <w:r>
        <w:rPr>
          <w:color w:val="000000"/>
          <w:spacing w:val="0"/>
          <w:w w:val="100"/>
          <w:position w:val="0"/>
        </w:rPr>
        <w:t>暂时闲置的固定资产情况</w:t>
      </w:r>
      <w:bookmarkEnd w:id="1553"/>
      <w:bookmarkEnd w:id="1554"/>
      <w:bookmarkEnd w:id="1556"/>
    </w:p>
    <w:p>
      <w:pPr>
        <w:pStyle w:val="Style19"/>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03"/>
        </w:numPr>
        <w:shd w:val="clear" w:color="auto" w:fill="auto"/>
        <w:tabs>
          <w:tab w:pos="1570" w:val="left"/>
        </w:tabs>
        <w:bidi w:val="0"/>
        <w:spacing w:before="0" w:after="100" w:line="240" w:lineRule="auto"/>
        <w:ind w:left="1140" w:right="0" w:firstLine="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w:t>
      </w:r>
      <w:r>
        <w:rPr>
          <w:color w:val="000000"/>
          <w:spacing w:val="0"/>
          <w:w w:val="100"/>
          <w:position w:val="0"/>
        </w:rPr>
        <w:t>通过融资租赁租入的固定资产情况</w:t>
      </w:r>
      <w:bookmarkEnd w:id="1557"/>
      <w:bookmarkEnd w:id="1558"/>
      <w:bookmarkEnd w:id="1560"/>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843"/>
        <w:gridCol w:w="1877"/>
        <w:gridCol w:w="1872"/>
        <w:gridCol w:w="1810"/>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账面原值</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累计折旧</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733,825,240.05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138,935,895.92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594,889,344.13</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733,825,240.05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138,935,895.92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594,889,344.13</w:t>
            </w:r>
          </w:p>
        </w:tc>
      </w:tr>
    </w:tbl>
    <w:p>
      <w:pPr>
        <w:widowControl w:val="0"/>
        <w:spacing w:after="339" w:line="1" w:lineRule="exact"/>
      </w:pPr>
    </w:p>
    <w:p>
      <w:pPr>
        <w:pStyle w:val="Style28"/>
        <w:keepNext/>
        <w:keepLines/>
        <w:widowControl w:val="0"/>
        <w:numPr>
          <w:ilvl w:val="0"/>
          <w:numId w:val="203"/>
        </w:numPr>
        <w:shd w:val="clear" w:color="auto" w:fill="auto"/>
        <w:bidi w:val="0"/>
        <w:spacing w:before="0" w:after="100" w:line="240" w:lineRule="auto"/>
        <w:ind w:left="1140" w:right="0" w:firstLine="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w:t>
      </w:r>
      <w:r>
        <w:rPr>
          <w:color w:val="000000"/>
          <w:spacing w:val="0"/>
          <w:w w:val="100"/>
          <w:position w:val="0"/>
        </w:rPr>
        <w:t>通过经营租赁租出的固定资产</w:t>
      </w:r>
      <w:bookmarkEnd w:id="1561"/>
      <w:bookmarkEnd w:id="1562"/>
      <w:bookmarkEnd w:id="1564"/>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57"/>
        <w:gridCol w:w="4906"/>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码头及辅助设施</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11,028,285.62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5,698,912.23</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320" w:right="0" w:firstLine="0"/>
              <w:jc w:val="left"/>
              <w:rPr>
                <w:sz w:val="18"/>
                <w:szCs w:val="18"/>
              </w:rPr>
            </w:pPr>
            <w:r>
              <w:rPr>
                <w:color w:val="000000"/>
                <w:spacing w:val="0"/>
                <w:w w:val="100"/>
                <w:position w:val="0"/>
                <w:sz w:val="18"/>
                <w:szCs w:val="18"/>
              </w:rPr>
              <w:t>693,300,166.24</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320" w:right="0" w:firstLine="0"/>
              <w:jc w:val="left"/>
              <w:rPr>
                <w:sz w:val="18"/>
                <w:szCs w:val="18"/>
              </w:rPr>
            </w:pPr>
            <w:r>
              <w:rPr>
                <w:color w:val="000000"/>
                <w:spacing w:val="0"/>
                <w:w w:val="100"/>
                <w:position w:val="0"/>
                <w:sz w:val="18"/>
                <w:szCs w:val="18"/>
              </w:rPr>
              <w:t>710,027,364.09</w:t>
            </w:r>
          </w:p>
        </w:tc>
      </w:tr>
    </w:tbl>
    <w:p>
      <w:pPr>
        <w:widowControl w:val="0"/>
        <w:spacing w:after="339" w:line="1" w:lineRule="exact"/>
      </w:pPr>
    </w:p>
    <w:p>
      <w:pPr>
        <w:pStyle w:val="Style28"/>
        <w:keepNext/>
        <w:keepLines/>
        <w:widowControl w:val="0"/>
        <w:numPr>
          <w:ilvl w:val="0"/>
          <w:numId w:val="203"/>
        </w:numPr>
        <w:shd w:val="clear" w:color="auto" w:fill="auto"/>
        <w:bidi w:val="0"/>
        <w:spacing w:before="0" w:after="100" w:line="240" w:lineRule="auto"/>
        <w:ind w:left="114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w:t>
      </w:r>
      <w:r>
        <w:rPr>
          <w:color w:val="000000"/>
          <w:spacing w:val="0"/>
          <w:w w:val="100"/>
          <w:position w:val="0"/>
        </w:rPr>
        <w:t>未办妥产权证书的固定资产情况</w:t>
      </w:r>
      <w:bookmarkEnd w:id="1565"/>
      <w:bookmarkEnd w:id="1566"/>
      <w:bookmarkEnd w:id="1568"/>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2,427, </w:t>
            </w:r>
            <w:r>
              <w:rPr>
                <w:color w:val="000000"/>
                <w:spacing w:val="0"/>
                <w:w w:val="100"/>
                <w:position w:val="0"/>
                <w:sz w:val="18"/>
                <w:szCs w:val="18"/>
              </w:rPr>
              <w:t xml:space="preserve">391.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326,927,502.60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329,354,894.56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r>
    </w:tbl>
    <w:p>
      <w:pPr>
        <w:widowControl w:val="0"/>
        <w:spacing w:after="299" w:line="1" w:lineRule="exact"/>
      </w:pPr>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40" w:line="240" w:lineRule="auto"/>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300" w:line="240" w:lineRule="auto"/>
        <w:ind w:left="1560" w:right="0" w:firstLine="0"/>
        <w:jc w:val="left"/>
      </w:pPr>
      <w:r>
        <w:rPr>
          <w:b/>
          <w:bCs/>
          <w:color w:val="000000"/>
          <w:spacing w:val="0"/>
          <w:w w:val="100"/>
          <w:position w:val="0"/>
        </w:rPr>
        <w:t>于2020年12月31日办理售后回租业务的固定资产</w:t>
      </w:r>
    </w:p>
    <w:p>
      <w:pPr>
        <w:pStyle w:val="Style19"/>
        <w:keepNext w:val="0"/>
        <w:keepLines w:val="0"/>
        <w:widowControl w:val="0"/>
        <w:shd w:val="clear" w:color="auto" w:fill="auto"/>
        <w:bidi w:val="0"/>
        <w:spacing w:before="0" w:after="140" w:line="240" w:lineRule="auto"/>
        <w:ind w:left="7640" w:right="0" w:firstLine="0"/>
        <w:jc w:val="left"/>
      </w:pPr>
      <w:r>
        <w:rPr>
          <w:b/>
          <w:bCs/>
          <w:color w:val="000000"/>
          <w:spacing w:val="0"/>
          <w:w w:val="100"/>
          <w:position w:val="0"/>
        </w:rPr>
        <w:t>单位：元币种：人民币</w:t>
      </w:r>
    </w:p>
    <w:tbl>
      <w:tblPr>
        <w:tblOverlap w:val="never"/>
        <w:jc w:val="center"/>
        <w:tblLayout w:type="fixed"/>
      </w:tblPr>
      <w:tblGrid>
        <w:gridCol w:w="4272"/>
        <w:gridCol w:w="4267"/>
      </w:tblGrid>
      <w:tr>
        <w:trPr>
          <w:trHeight w:val="379"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8,692, </w:t>
            </w:r>
            <w:r>
              <w:rPr>
                <w:color w:val="000000"/>
                <w:spacing w:val="0"/>
                <w:w w:val="100"/>
                <w:position w:val="0"/>
                <w:sz w:val="18"/>
                <w:szCs w:val="18"/>
              </w:rPr>
              <w:t xml:space="preserve">868. </w:t>
            </w:r>
            <w:r>
              <w:rPr>
                <w:color w:val="000000"/>
                <w:spacing w:val="0"/>
                <w:w w:val="100"/>
                <w:position w:val="0"/>
                <w:sz w:val="18"/>
                <w:szCs w:val="18"/>
              </w:rPr>
              <w:t>45</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 xml:space="preserve">1,268, 352, </w:t>
            </w:r>
            <w:r>
              <w:rPr>
                <w:color w:val="000000"/>
                <w:spacing w:val="0"/>
                <w:w w:val="100"/>
                <w:position w:val="0"/>
                <w:sz w:val="18"/>
                <w:szCs w:val="18"/>
              </w:rPr>
              <w:t>861.90</w:t>
            </w:r>
          </w:p>
        </w:tc>
      </w:tr>
      <w:tr>
        <w:trPr>
          <w:trHeight w:val="34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96,097,303.25</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 xml:space="preserve">1,058,419, </w:t>
            </w:r>
            <w:r>
              <w:rPr>
                <w:color w:val="000000"/>
                <w:spacing w:val="0"/>
                <w:w w:val="100"/>
                <w:position w:val="0"/>
                <w:sz w:val="18"/>
                <w:szCs w:val="18"/>
              </w:rPr>
              <w:t>323.82</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码头及辅助设施</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 xml:space="preserve">1,153, 350, </w:t>
            </w:r>
            <w:r>
              <w:rPr>
                <w:color w:val="000000"/>
                <w:spacing w:val="0"/>
                <w:w w:val="100"/>
                <w:position w:val="0"/>
                <w:sz w:val="18"/>
                <w:szCs w:val="18"/>
              </w:rPr>
              <w:t xml:space="preserve">664. </w:t>
            </w:r>
            <w:r>
              <w:rPr>
                <w:color w:val="000000"/>
                <w:spacing w:val="0"/>
                <w:w w:val="100"/>
                <w:position w:val="0"/>
                <w:sz w:val="18"/>
                <w:szCs w:val="18"/>
              </w:rPr>
              <w:t>39</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 xml:space="preserve">3,584,913, </w:t>
            </w:r>
            <w:r>
              <w:rPr>
                <w:color w:val="000000"/>
                <w:spacing w:val="0"/>
                <w:w w:val="100"/>
                <w:position w:val="0"/>
                <w:sz w:val="18"/>
                <w:szCs w:val="18"/>
              </w:rPr>
              <w:t>021.81</w:t>
            </w:r>
          </w:p>
        </w:tc>
      </w:tr>
    </w:tbl>
    <w:p>
      <w:pPr>
        <w:pStyle w:val="Style34"/>
        <w:keepNext w:val="0"/>
        <w:keepLines w:val="0"/>
        <w:widowControl w:val="0"/>
        <w:shd w:val="clear" w:color="auto" w:fill="auto"/>
        <w:bidi w:val="0"/>
        <w:spacing w:before="0" w:after="0" w:line="240" w:lineRule="auto"/>
        <w:ind w:left="518" w:right="0" w:firstLine="0"/>
        <w:jc w:val="left"/>
      </w:pPr>
      <w:r>
        <w:rPr>
          <w:color w:val="000000"/>
          <w:spacing w:val="0"/>
          <w:w w:val="100"/>
          <w:position w:val="0"/>
        </w:rPr>
        <w:t>本公司管理层认为于资产负债表日固定资产无需计提减值准备。</w:t>
      </w:r>
    </w:p>
    <w:p>
      <w:pPr>
        <w:widowControl w:val="0"/>
        <w:spacing w:after="339" w:line="1" w:lineRule="exact"/>
      </w:pPr>
    </w:p>
    <w:p>
      <w:pPr>
        <w:pStyle w:val="Style28"/>
        <w:keepNext/>
        <w:keepLines/>
        <w:widowControl w:val="0"/>
        <w:shd w:val="clear" w:color="auto" w:fill="auto"/>
        <w:bidi w:val="0"/>
        <w:spacing w:before="0" w:after="100" w:line="240" w:lineRule="auto"/>
        <w:ind w:left="1140" w:right="0" w:firstLine="0"/>
        <w:jc w:val="both"/>
      </w:pPr>
      <w:bookmarkStart w:id="1569" w:name="bookmark1569"/>
      <w:bookmarkStart w:id="1570" w:name="bookmark1570"/>
      <w:bookmarkStart w:id="1571" w:name="bookmark1571"/>
      <w:r>
        <w:rPr>
          <w:color w:val="000000"/>
          <w:spacing w:val="0"/>
          <w:w w:val="100"/>
          <w:position w:val="0"/>
        </w:rPr>
        <w:t>固定资产清理</w:t>
      </w:r>
      <w:bookmarkEnd w:id="1569"/>
      <w:bookmarkEnd w:id="1570"/>
      <w:bookmarkEnd w:id="1571"/>
    </w:p>
    <w:p>
      <w:pPr>
        <w:pStyle w:val="Style19"/>
        <w:keepNext w:val="0"/>
        <w:keepLines w:val="0"/>
        <w:widowControl w:val="0"/>
        <w:shd w:val="clear" w:color="auto" w:fill="auto"/>
        <w:bidi w:val="0"/>
        <w:spacing w:before="0" w:after="12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8"/>
        <w:keepNext/>
        <w:keepLines/>
        <w:widowControl w:val="0"/>
        <w:shd w:val="clear" w:color="auto" w:fill="auto"/>
        <w:bidi w:val="0"/>
        <w:spacing w:before="0" w:after="0" w:line="346" w:lineRule="exact"/>
        <w:ind w:left="1140" w:right="0" w:firstLine="0"/>
        <w:jc w:val="left"/>
      </w:pPr>
      <w:bookmarkStart w:id="1572" w:name="bookmark1572"/>
      <w:bookmarkStart w:id="1573" w:name="bookmark1573"/>
      <w:bookmarkStart w:id="1574" w:name="bookmark1574"/>
      <w:bookmarkStart w:id="1575" w:name="bookmark1575"/>
      <w:r>
        <w:rPr>
          <w:color w:val="000000"/>
          <w:spacing w:val="0"/>
          <w:w w:val="100"/>
          <w:position w:val="0"/>
        </w:rPr>
        <w:t>2</w:t>
      </w:r>
      <w:bookmarkEnd w:id="1574"/>
      <w:r>
        <w:rPr>
          <w:color w:val="000000"/>
          <w:spacing w:val="0"/>
          <w:w w:val="100"/>
          <w:position w:val="0"/>
        </w:rPr>
        <w:t>2、在建工程 项目列示</w:t>
      </w:r>
      <w:bookmarkEnd w:id="1572"/>
      <w:bookmarkEnd w:id="1573"/>
      <w:bookmarkEnd w:id="1575"/>
    </w:p>
    <w:p>
      <w:pPr>
        <w:pStyle w:val="Style19"/>
        <w:keepNext w:val="0"/>
        <w:keepLines w:val="0"/>
        <w:widowControl w:val="0"/>
        <w:shd w:val="clear" w:color="auto" w:fill="auto"/>
        <w:bidi w:val="0"/>
        <w:spacing w:before="0" w:after="0" w:line="346" w:lineRule="exact"/>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976,474,007.54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938,116,468.55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976,474,007.54</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938,116,468.55</w:t>
            </w:r>
          </w:p>
        </w:tc>
      </w:tr>
    </w:tbl>
    <w:p>
      <w:pPr>
        <w:widowControl w:val="0"/>
        <w:spacing w:after="279" w:line="1" w:lineRule="exact"/>
      </w:pPr>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140" w:right="0" w:firstLine="0"/>
        <w:jc w:val="left"/>
      </w:pPr>
      <w:bookmarkStart w:id="1576" w:name="bookmark1576"/>
      <w:bookmarkStart w:id="1577" w:name="bookmark1577"/>
      <w:bookmarkStart w:id="1578" w:name="bookmark1578"/>
      <w:r>
        <w:rPr>
          <w:color w:val="000000"/>
          <w:spacing w:val="0"/>
          <w:w w:val="100"/>
          <w:position w:val="0"/>
        </w:rPr>
        <w:t>在建工程</w:t>
      </w:r>
      <w:bookmarkEnd w:id="1576"/>
      <w:bookmarkEnd w:id="1577"/>
      <w:bookmarkEnd w:id="1578"/>
    </w:p>
    <w:p>
      <w:pPr>
        <w:pStyle w:val="Style28"/>
        <w:keepNext/>
        <w:keepLines/>
        <w:widowControl w:val="0"/>
        <w:shd w:val="clear" w:color="auto" w:fill="auto"/>
        <w:bidi w:val="0"/>
        <w:spacing w:before="0" w:after="100" w:line="240" w:lineRule="auto"/>
        <w:ind w:left="1140" w:right="0" w:firstLine="0"/>
        <w:jc w:val="both"/>
      </w:pPr>
      <w:bookmarkStart w:id="1576" w:name="bookmark1576"/>
      <w:bookmarkStart w:id="1577" w:name="bookmark1577"/>
      <w:bookmarkStart w:id="1579" w:name="bookmark1579"/>
      <w:bookmarkStart w:id="1580" w:name="bookmark1580"/>
      <w:r>
        <w:rPr>
          <w:color w:val="000000"/>
          <w:spacing w:val="0"/>
          <w:w w:val="100"/>
          <w:position w:val="0"/>
        </w:rPr>
        <w:t>（</w:t>
      </w:r>
      <w:bookmarkEnd w:id="1579"/>
      <w:r>
        <w:rPr>
          <w:color w:val="000000"/>
          <w:spacing w:val="0"/>
          <w:w w:val="100"/>
          <w:position w:val="0"/>
        </w:rPr>
        <w:t>1）.</w:t>
      </w:r>
      <w:r>
        <w:rPr>
          <w:color w:val="000000"/>
          <w:spacing w:val="0"/>
          <w:w w:val="100"/>
          <w:position w:val="0"/>
        </w:rPr>
        <w:t>在建工程情况</w:t>
      </w:r>
      <w:bookmarkEnd w:id="1576"/>
      <w:bookmarkEnd w:id="1577"/>
      <w:bookmarkEnd w:id="1580"/>
    </w:p>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15"/>
        <w:gridCol w:w="1790"/>
        <w:gridCol w:w="701"/>
        <w:gridCol w:w="1982"/>
        <w:gridCol w:w="1858"/>
        <w:gridCol w:w="696"/>
        <w:gridCol w:w="1848"/>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期末余彳</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w:t>
            </w:r>
          </w:p>
        </w:tc>
        <w:tc>
          <w:tcPr>
            <w:gridSpan w:val="2"/>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毋初余额</w:t>
            </w:r>
          </w:p>
        </w:tc>
      </w:tr>
      <w:tr>
        <w:trPr>
          <w:trHeight w:val="557"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减值 准备</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减值 准备</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粮食现代物流项目 工程（一期）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409,336,473.47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409,336,473.47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248,281,819.45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248,281,819.45</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0"/>
              <w:jc w:val="both"/>
            </w:pPr>
            <w:r>
              <w:rPr>
                <w:color w:val="000000"/>
                <w:spacing w:val="0"/>
                <w:w w:val="100"/>
                <w:position w:val="0"/>
              </w:rPr>
              <w:t>锦州港库场升级改 造工程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224,186,103.45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224,186,103.45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206,813,995.94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206,813,995.94</w:t>
            </w:r>
          </w:p>
        </w:tc>
      </w:tr>
      <w:tr>
        <w:trPr>
          <w:trHeight w:val="82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锦州港第三港池</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301#</w:t>
            </w:r>
            <w:r>
              <w:rPr>
                <w:color w:val="000000"/>
                <w:spacing w:val="0"/>
                <w:w w:val="100"/>
                <w:position w:val="0"/>
              </w:rPr>
              <w:t>原油泊位改建</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63,013,071.97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63,013,071.97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24,540,744.87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24,540,744.87</w:t>
            </w:r>
          </w:p>
        </w:tc>
      </w:tr>
      <w:tr>
        <w:trPr>
          <w:trHeight w:val="83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锦州港第三港池东 岸油品化工泊位工 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58,013,246.00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58,013,246.00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56,569,154.15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56,569,154.15</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锦州港三港池北岸 堆场及道路续建工 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50,565,781.46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50,565,781.46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34,712,311.86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34,712,311.86</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锦州港罐区西侧散 货堆场工程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41,808,825.66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41,808,825.66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15,689,514.83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15,689,514.83</w:t>
            </w:r>
          </w:p>
        </w:tc>
      </w:tr>
      <w:tr>
        <w:trPr>
          <w:trHeight w:val="83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6" w:lineRule="exact"/>
              <w:ind w:left="0" w:right="0" w:firstLine="0"/>
              <w:jc w:val="both"/>
            </w:pPr>
            <w:r>
              <w:rPr>
                <w:color w:val="000000"/>
                <w:spacing w:val="0"/>
                <w:w w:val="100"/>
                <w:position w:val="0"/>
              </w:rPr>
              <w:t>锦州港第二港池集 装箱码头二期扩建 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38,178,185.32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38,178,185.32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21,171,287.8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21,171,287.8</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锦州港三港池站台 南侧专业化铁路及 铁路站台工程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35,016,009.62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35,016,009.62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15,425,470.94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15,425,470.94</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4" w:lineRule="exact"/>
              <w:ind w:left="0" w:right="0" w:firstLine="0"/>
              <w:jc w:val="both"/>
            </w:pPr>
            <w:r>
              <w:rPr>
                <w:color w:val="000000"/>
                <w:spacing w:val="0"/>
                <w:w w:val="100"/>
                <w:position w:val="0"/>
              </w:rPr>
              <w:t>锦州港保税物流中 心</w:t>
            </w:r>
            <w:r>
              <w:rPr>
                <w:color w:val="000000"/>
                <w:spacing w:val="0"/>
                <w:w w:val="100"/>
                <w:position w:val="0"/>
                <w:sz w:val="18"/>
                <w:szCs w:val="18"/>
              </w:rPr>
              <w:t>（B</w:t>
            </w:r>
            <w:r>
              <w:rPr>
                <w:color w:val="000000"/>
                <w:spacing w:val="0"/>
                <w:w w:val="100"/>
                <w:position w:val="0"/>
              </w:rPr>
              <w:t>型）项目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15,574,622.76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15,574,622.76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锦州港西部海域防 波堤工程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267,009,153.65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267,009,153.65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其他单列工程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40,781,687.83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40,781,687.83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47,903,015.06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47,903,015.06</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976,474,007.54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976,474,007.54</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938,116,468.55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938,116,468.55</w:t>
            </w:r>
          </w:p>
        </w:tc>
      </w:tr>
    </w:tbl>
    <w:p>
      <w:pPr>
        <w:spacing w:lineRule="exact" w:line="1"/>
        <w:rPr>
          <w:sz w:val="2"/>
          <w:szCs w:val="2"/>
        </w:rPr>
      </w:pPr>
      <w:r>
        <w:br w:type="page"/>
      </w:r>
    </w:p>
    <w:p>
      <w:pPr>
        <w:pStyle w:val="Style28"/>
        <w:keepNext/>
        <w:keepLines/>
        <w:widowControl w:val="0"/>
        <w:numPr>
          <w:ilvl w:val="0"/>
          <w:numId w:val="205"/>
        </w:numPr>
        <w:shd w:val="clear" w:color="auto" w:fill="auto"/>
        <w:bidi w:val="0"/>
        <w:spacing w:before="0" w:after="100" w:line="240" w:lineRule="auto"/>
        <w:ind w:left="1140" w:right="0" w:firstLine="0"/>
        <w:jc w:val="both"/>
      </w:pPr>
      <w:bookmarkStart w:id="1581" w:name="bookmark1581"/>
      <w:bookmarkStart w:id="1582" w:name="bookmark1582"/>
      <w:bookmarkStart w:id="1583" w:name="bookmark1583"/>
      <w:bookmarkStart w:id="1584" w:name="bookmark1584"/>
      <w:bookmarkEnd w:id="1583"/>
      <w:r>
        <w:rPr>
          <w:color w:val="000000"/>
          <w:spacing w:val="0"/>
          <w:w w:val="100"/>
          <w:position w:val="0"/>
        </w:rPr>
        <w:t>.</w:t>
      </w:r>
      <w:r>
        <w:rPr>
          <w:color w:val="000000"/>
          <w:spacing w:val="0"/>
          <w:w w:val="100"/>
          <w:position w:val="0"/>
        </w:rPr>
        <w:t>重要在建工程项目本期变动情况</w:t>
      </w:r>
      <w:bookmarkEnd w:id="1581"/>
      <w:bookmarkEnd w:id="1582"/>
      <w:bookmarkEnd w:id="1584"/>
    </w:p>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854"/>
        <w:gridCol w:w="1142"/>
        <w:gridCol w:w="1128"/>
        <w:gridCol w:w="1282"/>
        <w:gridCol w:w="1272"/>
        <w:gridCol w:w="283"/>
        <w:gridCol w:w="1133"/>
        <w:gridCol w:w="571"/>
        <w:gridCol w:w="706"/>
        <w:gridCol w:w="1133"/>
        <w:gridCol w:w="1138"/>
        <w:gridCol w:w="566"/>
        <w:gridCol w:w="432"/>
      </w:tblGrid>
      <w:tr>
        <w:trPr>
          <w:trHeight w:val="1368"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项目名称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预算数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73" w:lineRule="exact"/>
              <w:ind w:left="380" w:right="0" w:firstLine="0"/>
              <w:jc w:val="left"/>
              <w:rPr>
                <w:sz w:val="14"/>
                <w:szCs w:val="14"/>
              </w:rPr>
            </w:pPr>
            <w:r>
              <w:rPr>
                <w:color w:val="000000"/>
                <w:spacing w:val="0"/>
                <w:w w:val="100"/>
                <w:position w:val="0"/>
                <w:sz w:val="14"/>
                <w:szCs w:val="14"/>
              </w:rPr>
              <w:t>期初 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本期增加金额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68" w:lineRule="exact"/>
              <w:ind w:left="0" w:right="0" w:firstLine="0"/>
              <w:jc w:val="center"/>
              <w:rPr>
                <w:sz w:val="14"/>
                <w:szCs w:val="14"/>
              </w:rPr>
            </w:pPr>
            <w:r>
              <w:rPr>
                <w:color w:val="000000"/>
                <w:spacing w:val="0"/>
                <w:w w:val="100"/>
                <w:position w:val="0"/>
                <w:sz w:val="14"/>
                <w:szCs w:val="14"/>
              </w:rPr>
              <w:t>本期转入固定资 产金额</w:t>
            </w:r>
          </w:p>
        </w:tc>
        <w:tc>
          <w:tcPr>
            <w:tcBorders>
              <w:top w:val="single" w:sz="4"/>
              <w:left w:val="single" w:sz="4"/>
            </w:tcBorders>
            <w:shd w:val="clear" w:color="auto" w:fill="D9D9D9"/>
            <w:textDirection w:val="tbRlV"/>
            <w:vAlign w:val="bottom"/>
          </w:tcPr>
          <w:p>
            <w:pPr>
              <w:pStyle w:val="Style5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本期其他减少金额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73" w:lineRule="exact"/>
              <w:ind w:left="0" w:right="0" w:firstLine="0"/>
              <w:jc w:val="center"/>
              <w:rPr>
                <w:sz w:val="14"/>
                <w:szCs w:val="14"/>
              </w:rPr>
            </w:pPr>
            <w:r>
              <w:rPr>
                <w:color w:val="000000"/>
                <w:spacing w:val="0"/>
                <w:w w:val="100"/>
                <w:position w:val="0"/>
                <w:sz w:val="14"/>
                <w:szCs w:val="14"/>
              </w:rPr>
              <w:t>期末 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70" w:lineRule="exact"/>
              <w:ind w:left="0" w:right="0" w:firstLine="0"/>
              <w:jc w:val="center"/>
              <w:rPr>
                <w:sz w:val="14"/>
                <w:szCs w:val="14"/>
              </w:rPr>
            </w:pPr>
            <w:r>
              <w:rPr>
                <w:color w:val="000000"/>
                <w:spacing w:val="0"/>
                <w:w w:val="100"/>
                <w:position w:val="0"/>
                <w:sz w:val="14"/>
                <w:szCs w:val="14"/>
              </w:rPr>
              <w:t>工程 累计 投入 占预 算比 例(%)</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78" w:lineRule="exact"/>
              <w:ind w:left="0" w:right="0" w:firstLine="0"/>
              <w:jc w:val="center"/>
              <w:rPr>
                <w:sz w:val="14"/>
                <w:szCs w:val="14"/>
              </w:rPr>
            </w:pPr>
            <w:r>
              <w:rPr>
                <w:color w:val="000000"/>
                <w:spacing w:val="0"/>
                <w:w w:val="100"/>
                <w:position w:val="0"/>
                <w:sz w:val="14"/>
                <w:szCs w:val="14"/>
              </w:rPr>
              <w:t>工程进 度</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73" w:lineRule="exact"/>
              <w:ind w:left="0" w:right="0" w:firstLine="0"/>
              <w:jc w:val="center"/>
              <w:rPr>
                <w:sz w:val="14"/>
                <w:szCs w:val="14"/>
              </w:rPr>
            </w:pPr>
            <w:r>
              <w:rPr>
                <w:color w:val="000000"/>
                <w:spacing w:val="0"/>
                <w:w w:val="100"/>
                <w:position w:val="0"/>
                <w:sz w:val="14"/>
                <w:szCs w:val="14"/>
              </w:rPr>
              <w:t>利息资本化累计 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68" w:lineRule="exact"/>
              <w:ind w:left="0" w:right="0" w:firstLine="0"/>
              <w:jc w:val="center"/>
              <w:rPr>
                <w:sz w:val="14"/>
                <w:szCs w:val="14"/>
              </w:rPr>
            </w:pPr>
            <w:r>
              <w:rPr>
                <w:color w:val="000000"/>
                <w:spacing w:val="0"/>
                <w:w w:val="100"/>
                <w:position w:val="0"/>
                <w:sz w:val="14"/>
                <w:szCs w:val="14"/>
              </w:rPr>
              <w:t>其中：本期利息 资本化金额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68" w:lineRule="exact"/>
              <w:ind w:left="140" w:right="0" w:firstLine="0"/>
              <w:jc w:val="left"/>
              <w:rPr>
                <w:sz w:val="14"/>
                <w:szCs w:val="14"/>
              </w:rPr>
            </w:pPr>
            <w:r>
              <w:rPr>
                <w:color w:val="000000"/>
                <w:spacing w:val="0"/>
                <w:w w:val="100"/>
                <w:position w:val="0"/>
                <w:sz w:val="14"/>
                <w:szCs w:val="14"/>
              </w:rPr>
              <w:t>本期 利息 资本 化率</w:t>
            </w:r>
          </w:p>
          <w:p>
            <w:pPr>
              <w:pStyle w:val="Style37"/>
              <w:keepNext w:val="0"/>
              <w:keepLines w:val="0"/>
              <w:widowControl w:val="0"/>
              <w:shd w:val="clear" w:color="auto" w:fill="auto"/>
              <w:bidi w:val="0"/>
              <w:spacing w:before="0" w:after="0" w:line="168" w:lineRule="exact"/>
              <w:ind w:left="0" w:right="0" w:firstLine="180"/>
              <w:jc w:val="left"/>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168" w:lineRule="exact"/>
              <w:ind w:left="0" w:right="0" w:firstLine="0"/>
              <w:jc w:val="left"/>
              <w:rPr>
                <w:sz w:val="14"/>
                <w:szCs w:val="14"/>
              </w:rPr>
            </w:pPr>
            <w:r>
              <w:rPr>
                <w:color w:val="000000"/>
                <w:spacing w:val="0"/>
                <w:w w:val="100"/>
                <w:position w:val="0"/>
                <w:sz w:val="14"/>
                <w:szCs w:val="14"/>
              </w:rPr>
              <w:t>资 金 来 源</w:t>
            </w:r>
          </w:p>
        </w:tc>
      </w:tr>
      <w:tr>
        <w:trPr>
          <w:trHeight w:val="85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粮食现代 物流项目 工程(一 期)</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470,961,300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248,281,819.45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161,054,654.02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409,336,473.47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86.92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85.00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19,760,476.86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10,604,308.48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4.90</w:t>
            </w:r>
          </w:p>
        </w:tc>
        <w:tc>
          <w:tcPr>
            <w:tcBorders>
              <w:top w:val="single" w:sz="4"/>
              <w:left w:val="single" w:sz="4"/>
              <w:right w:val="single" w:sz="4"/>
            </w:tcBorders>
            <w:shd w:val="clear" w:color="auto" w:fill="FFFFFF"/>
            <w:textDirection w:val="tbRlV"/>
            <w:vAlign w:val="top"/>
          </w:tcPr>
          <w:p>
            <w:pPr>
              <w:pStyle w:val="Style58"/>
              <w:keepNext w:val="0"/>
              <w:keepLines w:val="0"/>
              <w:widowControl w:val="0"/>
              <w:shd w:val="clear" w:color="auto" w:fill="auto"/>
              <w:bidi w:val="0"/>
              <w:spacing w:before="180" w:after="0" w:line="240" w:lineRule="auto"/>
              <w:ind w:left="0" w:right="0" w:firstLine="0"/>
              <w:jc w:val="left"/>
              <w:rPr>
                <w:sz w:val="13"/>
                <w:szCs w:val="13"/>
              </w:rPr>
            </w:pPr>
            <w:r>
              <w:rPr>
                <w:color w:val="000000"/>
                <w:spacing w:val="0"/>
                <w:w w:val="100"/>
                <w:position w:val="0"/>
                <w:sz w:val="13"/>
                <w:szCs w:val="13"/>
              </w:rPr>
              <w:t>自筹及贷款</w:t>
            </w:r>
          </w:p>
        </w:tc>
      </w:tr>
      <w:tr>
        <w:trPr>
          <w:trHeight w:val="854"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锦州港库 场升级改 造工程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221,424,000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206,813,995.94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17,372,107.51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224,186,103.45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101.2</w:t>
            </w:r>
          </w:p>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98.00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6,346,528.06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1,113,611.16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4.75</w:t>
            </w:r>
          </w:p>
        </w:tc>
        <w:tc>
          <w:tcPr>
            <w:tcBorders>
              <w:top w:val="single" w:sz="4"/>
              <w:left w:val="single" w:sz="4"/>
              <w:right w:val="single" w:sz="4"/>
            </w:tcBorders>
            <w:shd w:val="clear" w:color="auto" w:fill="FFFFFF"/>
            <w:textDirection w:val="tbRlV"/>
            <w:vAlign w:val="top"/>
          </w:tcPr>
          <w:p>
            <w:pPr>
              <w:pStyle w:val="Style58"/>
              <w:keepNext w:val="0"/>
              <w:keepLines w:val="0"/>
              <w:widowControl w:val="0"/>
              <w:shd w:val="clear" w:color="auto" w:fill="auto"/>
              <w:bidi w:val="0"/>
              <w:spacing w:before="180" w:after="0" w:line="240" w:lineRule="auto"/>
              <w:ind w:left="0" w:right="0" w:firstLine="0"/>
              <w:jc w:val="left"/>
              <w:rPr>
                <w:sz w:val="13"/>
                <w:szCs w:val="13"/>
              </w:rPr>
            </w:pPr>
            <w:r>
              <w:rPr>
                <w:color w:val="000000"/>
                <w:spacing w:val="0"/>
                <w:w w:val="100"/>
                <w:position w:val="0"/>
                <w:sz w:val="13"/>
                <w:szCs w:val="13"/>
              </w:rPr>
              <w:t>自筹及贷款</w:t>
            </w:r>
          </w:p>
        </w:tc>
      </w:tr>
      <w:tr>
        <w:trPr>
          <w:trHeight w:val="85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锦州港第 三港池</w:t>
            </w:r>
          </w:p>
          <w:p>
            <w:pPr>
              <w:pStyle w:val="Style37"/>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2"/>
                <w:szCs w:val="12"/>
              </w:rPr>
              <w:t>301#</w:t>
            </w:r>
            <w:r>
              <w:rPr>
                <w:color w:val="000000"/>
                <w:spacing w:val="0"/>
                <w:w w:val="100"/>
                <w:position w:val="0"/>
                <w:sz w:val="13"/>
                <w:szCs w:val="13"/>
              </w:rPr>
              <w:t>原油 泊位改建 工程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178,669,300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24,540,744.87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84,889,047.05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46,416,719.95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63,013,071.97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61.25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58"/>
              <w:keepNext w:val="0"/>
              <w:keepLines w:val="0"/>
              <w:widowControl w:val="0"/>
              <w:shd w:val="clear" w:color="auto" w:fill="auto"/>
              <w:bidi w:val="0"/>
              <w:spacing w:before="180" w:after="0" w:line="240" w:lineRule="auto"/>
              <w:ind w:left="0" w:right="0" w:firstLine="0"/>
              <w:jc w:val="left"/>
              <w:rPr>
                <w:sz w:val="13"/>
                <w:szCs w:val="13"/>
              </w:rPr>
            </w:pPr>
            <w:r>
              <w:rPr>
                <w:color w:val="000000"/>
                <w:spacing w:val="0"/>
                <w:w w:val="100"/>
                <w:position w:val="0"/>
                <w:sz w:val="13"/>
                <w:szCs w:val="13"/>
              </w:rPr>
              <w:t>自筹及贷款</w:t>
            </w:r>
          </w:p>
        </w:tc>
      </w:tr>
      <w:tr>
        <w:trPr>
          <w:trHeight w:val="85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69" w:lineRule="exact"/>
              <w:ind w:left="0" w:right="0" w:firstLine="0"/>
              <w:jc w:val="both"/>
              <w:rPr>
                <w:sz w:val="13"/>
                <w:szCs w:val="13"/>
              </w:rPr>
            </w:pPr>
            <w:r>
              <w:rPr>
                <w:color w:val="000000"/>
                <w:spacing w:val="0"/>
                <w:w w:val="100"/>
                <w:position w:val="0"/>
                <w:sz w:val="13"/>
                <w:szCs w:val="13"/>
              </w:rPr>
              <w:t>锦州港第 三港池东 岸油品化 工泊位工 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595,330,800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56,569,154.15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1,444,091.85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58,013,246.00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9.74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自 筹</w:t>
            </w:r>
          </w:p>
        </w:tc>
      </w:tr>
      <w:tr>
        <w:trPr>
          <w:trHeight w:val="85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72" w:lineRule="exact"/>
              <w:ind w:left="0" w:right="0" w:firstLine="0"/>
              <w:jc w:val="both"/>
              <w:rPr>
                <w:sz w:val="13"/>
                <w:szCs w:val="13"/>
              </w:rPr>
            </w:pPr>
            <w:r>
              <w:rPr>
                <w:color w:val="000000"/>
                <w:spacing w:val="0"/>
                <w:w w:val="100"/>
                <w:position w:val="0"/>
                <w:sz w:val="13"/>
                <w:szCs w:val="13"/>
              </w:rPr>
              <w:t>锦州港三 港池北岸 堆场及道 路续建工 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85,160,000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34,712,311.86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15,853,469.60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50,565,781.46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59.38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自 筹</w:t>
            </w:r>
          </w:p>
        </w:tc>
      </w:tr>
      <w:tr>
        <w:trPr>
          <w:trHeight w:val="68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71" w:lineRule="exact"/>
              <w:ind w:left="0" w:right="0" w:firstLine="0"/>
              <w:jc w:val="both"/>
              <w:rPr>
                <w:sz w:val="13"/>
                <w:szCs w:val="13"/>
              </w:rPr>
            </w:pPr>
            <w:r>
              <w:rPr>
                <w:color w:val="000000"/>
                <w:spacing w:val="0"/>
                <w:w w:val="100"/>
                <w:position w:val="0"/>
                <w:sz w:val="13"/>
                <w:szCs w:val="13"/>
              </w:rPr>
              <w:t>锦州港罐 区西侧散 货堆场工 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130,000,000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15,689,514.83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26,119,310.83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41,808,825.66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32.16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154" w:lineRule="exact"/>
              <w:ind w:left="0" w:right="0" w:firstLine="0"/>
              <w:jc w:val="left"/>
              <w:rPr>
                <w:sz w:val="13"/>
                <w:szCs w:val="13"/>
              </w:rPr>
            </w:pPr>
            <w:r>
              <w:rPr>
                <w:color w:val="000000"/>
                <w:spacing w:val="0"/>
                <w:w w:val="100"/>
                <w:position w:val="0"/>
                <w:sz w:val="13"/>
                <w:szCs w:val="13"/>
              </w:rPr>
              <w:t>自 筹</w:t>
            </w:r>
          </w:p>
        </w:tc>
      </w:tr>
      <w:tr>
        <w:trPr>
          <w:trHeight w:val="85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69" w:lineRule="exact"/>
              <w:ind w:left="0" w:right="0" w:firstLine="0"/>
              <w:jc w:val="both"/>
              <w:rPr>
                <w:sz w:val="13"/>
                <w:szCs w:val="13"/>
              </w:rPr>
            </w:pPr>
            <w:r>
              <w:rPr>
                <w:color w:val="000000"/>
                <w:spacing w:val="0"/>
                <w:w w:val="100"/>
                <w:position w:val="0"/>
                <w:sz w:val="13"/>
                <w:szCs w:val="13"/>
              </w:rPr>
              <w:t>锦州港第 二港池集 装箱码头 二期扩建 工程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316,470,000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21,171,287.80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17,006,897.52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38,178,185.32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67.59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154" w:lineRule="exact"/>
              <w:ind w:left="0" w:right="0" w:firstLine="0"/>
              <w:jc w:val="left"/>
              <w:rPr>
                <w:sz w:val="13"/>
                <w:szCs w:val="13"/>
              </w:rPr>
            </w:pPr>
            <w:r>
              <w:rPr>
                <w:color w:val="000000"/>
                <w:spacing w:val="0"/>
                <w:w w:val="100"/>
                <w:position w:val="0"/>
                <w:sz w:val="13"/>
                <w:szCs w:val="13"/>
              </w:rPr>
              <w:t>自 筹</w:t>
            </w:r>
          </w:p>
        </w:tc>
      </w:tr>
      <w:tr>
        <w:trPr>
          <w:trHeight w:val="102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71" w:lineRule="exact"/>
              <w:ind w:left="0" w:right="0" w:firstLine="0"/>
              <w:jc w:val="both"/>
              <w:rPr>
                <w:sz w:val="13"/>
                <w:szCs w:val="13"/>
              </w:rPr>
            </w:pPr>
            <w:r>
              <w:rPr>
                <w:color w:val="000000"/>
                <w:spacing w:val="0"/>
                <w:w w:val="100"/>
                <w:position w:val="0"/>
                <w:sz w:val="13"/>
                <w:szCs w:val="13"/>
              </w:rPr>
              <w:t>锦州港三 港池站台 南侧专业 化铁路及 铁路站台 工程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94,000,000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15,425,470.94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19,590,538.68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35,016,009.62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37.25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自 筹</w:t>
            </w:r>
          </w:p>
        </w:tc>
      </w:tr>
      <w:tr>
        <w:trPr>
          <w:trHeight w:val="68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锦州港保 税物流中 心</w:t>
            </w:r>
            <w:r>
              <w:rPr>
                <w:color w:val="000000"/>
                <w:spacing w:val="0"/>
                <w:w w:val="100"/>
                <w:position w:val="0"/>
                <w:sz w:val="12"/>
                <w:szCs w:val="12"/>
              </w:rPr>
              <w:t>(B</w:t>
            </w:r>
            <w:r>
              <w:rPr>
                <w:color w:val="000000"/>
                <w:spacing w:val="0"/>
                <w:w w:val="100"/>
                <w:position w:val="0"/>
                <w:sz w:val="13"/>
                <w:szCs w:val="13"/>
              </w:rPr>
              <w:t>型) 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39,335,300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15,574,622.76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15,574,622.76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39.59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154" w:lineRule="exact"/>
              <w:ind w:left="0" w:right="0" w:firstLine="0"/>
              <w:jc w:val="left"/>
              <w:rPr>
                <w:sz w:val="13"/>
                <w:szCs w:val="13"/>
              </w:rPr>
            </w:pPr>
            <w:r>
              <w:rPr>
                <w:color w:val="000000"/>
                <w:spacing w:val="0"/>
                <w:w w:val="100"/>
                <w:position w:val="0"/>
                <w:sz w:val="13"/>
                <w:szCs w:val="13"/>
              </w:rPr>
              <w:t>自 筹</w:t>
            </w:r>
          </w:p>
        </w:tc>
      </w:tr>
      <w:tr>
        <w:trPr>
          <w:trHeight w:val="85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锦州港西 部海域防 波堤工程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464,988,800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267,009,153.65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21,504,860.56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288,514,014.21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62.05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23,491,466.74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4,782,400.02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4.90</w:t>
            </w:r>
          </w:p>
        </w:tc>
        <w:tc>
          <w:tcPr>
            <w:tcBorders>
              <w:top w:val="single" w:sz="4"/>
              <w:left w:val="single" w:sz="4"/>
              <w:right w:val="single" w:sz="4"/>
            </w:tcBorders>
            <w:shd w:val="clear" w:color="auto" w:fill="FFFFFF"/>
            <w:textDirection w:val="tbRlV"/>
            <w:vAlign w:val="top"/>
          </w:tcPr>
          <w:p>
            <w:pPr>
              <w:pStyle w:val="Style58"/>
              <w:keepNext w:val="0"/>
              <w:keepLines w:val="0"/>
              <w:widowControl w:val="0"/>
              <w:shd w:val="clear" w:color="auto" w:fill="auto"/>
              <w:bidi w:val="0"/>
              <w:spacing w:before="180" w:after="0" w:line="240" w:lineRule="auto"/>
              <w:ind w:left="0" w:right="0" w:firstLine="0"/>
              <w:jc w:val="left"/>
              <w:rPr>
                <w:sz w:val="13"/>
                <w:szCs w:val="13"/>
              </w:rPr>
            </w:pPr>
            <w:r>
              <w:rPr>
                <w:color w:val="000000"/>
                <w:spacing w:val="0"/>
                <w:w w:val="100"/>
                <w:position w:val="0"/>
                <w:sz w:val="13"/>
                <w:szCs w:val="13"/>
              </w:rPr>
              <w:t>自筹及贷款</w:t>
            </w:r>
          </w:p>
        </w:tc>
      </w:tr>
      <w:tr>
        <w:trPr>
          <w:trHeight w:val="35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其他单列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47,903,015.06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14,098,461.77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21,219,789.00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40,781,687.83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自 筹</w:t>
            </w:r>
          </w:p>
        </w:tc>
      </w:tr>
      <w:tr>
        <w:trPr>
          <w:trHeight w:val="355"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2, 596, 339, 500</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938,116,468.55</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394,508,062.15</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356,150,523.16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976,474,007.54</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49,598,471.66</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16,500,319.66</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numPr>
          <w:ilvl w:val="0"/>
          <w:numId w:val="205"/>
        </w:numPr>
        <w:shd w:val="clear" w:color="auto" w:fill="auto"/>
        <w:bidi w:val="0"/>
        <w:spacing w:before="0" w:after="100" w:line="240" w:lineRule="auto"/>
        <w:ind w:left="1140" w:right="0" w:firstLine="0"/>
        <w:jc w:val="left"/>
      </w:pPr>
      <w:bookmarkStart w:id="1585" w:name="bookmark1585"/>
      <w:bookmarkStart w:id="1586" w:name="bookmark1586"/>
      <w:bookmarkStart w:id="1587" w:name="bookmark1587"/>
      <w:bookmarkStart w:id="1588" w:name="bookmark1588"/>
      <w:bookmarkEnd w:id="1587"/>
      <w:r>
        <w:rPr>
          <w:color w:val="000000"/>
          <w:spacing w:val="0"/>
          <w:w w:val="100"/>
          <w:position w:val="0"/>
        </w:rPr>
        <w:t>.</w:t>
      </w:r>
      <w:r>
        <w:rPr>
          <w:color w:val="000000"/>
          <w:spacing w:val="0"/>
          <w:w w:val="100"/>
          <w:position w:val="0"/>
        </w:rPr>
        <w:t>本期计提在建工程减值准备情况</w:t>
      </w:r>
      <w:bookmarkEnd w:id="1585"/>
      <w:bookmarkEnd w:id="1586"/>
      <w:bookmarkEnd w:id="1588"/>
    </w:p>
    <w:p>
      <w:pPr>
        <w:pStyle w:val="Style19"/>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60" w:line="240" w:lineRule="auto"/>
        <w:ind w:left="1560" w:right="0" w:firstLine="0"/>
        <w:jc w:val="both"/>
      </w:pPr>
      <w:r>
        <w:rPr>
          <w:color w:val="000000"/>
          <w:spacing w:val="0"/>
          <w:w w:val="100"/>
          <w:position w:val="0"/>
        </w:rPr>
        <w:t>本公司管理层认为与资产负债表日在建工程无需计提减值准备。</w:t>
      </w:r>
    </w:p>
    <w:p>
      <w:pPr>
        <w:pStyle w:val="Style28"/>
        <w:keepNext/>
        <w:keepLines/>
        <w:widowControl w:val="0"/>
        <w:shd w:val="clear" w:color="auto" w:fill="auto"/>
        <w:bidi w:val="0"/>
        <w:spacing w:before="0" w:after="100" w:line="240" w:lineRule="auto"/>
        <w:ind w:left="1140" w:right="0" w:firstLine="0"/>
        <w:jc w:val="left"/>
      </w:pPr>
      <w:bookmarkStart w:id="1589" w:name="bookmark1589"/>
      <w:bookmarkStart w:id="1590" w:name="bookmark1590"/>
      <w:bookmarkStart w:id="1591" w:name="bookmark1591"/>
      <w:r>
        <w:rPr>
          <w:color w:val="000000"/>
          <w:spacing w:val="0"/>
          <w:w w:val="100"/>
          <w:position w:val="0"/>
        </w:rPr>
        <w:t>工程物资</w:t>
      </w:r>
      <w:bookmarkEnd w:id="1589"/>
      <w:bookmarkEnd w:id="1590"/>
      <w:bookmarkEnd w:id="1591"/>
    </w:p>
    <w:p>
      <w:pPr>
        <w:pStyle w:val="Style28"/>
        <w:keepNext/>
        <w:keepLines/>
        <w:widowControl w:val="0"/>
        <w:numPr>
          <w:ilvl w:val="0"/>
          <w:numId w:val="207"/>
        </w:numPr>
        <w:shd w:val="clear" w:color="auto" w:fill="auto"/>
        <w:bidi w:val="0"/>
        <w:spacing w:before="0" w:after="100" w:line="240" w:lineRule="auto"/>
        <w:ind w:left="1140" w:right="0" w:firstLine="0"/>
        <w:jc w:val="left"/>
      </w:pPr>
      <w:bookmarkStart w:id="1589" w:name="bookmark1589"/>
      <w:bookmarkStart w:id="1590" w:name="bookmark1590"/>
      <w:bookmarkStart w:id="1592" w:name="bookmark1592"/>
      <w:bookmarkStart w:id="1593" w:name="bookmark1593"/>
      <w:bookmarkEnd w:id="1592"/>
      <w:r>
        <w:rPr>
          <w:color w:val="000000"/>
          <w:spacing w:val="0"/>
          <w:w w:val="100"/>
          <w:position w:val="0"/>
        </w:rPr>
        <w:t>.</w:t>
      </w:r>
      <w:r>
        <w:rPr>
          <w:color w:val="000000"/>
          <w:spacing w:val="0"/>
          <w:w w:val="100"/>
          <w:position w:val="0"/>
        </w:rPr>
        <w:t>工程物资情况</w:t>
      </w:r>
      <w:bookmarkEnd w:id="1589"/>
      <w:bookmarkEnd w:id="1590"/>
      <w:bookmarkEnd w:id="1593"/>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43" w:val="left"/>
        </w:tabs>
        <w:bidi w:val="0"/>
        <w:spacing w:before="0" w:after="100" w:line="240" w:lineRule="auto"/>
        <w:ind w:left="1140" w:right="0" w:firstLine="0"/>
        <w:jc w:val="left"/>
      </w:pPr>
      <w:bookmarkStart w:id="1594" w:name="bookmark1594"/>
      <w:bookmarkStart w:id="1595" w:name="bookmark1595"/>
      <w:bookmarkStart w:id="1596" w:name="bookmark1596"/>
      <w:bookmarkStart w:id="1597" w:name="bookmark1597"/>
      <w:r>
        <w:rPr>
          <w:color w:val="000000"/>
          <w:spacing w:val="0"/>
          <w:w w:val="100"/>
          <w:position w:val="0"/>
        </w:rPr>
        <w:t>2</w:t>
      </w:r>
      <w:bookmarkEnd w:id="1596"/>
      <w:r>
        <w:rPr>
          <w:color w:val="000000"/>
          <w:spacing w:val="0"/>
          <w:w w:val="100"/>
          <w:position w:val="0"/>
        </w:rPr>
        <w:t>3、</w:t>
        <w:tab/>
        <w:t>生产性生物资产</w:t>
      </w:r>
      <w:bookmarkEnd w:id="1594"/>
      <w:bookmarkEnd w:id="1595"/>
      <w:bookmarkEnd w:id="1597"/>
    </w:p>
    <w:p>
      <w:pPr>
        <w:pStyle w:val="Style28"/>
        <w:keepNext/>
        <w:keepLines/>
        <w:widowControl w:val="0"/>
        <w:numPr>
          <w:ilvl w:val="0"/>
          <w:numId w:val="209"/>
        </w:numPr>
        <w:shd w:val="clear" w:color="auto" w:fill="auto"/>
        <w:tabs>
          <w:tab w:pos="1570" w:val="left"/>
        </w:tabs>
        <w:bidi w:val="0"/>
        <w:spacing w:before="0" w:after="100" w:line="240" w:lineRule="auto"/>
        <w:ind w:left="1140" w:right="0" w:firstLine="0"/>
        <w:jc w:val="left"/>
      </w:pPr>
      <w:bookmarkStart w:id="1594" w:name="bookmark1594"/>
      <w:bookmarkStart w:id="1595" w:name="bookmark1595"/>
      <w:bookmarkStart w:id="1598" w:name="bookmark1598"/>
      <w:bookmarkStart w:id="1599" w:name="bookmark1599"/>
      <w:bookmarkEnd w:id="1598"/>
      <w:r>
        <w:rPr>
          <w:color w:val="000000"/>
          <w:spacing w:val="0"/>
          <w:w w:val="100"/>
          <w:position w:val="0"/>
        </w:rPr>
        <w:t>.</w:t>
      </w:r>
      <w:r>
        <w:rPr>
          <w:color w:val="000000"/>
          <w:spacing w:val="0"/>
          <w:w w:val="100"/>
          <w:position w:val="0"/>
        </w:rPr>
        <w:t>采用成本计量模式的生产性生物资产</w:t>
      </w:r>
      <w:bookmarkEnd w:id="1594"/>
      <w:bookmarkEnd w:id="1595"/>
      <w:bookmarkEnd w:id="1599"/>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09"/>
        </w:numPr>
        <w:shd w:val="clear" w:color="auto" w:fill="auto"/>
        <w:tabs>
          <w:tab w:pos="1570" w:val="left"/>
        </w:tabs>
        <w:bidi w:val="0"/>
        <w:spacing w:before="0" w:after="100" w:line="240" w:lineRule="auto"/>
        <w:ind w:left="1140" w:right="0" w:firstLine="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w:t>
      </w:r>
      <w:r>
        <w:rPr>
          <w:color w:val="000000"/>
          <w:spacing w:val="0"/>
          <w:w w:val="100"/>
          <w:position w:val="0"/>
        </w:rPr>
        <w:t>采用公允价值计量模式的生产性生物资产</w:t>
      </w:r>
      <w:bookmarkEnd w:id="1600"/>
      <w:bookmarkEnd w:id="1601"/>
      <w:bookmarkEnd w:id="1603"/>
    </w:p>
    <w:p>
      <w:pPr>
        <w:pStyle w:val="Style19"/>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43" w:val="left"/>
        </w:tabs>
        <w:bidi w:val="0"/>
        <w:spacing w:before="0" w:after="100" w:line="240" w:lineRule="auto"/>
        <w:ind w:left="1140" w:right="0" w:firstLine="0"/>
        <w:jc w:val="left"/>
      </w:pPr>
      <w:bookmarkStart w:id="1604" w:name="bookmark1604"/>
      <w:bookmarkStart w:id="1605" w:name="bookmark1605"/>
      <w:bookmarkStart w:id="1606" w:name="bookmark1606"/>
      <w:bookmarkStart w:id="1607" w:name="bookmark1607"/>
      <w:r>
        <w:rPr>
          <w:color w:val="000000"/>
          <w:spacing w:val="0"/>
          <w:w w:val="100"/>
          <w:position w:val="0"/>
        </w:rPr>
        <w:t>2</w:t>
      </w:r>
      <w:bookmarkEnd w:id="1606"/>
      <w:r>
        <w:rPr>
          <w:color w:val="000000"/>
          <w:spacing w:val="0"/>
          <w:w w:val="100"/>
          <w:position w:val="0"/>
        </w:rPr>
        <w:t>4、</w:t>
        <w:tab/>
        <w:t>油气资产</w:t>
      </w:r>
      <w:bookmarkEnd w:id="1604"/>
      <w:bookmarkEnd w:id="1605"/>
      <w:bookmarkEnd w:id="1607"/>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43" w:val="left"/>
        </w:tabs>
        <w:bidi w:val="0"/>
        <w:spacing w:before="0" w:after="100" w:line="240" w:lineRule="auto"/>
        <w:ind w:left="1140" w:right="0" w:firstLine="0"/>
        <w:jc w:val="left"/>
      </w:pPr>
      <w:bookmarkStart w:id="1608" w:name="bookmark1608"/>
      <w:bookmarkStart w:id="1609" w:name="bookmark1609"/>
      <w:bookmarkStart w:id="1610" w:name="bookmark1610"/>
      <w:bookmarkStart w:id="1611" w:name="bookmark1611"/>
      <w:r>
        <w:rPr>
          <w:color w:val="000000"/>
          <w:spacing w:val="0"/>
          <w:w w:val="100"/>
          <w:position w:val="0"/>
        </w:rPr>
        <w:t>2</w:t>
      </w:r>
      <w:bookmarkEnd w:id="1610"/>
      <w:r>
        <w:rPr>
          <w:color w:val="000000"/>
          <w:spacing w:val="0"/>
          <w:w w:val="100"/>
          <w:position w:val="0"/>
        </w:rPr>
        <w:t>5、</w:t>
        <w:tab/>
        <w:t>使用权资产</w:t>
      </w:r>
      <w:bookmarkEnd w:id="1608"/>
      <w:bookmarkEnd w:id="1609"/>
      <w:bookmarkEnd w:id="1611"/>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43" w:val="left"/>
        </w:tabs>
        <w:bidi w:val="0"/>
        <w:spacing w:before="0" w:after="100" w:line="240" w:lineRule="auto"/>
        <w:ind w:left="1140" w:right="0" w:firstLine="0"/>
        <w:jc w:val="left"/>
      </w:pPr>
      <w:bookmarkStart w:id="1612" w:name="bookmark1612"/>
      <w:bookmarkStart w:id="1613" w:name="bookmark1613"/>
      <w:bookmarkStart w:id="1614" w:name="bookmark1614"/>
      <w:bookmarkStart w:id="1615" w:name="bookmark1615"/>
      <w:r>
        <w:rPr>
          <w:color w:val="000000"/>
          <w:spacing w:val="0"/>
          <w:w w:val="100"/>
          <w:position w:val="0"/>
        </w:rPr>
        <w:t>2</w:t>
      </w:r>
      <w:bookmarkEnd w:id="1614"/>
      <w:r>
        <w:rPr>
          <w:color w:val="000000"/>
          <w:spacing w:val="0"/>
          <w:w w:val="100"/>
          <w:position w:val="0"/>
        </w:rPr>
        <w:t>6、</w:t>
        <w:tab/>
        <w:t>无形资产</w:t>
      </w:r>
      <w:bookmarkEnd w:id="1612"/>
      <w:bookmarkEnd w:id="1613"/>
      <w:bookmarkEnd w:id="1615"/>
    </w:p>
    <w:p>
      <w:pPr>
        <w:pStyle w:val="Style28"/>
        <w:keepNext/>
        <w:keepLines/>
        <w:widowControl w:val="0"/>
        <w:numPr>
          <w:ilvl w:val="0"/>
          <w:numId w:val="211"/>
        </w:numPr>
        <w:shd w:val="clear" w:color="auto" w:fill="auto"/>
        <w:bidi w:val="0"/>
        <w:spacing w:before="0" w:after="100" w:line="240" w:lineRule="auto"/>
        <w:ind w:left="1140" w:right="0" w:firstLine="0"/>
        <w:jc w:val="left"/>
      </w:pPr>
      <w:bookmarkStart w:id="1612" w:name="bookmark1612"/>
      <w:bookmarkStart w:id="1613" w:name="bookmark1613"/>
      <w:bookmarkStart w:id="1616" w:name="bookmark1616"/>
      <w:bookmarkStart w:id="1617" w:name="bookmark1617"/>
      <w:bookmarkEnd w:id="1616"/>
      <w:r>
        <w:rPr>
          <w:color w:val="000000"/>
          <w:spacing w:val="0"/>
          <w:w w:val="100"/>
          <w:position w:val="0"/>
        </w:rPr>
        <w:t>.</w:t>
      </w:r>
      <w:r>
        <w:rPr>
          <w:color w:val="000000"/>
          <w:spacing w:val="0"/>
          <w:w w:val="100"/>
          <w:position w:val="0"/>
        </w:rPr>
        <w:t>无形资产情况</w:t>
      </w:r>
      <w:bookmarkEnd w:id="1612"/>
      <w:bookmarkEnd w:id="1613"/>
      <w:bookmarkEnd w:id="1617"/>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8"/>
        <w:gridCol w:w="1699"/>
        <w:gridCol w:w="571"/>
        <w:gridCol w:w="710"/>
        <w:gridCol w:w="1699"/>
        <w:gridCol w:w="1704"/>
        <w:gridCol w:w="1848"/>
      </w:tblGrid>
      <w:tr>
        <w:trPr>
          <w:trHeight w:val="835"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土地使用权</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before="18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非专 利技 术</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海域使用权</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软件及其他</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293,984,225.65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126,638,040.73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13,862,285.73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434,484,552.11</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4,467, </w:t>
            </w:r>
            <w:r>
              <w:rPr>
                <w:color w:val="000000"/>
                <w:spacing w:val="0"/>
                <w:w w:val="100"/>
                <w:position w:val="0"/>
                <w:sz w:val="18"/>
                <w:szCs w:val="18"/>
              </w:rPr>
              <w:t xml:space="preserve">754.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4,467, </w:t>
            </w:r>
            <w:r>
              <w:rPr>
                <w:color w:val="000000"/>
                <w:spacing w:val="0"/>
                <w:w w:val="100"/>
                <w:position w:val="0"/>
                <w:sz w:val="18"/>
                <w:szCs w:val="18"/>
              </w:rPr>
              <w:t xml:space="preserve">754. </w:t>
            </w:r>
            <w:r>
              <w:rPr>
                <w:color w:val="000000"/>
                <w:spacing w:val="0"/>
                <w:w w:val="100"/>
                <w:position w:val="0"/>
                <w:sz w:val="18"/>
                <w:szCs w:val="18"/>
              </w:rPr>
              <w:t>63</w:t>
            </w:r>
          </w:p>
        </w:tc>
      </w:tr>
      <w:tr>
        <w:trPr>
          <w:trHeight w:val="3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4,467, </w:t>
            </w:r>
            <w:r>
              <w:rPr>
                <w:color w:val="000000"/>
                <w:spacing w:val="0"/>
                <w:w w:val="100"/>
                <w:position w:val="0"/>
                <w:sz w:val="18"/>
                <w:szCs w:val="18"/>
              </w:rPr>
              <w:t xml:space="preserve">754.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4,467, </w:t>
            </w:r>
            <w:r>
              <w:rPr>
                <w:color w:val="000000"/>
                <w:spacing w:val="0"/>
                <w:w w:val="100"/>
                <w:position w:val="0"/>
                <w:sz w:val="18"/>
                <w:szCs w:val="18"/>
              </w:rPr>
              <w:t xml:space="preserve">754. </w:t>
            </w:r>
            <w:r>
              <w:rPr>
                <w:color w:val="000000"/>
                <w:spacing w:val="0"/>
                <w:w w:val="100"/>
                <w:position w:val="0"/>
                <w:sz w:val="18"/>
                <w:szCs w:val="18"/>
              </w:rPr>
              <w:t>63</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293,984,225.65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126,638,040.73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18,330,040.36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438,952,306.74</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43,773,696.17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15,883,550.25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4,340, </w:t>
            </w:r>
            <w:r>
              <w:rPr>
                <w:color w:val="000000"/>
                <w:spacing w:val="0"/>
                <w:w w:val="100"/>
                <w:position w:val="0"/>
                <w:sz w:val="18"/>
                <w:szCs w:val="18"/>
              </w:rPr>
              <w:t xml:space="preserve">284.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63,997,531.18</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6,352, </w:t>
            </w:r>
            <w:r>
              <w:rPr>
                <w:color w:val="000000"/>
                <w:spacing w:val="0"/>
                <w:w w:val="100"/>
                <w:position w:val="0"/>
                <w:sz w:val="18"/>
                <w:szCs w:val="18"/>
              </w:rPr>
              <w:t xml:space="preserve">340.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2,735, </w:t>
            </w:r>
            <w:r>
              <w:rPr>
                <w:color w:val="000000"/>
                <w:spacing w:val="0"/>
                <w:w w:val="100"/>
                <w:position w:val="0"/>
                <w:sz w:val="18"/>
                <w:szCs w:val="18"/>
              </w:rPr>
              <w:t>195.04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5,262, </w:t>
            </w:r>
            <w:r>
              <w:rPr>
                <w:color w:val="000000"/>
                <w:spacing w:val="0"/>
                <w:w w:val="100"/>
                <w:position w:val="0"/>
                <w:sz w:val="18"/>
                <w:szCs w:val="18"/>
              </w:rPr>
              <w:t xml:space="preserve">775.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14,350,310.87</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6,352, </w:t>
            </w:r>
            <w:r>
              <w:rPr>
                <w:color w:val="000000"/>
                <w:spacing w:val="0"/>
                <w:w w:val="100"/>
                <w:position w:val="0"/>
                <w:sz w:val="18"/>
                <w:szCs w:val="18"/>
              </w:rPr>
              <w:t xml:space="preserve">340.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2,735, </w:t>
            </w:r>
            <w:r>
              <w:rPr>
                <w:color w:val="000000"/>
                <w:spacing w:val="0"/>
                <w:w w:val="100"/>
                <w:position w:val="0"/>
                <w:sz w:val="18"/>
                <w:szCs w:val="18"/>
              </w:rPr>
              <w:t>195.04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5,262, </w:t>
            </w:r>
            <w:r>
              <w:rPr>
                <w:color w:val="000000"/>
                <w:spacing w:val="0"/>
                <w:w w:val="100"/>
                <w:position w:val="0"/>
                <w:sz w:val="18"/>
                <w:szCs w:val="18"/>
              </w:rPr>
              <w:t xml:space="preserve">775.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14,350,310.87</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49"/>
        <w:gridCol w:w="1709"/>
        <w:gridCol w:w="571"/>
        <w:gridCol w:w="710"/>
        <w:gridCol w:w="1699"/>
        <w:gridCol w:w="1704"/>
        <w:gridCol w:w="1848"/>
      </w:tblGrid>
      <w:tr>
        <w:trPr>
          <w:trHeight w:val="35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50,126,036.91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18,618,745.29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9,603, </w:t>
            </w:r>
            <w:r>
              <w:rPr>
                <w:color w:val="000000"/>
                <w:spacing w:val="0"/>
                <w:w w:val="100"/>
                <w:position w:val="0"/>
                <w:sz w:val="18"/>
                <w:szCs w:val="18"/>
              </w:rPr>
              <w:t xml:space="preserve">059.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78,347,842.05</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243,858,188.74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108,019,295.44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8,726, </w:t>
            </w:r>
            <w:r>
              <w:rPr>
                <w:color w:val="000000"/>
                <w:spacing w:val="0"/>
                <w:w w:val="100"/>
                <w:position w:val="0"/>
                <w:sz w:val="18"/>
                <w:szCs w:val="18"/>
              </w:rPr>
              <w:t xml:space="preserve">980.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360,604,464. </w:t>
            </w:r>
            <w:r>
              <w:rPr>
                <w:color w:val="000000"/>
                <w:spacing w:val="0"/>
                <w:w w:val="100"/>
                <w:position w:val="0"/>
                <w:sz w:val="18"/>
                <w:szCs w:val="18"/>
              </w:rPr>
              <w:t>69</w:t>
            </w:r>
          </w:p>
        </w:tc>
      </w:tr>
      <w:tr>
        <w:trPr>
          <w:trHeight w:val="360"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250,210,529.48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110,754,490.48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9,522, </w:t>
            </w:r>
            <w:r>
              <w:rPr>
                <w:color w:val="000000"/>
                <w:spacing w:val="0"/>
                <w:w w:val="100"/>
                <w:position w:val="0"/>
                <w:sz w:val="18"/>
                <w:szCs w:val="18"/>
              </w:rPr>
              <w:t xml:space="preserve">000. </w:t>
            </w:r>
            <w:r>
              <w:rPr>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370,487,020.93</w:t>
            </w:r>
          </w:p>
        </w:tc>
      </w:tr>
    </w:tbl>
    <w:p>
      <w:pPr>
        <w:pStyle w:val="Style34"/>
        <w:keepNext w:val="0"/>
        <w:keepLines w:val="0"/>
        <w:widowControl w:val="0"/>
        <w:shd w:val="clear" w:color="auto" w:fill="auto"/>
        <w:bidi w:val="0"/>
        <w:spacing w:before="0" w:after="0" w:line="240" w:lineRule="auto"/>
        <w:ind w:left="696"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widowControl w:val="0"/>
        <w:spacing w:after="359" w:line="1" w:lineRule="exact"/>
      </w:pPr>
    </w:p>
    <w:p>
      <w:pPr>
        <w:pStyle w:val="Style28"/>
        <w:keepNext/>
        <w:keepLines/>
        <w:widowControl w:val="0"/>
        <w:numPr>
          <w:ilvl w:val="0"/>
          <w:numId w:val="211"/>
        </w:numPr>
        <w:shd w:val="clear" w:color="auto" w:fill="auto"/>
        <w:bidi w:val="0"/>
        <w:spacing w:before="0" w:after="100" w:line="240" w:lineRule="auto"/>
        <w:ind w:left="1140" w:right="0" w:firstLine="0"/>
        <w:jc w:val="left"/>
      </w:pPr>
      <w:bookmarkStart w:id="1618" w:name="bookmark1618"/>
      <w:bookmarkStart w:id="1619" w:name="bookmark1619"/>
      <w:bookmarkStart w:id="1620" w:name="bookmark1620"/>
      <w:bookmarkStart w:id="1621" w:name="bookmark1621"/>
      <w:bookmarkEnd w:id="1620"/>
      <w:r>
        <w:rPr>
          <w:color w:val="000000"/>
          <w:spacing w:val="0"/>
          <w:w w:val="100"/>
          <w:position w:val="0"/>
        </w:rPr>
        <w:t>.</w:t>
      </w:r>
      <w:r>
        <w:rPr>
          <w:color w:val="000000"/>
          <w:spacing w:val="0"/>
          <w:w w:val="100"/>
          <w:position w:val="0"/>
        </w:rPr>
        <w:t>未办妥产权证书的土地使用权情况</w:t>
      </w:r>
      <w:bookmarkEnd w:id="1618"/>
      <w:bookmarkEnd w:id="1619"/>
      <w:bookmarkEnd w:id="1621"/>
    </w:p>
    <w:p>
      <w:pPr>
        <w:pStyle w:val="Style19"/>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1140" w:right="0"/>
        <w:jc w:val="left"/>
      </w:pPr>
      <w:r>
        <w:rPr>
          <w:color w:val="000000"/>
          <w:spacing w:val="0"/>
          <w:w w:val="100"/>
          <w:position w:val="0"/>
          <w:sz w:val="20"/>
          <w:szCs w:val="20"/>
        </w:rPr>
        <w:t>期末公司经营租出土地使用权净值</w:t>
      </w:r>
      <w:r>
        <w:rPr>
          <w:color w:val="000000"/>
          <w:spacing w:val="0"/>
          <w:w w:val="100"/>
          <w:position w:val="0"/>
        </w:rPr>
        <w:t>4,564,780.86</w:t>
      </w:r>
      <w:r>
        <w:rPr>
          <w:color w:val="000000"/>
          <w:spacing w:val="0"/>
          <w:w w:val="100"/>
          <w:position w:val="0"/>
          <w:sz w:val="20"/>
          <w:szCs w:val="20"/>
        </w:rPr>
        <w:t>元;经营出租海域使用权净值</w:t>
      </w:r>
      <w:r>
        <w:rPr>
          <w:color w:val="000000"/>
          <w:spacing w:val="0"/>
          <w:w w:val="100"/>
          <w:position w:val="0"/>
        </w:rPr>
        <w:t xml:space="preserve">7,815, </w:t>
      </w:r>
      <w:r>
        <w:rPr>
          <w:color w:val="000000"/>
          <w:spacing w:val="0"/>
          <w:w w:val="100"/>
          <w:position w:val="0"/>
        </w:rPr>
        <w:t xml:space="preserve">163. </w:t>
      </w:r>
      <w:r>
        <w:rPr>
          <w:color w:val="000000"/>
          <w:spacing w:val="0"/>
          <w:w w:val="100"/>
          <w:position w:val="0"/>
        </w:rPr>
        <w:t xml:space="preserve">25 </w:t>
      </w:r>
      <w:r>
        <w:rPr>
          <w:color w:val="000000"/>
          <w:spacing w:val="0"/>
          <w:w w:val="100"/>
          <w:position w:val="0"/>
        </w:rPr>
        <w:t>yLo</w:t>
      </w:r>
    </w:p>
    <w:p>
      <w:pPr>
        <w:pStyle w:val="Style19"/>
        <w:keepNext w:val="0"/>
        <w:keepLines w:val="0"/>
        <w:widowControl w:val="0"/>
        <w:shd w:val="clear" w:color="auto" w:fill="auto"/>
        <w:bidi w:val="0"/>
        <w:spacing w:before="0" w:after="360" w:line="408" w:lineRule="exact"/>
        <w:ind w:left="1560" w:right="0" w:firstLine="0"/>
        <w:jc w:val="left"/>
      </w:pPr>
      <w:r>
        <w:rPr>
          <w:color w:val="000000"/>
          <w:spacing w:val="0"/>
          <w:w w:val="100"/>
          <w:position w:val="0"/>
        </w:rPr>
        <w:t>本公司管理层认为于资产负债表日无形资产无需计提减值准备。</w:t>
      </w:r>
    </w:p>
    <w:p>
      <w:pPr>
        <w:pStyle w:val="Style28"/>
        <w:keepNext/>
        <w:keepLines/>
        <w:widowControl w:val="0"/>
        <w:shd w:val="clear" w:color="auto" w:fill="auto"/>
        <w:tabs>
          <w:tab w:pos="1642" w:val="left"/>
        </w:tabs>
        <w:bidi w:val="0"/>
        <w:spacing w:before="0" w:after="100" w:line="240" w:lineRule="auto"/>
        <w:ind w:left="1140" w:right="0" w:firstLine="0"/>
        <w:jc w:val="left"/>
      </w:pPr>
      <w:bookmarkStart w:id="1622" w:name="bookmark1622"/>
      <w:bookmarkStart w:id="1623" w:name="bookmark1623"/>
      <w:bookmarkStart w:id="1624" w:name="bookmark1624"/>
      <w:bookmarkStart w:id="1625" w:name="bookmark1625"/>
      <w:r>
        <w:rPr>
          <w:color w:val="000000"/>
          <w:spacing w:val="0"/>
          <w:w w:val="100"/>
          <w:position w:val="0"/>
        </w:rPr>
        <w:t>2</w:t>
      </w:r>
      <w:bookmarkEnd w:id="1624"/>
      <w:r>
        <w:rPr>
          <w:color w:val="000000"/>
          <w:spacing w:val="0"/>
          <w:w w:val="100"/>
          <w:position w:val="0"/>
        </w:rPr>
        <w:t>7、</w:t>
        <w:tab/>
        <w:t>开发支出</w:t>
      </w:r>
      <w:bookmarkEnd w:id="1622"/>
      <w:bookmarkEnd w:id="1623"/>
      <w:bookmarkEnd w:id="1625"/>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42" w:val="left"/>
        </w:tabs>
        <w:bidi w:val="0"/>
        <w:spacing w:before="0" w:after="100" w:line="240" w:lineRule="auto"/>
        <w:ind w:left="1140" w:right="0" w:firstLine="0"/>
        <w:jc w:val="left"/>
      </w:pPr>
      <w:bookmarkStart w:id="1626" w:name="bookmark1626"/>
      <w:bookmarkStart w:id="1627" w:name="bookmark1627"/>
      <w:bookmarkStart w:id="1628" w:name="bookmark1628"/>
      <w:bookmarkStart w:id="1629" w:name="bookmark1629"/>
      <w:r>
        <w:rPr>
          <w:color w:val="000000"/>
          <w:spacing w:val="0"/>
          <w:w w:val="100"/>
          <w:position w:val="0"/>
        </w:rPr>
        <w:t>2</w:t>
      </w:r>
      <w:bookmarkEnd w:id="1628"/>
      <w:r>
        <w:rPr>
          <w:color w:val="000000"/>
          <w:spacing w:val="0"/>
          <w:w w:val="100"/>
          <w:position w:val="0"/>
        </w:rPr>
        <w:t>8、</w:t>
        <w:tab/>
        <w:t>商誉</w:t>
      </w:r>
      <w:bookmarkEnd w:id="1626"/>
      <w:bookmarkEnd w:id="1627"/>
      <w:bookmarkEnd w:id="1629"/>
    </w:p>
    <w:p>
      <w:pPr>
        <w:pStyle w:val="Style28"/>
        <w:keepNext/>
        <w:keepLines/>
        <w:widowControl w:val="0"/>
        <w:numPr>
          <w:ilvl w:val="0"/>
          <w:numId w:val="213"/>
        </w:numPr>
        <w:shd w:val="clear" w:color="auto" w:fill="auto"/>
        <w:tabs>
          <w:tab w:pos="1570" w:val="left"/>
        </w:tabs>
        <w:bidi w:val="0"/>
        <w:spacing w:before="0" w:after="100" w:line="240" w:lineRule="auto"/>
        <w:ind w:left="1140" w:right="0" w:firstLine="0"/>
        <w:jc w:val="left"/>
      </w:pPr>
      <w:bookmarkStart w:id="1626" w:name="bookmark1626"/>
      <w:bookmarkStart w:id="1627" w:name="bookmark1627"/>
      <w:bookmarkStart w:id="1630" w:name="bookmark1630"/>
      <w:bookmarkStart w:id="1631" w:name="bookmark1631"/>
      <w:bookmarkEnd w:id="1630"/>
      <w:r>
        <w:rPr>
          <w:color w:val="000000"/>
          <w:spacing w:val="0"/>
          <w:w w:val="100"/>
          <w:position w:val="0"/>
        </w:rPr>
        <w:t>.</w:t>
      </w:r>
      <w:r>
        <w:rPr>
          <w:color w:val="000000"/>
          <w:spacing w:val="0"/>
          <w:w w:val="100"/>
          <w:position w:val="0"/>
        </w:rPr>
        <w:t>商誉账面原值</w:t>
      </w:r>
      <w:bookmarkEnd w:id="1626"/>
      <w:bookmarkEnd w:id="1627"/>
      <w:bookmarkEnd w:id="1631"/>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13"/>
        </w:numPr>
        <w:shd w:val="clear" w:color="auto" w:fill="auto"/>
        <w:tabs>
          <w:tab w:pos="1570" w:val="left"/>
        </w:tabs>
        <w:bidi w:val="0"/>
        <w:spacing w:before="0" w:after="100" w:line="240" w:lineRule="auto"/>
        <w:ind w:left="114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w:t>
      </w:r>
      <w:r>
        <w:rPr>
          <w:color w:val="000000"/>
          <w:spacing w:val="0"/>
          <w:w w:val="100"/>
          <w:position w:val="0"/>
        </w:rPr>
        <w:t>商誉减值准备</w:t>
      </w:r>
      <w:bookmarkEnd w:id="1632"/>
      <w:bookmarkEnd w:id="1633"/>
      <w:bookmarkEnd w:id="1635"/>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13"/>
        </w:numPr>
        <w:shd w:val="clear" w:color="auto" w:fill="auto"/>
        <w:tabs>
          <w:tab w:pos="1570" w:val="left"/>
        </w:tabs>
        <w:bidi w:val="0"/>
        <w:spacing w:before="0" w:after="100" w:line="240" w:lineRule="auto"/>
        <w:ind w:left="1140" w:right="0" w:firstLine="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w:t>
      </w:r>
      <w:r>
        <w:rPr>
          <w:color w:val="000000"/>
          <w:spacing w:val="0"/>
          <w:w w:val="100"/>
          <w:position w:val="0"/>
        </w:rPr>
        <w:t>商誉所在资产组或资产组组合的相关信息</w:t>
      </w:r>
      <w:bookmarkEnd w:id="1636"/>
      <w:bookmarkEnd w:id="1637"/>
      <w:bookmarkEnd w:id="1639"/>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13"/>
        </w:numPr>
        <w:shd w:val="clear" w:color="auto" w:fill="auto"/>
        <w:tabs>
          <w:tab w:pos="1570" w:val="left"/>
        </w:tabs>
        <w:bidi w:val="0"/>
        <w:spacing w:before="0" w:after="0" w:line="240" w:lineRule="auto"/>
        <w:ind w:left="1140" w:right="0" w:firstLine="0"/>
        <w:jc w:val="left"/>
      </w:pPr>
      <w:bookmarkStart w:id="1640" w:name="bookmark1640"/>
      <w:bookmarkStart w:id="1641" w:name="bookmark1641"/>
      <w:bookmarkStart w:id="1642" w:name="bookmark1642"/>
      <w:bookmarkStart w:id="1643" w:name="bookmark1643"/>
      <w:bookmarkEnd w:id="1642"/>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640"/>
      <w:bookmarkEnd w:id="1641"/>
      <w:bookmarkEnd w:id="1643"/>
    </w:p>
    <w:p>
      <w:pPr>
        <w:pStyle w:val="Style28"/>
        <w:keepNext/>
        <w:keepLines/>
        <w:widowControl w:val="0"/>
        <w:shd w:val="clear" w:color="auto" w:fill="auto"/>
        <w:bidi w:val="0"/>
        <w:spacing w:before="0" w:after="100" w:line="240" w:lineRule="auto"/>
        <w:ind w:left="1560" w:right="0" w:firstLine="0"/>
        <w:jc w:val="left"/>
      </w:pPr>
      <w:bookmarkStart w:id="1640" w:name="bookmark1640"/>
      <w:bookmarkStart w:id="1641" w:name="bookmark1641"/>
      <w:bookmarkStart w:id="1644" w:name="bookmark1644"/>
      <w:r>
        <w:rPr>
          <w:color w:val="000000"/>
          <w:spacing w:val="0"/>
          <w:w w:val="100"/>
          <w:position w:val="0"/>
        </w:rPr>
        <w:t>增长率、利润率、折现率、预测期等，如适用)及商誉减值损失的确认方法</w:t>
      </w:r>
      <w:bookmarkEnd w:id="1640"/>
      <w:bookmarkEnd w:id="1641"/>
      <w:bookmarkEnd w:id="1644"/>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13"/>
        </w:numPr>
        <w:shd w:val="clear" w:color="auto" w:fill="auto"/>
        <w:tabs>
          <w:tab w:pos="1570" w:val="left"/>
        </w:tabs>
        <w:bidi w:val="0"/>
        <w:spacing w:before="0" w:after="100" w:line="240" w:lineRule="auto"/>
        <w:ind w:left="1140" w:right="0" w:firstLine="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w:t>
      </w:r>
      <w:r>
        <w:rPr>
          <w:color w:val="000000"/>
          <w:spacing w:val="0"/>
          <w:w w:val="100"/>
          <w:position w:val="0"/>
        </w:rPr>
        <w:t>商誉减值测试的影响</w:t>
      </w:r>
      <w:bookmarkEnd w:id="1645"/>
      <w:bookmarkEnd w:id="1646"/>
      <w:bookmarkEnd w:id="1648"/>
    </w:p>
    <w:p>
      <w:pPr>
        <w:pStyle w:val="Style19"/>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100" w:line="408" w:lineRule="exact"/>
        <w:ind w:left="1140" w:right="0" w:firstLine="0"/>
        <w:jc w:val="left"/>
      </w:pPr>
      <w:r>
        <w:rPr>
          <w:color w:val="000000"/>
          <w:spacing w:val="0"/>
          <w:w w:val="100"/>
          <w:position w:val="0"/>
        </w:rPr>
        <w:t>其他说明</w:t>
      </w:r>
      <w:r>
        <w:br w:type="page"/>
      </w:r>
    </w:p>
    <w:p>
      <w:pPr>
        <w:pStyle w:val="Style19"/>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140" w:right="0" w:firstLine="0"/>
        <w:jc w:val="left"/>
      </w:pPr>
      <w:bookmarkStart w:id="1649" w:name="bookmark1649"/>
      <w:bookmarkStart w:id="1650" w:name="bookmark1650"/>
      <w:bookmarkStart w:id="1651" w:name="bookmark1651"/>
      <w:bookmarkStart w:id="1652" w:name="bookmark1652"/>
      <w:r>
        <w:rPr>
          <w:color w:val="000000"/>
          <w:spacing w:val="0"/>
          <w:w w:val="100"/>
          <w:position w:val="0"/>
        </w:rPr>
        <w:t>2</w:t>
      </w:r>
      <w:bookmarkEnd w:id="1651"/>
      <w:r>
        <w:rPr>
          <w:color w:val="000000"/>
          <w:spacing w:val="0"/>
          <w:w w:val="100"/>
          <w:position w:val="0"/>
        </w:rPr>
        <w:t>9、长期待摊费用</w:t>
      </w:r>
      <w:bookmarkEnd w:id="1649"/>
      <w:bookmarkEnd w:id="1650"/>
      <w:bookmarkEnd w:id="1652"/>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2"/>
        <w:gridCol w:w="1498"/>
        <w:gridCol w:w="1498"/>
        <w:gridCol w:w="1498"/>
        <w:gridCol w:w="1517"/>
        <w:gridCol w:w="1598"/>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本期增加金额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本期摊销金额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其他减少金额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堆场辅助材料</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974.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1,809, </w:t>
            </w:r>
            <w:r>
              <w:rPr>
                <w:color w:val="000000"/>
                <w:spacing w:val="0"/>
                <w:w w:val="100"/>
                <w:position w:val="0"/>
                <w:sz w:val="18"/>
                <w:szCs w:val="18"/>
              </w:rPr>
              <w:t>161.35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878,808.80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2,030, </w:t>
            </w:r>
            <w:r>
              <w:rPr>
                <w:color w:val="000000"/>
                <w:spacing w:val="0"/>
                <w:w w:val="100"/>
                <w:position w:val="0"/>
                <w:sz w:val="18"/>
                <w:szCs w:val="18"/>
              </w:rPr>
              <w:t xml:space="preserve">327. </w:t>
            </w:r>
            <w:r>
              <w:rPr>
                <w:color w:val="000000"/>
                <w:spacing w:val="0"/>
                <w:w w:val="100"/>
                <w:position w:val="0"/>
                <w:sz w:val="18"/>
                <w:szCs w:val="18"/>
              </w:rPr>
              <w:t>27</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974. </w:t>
            </w:r>
            <w:r>
              <w:rPr>
                <w:color w:val="000000"/>
                <w:spacing w:val="0"/>
                <w:w w:val="100"/>
                <w:position w:val="0"/>
                <w:sz w:val="18"/>
                <w:szCs w:val="18"/>
              </w:rPr>
              <w:t>72</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1,809, </w:t>
            </w:r>
            <w:r>
              <w:rPr>
                <w:color w:val="000000"/>
                <w:spacing w:val="0"/>
                <w:w w:val="100"/>
                <w:position w:val="0"/>
                <w:sz w:val="18"/>
                <w:szCs w:val="18"/>
              </w:rPr>
              <w:t>161.35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878,808.80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2,030, </w:t>
            </w:r>
            <w:r>
              <w:rPr>
                <w:color w:val="000000"/>
                <w:spacing w:val="0"/>
                <w:w w:val="100"/>
                <w:position w:val="0"/>
                <w:sz w:val="18"/>
                <w:szCs w:val="18"/>
              </w:rPr>
              <w:t xml:space="preserve">327. </w:t>
            </w:r>
            <w:r>
              <w:rPr>
                <w:color w:val="000000"/>
                <w:spacing w:val="0"/>
                <w:w w:val="100"/>
                <w:position w:val="0"/>
                <w:sz w:val="18"/>
                <w:szCs w:val="18"/>
              </w:rPr>
              <w:t>27</w:t>
            </w:r>
          </w:p>
        </w:tc>
      </w:tr>
    </w:tbl>
    <w:p>
      <w:pPr>
        <w:widowControl w:val="0"/>
        <w:spacing w:after="339" w:line="1" w:lineRule="exact"/>
      </w:pPr>
    </w:p>
    <w:p>
      <w:pPr>
        <w:pStyle w:val="Style28"/>
        <w:keepNext/>
        <w:keepLines/>
        <w:widowControl w:val="0"/>
        <w:shd w:val="clear" w:color="auto" w:fill="auto"/>
        <w:bidi w:val="0"/>
        <w:spacing w:before="0" w:after="100" w:line="240" w:lineRule="auto"/>
        <w:ind w:left="1140" w:right="0" w:firstLine="0"/>
        <w:jc w:val="left"/>
      </w:pPr>
      <w:bookmarkStart w:id="1653" w:name="bookmark1653"/>
      <w:bookmarkStart w:id="1654" w:name="bookmark1654"/>
      <w:bookmarkStart w:id="1655" w:name="bookmark1655"/>
      <w:bookmarkStart w:id="1656" w:name="bookmark1656"/>
      <w:r>
        <w:rPr>
          <w:color w:val="000000"/>
          <w:spacing w:val="0"/>
          <w:w w:val="100"/>
          <w:position w:val="0"/>
        </w:rPr>
        <w:t>3</w:t>
      </w:r>
      <w:bookmarkEnd w:id="1655"/>
      <w:r>
        <w:rPr>
          <w:color w:val="000000"/>
          <w:spacing w:val="0"/>
          <w:w w:val="100"/>
          <w:position w:val="0"/>
        </w:rPr>
        <w:t>0、递延所得税资产/递延所得税负债</w:t>
      </w:r>
      <w:bookmarkEnd w:id="1653"/>
      <w:bookmarkEnd w:id="1654"/>
      <w:bookmarkEnd w:id="1656"/>
    </w:p>
    <w:p>
      <w:pPr>
        <w:pStyle w:val="Style28"/>
        <w:keepNext/>
        <w:keepLines/>
        <w:widowControl w:val="0"/>
        <w:numPr>
          <w:ilvl w:val="0"/>
          <w:numId w:val="215"/>
        </w:numPr>
        <w:shd w:val="clear" w:color="auto" w:fill="auto"/>
        <w:bidi w:val="0"/>
        <w:spacing w:before="0" w:after="100" w:line="240" w:lineRule="auto"/>
        <w:ind w:left="1140" w:right="0" w:firstLine="0"/>
        <w:jc w:val="left"/>
      </w:pPr>
      <w:bookmarkStart w:id="1653" w:name="bookmark1653"/>
      <w:bookmarkStart w:id="1654" w:name="bookmark1654"/>
      <w:bookmarkStart w:id="1657" w:name="bookmark1657"/>
      <w:bookmarkStart w:id="1658" w:name="bookmark1658"/>
      <w:bookmarkEnd w:id="1657"/>
      <w:r>
        <w:rPr>
          <w:color w:val="000000"/>
          <w:spacing w:val="0"/>
          <w:w w:val="100"/>
          <w:position w:val="0"/>
        </w:rPr>
        <w:t>.</w:t>
      </w:r>
      <w:r>
        <w:rPr>
          <w:color w:val="000000"/>
          <w:spacing w:val="0"/>
          <w:w w:val="100"/>
          <w:position w:val="0"/>
        </w:rPr>
        <w:t>未经抵销的递延所得税资产</w:t>
      </w:r>
      <w:bookmarkEnd w:id="1653"/>
      <w:bookmarkEnd w:id="1654"/>
      <w:bookmarkEnd w:id="1658"/>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1690"/>
        <w:gridCol w:w="1627"/>
        <w:gridCol w:w="1685"/>
        <w:gridCol w:w="1637"/>
      </w:tblGrid>
      <w:tr>
        <w:trPr>
          <w:trHeight w:val="302"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55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可抵扣暂时性 差异</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递延所得税 资产</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可抵扣暂时性 差异</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87,690,977.40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21,922,744.37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27,388,065.12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6,846, </w:t>
            </w:r>
            <w:r>
              <w:rPr>
                <w:color w:val="000000"/>
                <w:spacing w:val="0"/>
                <w:w w:val="100"/>
                <w:position w:val="0"/>
                <w:sz w:val="18"/>
                <w:szCs w:val="18"/>
              </w:rPr>
              <w:t xml:space="preserve">996. </w:t>
            </w:r>
            <w:r>
              <w:rPr>
                <w:color w:val="000000"/>
                <w:spacing w:val="0"/>
                <w:w w:val="100"/>
                <w:position w:val="0"/>
                <w:sz w:val="18"/>
                <w:szCs w:val="18"/>
              </w:rPr>
              <w:t>29</w:t>
            </w:r>
          </w:p>
        </w:tc>
      </w:tr>
      <w:tr>
        <w:trPr>
          <w:trHeight w:val="29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29,381,832.37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7,345, </w:t>
            </w:r>
            <w:r>
              <w:rPr>
                <w:color w:val="000000"/>
                <w:spacing w:val="0"/>
                <w:w w:val="100"/>
                <w:position w:val="0"/>
                <w:sz w:val="18"/>
                <w:szCs w:val="18"/>
              </w:rPr>
              <w:t xml:space="preserve">458.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32,107,199.13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8,026, </w:t>
            </w:r>
            <w:r>
              <w:rPr>
                <w:color w:val="000000"/>
                <w:spacing w:val="0"/>
                <w:w w:val="100"/>
                <w:position w:val="0"/>
                <w:sz w:val="18"/>
                <w:szCs w:val="18"/>
              </w:rPr>
              <w:t xml:space="preserve">799. </w:t>
            </w:r>
            <w:r>
              <w:rPr>
                <w:color w:val="000000"/>
                <w:spacing w:val="0"/>
                <w:w w:val="100"/>
                <w:position w:val="0"/>
                <w:sz w:val="18"/>
                <w:szCs w:val="18"/>
              </w:rPr>
              <w:t>77</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680,603.29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170,150.82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在建工程试运行所得税 调整</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2,122,358.60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530,589.65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2,135, </w:t>
            </w:r>
            <w:r>
              <w:rPr>
                <w:color w:val="000000"/>
                <w:spacing w:val="0"/>
                <w:w w:val="100"/>
                <w:position w:val="0"/>
                <w:sz w:val="18"/>
                <w:szCs w:val="18"/>
              </w:rPr>
              <w:t xml:space="preserve">646.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533,911.59</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2,556, </w:t>
            </w:r>
            <w:r>
              <w:rPr>
                <w:color w:val="000000"/>
                <w:spacing w:val="0"/>
                <w:w w:val="100"/>
                <w:position w:val="0"/>
                <w:sz w:val="18"/>
                <w:szCs w:val="18"/>
              </w:rPr>
              <w:t>641.00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639,160.25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3,376, </w:t>
            </w:r>
            <w:r>
              <w:rPr>
                <w:color w:val="000000"/>
                <w:spacing w:val="0"/>
                <w:w w:val="100"/>
                <w:position w:val="0"/>
                <w:sz w:val="18"/>
                <w:szCs w:val="18"/>
              </w:rPr>
              <w:t xml:space="preserve">894.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844,223.56</w:t>
            </w:r>
          </w:p>
        </w:tc>
      </w:tr>
      <w:tr>
        <w:trPr>
          <w:trHeight w:val="29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375,436.11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93,859.03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785,002.78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196,250.69</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56,057,197.51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14,014,299.38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57,692,161.33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14,423,040.34</w:t>
            </w:r>
          </w:p>
        </w:tc>
      </w:tr>
      <w:tr>
        <w:trPr>
          <w:trHeight w:val="29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融资租赁固定资产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46,730,163.31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11,682,540.83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31,251,653.37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7,812,913.34</w:t>
            </w:r>
          </w:p>
        </w:tc>
      </w:tr>
      <w:tr>
        <w:trPr>
          <w:trHeight w:val="29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3,528, </w:t>
            </w:r>
            <w:r>
              <w:rPr>
                <w:color w:val="000000"/>
                <w:spacing w:val="0"/>
                <w:w w:val="100"/>
                <w:position w:val="0"/>
                <w:sz w:val="18"/>
                <w:szCs w:val="18"/>
              </w:rPr>
              <w:t>841.53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882,210.38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5,490, </w:t>
            </w:r>
            <w:r>
              <w:rPr>
                <w:color w:val="000000"/>
                <w:spacing w:val="0"/>
                <w:w w:val="100"/>
                <w:position w:val="0"/>
                <w:sz w:val="18"/>
                <w:szCs w:val="18"/>
              </w:rPr>
              <w:t xml:space="preserve">452.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1,372,613.15</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其他权益工具公允价值 变动损失</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45,351,671.84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11,337,917.96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30,465,179.50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7,616, </w:t>
            </w:r>
            <w:r>
              <w:rPr>
                <w:color w:val="000000"/>
                <w:spacing w:val="0"/>
                <w:w w:val="100"/>
                <w:position w:val="0"/>
                <w:sz w:val="18"/>
                <w:szCs w:val="18"/>
              </w:rPr>
              <w:t xml:space="preserve">294. </w:t>
            </w:r>
            <w:r>
              <w:rPr>
                <w:color w:val="000000"/>
                <w:spacing w:val="0"/>
                <w:w w:val="100"/>
                <w:position w:val="0"/>
                <w:sz w:val="18"/>
                <w:szCs w:val="18"/>
              </w:rPr>
              <w:t>88</w:t>
            </w:r>
          </w:p>
        </w:tc>
      </w:tr>
      <w:tr>
        <w:trPr>
          <w:trHeight w:val="307"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274,475,722.96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68,618,930.75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190,692,254.45</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47,673,043.61</w:t>
            </w:r>
          </w:p>
        </w:tc>
      </w:tr>
    </w:tbl>
    <w:p>
      <w:pPr>
        <w:widowControl w:val="0"/>
        <w:spacing w:after="339" w:line="1" w:lineRule="exact"/>
      </w:pPr>
    </w:p>
    <w:p>
      <w:pPr>
        <w:pStyle w:val="Style28"/>
        <w:keepNext/>
        <w:keepLines/>
        <w:widowControl w:val="0"/>
        <w:numPr>
          <w:ilvl w:val="0"/>
          <w:numId w:val="215"/>
        </w:numPr>
        <w:shd w:val="clear" w:color="auto" w:fill="auto"/>
        <w:bidi w:val="0"/>
        <w:spacing w:before="0" w:after="100" w:line="240" w:lineRule="auto"/>
        <w:ind w:left="1140" w:right="0" w:firstLine="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w:t>
      </w:r>
      <w:r>
        <w:rPr>
          <w:color w:val="000000"/>
          <w:spacing w:val="0"/>
          <w:w w:val="100"/>
          <w:position w:val="0"/>
        </w:rPr>
        <w:t>未经抵销的递延所得税负债</w:t>
      </w:r>
      <w:bookmarkEnd w:id="1659"/>
      <w:bookmarkEnd w:id="1660"/>
      <w:bookmarkEnd w:id="1662"/>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675"/>
        <w:gridCol w:w="1666"/>
        <w:gridCol w:w="1646"/>
        <w:gridCol w:w="1694"/>
      </w:tblGrid>
      <w:tr>
        <w:trPr>
          <w:trHeight w:val="302"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55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应纳税暂时性 差异</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递延所得税 负债</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应纳税暂时性 差异</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27,914,275.77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568. </w:t>
            </w:r>
            <w:r>
              <w:rPr>
                <w:color w:val="000000"/>
                <w:spacing w:val="0"/>
                <w:w w:val="100"/>
                <w:position w:val="0"/>
                <w:sz w:val="18"/>
                <w:szCs w:val="18"/>
              </w:rPr>
              <w:t>94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27,379,075.77</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6,844, </w:t>
            </w:r>
            <w:r>
              <w:rPr>
                <w:color w:val="000000"/>
                <w:spacing w:val="0"/>
                <w:w w:val="100"/>
                <w:position w:val="0"/>
                <w:sz w:val="18"/>
                <w:szCs w:val="18"/>
              </w:rPr>
              <w:t xml:space="preserve">768. </w:t>
            </w:r>
            <w:r>
              <w:rPr>
                <w:color w:val="000000"/>
                <w:spacing w:val="0"/>
                <w:w w:val="100"/>
                <w:position w:val="0"/>
                <w:sz w:val="18"/>
                <w:szCs w:val="18"/>
              </w:rPr>
              <w:t>94</w:t>
            </w:r>
          </w:p>
        </w:tc>
      </w:tr>
      <w:tr>
        <w:trPr>
          <w:trHeight w:val="307"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27,914,275.77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568. </w:t>
            </w: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27,379,075.77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6,844, </w:t>
            </w:r>
            <w:r>
              <w:rPr>
                <w:color w:val="000000"/>
                <w:spacing w:val="0"/>
                <w:w w:val="100"/>
                <w:position w:val="0"/>
                <w:sz w:val="18"/>
                <w:szCs w:val="18"/>
              </w:rPr>
              <w:t xml:space="preserve">768. </w:t>
            </w:r>
            <w:r>
              <w:rPr>
                <w:color w:val="000000"/>
                <w:spacing w:val="0"/>
                <w:w w:val="100"/>
                <w:position w:val="0"/>
                <w:sz w:val="18"/>
                <w:szCs w:val="18"/>
              </w:rPr>
              <w:t>94</w:t>
            </w:r>
          </w:p>
        </w:tc>
      </w:tr>
    </w:tbl>
    <w:p>
      <w:pPr>
        <w:widowControl w:val="0"/>
        <w:spacing w:after="339" w:line="1" w:lineRule="exact"/>
      </w:pPr>
    </w:p>
    <w:p>
      <w:pPr>
        <w:pStyle w:val="Style28"/>
        <w:keepNext/>
        <w:keepLines/>
        <w:widowControl w:val="0"/>
        <w:numPr>
          <w:ilvl w:val="0"/>
          <w:numId w:val="215"/>
        </w:numPr>
        <w:shd w:val="clear" w:color="auto" w:fill="auto"/>
        <w:bidi w:val="0"/>
        <w:spacing w:before="0" w:after="100" w:line="240" w:lineRule="auto"/>
        <w:ind w:left="114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w:t>
      </w:r>
      <w:r>
        <w:rPr>
          <w:color w:val="000000"/>
          <w:spacing w:val="0"/>
          <w:w w:val="100"/>
          <w:position w:val="0"/>
        </w:rPr>
        <w:t>以抵销后净额列示的递延所得税资产或负债</w:t>
      </w:r>
      <w:bookmarkEnd w:id="1663"/>
      <w:bookmarkEnd w:id="1664"/>
      <w:bookmarkEnd w:id="1666"/>
    </w:p>
    <w:p>
      <w:pPr>
        <w:pStyle w:val="Style19"/>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8"/>
        <w:keepNext/>
        <w:keepLines/>
        <w:widowControl w:val="0"/>
        <w:numPr>
          <w:ilvl w:val="0"/>
          <w:numId w:val="215"/>
        </w:numPr>
        <w:shd w:val="clear" w:color="auto" w:fill="auto"/>
        <w:bidi w:val="0"/>
        <w:spacing w:before="0" w:after="100" w:line="240" w:lineRule="auto"/>
        <w:ind w:left="114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w:t>
      </w:r>
      <w:r>
        <w:rPr>
          <w:color w:val="000000"/>
          <w:spacing w:val="0"/>
          <w:w w:val="100"/>
          <w:position w:val="0"/>
        </w:rPr>
        <w:t>未确认递延所得税资产明细</w:t>
      </w:r>
      <w:bookmarkEnd w:id="1667"/>
      <w:bookmarkEnd w:id="1668"/>
      <w:bookmarkEnd w:id="1670"/>
    </w:p>
    <w:p>
      <w:pPr>
        <w:pStyle w:val="Style19"/>
        <w:keepNext w:val="0"/>
        <w:keepLines w:val="0"/>
        <w:widowControl w:val="0"/>
        <w:shd w:val="clear" w:color="auto" w:fill="auto"/>
        <w:bidi w:val="0"/>
        <w:spacing w:before="0" w:after="40" w:line="240" w:lineRule="auto"/>
        <w:ind w:left="114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12,252,929.23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422,536.64</w:t>
            </w:r>
          </w:p>
        </w:tc>
      </w:tr>
      <w:tr>
        <w:trPr>
          <w:trHeight w:val="29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7,519. </w:t>
            </w:r>
            <w:r>
              <w:rPr>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融资租赁固定资产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63,865.41</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12,324,313.96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422,536.64</w:t>
            </w:r>
          </w:p>
        </w:tc>
      </w:tr>
    </w:tbl>
    <w:p>
      <w:pPr>
        <w:widowControl w:val="0"/>
        <w:spacing w:after="319" w:line="1" w:lineRule="exact"/>
      </w:pPr>
    </w:p>
    <w:p>
      <w:pPr>
        <w:widowControl w:val="0"/>
        <w:spacing w:line="1" w:lineRule="exact"/>
      </w:pPr>
    </w:p>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2088"/>
        <w:gridCol w:w="2290"/>
        <w:gridCol w:w="2314"/>
        <w:gridCol w:w="2371"/>
      </w:tblGrid>
      <w:tr>
        <w:trPr>
          <w:trHeight w:val="264" w:hRule="exact"/>
        </w:trPr>
        <w:tc>
          <w:tcPr>
            <w:gridSpan w:val="3"/>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7"/>
              <w:keepNext w:val="0"/>
              <w:keepLines w:val="0"/>
              <w:widowControl w:val="0"/>
              <w:shd w:val="clear" w:color="auto" w:fill="auto"/>
              <w:tabs>
                <w:tab w:pos="970" w:val="left"/>
              </w:tabs>
              <w:bidi w:val="0"/>
              <w:spacing w:before="0" w:after="0" w:line="240" w:lineRule="auto"/>
              <w:ind w:left="0" w:right="0" w:firstLine="0"/>
              <w:jc w:val="center"/>
            </w:pPr>
            <w:r>
              <w:rPr>
                <w:color w:val="000000"/>
                <w:spacing w:val="0"/>
                <w:w w:val="100"/>
                <w:position w:val="0"/>
              </w:rPr>
              <w:t>土位：元</w:t>
              <w:tab/>
              <w:t>币种：人民币</w:t>
            </w:r>
          </w:p>
        </w:tc>
      </w:tr>
      <w:tr>
        <w:trPr>
          <w:trHeight w:val="29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年份</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期末金额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期初金额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422,536.64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12,252,929.23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12,252,929.23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422,536.64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76" w:lineRule="exact"/>
        <w:ind w:left="1140" w:right="0" w:firstLine="420"/>
        <w:jc w:val="both"/>
      </w:pPr>
      <w:r>
        <w:rPr>
          <w:color w:val="000000"/>
          <w:spacing w:val="0"/>
          <w:w w:val="100"/>
          <w:position w:val="0"/>
        </w:rPr>
        <w:t>注:根据财政部税务总局关于支持新型冠状病毒感染的肺炎疫情防控有关税收政策的公告(财 政部税务总局公告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8</w:t>
      </w:r>
      <w:r>
        <w:rPr>
          <w:color w:val="000000"/>
          <w:spacing w:val="0"/>
          <w:w w:val="100"/>
          <w:position w:val="0"/>
        </w:rPr>
        <w:t>号</w:t>
      </w:r>
      <w:r>
        <w:rPr>
          <w:color w:val="000000"/>
          <w:spacing w:val="0"/>
          <w:w w:val="100"/>
          <w:position w:val="0"/>
          <w:sz w:val="18"/>
          <w:szCs w:val="18"/>
        </w:rPr>
        <w:t>)：</w:t>
      </w:r>
      <w:r>
        <w:rPr>
          <w:color w:val="000000"/>
          <w:spacing w:val="0"/>
          <w:w w:val="100"/>
          <w:position w:val="0"/>
        </w:rPr>
        <w:t>受疫情影响较大的困难行业企业</w:t>
      </w:r>
      <w:r>
        <w:rPr>
          <w:color w:val="000000"/>
          <w:spacing w:val="0"/>
          <w:w w:val="100"/>
          <w:position w:val="0"/>
          <w:sz w:val="18"/>
          <w:szCs w:val="18"/>
        </w:rPr>
        <w:t>2020</w:t>
      </w:r>
      <w:r>
        <w:rPr>
          <w:color w:val="000000"/>
          <w:spacing w:val="0"/>
          <w:w w:val="100"/>
          <w:position w:val="0"/>
        </w:rPr>
        <w:t>年度发生的亏损，最 长结转年限由</w:t>
      </w:r>
      <w:r>
        <w:rPr>
          <w:color w:val="000000"/>
          <w:spacing w:val="0"/>
          <w:w w:val="100"/>
          <w:position w:val="0"/>
          <w:sz w:val="18"/>
          <w:szCs w:val="18"/>
        </w:rPr>
        <w:t>5</w:t>
      </w:r>
      <w:r>
        <w:rPr>
          <w:color w:val="000000"/>
          <w:spacing w:val="0"/>
          <w:w w:val="100"/>
          <w:position w:val="0"/>
        </w:rPr>
        <w:t>年延长至</w:t>
      </w:r>
      <w:r>
        <w:rPr>
          <w:color w:val="000000"/>
          <w:spacing w:val="0"/>
          <w:w w:val="100"/>
          <w:position w:val="0"/>
          <w:sz w:val="18"/>
          <w:szCs w:val="18"/>
        </w:rPr>
        <w:t>8</w:t>
      </w:r>
      <w:r>
        <w:rPr>
          <w:color w:val="000000"/>
          <w:spacing w:val="0"/>
          <w:w w:val="100"/>
          <w:position w:val="0"/>
        </w:rPr>
        <w:t>年，本公司子公司作为交通运输企业符合困难行业企业人认定标准。 其他说明：</w:t>
      </w:r>
    </w:p>
    <w:p>
      <w:pPr>
        <w:pStyle w:val="Style19"/>
        <w:keepNext w:val="0"/>
        <w:keepLines w:val="0"/>
        <w:widowControl w:val="0"/>
        <w:shd w:val="clear" w:color="auto" w:fill="auto"/>
        <w:bidi w:val="0"/>
        <w:spacing w:before="0" w:after="0" w:line="276" w:lineRule="exact"/>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320" w:line="276" w:lineRule="exact"/>
        <w:ind w:left="1140" w:right="0" w:firstLine="420"/>
        <w:jc w:val="left"/>
      </w:pPr>
      <w:r>
        <w:rPr>
          <w:color w:val="000000"/>
          <w:spacing w:val="0"/>
          <w:w w:val="100"/>
          <w:position w:val="0"/>
        </w:rPr>
        <w:t>递延所得税资产期末余额较期初余额增长</w:t>
      </w:r>
      <w:r>
        <w:rPr>
          <w:color w:val="000000"/>
          <w:spacing w:val="0"/>
          <w:w w:val="100"/>
          <w:position w:val="0"/>
          <w:sz w:val="18"/>
          <w:szCs w:val="18"/>
        </w:rPr>
        <w:t xml:space="preserve">43. </w:t>
      </w:r>
      <w:r>
        <w:rPr>
          <w:color w:val="000000"/>
          <w:spacing w:val="0"/>
          <w:w w:val="100"/>
          <w:position w:val="0"/>
          <w:sz w:val="18"/>
          <w:szCs w:val="18"/>
        </w:rPr>
        <w:t>94%,</w:t>
      </w:r>
      <w:r>
        <w:rPr>
          <w:color w:val="000000"/>
          <w:spacing w:val="0"/>
          <w:w w:val="100"/>
          <w:position w:val="0"/>
        </w:rPr>
        <w:t>主要是报告期信用损失增加确认可抵扣暂 时性差异增加所致。</w:t>
      </w:r>
    </w:p>
    <w:p>
      <w:pPr>
        <w:pStyle w:val="Style28"/>
        <w:keepNext/>
        <w:keepLines/>
        <w:widowControl w:val="0"/>
        <w:shd w:val="clear" w:color="auto" w:fill="auto"/>
        <w:bidi w:val="0"/>
        <w:spacing w:before="0" w:after="40" w:line="276" w:lineRule="exact"/>
        <w:ind w:left="1140" w:right="0" w:firstLine="0"/>
        <w:jc w:val="left"/>
      </w:pPr>
      <w:bookmarkStart w:id="1671" w:name="bookmark1671"/>
      <w:bookmarkStart w:id="1672" w:name="bookmark1672"/>
      <w:bookmarkStart w:id="1673" w:name="bookmark1673"/>
      <w:bookmarkStart w:id="1674" w:name="bookmark1674"/>
      <w:r>
        <w:rPr>
          <w:color w:val="000000"/>
          <w:spacing w:val="0"/>
          <w:w w:val="100"/>
          <w:position w:val="0"/>
        </w:rPr>
        <w:t>3</w:t>
      </w:r>
      <w:bookmarkEnd w:id="1673"/>
      <w:r>
        <w:rPr>
          <w:color w:val="000000"/>
          <w:spacing w:val="0"/>
          <w:w w:val="100"/>
          <w:position w:val="0"/>
        </w:rPr>
        <w:t>1、其他非流动资产</w:t>
      </w:r>
      <w:bookmarkEnd w:id="1671"/>
      <w:bookmarkEnd w:id="1672"/>
      <w:bookmarkEnd w:id="1674"/>
    </w:p>
    <w:p>
      <w:pPr>
        <w:pStyle w:val="Style19"/>
        <w:keepNext w:val="0"/>
        <w:keepLines w:val="0"/>
        <w:widowControl w:val="0"/>
        <w:shd w:val="clear" w:color="auto" w:fill="auto"/>
        <w:bidi w:val="0"/>
        <w:spacing w:before="0" w:after="40" w:line="276" w:lineRule="exact"/>
        <w:ind w:left="114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4"/>
        <w:gridCol w:w="1694"/>
        <w:gridCol w:w="710"/>
        <w:gridCol w:w="1699"/>
        <w:gridCol w:w="1819"/>
        <w:gridCol w:w="850"/>
        <w:gridCol w:w="1858"/>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55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减值 准备</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减值 准备</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预付购买资产 款</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129,529,999.13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129,529,999.13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163,973,372.18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163,973,372.18</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129,529,999.13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129,529,999.13</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163,973,372.18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163,973,372.18</w:t>
            </w:r>
          </w:p>
        </w:tc>
      </w:tr>
    </w:tbl>
    <w:p>
      <w:pPr>
        <w:pStyle w:val="Style28"/>
        <w:keepNext/>
        <w:keepLines/>
        <w:widowControl w:val="0"/>
        <w:shd w:val="clear" w:color="auto" w:fill="auto"/>
        <w:bidi w:val="0"/>
        <w:spacing w:before="0" w:after="100" w:line="240" w:lineRule="auto"/>
        <w:ind w:left="1100" w:right="0" w:firstLine="0"/>
        <w:jc w:val="left"/>
      </w:pPr>
      <w:bookmarkStart w:id="1675" w:name="bookmark1675"/>
      <w:bookmarkStart w:id="1676" w:name="bookmark1676"/>
      <w:bookmarkStart w:id="1677" w:name="bookmark1677"/>
      <w:bookmarkStart w:id="1678" w:name="bookmark1678"/>
      <w:r>
        <w:rPr>
          <w:color w:val="000000"/>
          <w:spacing w:val="0"/>
          <w:w w:val="100"/>
          <w:position w:val="0"/>
        </w:rPr>
        <w:t>3</w:t>
      </w:r>
      <w:bookmarkEnd w:id="1677"/>
      <w:r>
        <w:rPr>
          <w:color w:val="000000"/>
          <w:spacing w:val="0"/>
          <w:w w:val="100"/>
          <w:position w:val="0"/>
        </w:rPr>
        <w:t>2、短期借款</w:t>
      </w:r>
      <w:bookmarkEnd w:id="1675"/>
      <w:bookmarkEnd w:id="1676"/>
      <w:bookmarkEnd w:id="1678"/>
    </w:p>
    <w:p>
      <w:pPr>
        <w:pStyle w:val="Style28"/>
        <w:keepNext/>
        <w:keepLines/>
        <w:widowControl w:val="0"/>
        <w:numPr>
          <w:ilvl w:val="0"/>
          <w:numId w:val="217"/>
        </w:numPr>
        <w:shd w:val="clear" w:color="auto" w:fill="auto"/>
        <w:bidi w:val="0"/>
        <w:spacing w:before="0" w:after="100" w:line="240" w:lineRule="auto"/>
        <w:ind w:left="1100" w:right="0" w:firstLine="0"/>
        <w:jc w:val="left"/>
      </w:pPr>
      <w:bookmarkStart w:id="1675" w:name="bookmark1675"/>
      <w:bookmarkStart w:id="1676" w:name="bookmark1676"/>
      <w:bookmarkStart w:id="1679" w:name="bookmark1679"/>
      <w:bookmarkStart w:id="1680" w:name="bookmark1680"/>
      <w:bookmarkEnd w:id="1679"/>
      <w:r>
        <w:rPr>
          <w:color w:val="000000"/>
          <w:spacing w:val="0"/>
          <w:w w:val="100"/>
          <w:position w:val="0"/>
        </w:rPr>
        <w:t>.</w:t>
      </w:r>
      <w:r>
        <w:rPr>
          <w:color w:val="000000"/>
          <w:spacing w:val="0"/>
          <w:w w:val="100"/>
          <w:position w:val="0"/>
        </w:rPr>
        <w:t>短期借款分类</w:t>
      </w:r>
      <w:bookmarkEnd w:id="1675"/>
      <w:bookmarkEnd w:id="1676"/>
      <w:bookmarkEnd w:id="1680"/>
    </w:p>
    <w:p>
      <w:pPr>
        <w:pStyle w:val="Style19"/>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7,200,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13,150,000.00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270,000,000.00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520,000,000.00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2,403, 200,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2,559, 790,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未到期应付利息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13,876,253.70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12,773,007.08</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2,694, 276, </w:t>
            </w:r>
            <w:r>
              <w:rPr>
                <w:color w:val="000000"/>
                <w:spacing w:val="0"/>
                <w:w w:val="100"/>
                <w:position w:val="0"/>
                <w:sz w:val="18"/>
                <w:szCs w:val="18"/>
              </w:rPr>
              <w:t xml:space="preserve">253.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3,105,713, </w:t>
            </w:r>
            <w:r>
              <w:rPr>
                <w:color w:val="000000"/>
                <w:spacing w:val="0"/>
                <w:w w:val="100"/>
                <w:position w:val="0"/>
                <w:sz w:val="18"/>
                <w:szCs w:val="18"/>
              </w:rPr>
              <w:t xml:space="preserve">007. </w:t>
            </w:r>
            <w:r>
              <w:rPr>
                <w:color w:val="000000"/>
                <w:spacing w:val="0"/>
                <w:w w:val="100"/>
                <w:position w:val="0"/>
                <w:sz w:val="18"/>
                <w:szCs w:val="18"/>
              </w:rPr>
              <w:t>08</w:t>
            </w:r>
          </w:p>
        </w:tc>
      </w:tr>
    </w:tbl>
    <w:p>
      <w:pPr>
        <w:widowControl w:val="0"/>
        <w:spacing w:after="239" w:line="1" w:lineRule="exact"/>
      </w:pPr>
    </w:p>
    <w:p>
      <w:pPr>
        <w:pStyle w:val="Style19"/>
        <w:keepNext w:val="0"/>
        <w:keepLines w:val="0"/>
        <w:widowControl w:val="0"/>
        <w:shd w:val="clear" w:color="auto" w:fill="auto"/>
        <w:bidi w:val="0"/>
        <w:spacing w:before="0" w:after="0" w:line="276" w:lineRule="exact"/>
        <w:ind w:left="1100" w:right="0" w:firstLine="0"/>
        <w:jc w:val="left"/>
      </w:pPr>
      <w:r>
        <w:rPr>
          <w:color w:val="000000"/>
          <w:spacing w:val="0"/>
          <w:w w:val="100"/>
          <w:position w:val="0"/>
        </w:rPr>
        <w:t>短期借款分类的说明：</w:t>
      </w:r>
    </w:p>
    <w:p>
      <w:pPr>
        <w:pStyle w:val="Style19"/>
        <w:keepNext w:val="0"/>
        <w:keepLines w:val="0"/>
        <w:widowControl w:val="0"/>
        <w:shd w:val="clear" w:color="auto" w:fill="auto"/>
        <w:bidi w:val="0"/>
        <w:spacing w:before="0" w:after="0" w:line="276" w:lineRule="exact"/>
        <w:ind w:left="1100" w:right="0" w:firstLine="460"/>
        <w:jc w:val="left"/>
      </w:pPr>
      <w:r>
        <w:rPr>
          <w:color w:val="000000"/>
          <w:spacing w:val="0"/>
          <w:w w:val="100"/>
          <w:position w:val="0"/>
        </w:rPr>
        <w:t>公司期末以其他货币资金中列示的</w:t>
      </w:r>
      <w:r>
        <w:rPr>
          <w:color w:val="000000"/>
          <w:spacing w:val="0"/>
          <w:w w:val="100"/>
          <w:position w:val="0"/>
          <w:sz w:val="18"/>
          <w:szCs w:val="18"/>
        </w:rPr>
        <w:t>8,000,000.00</w:t>
      </w:r>
      <w:r>
        <w:rPr>
          <w:color w:val="000000"/>
          <w:spacing w:val="0"/>
          <w:w w:val="100"/>
          <w:position w:val="0"/>
        </w:rPr>
        <w:t xml:space="preserve">元定期存单作为质押取得借款 </w:t>
      </w:r>
      <w:r>
        <w:rPr>
          <w:color w:val="000000"/>
          <w:spacing w:val="0"/>
          <w:w w:val="100"/>
          <w:position w:val="0"/>
          <w:sz w:val="18"/>
          <w:szCs w:val="18"/>
        </w:rPr>
        <w:t xml:space="preserve">7,200,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元。</w:t>
      </w:r>
    </w:p>
    <w:p>
      <w:pPr>
        <w:pStyle w:val="Style19"/>
        <w:keepNext w:val="0"/>
        <w:keepLines w:val="0"/>
        <w:widowControl w:val="0"/>
        <w:shd w:val="clear" w:color="auto" w:fill="auto"/>
        <w:tabs>
          <w:tab w:pos="3964" w:val="left"/>
        </w:tabs>
        <w:bidi w:val="0"/>
        <w:spacing w:before="0" w:after="300" w:line="276" w:lineRule="exact"/>
        <w:ind w:left="1100" w:right="0" w:firstLine="560"/>
        <w:jc w:val="left"/>
      </w:pPr>
      <w:r>
        <w:rPr>
          <w:color w:val="000000"/>
          <w:spacing w:val="0"/>
          <w:w w:val="100"/>
          <w:position w:val="0"/>
        </w:rPr>
        <w:t>期末保证借款</w:t>
      </w:r>
      <w:r>
        <w:rPr>
          <w:color w:val="000000"/>
          <w:spacing w:val="0"/>
          <w:w w:val="100"/>
          <w:position w:val="0"/>
          <w:sz w:val="18"/>
          <w:szCs w:val="18"/>
        </w:rPr>
        <w:t>270,000,000.00</w:t>
      </w:r>
      <w:r>
        <w:rPr>
          <w:color w:val="000000"/>
          <w:spacing w:val="0"/>
          <w:w w:val="100"/>
          <w:position w:val="0"/>
        </w:rPr>
        <w:t>元，由关联企业锦国投(大连)发展有限公司提供担保，相 关担保信息详见附注十二、</w:t>
      </w:r>
      <w:r>
        <w:rPr>
          <w:color w:val="000000"/>
          <w:spacing w:val="0"/>
          <w:w w:val="100"/>
          <w:position w:val="0"/>
          <w:sz w:val="18"/>
          <w:szCs w:val="18"/>
        </w:rPr>
        <w:t>5.</w:t>
        <w:tab/>
      </w:r>
      <w:r>
        <w:rPr>
          <w:color w:val="000000"/>
          <w:spacing w:val="0"/>
          <w:w w:val="100"/>
          <w:position w:val="0"/>
          <w:sz w:val="18"/>
          <w:szCs w:val="18"/>
        </w:rPr>
        <w:t>(4)</w:t>
      </w:r>
      <w:r>
        <w:rPr>
          <w:color w:val="000000"/>
          <w:spacing w:val="0"/>
          <w:w w:val="100"/>
          <w:position w:val="0"/>
        </w:rPr>
        <w:t>。</w:t>
      </w:r>
    </w:p>
    <w:p>
      <w:pPr>
        <w:pStyle w:val="Style28"/>
        <w:keepNext/>
        <w:keepLines/>
        <w:widowControl w:val="0"/>
        <w:numPr>
          <w:ilvl w:val="0"/>
          <w:numId w:val="217"/>
        </w:numPr>
        <w:shd w:val="clear" w:color="auto" w:fill="auto"/>
        <w:bidi w:val="0"/>
        <w:spacing w:before="0" w:after="40" w:line="276" w:lineRule="exact"/>
        <w:ind w:left="1100" w:right="0" w:firstLine="40"/>
        <w:jc w:val="left"/>
      </w:pPr>
      <w:bookmarkStart w:id="1681" w:name="bookmark1681"/>
      <w:bookmarkStart w:id="1682" w:name="bookmark1682"/>
      <w:bookmarkStart w:id="1683" w:name="bookmark1683"/>
      <w:bookmarkStart w:id="1684" w:name="bookmark1684"/>
      <w:bookmarkEnd w:id="1683"/>
      <w:r>
        <w:rPr>
          <w:color w:val="000000"/>
          <w:spacing w:val="0"/>
          <w:w w:val="100"/>
          <w:position w:val="0"/>
        </w:rPr>
        <w:t>.</w:t>
      </w:r>
      <w:r>
        <w:rPr>
          <w:color w:val="000000"/>
          <w:spacing w:val="0"/>
          <w:w w:val="100"/>
          <w:position w:val="0"/>
        </w:rPr>
        <w:t>已逾期未偿还的短期借款情况</w:t>
      </w:r>
      <w:bookmarkEnd w:id="1681"/>
      <w:bookmarkEnd w:id="1682"/>
      <w:bookmarkEnd w:id="1684"/>
    </w:p>
    <w:p>
      <w:pPr>
        <w:pStyle w:val="Style19"/>
        <w:keepNext w:val="0"/>
        <w:keepLines w:val="0"/>
        <w:widowControl w:val="0"/>
        <w:shd w:val="clear" w:color="auto" w:fill="auto"/>
        <w:bidi w:val="0"/>
        <w:spacing w:before="0" w:after="240" w:line="269" w:lineRule="exact"/>
        <w:ind w:left="1100" w:right="0" w:firstLine="40"/>
        <w:jc w:val="left"/>
      </w:pPr>
      <w:r>
        <w:rPr>
          <w:color w:val="000000"/>
          <w:spacing w:val="0"/>
          <w:w w:val="100"/>
          <w:position w:val="0"/>
        </w:rPr>
        <w:t>"适用口不适用 本期末已逾期未偿还的短期借款总额为</w:t>
      </w:r>
      <w:r>
        <w:rPr>
          <w:color w:val="000000"/>
          <w:spacing w:val="0"/>
          <w:w w:val="100"/>
          <w:position w:val="0"/>
          <w:sz w:val="18"/>
          <w:szCs w:val="18"/>
        </w:rPr>
        <w:t>0</w:t>
      </w:r>
      <w:r>
        <w:rPr>
          <w:color w:val="000000"/>
          <w:spacing w:val="0"/>
          <w:w w:val="100"/>
          <w:position w:val="0"/>
        </w:rPr>
        <w:t>元</w:t>
      </w:r>
    </w:p>
    <w:p>
      <w:pPr>
        <w:pStyle w:val="Style19"/>
        <w:keepNext w:val="0"/>
        <w:keepLines w:val="0"/>
        <w:widowControl w:val="0"/>
        <w:shd w:val="clear" w:color="auto" w:fill="auto"/>
        <w:bidi w:val="0"/>
        <w:spacing w:before="0" w:after="240" w:line="278" w:lineRule="exact"/>
        <w:ind w:left="1100" w:right="0" w:firstLine="40"/>
        <w:jc w:val="left"/>
      </w:pPr>
      <w:r>
        <w:rPr>
          <w:color w:val="000000"/>
          <w:spacing w:val="0"/>
          <w:w w:val="100"/>
          <w:position w:val="0"/>
        </w:rPr>
        <w:t>其中重要的已逾期未偿还的短期借款情况如下：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76" w:lineRule="exact"/>
        <w:ind w:left="1100" w:right="0" w:firstLine="40"/>
        <w:jc w:val="left"/>
      </w:pPr>
      <w:r>
        <w:rPr>
          <w:color w:val="000000"/>
          <w:spacing w:val="0"/>
          <w:w w:val="100"/>
          <w:position w:val="0"/>
        </w:rPr>
        <w:t>其他说明</w:t>
      </w:r>
    </w:p>
    <w:p>
      <w:pPr>
        <w:pStyle w:val="Style19"/>
        <w:keepNext w:val="0"/>
        <w:keepLines w:val="0"/>
        <w:widowControl w:val="0"/>
        <w:shd w:val="clear" w:color="auto" w:fill="auto"/>
        <w:bidi w:val="0"/>
        <w:spacing w:before="0" w:after="300" w:line="276" w:lineRule="exact"/>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596" w:val="left"/>
        </w:tabs>
        <w:bidi w:val="0"/>
        <w:spacing w:before="0" w:after="40" w:line="276" w:lineRule="exact"/>
        <w:ind w:left="1100" w:right="0" w:firstLine="0"/>
        <w:jc w:val="left"/>
      </w:pPr>
      <w:bookmarkStart w:id="1685" w:name="bookmark1685"/>
      <w:bookmarkStart w:id="1686" w:name="bookmark1686"/>
      <w:bookmarkStart w:id="1687" w:name="bookmark1687"/>
      <w:bookmarkStart w:id="1688" w:name="bookmark1688"/>
      <w:r>
        <w:rPr>
          <w:color w:val="000000"/>
          <w:spacing w:val="0"/>
          <w:w w:val="100"/>
          <w:position w:val="0"/>
        </w:rPr>
        <w:t>3</w:t>
      </w:r>
      <w:bookmarkEnd w:id="1687"/>
      <w:r>
        <w:rPr>
          <w:color w:val="000000"/>
          <w:spacing w:val="0"/>
          <w:w w:val="100"/>
          <w:position w:val="0"/>
        </w:rPr>
        <w:t>3、</w:t>
        <w:tab/>
        <w:t>交易性金融负债</w:t>
      </w:r>
      <w:bookmarkEnd w:id="1685"/>
      <w:bookmarkEnd w:id="1686"/>
      <w:bookmarkEnd w:id="1688"/>
    </w:p>
    <w:p>
      <w:pPr>
        <w:pStyle w:val="Style19"/>
        <w:keepNext w:val="0"/>
        <w:keepLines w:val="0"/>
        <w:widowControl w:val="0"/>
        <w:shd w:val="clear" w:color="auto" w:fill="auto"/>
        <w:bidi w:val="0"/>
        <w:spacing w:before="0" w:after="300" w:line="276" w:lineRule="exact"/>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596" w:val="left"/>
        </w:tabs>
        <w:bidi w:val="0"/>
        <w:spacing w:before="0" w:after="40" w:line="276" w:lineRule="exact"/>
        <w:ind w:left="1100" w:right="0" w:firstLine="0"/>
        <w:jc w:val="left"/>
      </w:pPr>
      <w:bookmarkStart w:id="1689" w:name="bookmark1689"/>
      <w:bookmarkStart w:id="1690" w:name="bookmark1690"/>
      <w:bookmarkStart w:id="1691" w:name="bookmark1691"/>
      <w:bookmarkStart w:id="1692" w:name="bookmark1692"/>
      <w:r>
        <w:rPr>
          <w:color w:val="000000"/>
          <w:spacing w:val="0"/>
          <w:w w:val="100"/>
          <w:position w:val="0"/>
        </w:rPr>
        <w:t>3</w:t>
      </w:r>
      <w:bookmarkEnd w:id="1691"/>
      <w:r>
        <w:rPr>
          <w:color w:val="000000"/>
          <w:spacing w:val="0"/>
          <w:w w:val="100"/>
          <w:position w:val="0"/>
        </w:rPr>
        <w:t>4、</w:t>
        <w:tab/>
        <w:t>衍生金融负债</w:t>
      </w:r>
      <w:bookmarkEnd w:id="1689"/>
      <w:bookmarkEnd w:id="1690"/>
      <w:bookmarkEnd w:id="1692"/>
    </w:p>
    <w:p>
      <w:pPr>
        <w:pStyle w:val="Style19"/>
        <w:keepNext w:val="0"/>
        <w:keepLines w:val="0"/>
        <w:widowControl w:val="0"/>
        <w:shd w:val="clear" w:color="auto" w:fill="auto"/>
        <w:bidi w:val="0"/>
        <w:spacing w:before="0" w:after="300" w:line="276" w:lineRule="exact"/>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596" w:val="left"/>
        </w:tabs>
        <w:bidi w:val="0"/>
        <w:spacing w:before="0" w:after="40" w:line="276" w:lineRule="exact"/>
        <w:ind w:left="1100" w:right="0" w:firstLine="0"/>
        <w:jc w:val="left"/>
      </w:pPr>
      <w:bookmarkStart w:id="1693" w:name="bookmark1693"/>
      <w:bookmarkStart w:id="1694" w:name="bookmark1694"/>
      <w:bookmarkStart w:id="1695" w:name="bookmark1695"/>
      <w:bookmarkStart w:id="1696" w:name="bookmark1696"/>
      <w:r>
        <w:rPr>
          <w:color w:val="000000"/>
          <w:spacing w:val="0"/>
          <w:w w:val="100"/>
          <w:position w:val="0"/>
        </w:rPr>
        <w:t>3</w:t>
      </w:r>
      <w:bookmarkEnd w:id="1695"/>
      <w:r>
        <w:rPr>
          <w:color w:val="000000"/>
          <w:spacing w:val="0"/>
          <w:w w:val="100"/>
          <w:position w:val="0"/>
        </w:rPr>
        <w:t>5、</w:t>
        <w:tab/>
        <w:t>应付票据</w:t>
      </w:r>
      <w:bookmarkEnd w:id="1693"/>
      <w:bookmarkEnd w:id="1694"/>
      <w:bookmarkEnd w:id="1696"/>
    </w:p>
    <w:p>
      <w:pPr>
        <w:pStyle w:val="Style28"/>
        <w:keepNext/>
        <w:keepLines/>
        <w:widowControl w:val="0"/>
        <w:numPr>
          <w:ilvl w:val="0"/>
          <w:numId w:val="219"/>
        </w:numPr>
        <w:shd w:val="clear" w:color="auto" w:fill="auto"/>
        <w:bidi w:val="0"/>
        <w:spacing w:before="0" w:after="40" w:line="276" w:lineRule="exact"/>
        <w:ind w:left="1100" w:right="0" w:firstLine="0"/>
        <w:jc w:val="left"/>
      </w:pPr>
      <w:bookmarkStart w:id="1693" w:name="bookmark1693"/>
      <w:bookmarkStart w:id="1694" w:name="bookmark1694"/>
      <w:bookmarkStart w:id="1697" w:name="bookmark1697"/>
      <w:bookmarkStart w:id="1698" w:name="bookmark1698"/>
      <w:bookmarkEnd w:id="1697"/>
      <w:r>
        <w:rPr>
          <w:color w:val="000000"/>
          <w:spacing w:val="0"/>
          <w:w w:val="100"/>
          <w:position w:val="0"/>
        </w:rPr>
        <w:t>.</w:t>
      </w:r>
      <w:r>
        <w:rPr>
          <w:color w:val="000000"/>
          <w:spacing w:val="0"/>
          <w:w w:val="100"/>
          <w:position w:val="0"/>
        </w:rPr>
        <w:t>应付票据列示</w:t>
      </w:r>
      <w:bookmarkEnd w:id="1693"/>
      <w:bookmarkEnd w:id="1694"/>
      <w:bookmarkEnd w:id="1698"/>
    </w:p>
    <w:p>
      <w:pPr>
        <w:pStyle w:val="Style19"/>
        <w:keepNext w:val="0"/>
        <w:keepLines w:val="0"/>
        <w:widowControl w:val="0"/>
        <w:shd w:val="clear" w:color="auto" w:fill="auto"/>
        <w:bidi w:val="0"/>
        <w:spacing w:before="0" w:after="40" w:line="276" w:lineRule="exact"/>
        <w:ind w:left="110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66"/>
        <w:gridCol w:w="3394"/>
        <w:gridCol w:w="3312"/>
      </w:tblGrid>
      <w:tr>
        <w:trPr>
          <w:trHeight w:val="326"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1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219,840,000.00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50,000,000.00</w:t>
            </w:r>
          </w:p>
        </w:tc>
      </w:tr>
      <w:tr>
        <w:trPr>
          <w:trHeight w:val="31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446,285,600.00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259,450,000.00</w:t>
            </w:r>
          </w:p>
        </w:tc>
      </w:tr>
      <w:tr>
        <w:trPr>
          <w:trHeight w:val="32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666,125,600.00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309,450,000.00</w:t>
            </w:r>
          </w:p>
        </w:tc>
      </w:tr>
    </w:tbl>
    <w:p>
      <w:pPr>
        <w:pStyle w:val="Style34"/>
        <w:keepNext w:val="0"/>
        <w:keepLines w:val="0"/>
        <w:widowControl w:val="0"/>
        <w:shd w:val="clear" w:color="auto" w:fill="auto"/>
        <w:bidi w:val="0"/>
        <w:spacing w:before="0" w:after="0" w:line="278" w:lineRule="exact"/>
        <w:ind w:left="110" w:right="0" w:firstLine="0"/>
        <w:jc w:val="left"/>
      </w:pPr>
      <w:r>
        <w:rPr>
          <w:color w:val="000000"/>
          <w:spacing w:val="0"/>
          <w:w w:val="100"/>
          <w:position w:val="0"/>
        </w:rPr>
        <w:t>应付票据的说明：应付票据期末余额较期初增长</w:t>
      </w:r>
      <w:r>
        <w:rPr>
          <w:color w:val="000000"/>
          <w:spacing w:val="0"/>
          <w:w w:val="100"/>
          <w:position w:val="0"/>
          <w:sz w:val="18"/>
          <w:szCs w:val="18"/>
        </w:rPr>
        <w:t>1.15</w:t>
      </w:r>
      <w:r>
        <w:rPr>
          <w:color w:val="000000"/>
          <w:spacing w:val="0"/>
          <w:w w:val="100"/>
          <w:position w:val="0"/>
        </w:rPr>
        <w:t>倍，主要是报告期公司基于流动性管理 需求加大商业票据支付结算所致。</w:t>
      </w:r>
    </w:p>
    <w:p>
      <w:pPr>
        <w:widowControl w:val="0"/>
        <w:spacing w:after="39" w:line="1" w:lineRule="exact"/>
      </w:pPr>
    </w:p>
    <w:p>
      <w:pPr>
        <w:pStyle w:val="Style19"/>
        <w:keepNext w:val="0"/>
        <w:keepLines w:val="0"/>
        <w:widowControl w:val="0"/>
        <w:shd w:val="clear" w:color="auto" w:fill="auto"/>
        <w:bidi w:val="0"/>
        <w:spacing w:before="0" w:after="60" w:line="240" w:lineRule="auto"/>
        <w:ind w:left="1340"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pStyle w:val="Style28"/>
        <w:keepNext/>
        <w:keepLines/>
        <w:widowControl w:val="0"/>
        <w:shd w:val="clear" w:color="auto" w:fill="auto"/>
        <w:bidi w:val="0"/>
        <w:spacing w:before="0" w:after="100" w:line="240" w:lineRule="auto"/>
        <w:ind w:left="1140" w:right="0" w:firstLine="0"/>
        <w:jc w:val="left"/>
      </w:pPr>
      <w:bookmarkStart w:id="1699" w:name="bookmark1699"/>
      <w:bookmarkStart w:id="1700" w:name="bookmark1700"/>
      <w:bookmarkStart w:id="1701" w:name="bookmark1701"/>
      <w:bookmarkStart w:id="1702" w:name="bookmark1702"/>
      <w:r>
        <w:rPr>
          <w:color w:val="000000"/>
          <w:spacing w:val="0"/>
          <w:w w:val="100"/>
          <w:position w:val="0"/>
        </w:rPr>
        <w:t>3</w:t>
      </w:r>
      <w:bookmarkEnd w:id="1701"/>
      <w:r>
        <w:rPr>
          <w:color w:val="000000"/>
          <w:spacing w:val="0"/>
          <w:w w:val="100"/>
          <w:position w:val="0"/>
        </w:rPr>
        <w:t>6、应付账款</w:t>
      </w:r>
      <w:bookmarkEnd w:id="1699"/>
      <w:bookmarkEnd w:id="1700"/>
      <w:bookmarkEnd w:id="1702"/>
    </w:p>
    <w:p>
      <w:pPr>
        <w:pStyle w:val="Style28"/>
        <w:keepNext/>
        <w:keepLines/>
        <w:widowControl w:val="0"/>
        <w:numPr>
          <w:ilvl w:val="0"/>
          <w:numId w:val="221"/>
        </w:numPr>
        <w:shd w:val="clear" w:color="auto" w:fill="auto"/>
        <w:bidi w:val="0"/>
        <w:spacing w:before="0" w:after="100" w:line="240" w:lineRule="auto"/>
        <w:ind w:left="1140" w:right="0" w:firstLine="0"/>
        <w:jc w:val="left"/>
      </w:pPr>
      <w:bookmarkStart w:id="1699" w:name="bookmark1699"/>
      <w:bookmarkStart w:id="1700" w:name="bookmark1700"/>
      <w:bookmarkStart w:id="1703" w:name="bookmark1703"/>
      <w:bookmarkStart w:id="1704" w:name="bookmark1704"/>
      <w:bookmarkEnd w:id="1703"/>
      <w:r>
        <w:rPr>
          <w:color w:val="000000"/>
          <w:spacing w:val="0"/>
          <w:w w:val="100"/>
          <w:position w:val="0"/>
        </w:rPr>
        <w:t>.</w:t>
      </w:r>
      <w:r>
        <w:rPr>
          <w:color w:val="000000"/>
          <w:spacing w:val="0"/>
          <w:w w:val="100"/>
          <w:position w:val="0"/>
        </w:rPr>
        <w:t>应付账款列示</w:t>
      </w:r>
      <w:bookmarkEnd w:id="1699"/>
      <w:bookmarkEnd w:id="1700"/>
      <w:bookmarkEnd w:id="1704"/>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12"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1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42,006,205.09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42,660,575.27</w:t>
            </w:r>
          </w:p>
        </w:tc>
      </w:tr>
      <w:tr>
        <w:trPr>
          <w:trHeight w:val="30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313,272,591.14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528,059,428.21</w:t>
            </w:r>
          </w:p>
        </w:tc>
      </w:tr>
      <w:tr>
        <w:trPr>
          <w:trHeight w:val="31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应付运费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9,350, </w:t>
            </w:r>
            <w:r>
              <w:rPr>
                <w:color w:val="000000"/>
                <w:spacing w:val="0"/>
                <w:w w:val="100"/>
                <w:position w:val="0"/>
                <w:sz w:val="18"/>
                <w:szCs w:val="18"/>
              </w:rPr>
              <w:t xml:space="preserve">006.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18,341,160.52</w:t>
            </w:r>
          </w:p>
        </w:tc>
      </w:tr>
      <w:tr>
        <w:trPr>
          <w:trHeight w:val="31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应付劳务费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39,212,350.70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67,743,355.49</w:t>
            </w:r>
          </w:p>
        </w:tc>
      </w:tr>
      <w:tr>
        <w:trPr>
          <w:trHeight w:val="30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应付仓储费及其他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19,599,068.79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34,937,332.14</w:t>
            </w:r>
          </w:p>
        </w:tc>
      </w:tr>
      <w:tr>
        <w:trPr>
          <w:trHeight w:val="322"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423,440,222.42</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691,741,851.63</w:t>
            </w:r>
          </w:p>
        </w:tc>
      </w:tr>
    </w:tbl>
    <w:p>
      <w:pPr>
        <w:widowControl w:val="0"/>
        <w:spacing w:after="319" w:line="1" w:lineRule="exact"/>
      </w:pPr>
    </w:p>
    <w:p>
      <w:pPr>
        <w:pStyle w:val="Style28"/>
        <w:keepNext/>
        <w:keepLines/>
        <w:widowControl w:val="0"/>
        <w:numPr>
          <w:ilvl w:val="0"/>
          <w:numId w:val="221"/>
        </w:numPr>
        <w:shd w:val="clear" w:color="auto" w:fill="auto"/>
        <w:bidi w:val="0"/>
        <w:spacing w:before="0" w:after="100" w:line="240" w:lineRule="auto"/>
        <w:ind w:left="114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w:t>
      </w:r>
      <w:r>
        <w:rPr>
          <w:color w:val="000000"/>
          <w:spacing w:val="0"/>
          <w:w w:val="100"/>
          <w:position w:val="0"/>
        </w:rPr>
        <w:t>账龄超过1年的重要应付账款</w:t>
      </w:r>
      <w:bookmarkEnd w:id="1705"/>
      <w:bookmarkEnd w:id="1706"/>
      <w:bookmarkEnd w:id="1708"/>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未偿还或结转的原因</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中交一航局第五工程有限公司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118,974,870.91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工程尚未结算</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中油吉林化建工程有限公司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13,602,949.07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工程尚未结算</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中交第一航务工程勘察设计院有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7,861,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工程尚未结算</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140,439,719.98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9"/>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74" w:lineRule="exact"/>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320" w:line="274" w:lineRule="exact"/>
        <w:ind w:left="1140" w:right="0" w:firstLine="420"/>
        <w:jc w:val="left"/>
      </w:pPr>
      <w:r>
        <w:rPr>
          <w:color w:val="000000"/>
          <w:spacing w:val="0"/>
          <w:w w:val="100"/>
          <w:position w:val="0"/>
        </w:rPr>
        <w:t>应付账款期末余额较期初下降</w:t>
      </w:r>
      <w:r>
        <w:rPr>
          <w:color w:val="000000"/>
          <w:spacing w:val="0"/>
          <w:w w:val="100"/>
          <w:position w:val="0"/>
          <w:sz w:val="18"/>
          <w:szCs w:val="18"/>
        </w:rPr>
        <w:t>38.79%,</w:t>
      </w:r>
      <w:r>
        <w:rPr>
          <w:color w:val="000000"/>
          <w:spacing w:val="0"/>
          <w:w w:val="100"/>
          <w:position w:val="0"/>
        </w:rPr>
        <w:t>主要原因是部分工程完工结算及本期使用中国建设银 行</w:t>
      </w:r>
      <w:r>
        <w:rPr>
          <w:color w:val="000000"/>
          <w:spacing w:val="0"/>
          <w:w w:val="100"/>
          <w:position w:val="0"/>
          <w:sz w:val="18"/>
          <w:szCs w:val="18"/>
        </w:rPr>
        <w:t>e</w:t>
      </w:r>
      <w:r>
        <w:rPr>
          <w:color w:val="000000"/>
          <w:spacing w:val="0"/>
          <w:w w:val="100"/>
          <w:position w:val="0"/>
        </w:rPr>
        <w:t>信通业务支付经营款增加。</w:t>
      </w:r>
    </w:p>
    <w:p>
      <w:pPr>
        <w:pStyle w:val="Style28"/>
        <w:keepNext/>
        <w:keepLines/>
        <w:widowControl w:val="0"/>
        <w:shd w:val="clear" w:color="auto" w:fill="auto"/>
        <w:bidi w:val="0"/>
        <w:spacing w:before="0" w:after="40" w:line="274" w:lineRule="exact"/>
        <w:ind w:left="1140" w:right="0" w:firstLine="0"/>
        <w:jc w:val="left"/>
      </w:pPr>
      <w:bookmarkStart w:id="1709" w:name="bookmark1709"/>
      <w:bookmarkStart w:id="1710" w:name="bookmark1710"/>
      <w:bookmarkStart w:id="1711" w:name="bookmark1711"/>
      <w:bookmarkStart w:id="1712" w:name="bookmark1712"/>
      <w:r>
        <w:rPr>
          <w:color w:val="000000"/>
          <w:spacing w:val="0"/>
          <w:w w:val="100"/>
          <w:position w:val="0"/>
        </w:rPr>
        <w:t>3</w:t>
      </w:r>
      <w:bookmarkEnd w:id="1711"/>
      <w:r>
        <w:rPr>
          <w:color w:val="000000"/>
          <w:spacing w:val="0"/>
          <w:w w:val="100"/>
          <w:position w:val="0"/>
        </w:rPr>
        <w:t>7、预收款项</w:t>
      </w:r>
      <w:bookmarkEnd w:id="1709"/>
      <w:bookmarkEnd w:id="1710"/>
      <w:bookmarkEnd w:id="1712"/>
    </w:p>
    <w:p>
      <w:pPr>
        <w:pStyle w:val="Style28"/>
        <w:keepNext/>
        <w:keepLines/>
        <w:widowControl w:val="0"/>
        <w:numPr>
          <w:ilvl w:val="0"/>
          <w:numId w:val="223"/>
        </w:numPr>
        <w:shd w:val="clear" w:color="auto" w:fill="auto"/>
        <w:bidi w:val="0"/>
        <w:spacing w:before="0" w:after="40" w:line="274" w:lineRule="exact"/>
        <w:ind w:left="1140" w:right="0" w:firstLine="0"/>
        <w:jc w:val="left"/>
      </w:pPr>
      <w:bookmarkStart w:id="1709" w:name="bookmark1709"/>
      <w:bookmarkStart w:id="1710" w:name="bookmark1710"/>
      <w:bookmarkStart w:id="1713" w:name="bookmark1713"/>
      <w:bookmarkStart w:id="1714" w:name="bookmark1714"/>
      <w:bookmarkEnd w:id="1713"/>
      <w:r>
        <w:rPr>
          <w:color w:val="000000"/>
          <w:spacing w:val="0"/>
          <w:w w:val="100"/>
          <w:position w:val="0"/>
        </w:rPr>
        <w:t>.</w:t>
      </w:r>
      <w:r>
        <w:rPr>
          <w:color w:val="000000"/>
          <w:spacing w:val="0"/>
          <w:w w:val="100"/>
          <w:position w:val="0"/>
        </w:rPr>
        <w:t>预收账款项列示</w:t>
      </w:r>
      <w:bookmarkEnd w:id="1709"/>
      <w:bookmarkEnd w:id="1710"/>
      <w:bookmarkEnd w:id="1714"/>
    </w:p>
    <w:p>
      <w:pPr>
        <w:pStyle w:val="Style19"/>
        <w:keepNext w:val="0"/>
        <w:keepLines w:val="0"/>
        <w:widowControl w:val="0"/>
        <w:shd w:val="clear" w:color="auto" w:fill="auto"/>
        <w:bidi w:val="0"/>
        <w:spacing w:before="0" w:after="40" w:line="274" w:lineRule="exact"/>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预收出售集装箱款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89,278,868.00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1,899, </w:t>
            </w:r>
            <w:r>
              <w:rPr>
                <w:color w:val="000000"/>
                <w:spacing w:val="0"/>
                <w:w w:val="100"/>
                <w:position w:val="0"/>
                <w:sz w:val="18"/>
                <w:szCs w:val="18"/>
              </w:rPr>
              <w:t xml:space="preserve">690.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320,240.47</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91,178,558.55</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320,240.47</w:t>
            </w:r>
          </w:p>
        </w:tc>
      </w:tr>
    </w:tbl>
    <w:p>
      <w:pPr>
        <w:widowControl w:val="0"/>
        <w:spacing w:after="319" w:line="1" w:lineRule="exact"/>
      </w:pPr>
    </w:p>
    <w:p>
      <w:pPr>
        <w:pStyle w:val="Style28"/>
        <w:keepNext/>
        <w:keepLines/>
        <w:widowControl w:val="0"/>
        <w:numPr>
          <w:ilvl w:val="0"/>
          <w:numId w:val="223"/>
        </w:numPr>
        <w:shd w:val="clear" w:color="auto" w:fill="auto"/>
        <w:bidi w:val="0"/>
        <w:spacing w:before="0" w:after="100" w:line="240" w:lineRule="auto"/>
        <w:ind w:left="1140" w:right="0" w:firstLine="0"/>
        <w:jc w:val="left"/>
      </w:pPr>
      <w:bookmarkStart w:id="1715" w:name="bookmark1715"/>
      <w:bookmarkStart w:id="1716" w:name="bookmark1716"/>
      <w:bookmarkStart w:id="1717" w:name="bookmark1717"/>
      <w:bookmarkStart w:id="1718" w:name="bookmark1718"/>
      <w:bookmarkEnd w:id="1717"/>
      <w:r>
        <w:rPr>
          <w:color w:val="000000"/>
          <w:spacing w:val="0"/>
          <w:w w:val="100"/>
          <w:position w:val="0"/>
        </w:rPr>
        <w:t>.</w:t>
      </w:r>
      <w:r>
        <w:rPr>
          <w:color w:val="000000"/>
          <w:spacing w:val="0"/>
          <w:w w:val="100"/>
          <w:position w:val="0"/>
        </w:rPr>
        <w:t>账龄超过1年的重要预收款项</w:t>
      </w:r>
      <w:bookmarkEnd w:id="1715"/>
      <w:bookmarkEnd w:id="1716"/>
      <w:bookmarkEnd w:id="1718"/>
    </w:p>
    <w:p>
      <w:pPr>
        <w:pStyle w:val="Style19"/>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40" w:line="240" w:lineRule="auto"/>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240" w:line="240" w:lineRule="auto"/>
        <w:ind w:left="1560" w:right="0" w:firstLine="0"/>
        <w:jc w:val="both"/>
      </w:pPr>
      <w:r>
        <w:rPr>
          <w:color w:val="000000"/>
          <w:spacing w:val="0"/>
          <w:w w:val="100"/>
          <w:position w:val="0"/>
        </w:rPr>
        <w:t>期末余额较期初增长</w:t>
      </w:r>
      <w:r>
        <w:rPr>
          <w:color w:val="000000"/>
          <w:spacing w:val="0"/>
          <w:w w:val="100"/>
          <w:position w:val="0"/>
          <w:sz w:val="18"/>
          <w:szCs w:val="18"/>
        </w:rPr>
        <w:t xml:space="preserve">283. </w:t>
      </w:r>
      <w:r>
        <w:rPr>
          <w:color w:val="000000"/>
          <w:spacing w:val="0"/>
          <w:w w:val="100"/>
          <w:position w:val="0"/>
          <w:sz w:val="18"/>
          <w:szCs w:val="18"/>
        </w:rPr>
        <w:t>72</w:t>
      </w:r>
      <w:r>
        <w:rPr>
          <w:color w:val="000000"/>
          <w:spacing w:val="0"/>
          <w:w w:val="100"/>
          <w:position w:val="0"/>
        </w:rPr>
        <w:t>倍，主要是预收出售集装箱款增加所致。</w:t>
      </w:r>
    </w:p>
    <w:p>
      <w:pPr>
        <w:pStyle w:val="Style28"/>
        <w:keepNext/>
        <w:keepLines/>
        <w:widowControl w:val="0"/>
        <w:shd w:val="clear" w:color="auto" w:fill="auto"/>
        <w:bidi w:val="0"/>
        <w:spacing w:before="0" w:after="100" w:line="240" w:lineRule="auto"/>
        <w:ind w:left="1140" w:right="0" w:firstLine="0"/>
        <w:jc w:val="both"/>
      </w:pPr>
      <w:bookmarkStart w:id="1719" w:name="bookmark1719"/>
      <w:bookmarkStart w:id="1720" w:name="bookmark1720"/>
      <w:bookmarkStart w:id="1721" w:name="bookmark1721"/>
      <w:bookmarkStart w:id="1722" w:name="bookmark1722"/>
      <w:r>
        <w:rPr>
          <w:color w:val="000000"/>
          <w:spacing w:val="0"/>
          <w:w w:val="100"/>
          <w:position w:val="0"/>
        </w:rPr>
        <w:t>3</w:t>
      </w:r>
      <w:bookmarkEnd w:id="1721"/>
      <w:r>
        <w:rPr>
          <w:color w:val="000000"/>
          <w:spacing w:val="0"/>
          <w:w w:val="100"/>
          <w:position w:val="0"/>
        </w:rPr>
        <w:t>8、合同负债</w:t>
      </w:r>
      <w:bookmarkEnd w:id="1719"/>
      <w:bookmarkEnd w:id="1720"/>
      <w:bookmarkEnd w:id="1722"/>
    </w:p>
    <w:p>
      <w:pPr>
        <w:pStyle w:val="Style28"/>
        <w:keepNext/>
        <w:keepLines/>
        <w:widowControl w:val="0"/>
        <w:numPr>
          <w:ilvl w:val="0"/>
          <w:numId w:val="225"/>
        </w:numPr>
        <w:shd w:val="clear" w:color="auto" w:fill="auto"/>
        <w:bidi w:val="0"/>
        <w:spacing w:before="0" w:after="100" w:line="240" w:lineRule="auto"/>
        <w:ind w:left="1140" w:right="0" w:firstLine="0"/>
        <w:jc w:val="both"/>
      </w:pPr>
      <w:bookmarkStart w:id="1719" w:name="bookmark1719"/>
      <w:bookmarkStart w:id="1720" w:name="bookmark1720"/>
      <w:bookmarkStart w:id="1723" w:name="bookmark1723"/>
      <w:bookmarkStart w:id="1724" w:name="bookmark1724"/>
      <w:bookmarkEnd w:id="1723"/>
      <w:r>
        <w:rPr>
          <w:color w:val="000000"/>
          <w:spacing w:val="0"/>
          <w:w w:val="100"/>
          <w:position w:val="0"/>
        </w:rPr>
        <w:t>.</w:t>
      </w:r>
      <w:r>
        <w:rPr>
          <w:color w:val="000000"/>
          <w:spacing w:val="0"/>
          <w:w w:val="100"/>
          <w:position w:val="0"/>
        </w:rPr>
        <w:t>合同负债情况</w:t>
      </w:r>
      <w:bookmarkEnd w:id="1719"/>
      <w:bookmarkEnd w:id="1720"/>
      <w:bookmarkEnd w:id="1724"/>
    </w:p>
    <w:p>
      <w:pPr>
        <w:pStyle w:val="Style19"/>
        <w:keepNext w:val="0"/>
        <w:keepLines w:val="0"/>
        <w:widowControl w:val="0"/>
        <w:shd w:val="clear" w:color="auto" w:fill="auto"/>
        <w:bidi w:val="0"/>
        <w:spacing w:before="0" w:after="40" w:line="240" w:lineRule="auto"/>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100" w:line="240" w:lineRule="auto"/>
        <w:ind w:left="0" w:right="1660" w:firstLine="0"/>
        <w:jc w:val="right"/>
      </w:pPr>
      <w:r>
        <w:rPr>
          <w:color w:val="000000"/>
          <w:spacing w:val="0"/>
          <w:w w:val="100"/>
          <w:position w:val="0"/>
        </w:rPr>
        <w:t>单位：元币种：人民币</w:t>
      </w:r>
      <w:r>
        <w:br w:type="page"/>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预收港口费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79,044,690.41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61,931,771.29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预收代理费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28,837,981.73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21,412,969.14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409,907.30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100,884.96</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108,292,579.44</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83,445,625.39</w:t>
            </w:r>
          </w:p>
        </w:tc>
      </w:tr>
    </w:tbl>
    <w:p>
      <w:pPr>
        <w:widowControl w:val="0"/>
        <w:spacing w:after="319" w:line="1" w:lineRule="exact"/>
      </w:pPr>
    </w:p>
    <w:p>
      <w:pPr>
        <w:pStyle w:val="Style28"/>
        <w:keepNext/>
        <w:keepLines/>
        <w:widowControl w:val="0"/>
        <w:numPr>
          <w:ilvl w:val="0"/>
          <w:numId w:val="225"/>
        </w:numPr>
        <w:shd w:val="clear" w:color="auto" w:fill="auto"/>
        <w:bidi w:val="0"/>
        <w:spacing w:before="0" w:after="100" w:line="240" w:lineRule="auto"/>
        <w:ind w:left="1140" w:right="0" w:firstLine="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w:t>
      </w:r>
      <w:r>
        <w:rPr>
          <w:color w:val="000000"/>
          <w:spacing w:val="0"/>
          <w:w w:val="100"/>
          <w:position w:val="0"/>
        </w:rPr>
        <w:t>报告期内账面价值发生重大变动的金额和原因</w:t>
      </w:r>
      <w:bookmarkEnd w:id="1725"/>
      <w:bookmarkEnd w:id="1726"/>
      <w:bookmarkEnd w:id="1728"/>
    </w:p>
    <w:p>
      <w:pPr>
        <w:pStyle w:val="Style19"/>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于</w:t>
      </w:r>
      <w:r>
        <w:rPr>
          <w:color w:val="000000"/>
          <w:spacing w:val="0"/>
          <w:w w:val="100"/>
          <w:position w:val="0"/>
          <w:sz w:val="18"/>
          <w:szCs w:val="18"/>
        </w:rPr>
        <w:t>2020</w:t>
      </w:r>
      <w:r>
        <w:rPr>
          <w:color w:val="000000"/>
          <w:spacing w:val="0"/>
          <w:w w:val="100"/>
          <w:position w:val="0"/>
        </w:rPr>
        <w:t>年度包括在期初账面价值中的</w:t>
      </w:r>
      <w:r>
        <w:rPr>
          <w:color w:val="000000"/>
          <w:spacing w:val="0"/>
          <w:w w:val="100"/>
          <w:position w:val="0"/>
          <w:sz w:val="18"/>
          <w:szCs w:val="18"/>
        </w:rPr>
        <w:t>83,445,625.39</w:t>
      </w:r>
      <w:r>
        <w:rPr>
          <w:color w:val="000000"/>
          <w:spacing w:val="0"/>
          <w:w w:val="100"/>
          <w:position w:val="0"/>
        </w:rPr>
        <w:t>元合同负债已于当年转入营业收入</w:t>
      </w:r>
    </w:p>
    <w:p>
      <w:pPr>
        <w:pStyle w:val="Style34"/>
        <w:keepNext w:val="0"/>
        <w:keepLines w:val="0"/>
        <w:widowControl w:val="0"/>
        <w:shd w:val="clear" w:color="auto" w:fill="auto"/>
        <w:bidi w:val="0"/>
        <w:spacing w:before="0" w:after="100" w:line="240" w:lineRule="auto"/>
        <w:ind w:left="278" w:right="0" w:firstLine="0"/>
        <w:jc w:val="left"/>
      </w:pPr>
      <w:r>
        <w:rPr>
          <w:b/>
          <w:bCs/>
          <w:color w:val="000000"/>
          <w:spacing w:val="0"/>
          <w:w w:val="100"/>
          <w:position w:val="0"/>
        </w:rPr>
        <w:t>39、应付职工薪酬</w:t>
      </w:r>
    </w:p>
    <w:p>
      <w:pPr>
        <w:pStyle w:val="Style34"/>
        <w:keepNext w:val="0"/>
        <w:keepLines w:val="0"/>
        <w:widowControl w:val="0"/>
        <w:shd w:val="clear" w:color="auto" w:fill="auto"/>
        <w:bidi w:val="0"/>
        <w:spacing w:before="0" w:after="100" w:line="240" w:lineRule="auto"/>
        <w:ind w:left="278" w:right="0" w:firstLine="0"/>
        <w:jc w:val="left"/>
      </w:pPr>
      <w:r>
        <w:rPr>
          <w:b/>
          <w:bCs/>
          <w:color w:val="000000"/>
          <w:spacing w:val="0"/>
          <w:w w:val="100"/>
          <w:position w:val="0"/>
        </w:rPr>
        <w:t>(1).</w:t>
      </w:r>
      <w:r>
        <w:rPr>
          <w:b/>
          <w:bCs/>
          <w:color w:val="000000"/>
          <w:spacing w:val="0"/>
          <w:w w:val="100"/>
          <w:position w:val="0"/>
        </w:rPr>
        <w:t>应付职工薪酬列示</w:t>
      </w:r>
    </w:p>
    <w:p>
      <w:pPr>
        <w:pStyle w:val="Style34"/>
        <w:keepNext w:val="0"/>
        <w:keepLines w:val="0"/>
        <w:widowControl w:val="0"/>
        <w:shd w:val="clear" w:color="auto" w:fill="auto"/>
        <w:bidi w:val="0"/>
        <w:spacing w:before="0" w:after="100" w:line="240" w:lineRule="auto"/>
        <w:ind w:left="278" w:right="0" w:firstLine="0"/>
        <w:jc w:val="left"/>
      </w:pPr>
      <w:r>
        <w:rPr>
          <w:color w:val="000000"/>
          <w:spacing w:val="0"/>
          <w:w w:val="100"/>
          <w:position w:val="0"/>
        </w:rPr>
        <w:t>"适用口不适用</w:t>
      </w:r>
    </w:p>
    <w:tbl>
      <w:tblPr>
        <w:tblOverlap w:val="never"/>
        <w:jc w:val="center"/>
        <w:tblLayout w:type="fixed"/>
      </w:tblPr>
      <w:tblGrid>
        <w:gridCol w:w="2784"/>
        <w:gridCol w:w="1608"/>
        <w:gridCol w:w="1853"/>
        <w:gridCol w:w="1718"/>
        <w:gridCol w:w="1694"/>
      </w:tblGrid>
      <w:tr>
        <w:trPr>
          <w:trHeight w:val="264" w:hRule="exact"/>
        </w:trPr>
        <w:tc>
          <w:tcPr>
            <w:gridSpan w:val="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种：人民币</w:t>
            </w:r>
          </w:p>
        </w:tc>
      </w:tr>
      <w:tr>
        <w:trPr>
          <w:trHeight w:val="283"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83,082,391.51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248,322,483.78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238,891,174.83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92,513,700.46</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二、离职后福利-设定提存计 划</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9,029, </w:t>
            </w:r>
            <w:r>
              <w:rPr>
                <w:color w:val="000000"/>
                <w:spacing w:val="0"/>
                <w:w w:val="100"/>
                <w:position w:val="0"/>
                <w:sz w:val="18"/>
                <w:szCs w:val="18"/>
              </w:rPr>
              <w:t xml:space="preserve">152.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12,174,314.07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18,537,246.94</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2,666,219. </w:t>
            </w:r>
            <w:r>
              <w:rPr>
                <w:color w:val="000000"/>
                <w:spacing w:val="0"/>
                <w:w w:val="100"/>
                <w:position w:val="0"/>
                <w:sz w:val="18"/>
                <w:szCs w:val="18"/>
              </w:rPr>
              <w:t>90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92,111,544.28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260,496,797.85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257,428,421.77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95,179,920.36</w:t>
            </w:r>
          </w:p>
        </w:tc>
      </w:tr>
    </w:tbl>
    <w:p>
      <w:pPr>
        <w:widowControl w:val="0"/>
        <w:spacing w:after="319" w:line="1" w:lineRule="exact"/>
      </w:pPr>
    </w:p>
    <w:p>
      <w:pPr>
        <w:pStyle w:val="Style28"/>
        <w:keepNext/>
        <w:keepLines/>
        <w:widowControl w:val="0"/>
        <w:numPr>
          <w:ilvl w:val="0"/>
          <w:numId w:val="219"/>
        </w:numPr>
        <w:shd w:val="clear" w:color="auto" w:fill="auto"/>
        <w:bidi w:val="0"/>
        <w:spacing w:before="0" w:after="100" w:line="240" w:lineRule="auto"/>
        <w:ind w:left="1140" w:right="0" w:firstLine="0"/>
        <w:jc w:val="both"/>
      </w:pPr>
      <w:bookmarkStart w:id="1729" w:name="bookmark1729"/>
      <w:bookmarkStart w:id="1730" w:name="bookmark1730"/>
      <w:bookmarkStart w:id="1731" w:name="bookmark1731"/>
      <w:bookmarkStart w:id="1732" w:name="bookmark1732"/>
      <w:bookmarkEnd w:id="1731"/>
      <w:r>
        <w:rPr>
          <w:color w:val="000000"/>
          <w:spacing w:val="0"/>
          <w:w w:val="100"/>
          <w:position w:val="0"/>
        </w:rPr>
        <w:t>.</w:t>
      </w:r>
      <w:r>
        <w:rPr>
          <w:color w:val="000000"/>
          <w:spacing w:val="0"/>
          <w:w w:val="100"/>
          <w:position w:val="0"/>
        </w:rPr>
        <w:t>短期薪酬列示</w:t>
      </w:r>
      <w:bookmarkEnd w:id="1729"/>
      <w:bookmarkEnd w:id="1730"/>
      <w:bookmarkEnd w:id="1732"/>
    </w:p>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94"/>
        <w:gridCol w:w="1613"/>
        <w:gridCol w:w="1838"/>
        <w:gridCol w:w="1699"/>
        <w:gridCol w:w="1714"/>
      </w:tblGrid>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期初余额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本期增加</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一、工资、奖金、津贴和补 贴</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78,389,188.92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187,692,979.48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175,269,787.81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90,812,380.59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28,297,396.31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28,297,396.31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4,382,271.10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13,113,771.54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16,186,093.32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949. </w:t>
            </w:r>
            <w:r>
              <w:rPr>
                <w:color w:val="000000"/>
                <w:spacing w:val="0"/>
                <w:w w:val="100"/>
                <w:position w:val="0"/>
                <w:sz w:val="18"/>
                <w:szCs w:val="18"/>
              </w:rPr>
              <w:t>32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3,191, </w:t>
            </w:r>
            <w:r>
              <w:rPr>
                <w:color w:val="000000"/>
                <w:spacing w:val="0"/>
                <w:w w:val="100"/>
                <w:position w:val="0"/>
                <w:sz w:val="18"/>
                <w:szCs w:val="18"/>
              </w:rPr>
              <w:t xml:space="preserve">162.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10,141,231.45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12,354,639.57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977,754.82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934,584.70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2,159, </w:t>
            </w:r>
            <w:r>
              <w:rPr>
                <w:color w:val="000000"/>
                <w:spacing w:val="0"/>
                <w:w w:val="100"/>
                <w:position w:val="0"/>
                <w:sz w:val="18"/>
                <w:szCs w:val="18"/>
              </w:rPr>
              <w:t xml:space="preserve">439.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2,801,483.90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292,540.16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256,523.46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811,077.24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1,027, </w:t>
            </w:r>
            <w:r>
              <w:rPr>
                <w:color w:val="000000"/>
                <w:spacing w:val="0"/>
                <w:w w:val="100"/>
                <w:position w:val="0"/>
                <w:sz w:val="18"/>
                <w:szCs w:val="18"/>
              </w:rPr>
              <w:t xml:space="preserve">946.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39,654.34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2,023.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2,023.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651.00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15,831,137.21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15,830,947.21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841.00</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五、工会经费和职工教育经 费</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310,280.49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3,387, </w:t>
            </w:r>
            <w:r>
              <w:rPr>
                <w:color w:val="000000"/>
                <w:spacing w:val="0"/>
                <w:w w:val="100"/>
                <w:position w:val="0"/>
                <w:sz w:val="18"/>
                <w:szCs w:val="18"/>
              </w:rPr>
              <w:t xml:space="preserve">199. </w:t>
            </w:r>
            <w:r>
              <w:rPr>
                <w:color w:val="000000"/>
                <w:spacing w:val="0"/>
                <w:w w:val="100"/>
                <w:position w:val="0"/>
                <w:sz w:val="18"/>
                <w:szCs w:val="18"/>
              </w:rPr>
              <w:t>24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3,306, </w:t>
            </w:r>
            <w:r>
              <w:rPr>
                <w:color w:val="000000"/>
                <w:spacing w:val="0"/>
                <w:w w:val="100"/>
                <w:position w:val="0"/>
                <w:sz w:val="18"/>
                <w:szCs w:val="18"/>
              </w:rPr>
              <w:t xml:space="preserve">950.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390,529.55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83,082,391.51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248,322,483.78</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238,891,174.83</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92,513,700.46</w:t>
            </w:r>
          </w:p>
        </w:tc>
      </w:tr>
    </w:tbl>
    <w:p>
      <w:pPr>
        <w:widowControl w:val="0"/>
        <w:spacing w:after="599" w:line="1" w:lineRule="exact"/>
      </w:pPr>
    </w:p>
    <w:p>
      <w:pPr>
        <w:pStyle w:val="Style28"/>
        <w:keepNext/>
        <w:keepLines/>
        <w:widowControl w:val="0"/>
        <w:numPr>
          <w:ilvl w:val="0"/>
          <w:numId w:val="219"/>
        </w:numPr>
        <w:shd w:val="clear" w:color="auto" w:fill="auto"/>
        <w:bidi w:val="0"/>
        <w:spacing w:before="0" w:after="100" w:line="240" w:lineRule="auto"/>
        <w:ind w:left="1140" w:right="0" w:firstLine="0"/>
        <w:jc w:val="both"/>
      </w:pPr>
      <w:bookmarkStart w:id="1733" w:name="bookmark1733"/>
      <w:bookmarkStart w:id="1734" w:name="bookmark1734"/>
      <w:bookmarkStart w:id="1735" w:name="bookmark1735"/>
      <w:bookmarkStart w:id="1736" w:name="bookmark1736"/>
      <w:bookmarkEnd w:id="1735"/>
      <w:r>
        <w:rPr>
          <w:color w:val="000000"/>
          <w:spacing w:val="0"/>
          <w:w w:val="100"/>
          <w:position w:val="0"/>
        </w:rPr>
        <w:t>.</w:t>
      </w:r>
      <w:r>
        <w:rPr>
          <w:color w:val="000000"/>
          <w:spacing w:val="0"/>
          <w:w w:val="100"/>
          <w:position w:val="0"/>
        </w:rPr>
        <w:t>设定提存计划列示</w:t>
      </w:r>
      <w:bookmarkEnd w:id="1733"/>
      <w:bookmarkEnd w:id="1734"/>
      <w:bookmarkEnd w:id="1736"/>
    </w:p>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100" w:line="240" w:lineRule="auto"/>
        <w:ind w:left="7660" w:right="0" w:firstLine="0"/>
        <w:jc w:val="left"/>
      </w:pPr>
      <w:r>
        <w:rPr>
          <w:color w:val="000000"/>
          <w:spacing w:val="0"/>
          <w:w w:val="100"/>
          <w:position w:val="0"/>
        </w:rPr>
        <w:t>单位：元币种：人民币</w:t>
      </w:r>
      <w:r>
        <w:br w:type="page"/>
      </w:r>
    </w:p>
    <w:tbl>
      <w:tblPr>
        <w:tblOverlap w:val="never"/>
        <w:jc w:val="center"/>
        <w:tblLayout w:type="fixed"/>
      </w:tblPr>
      <w:tblGrid>
        <w:gridCol w:w="2602"/>
        <w:gridCol w:w="1622"/>
        <w:gridCol w:w="1608"/>
        <w:gridCol w:w="1637"/>
        <w:gridCol w:w="1603"/>
      </w:tblGrid>
      <w:tr>
        <w:trPr>
          <w:trHeight w:val="29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8,710,716.31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11,622,159.97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17,813,379.80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2,519, </w:t>
            </w:r>
            <w:r>
              <w:rPr>
                <w:color w:val="000000"/>
                <w:spacing w:val="0"/>
                <w:w w:val="100"/>
                <w:position w:val="0"/>
                <w:sz w:val="18"/>
                <w:szCs w:val="18"/>
              </w:rPr>
              <w:t xml:space="preserve">496. </w:t>
            </w:r>
            <w:r>
              <w:rPr>
                <w:color w:val="000000"/>
                <w:spacing w:val="0"/>
                <w:w w:val="100"/>
                <w:position w:val="0"/>
                <w:sz w:val="18"/>
                <w:szCs w:val="18"/>
              </w:rPr>
              <w:t>48</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318,436.46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552,154.10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723,867.14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146,723.42</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9,029, </w:t>
            </w:r>
            <w:r>
              <w:rPr>
                <w:color w:val="000000"/>
                <w:spacing w:val="0"/>
                <w:w w:val="100"/>
                <w:position w:val="0"/>
                <w:sz w:val="18"/>
                <w:szCs w:val="18"/>
              </w:rPr>
              <w:t xml:space="preserve">152.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12,174,314.07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18,537,246.94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2,666,219. </w:t>
            </w:r>
            <w:r>
              <w:rPr>
                <w:color w:val="000000"/>
                <w:spacing w:val="0"/>
                <w:w w:val="100"/>
                <w:position w:val="0"/>
                <w:sz w:val="18"/>
                <w:szCs w:val="18"/>
              </w:rPr>
              <w:t>90</w:t>
            </w:r>
          </w:p>
        </w:tc>
      </w:tr>
    </w:tbl>
    <w:p>
      <w:pPr>
        <w:widowControl w:val="0"/>
        <w:spacing w:after="259" w:line="1" w:lineRule="exact"/>
      </w:pPr>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140" w:right="0" w:firstLine="0"/>
        <w:jc w:val="left"/>
      </w:pPr>
      <w:bookmarkStart w:id="1737" w:name="bookmark1737"/>
      <w:bookmarkStart w:id="1738" w:name="bookmark1738"/>
      <w:bookmarkStart w:id="1739" w:name="bookmark1739"/>
      <w:bookmarkStart w:id="1740" w:name="bookmark1740"/>
      <w:r>
        <w:rPr>
          <w:color w:val="000000"/>
          <w:spacing w:val="0"/>
          <w:w w:val="100"/>
          <w:position w:val="0"/>
        </w:rPr>
        <w:t>4</w:t>
      </w:r>
      <w:bookmarkEnd w:id="1739"/>
      <w:r>
        <w:rPr>
          <w:color w:val="000000"/>
          <w:spacing w:val="0"/>
          <w:w w:val="100"/>
          <w:position w:val="0"/>
        </w:rPr>
        <w:t>0、应交税费</w:t>
      </w:r>
      <w:bookmarkEnd w:id="1737"/>
      <w:bookmarkEnd w:id="1738"/>
      <w:bookmarkEnd w:id="1740"/>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4,926, </w:t>
            </w:r>
            <w:r>
              <w:rPr>
                <w:color w:val="000000"/>
                <w:spacing w:val="0"/>
                <w:w w:val="100"/>
                <w:position w:val="0"/>
                <w:sz w:val="18"/>
                <w:szCs w:val="18"/>
              </w:rPr>
              <w:t xml:space="preserve">379.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1,047, </w:t>
            </w:r>
            <w:r>
              <w:rPr>
                <w:color w:val="000000"/>
                <w:spacing w:val="0"/>
                <w:w w:val="100"/>
                <w:position w:val="0"/>
                <w:sz w:val="18"/>
                <w:szCs w:val="18"/>
              </w:rPr>
              <w:t xml:space="preserve">382.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18,337,175.39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8,691, </w:t>
            </w:r>
            <w:r>
              <w:rPr>
                <w:color w:val="000000"/>
                <w:spacing w:val="0"/>
                <w:w w:val="100"/>
                <w:position w:val="0"/>
                <w:sz w:val="18"/>
                <w:szCs w:val="18"/>
              </w:rPr>
              <w:t xml:space="preserve">206.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417,721.10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442,268.52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286,699.05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73,036.39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501,178.30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493,301.61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1,127, </w:t>
            </w:r>
            <w:r>
              <w:rPr>
                <w:color w:val="000000"/>
                <w:spacing w:val="0"/>
                <w:w w:val="100"/>
                <w:position w:val="0"/>
                <w:sz w:val="18"/>
                <w:szCs w:val="18"/>
              </w:rPr>
              <w:t xml:space="preserve">179.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779,925.01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123,238.27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31,301.32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81,546.76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20,867.55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1,196, </w:t>
            </w:r>
            <w:r>
              <w:rPr>
                <w:color w:val="000000"/>
                <w:spacing w:val="0"/>
                <w:w w:val="100"/>
                <w:position w:val="0"/>
                <w:sz w:val="18"/>
                <w:szCs w:val="18"/>
              </w:rPr>
              <w:t xml:space="preserve">884.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752,177.64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1,131, </w:t>
            </w:r>
            <w:r>
              <w:rPr>
                <w:color w:val="000000"/>
                <w:spacing w:val="0"/>
                <w:w w:val="100"/>
                <w:position w:val="0"/>
                <w:sz w:val="18"/>
                <w:szCs w:val="18"/>
              </w:rPr>
              <w:t xml:space="preserve">724.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282,870.10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4,407. </w:t>
            </w:r>
            <w:r>
              <w:rPr>
                <w:color w:val="000000"/>
                <w:spacing w:val="0"/>
                <w:w w:val="100"/>
                <w:position w:val="0"/>
                <w:sz w:val="18"/>
                <w:szCs w:val="18"/>
              </w:rPr>
              <w:t>20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28,129,726.64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12,618,744.48</w:t>
            </w:r>
          </w:p>
        </w:tc>
      </w:tr>
    </w:tbl>
    <w:p>
      <w:pPr>
        <w:widowControl w:val="0"/>
        <w:spacing w:after="259" w:line="1" w:lineRule="exact"/>
      </w:pPr>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应交税费期末余额较期初余额增加</w:t>
      </w:r>
      <w:r>
        <w:rPr>
          <w:color w:val="000000"/>
          <w:spacing w:val="0"/>
          <w:w w:val="100"/>
          <w:position w:val="0"/>
          <w:sz w:val="18"/>
          <w:szCs w:val="18"/>
        </w:rPr>
        <w:t>1.23</w:t>
      </w:r>
      <w:r>
        <w:rPr>
          <w:color w:val="000000"/>
          <w:spacing w:val="0"/>
          <w:w w:val="100"/>
          <w:position w:val="0"/>
        </w:rPr>
        <w:t>倍，主要是应交企业所得税和增值税增加所致。</w:t>
      </w:r>
    </w:p>
    <w:p>
      <w:pPr>
        <w:pStyle w:val="Style28"/>
        <w:keepNext/>
        <w:keepLines/>
        <w:widowControl w:val="0"/>
        <w:shd w:val="clear" w:color="auto" w:fill="auto"/>
        <w:bidi w:val="0"/>
        <w:spacing w:before="0" w:after="0" w:line="350" w:lineRule="exact"/>
        <w:ind w:left="1140" w:right="0" w:firstLine="0"/>
        <w:jc w:val="left"/>
      </w:pPr>
      <w:bookmarkStart w:id="1741" w:name="bookmark1741"/>
      <w:bookmarkStart w:id="1742" w:name="bookmark1742"/>
      <w:bookmarkStart w:id="1743" w:name="bookmark1743"/>
      <w:bookmarkStart w:id="1744" w:name="bookmark1744"/>
      <w:r>
        <w:rPr>
          <w:color w:val="000000"/>
          <w:spacing w:val="0"/>
          <w:w w:val="100"/>
          <w:position w:val="0"/>
        </w:rPr>
        <w:t>4</w:t>
      </w:r>
      <w:bookmarkEnd w:id="1743"/>
      <w:r>
        <w:rPr>
          <w:color w:val="000000"/>
          <w:spacing w:val="0"/>
          <w:w w:val="100"/>
          <w:position w:val="0"/>
        </w:rPr>
        <w:t>1、其他应付款 项目列示</w:t>
      </w:r>
      <w:bookmarkEnd w:id="1741"/>
      <w:bookmarkEnd w:id="1742"/>
      <w:bookmarkEnd w:id="1744"/>
    </w:p>
    <w:p>
      <w:pPr>
        <w:pStyle w:val="Style19"/>
        <w:keepNext w:val="0"/>
        <w:keepLines w:val="0"/>
        <w:widowControl w:val="0"/>
        <w:shd w:val="clear" w:color="auto" w:fill="auto"/>
        <w:bidi w:val="0"/>
        <w:spacing w:before="0" w:after="40" w:line="350" w:lineRule="exact"/>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446.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4,363, </w:t>
            </w:r>
            <w:r>
              <w:rPr>
                <w:color w:val="000000"/>
                <w:spacing w:val="0"/>
                <w:w w:val="100"/>
                <w:position w:val="0"/>
                <w:sz w:val="18"/>
                <w:szCs w:val="18"/>
              </w:rPr>
              <w:t xml:space="preserve">763. </w:t>
            </w:r>
            <w:r>
              <w:rPr>
                <w:color w:val="000000"/>
                <w:spacing w:val="0"/>
                <w:w w:val="100"/>
                <w:position w:val="0"/>
                <w:sz w:val="18"/>
                <w:szCs w:val="18"/>
              </w:rPr>
              <w:t>59</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51,547,167.60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60,097,846.19</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55,452,613.66</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64,461,609.78</w:t>
            </w:r>
          </w:p>
        </w:tc>
      </w:tr>
    </w:tbl>
    <w:p>
      <w:pPr>
        <w:widowControl w:val="0"/>
        <w:spacing w:after="259" w:line="1" w:lineRule="exact"/>
      </w:pPr>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140" w:right="0" w:firstLine="0"/>
        <w:jc w:val="left"/>
      </w:pPr>
      <w:bookmarkStart w:id="1745" w:name="bookmark1745"/>
      <w:bookmarkStart w:id="1746" w:name="bookmark1746"/>
      <w:bookmarkStart w:id="1747" w:name="bookmark1747"/>
      <w:r>
        <w:rPr>
          <w:color w:val="000000"/>
          <w:spacing w:val="0"/>
          <w:w w:val="100"/>
          <w:position w:val="0"/>
        </w:rPr>
        <w:t>应付利息</w:t>
      </w:r>
      <w:bookmarkEnd w:id="1745"/>
      <w:bookmarkEnd w:id="1746"/>
      <w:bookmarkEnd w:id="1747"/>
    </w:p>
    <w:p>
      <w:pPr>
        <w:pStyle w:val="Style28"/>
        <w:keepNext/>
        <w:keepLines/>
        <w:widowControl w:val="0"/>
        <w:numPr>
          <w:ilvl w:val="0"/>
          <w:numId w:val="227"/>
        </w:numPr>
        <w:shd w:val="clear" w:color="auto" w:fill="auto"/>
        <w:bidi w:val="0"/>
        <w:spacing w:before="0" w:after="100" w:line="240" w:lineRule="auto"/>
        <w:ind w:left="1140" w:right="0" w:firstLine="0"/>
        <w:jc w:val="left"/>
      </w:pPr>
      <w:bookmarkStart w:id="1745" w:name="bookmark1745"/>
      <w:bookmarkStart w:id="1746" w:name="bookmark1746"/>
      <w:bookmarkStart w:id="1748" w:name="bookmark1748"/>
      <w:bookmarkStart w:id="1749" w:name="bookmark1749"/>
      <w:bookmarkEnd w:id="1748"/>
      <w:r>
        <w:rPr>
          <w:color w:val="000000"/>
          <w:spacing w:val="0"/>
          <w:w w:val="100"/>
          <w:position w:val="0"/>
        </w:rPr>
        <w:t>.</w:t>
      </w:r>
      <w:r>
        <w:rPr>
          <w:color w:val="000000"/>
          <w:spacing w:val="0"/>
          <w:w w:val="100"/>
          <w:position w:val="0"/>
        </w:rPr>
        <w:t>分类列示</w:t>
      </w:r>
      <w:bookmarkEnd w:id="1745"/>
      <w:bookmarkEnd w:id="1746"/>
      <w:bookmarkEnd w:id="1749"/>
    </w:p>
    <w:p>
      <w:pPr>
        <w:pStyle w:val="Style19"/>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8"/>
        <w:keepNext/>
        <w:keepLines/>
        <w:widowControl w:val="0"/>
        <w:shd w:val="clear" w:color="auto" w:fill="auto"/>
        <w:bidi w:val="0"/>
        <w:spacing w:before="0" w:after="100" w:line="240" w:lineRule="auto"/>
        <w:ind w:left="1100" w:right="0" w:firstLine="0"/>
        <w:jc w:val="left"/>
      </w:pPr>
      <w:bookmarkStart w:id="1750" w:name="bookmark1750"/>
      <w:bookmarkStart w:id="1751" w:name="bookmark1751"/>
      <w:bookmarkStart w:id="1752" w:name="bookmark1752"/>
      <w:r>
        <w:rPr>
          <w:color w:val="000000"/>
          <w:spacing w:val="0"/>
          <w:w w:val="100"/>
          <w:position w:val="0"/>
        </w:rPr>
        <w:t>应付股利</w:t>
      </w:r>
      <w:bookmarkEnd w:id="1750"/>
      <w:bookmarkEnd w:id="1751"/>
      <w:bookmarkEnd w:id="1752"/>
    </w:p>
    <w:p>
      <w:pPr>
        <w:pStyle w:val="Style28"/>
        <w:keepNext/>
        <w:keepLines/>
        <w:widowControl w:val="0"/>
        <w:numPr>
          <w:ilvl w:val="0"/>
          <w:numId w:val="229"/>
        </w:numPr>
        <w:shd w:val="clear" w:color="auto" w:fill="auto"/>
        <w:bidi w:val="0"/>
        <w:spacing w:before="0" w:after="100" w:line="240" w:lineRule="auto"/>
        <w:ind w:left="1100" w:right="0" w:firstLine="0"/>
        <w:jc w:val="left"/>
      </w:pPr>
      <w:bookmarkStart w:id="1750" w:name="bookmark1750"/>
      <w:bookmarkStart w:id="1751" w:name="bookmark1751"/>
      <w:bookmarkStart w:id="1753" w:name="bookmark1753"/>
      <w:bookmarkStart w:id="1754" w:name="bookmark1754"/>
      <w:bookmarkEnd w:id="1753"/>
      <w:r>
        <w:rPr>
          <w:color w:val="000000"/>
          <w:spacing w:val="0"/>
          <w:w w:val="100"/>
          <w:position w:val="0"/>
        </w:rPr>
        <w:t>.</w:t>
      </w:r>
      <w:r>
        <w:rPr>
          <w:color w:val="000000"/>
          <w:spacing w:val="0"/>
          <w:w w:val="100"/>
          <w:position w:val="0"/>
        </w:rPr>
        <w:t>分类列示</w:t>
      </w:r>
      <w:bookmarkEnd w:id="1750"/>
      <w:bookmarkEnd w:id="1751"/>
      <w:bookmarkEnd w:id="1754"/>
    </w:p>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6"/>
        <w:gridCol w:w="3014"/>
        <w:gridCol w:w="3029"/>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3,816, </w:t>
            </w:r>
            <w:r>
              <w:rPr>
                <w:color w:val="000000"/>
                <w:spacing w:val="0"/>
                <w:w w:val="100"/>
                <w:position w:val="0"/>
                <w:sz w:val="18"/>
                <w:szCs w:val="18"/>
              </w:rPr>
              <w:t xml:space="preserve">433.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3,816,415.59</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89,012.39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547,348.00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446.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4,363, </w:t>
            </w:r>
            <w:r>
              <w:rPr>
                <w:color w:val="000000"/>
                <w:spacing w:val="0"/>
                <w:w w:val="100"/>
                <w:position w:val="0"/>
                <w:sz w:val="18"/>
                <w:szCs w:val="18"/>
              </w:rPr>
              <w:t xml:space="preserve">763. </w:t>
            </w:r>
            <w:r>
              <w:rPr>
                <w:color w:val="000000"/>
                <w:spacing w:val="0"/>
                <w:w w:val="100"/>
                <w:position w:val="0"/>
                <w:sz w:val="18"/>
                <w:szCs w:val="18"/>
              </w:rPr>
              <w:t>59</w:t>
            </w:r>
          </w:p>
        </w:tc>
      </w:tr>
    </w:tbl>
    <w:p>
      <w:pPr>
        <w:widowControl w:val="0"/>
        <w:spacing w:after="339" w:line="1" w:lineRule="exact"/>
      </w:pPr>
    </w:p>
    <w:p>
      <w:pPr>
        <w:pStyle w:val="Style28"/>
        <w:keepNext/>
        <w:keepLines/>
        <w:widowControl w:val="0"/>
        <w:shd w:val="clear" w:color="auto" w:fill="auto"/>
        <w:bidi w:val="0"/>
        <w:spacing w:before="0" w:after="100" w:line="240" w:lineRule="auto"/>
        <w:ind w:left="1100" w:right="0" w:firstLine="0"/>
        <w:jc w:val="left"/>
      </w:pPr>
      <w:bookmarkStart w:id="1755" w:name="bookmark1755"/>
      <w:bookmarkStart w:id="1756" w:name="bookmark1756"/>
      <w:bookmarkStart w:id="1757" w:name="bookmark1757"/>
      <w:r>
        <w:rPr>
          <w:color w:val="000000"/>
          <w:spacing w:val="0"/>
          <w:w w:val="100"/>
          <w:position w:val="0"/>
        </w:rPr>
        <w:t>其他应付款</w:t>
      </w:r>
      <w:bookmarkEnd w:id="1755"/>
      <w:bookmarkEnd w:id="1756"/>
      <w:bookmarkEnd w:id="1757"/>
    </w:p>
    <w:p>
      <w:pPr>
        <w:pStyle w:val="Style28"/>
        <w:keepNext/>
        <w:keepLines/>
        <w:widowControl w:val="0"/>
        <w:shd w:val="clear" w:color="auto" w:fill="auto"/>
        <w:bidi w:val="0"/>
        <w:spacing w:before="0" w:after="100" w:line="240" w:lineRule="auto"/>
        <w:ind w:left="1100" w:right="0" w:firstLine="0"/>
        <w:jc w:val="left"/>
      </w:pPr>
      <w:bookmarkStart w:id="1755" w:name="bookmark1755"/>
      <w:bookmarkStart w:id="1756" w:name="bookmark1756"/>
      <w:bookmarkStart w:id="1758" w:name="bookmark1758"/>
      <w:r>
        <w:rPr>
          <w:color w:val="000000"/>
          <w:spacing w:val="0"/>
          <w:w w:val="100"/>
          <w:position w:val="0"/>
        </w:rPr>
        <w:t>(1).</w:t>
      </w:r>
      <w:r>
        <w:rPr>
          <w:color w:val="000000"/>
          <w:spacing w:val="0"/>
          <w:w w:val="100"/>
          <w:position w:val="0"/>
        </w:rPr>
        <w:t>按款项性质列示其他应付款</w:t>
      </w:r>
      <w:bookmarkEnd w:id="1755"/>
      <w:bookmarkEnd w:id="1756"/>
      <w:bookmarkEnd w:id="1758"/>
    </w:p>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13,997,826.27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9,691,897.27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5,840, </w:t>
            </w:r>
            <w:r>
              <w:rPr>
                <w:color w:val="000000"/>
                <w:spacing w:val="0"/>
                <w:w w:val="100"/>
                <w:position w:val="0"/>
                <w:sz w:val="18"/>
                <w:szCs w:val="18"/>
              </w:rPr>
              <w:t xml:space="preserve">298.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13,900,048.95</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14,010,039.23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4,973, </w:t>
            </w:r>
            <w:r>
              <w:rPr>
                <w:color w:val="000000"/>
                <w:spacing w:val="0"/>
                <w:w w:val="100"/>
                <w:position w:val="0"/>
                <w:sz w:val="18"/>
                <w:szCs w:val="18"/>
              </w:rPr>
              <w:t xml:space="preserve">772.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11,200,961.37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11,312,147.82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6,498, </w:t>
            </w:r>
            <w:r>
              <w:rPr>
                <w:color w:val="000000"/>
                <w:spacing w:val="0"/>
                <w:w w:val="100"/>
                <w:position w:val="0"/>
                <w:sz w:val="18"/>
                <w:szCs w:val="18"/>
              </w:rPr>
              <w:t xml:space="preserve">042.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20,219,979.46</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51,547,167.60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60,097,846.19</w:t>
            </w:r>
          </w:p>
        </w:tc>
      </w:tr>
    </w:tbl>
    <w:p>
      <w:pPr>
        <w:widowControl w:val="0"/>
        <w:spacing w:after="339" w:line="1" w:lineRule="exact"/>
      </w:pPr>
    </w:p>
    <w:p>
      <w:pPr>
        <w:pStyle w:val="Style28"/>
        <w:keepNext/>
        <w:keepLines/>
        <w:widowControl w:val="0"/>
        <w:numPr>
          <w:ilvl w:val="0"/>
          <w:numId w:val="229"/>
        </w:numPr>
        <w:shd w:val="clear" w:color="auto" w:fill="auto"/>
        <w:bidi w:val="0"/>
        <w:spacing w:before="0" w:after="100" w:line="240" w:lineRule="auto"/>
        <w:ind w:left="1100" w:right="0" w:firstLine="0"/>
        <w:jc w:val="left"/>
      </w:pPr>
      <w:bookmarkStart w:id="1759" w:name="bookmark1759"/>
      <w:bookmarkStart w:id="1760" w:name="bookmark1760"/>
      <w:bookmarkStart w:id="1761" w:name="bookmark1761"/>
      <w:bookmarkStart w:id="1762" w:name="bookmark1762"/>
      <w:bookmarkEnd w:id="1761"/>
      <w:r>
        <w:rPr>
          <w:color w:val="000000"/>
          <w:spacing w:val="0"/>
          <w:w w:val="100"/>
          <w:position w:val="0"/>
        </w:rPr>
        <w:t>.</w:t>
      </w:r>
      <w:r>
        <w:rPr>
          <w:color w:val="000000"/>
          <w:spacing w:val="0"/>
          <w:w w:val="100"/>
          <w:position w:val="0"/>
        </w:rPr>
        <w:t>账龄超过1年的重要其他应付款</w:t>
      </w:r>
      <w:bookmarkEnd w:id="1759"/>
      <w:bookmarkEnd w:id="1760"/>
      <w:bookmarkEnd w:id="1762"/>
    </w:p>
    <w:p>
      <w:pPr>
        <w:pStyle w:val="Style19"/>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4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11" w:val="left"/>
        </w:tabs>
        <w:bidi w:val="0"/>
        <w:spacing w:before="0" w:after="100" w:line="240" w:lineRule="auto"/>
        <w:ind w:left="1100" w:right="0" w:firstLine="0"/>
        <w:jc w:val="both"/>
      </w:pPr>
      <w:bookmarkStart w:id="1763" w:name="bookmark1763"/>
      <w:bookmarkStart w:id="1764" w:name="bookmark1764"/>
      <w:bookmarkStart w:id="1765" w:name="bookmark1765"/>
      <w:bookmarkStart w:id="1766" w:name="bookmark1766"/>
      <w:r>
        <w:rPr>
          <w:color w:val="000000"/>
          <w:spacing w:val="0"/>
          <w:w w:val="100"/>
          <w:position w:val="0"/>
        </w:rPr>
        <w:t>4</w:t>
      </w:r>
      <w:bookmarkEnd w:id="1765"/>
      <w:r>
        <w:rPr>
          <w:color w:val="000000"/>
          <w:spacing w:val="0"/>
          <w:w w:val="100"/>
          <w:position w:val="0"/>
        </w:rPr>
        <w:t>2、</w:t>
        <w:tab/>
        <w:t>持有待售负债</w:t>
      </w:r>
      <w:bookmarkEnd w:id="1763"/>
      <w:bookmarkEnd w:id="1764"/>
      <w:bookmarkEnd w:id="1766"/>
    </w:p>
    <w:p>
      <w:pPr>
        <w:pStyle w:val="Style19"/>
        <w:keepNext w:val="0"/>
        <w:keepLines w:val="0"/>
        <w:widowControl w:val="0"/>
        <w:shd w:val="clear" w:color="auto" w:fill="auto"/>
        <w:bidi w:val="0"/>
        <w:spacing w:before="0" w:after="34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11" w:val="left"/>
        </w:tabs>
        <w:bidi w:val="0"/>
        <w:spacing w:before="0" w:after="100" w:line="240" w:lineRule="auto"/>
        <w:ind w:left="1100" w:right="0" w:firstLine="0"/>
        <w:jc w:val="left"/>
      </w:pPr>
      <w:bookmarkStart w:id="1767" w:name="bookmark1767"/>
      <w:bookmarkStart w:id="1768" w:name="bookmark1768"/>
      <w:bookmarkStart w:id="1769" w:name="bookmark1769"/>
      <w:bookmarkStart w:id="1770" w:name="bookmark1770"/>
      <w:r>
        <w:rPr>
          <w:color w:val="000000"/>
          <w:spacing w:val="0"/>
          <w:w w:val="100"/>
          <w:position w:val="0"/>
        </w:rPr>
        <w:t>4</w:t>
      </w:r>
      <w:bookmarkEnd w:id="1769"/>
      <w:r>
        <w:rPr>
          <w:color w:val="000000"/>
          <w:spacing w:val="0"/>
          <w:w w:val="100"/>
          <w:position w:val="0"/>
        </w:rPr>
        <w:t>3、</w:t>
        <w:tab/>
        <w:t>1年内到期的非流动负债</w:t>
      </w:r>
      <w:bookmarkEnd w:id="1767"/>
      <w:bookmarkEnd w:id="1768"/>
      <w:bookmarkEnd w:id="1770"/>
    </w:p>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8"/>
        <w:gridCol w:w="3110"/>
      </w:tblGrid>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584,232,590.47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676,455,194.70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825,551,769.35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743,977,749.95</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年内到期的应付债券利息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51,700,273.97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1,461, 484, </w:t>
            </w:r>
            <w:r>
              <w:rPr>
                <w:color w:val="000000"/>
                <w:spacing w:val="0"/>
                <w:w w:val="100"/>
                <w:position w:val="0"/>
                <w:sz w:val="18"/>
                <w:szCs w:val="18"/>
              </w:rPr>
              <w:t xml:space="preserve">633.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1,420, 432, </w:t>
            </w:r>
            <w:r>
              <w:rPr>
                <w:color w:val="000000"/>
                <w:spacing w:val="0"/>
                <w:w w:val="100"/>
                <w:position w:val="0"/>
                <w:sz w:val="18"/>
                <w:szCs w:val="18"/>
              </w:rPr>
              <w:t xml:space="preserve">944. </w:t>
            </w:r>
            <w:r>
              <w:rPr>
                <w:color w:val="000000"/>
                <w:spacing w:val="0"/>
                <w:w w:val="100"/>
                <w:position w:val="0"/>
                <w:sz w:val="18"/>
                <w:szCs w:val="18"/>
              </w:rPr>
              <w:t>65</w:t>
            </w:r>
          </w:p>
        </w:tc>
      </w:tr>
    </w:tbl>
    <w:p>
      <w:pPr>
        <w:spacing w:lineRule="exact" w:line="1"/>
        <w:rPr>
          <w:sz w:val="2"/>
          <w:szCs w:val="2"/>
        </w:rPr>
      </w:pPr>
      <w:r>
        <w:br w:type="page"/>
      </w:r>
    </w:p>
    <w:p>
      <w:pPr>
        <w:pStyle w:val="Style28"/>
        <w:keepNext/>
        <w:keepLines/>
        <w:widowControl w:val="0"/>
        <w:shd w:val="clear" w:color="auto" w:fill="auto"/>
        <w:bidi w:val="0"/>
        <w:spacing w:before="0" w:after="100" w:line="240" w:lineRule="auto"/>
        <w:ind w:left="1140" w:right="0" w:firstLine="0"/>
        <w:jc w:val="left"/>
      </w:pPr>
      <w:bookmarkStart w:id="1771" w:name="bookmark1771"/>
      <w:bookmarkStart w:id="1772" w:name="bookmark1772"/>
      <w:bookmarkStart w:id="1773" w:name="bookmark1773"/>
      <w:bookmarkStart w:id="1774" w:name="bookmark1774"/>
      <w:r>
        <w:rPr>
          <w:color w:val="000000"/>
          <w:spacing w:val="0"/>
          <w:w w:val="100"/>
          <w:position w:val="0"/>
        </w:rPr>
        <w:t>4</w:t>
      </w:r>
      <w:bookmarkEnd w:id="1773"/>
      <w:r>
        <w:rPr>
          <w:color w:val="000000"/>
          <w:spacing w:val="0"/>
          <w:w w:val="100"/>
          <w:position w:val="0"/>
        </w:rPr>
        <w:t>4、其他流动负债</w:t>
      </w:r>
      <w:bookmarkEnd w:id="1771"/>
      <w:bookmarkEnd w:id="1772"/>
      <w:bookmarkEnd w:id="1774"/>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其他流动负债情况</w:t>
      </w:r>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619,216,438.35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应付建港债券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211,854.00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211,854.00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应付国内信用证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100,000,000.00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r>
              <w:rPr>
                <w:color w:val="000000"/>
                <w:spacing w:val="0"/>
                <w:w w:val="100"/>
                <w:position w:val="0"/>
                <w:sz w:val="18"/>
                <w:szCs w:val="18"/>
              </w:rPr>
              <w:t>e</w:t>
            </w:r>
            <w:r>
              <w:rPr>
                <w:color w:val="000000"/>
                <w:spacing w:val="0"/>
                <w:w w:val="100"/>
                <w:position w:val="0"/>
              </w:rPr>
              <w:t>信通业务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169,790,735.96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69,746,789.17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6,777,758.22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5,013, </w:t>
            </w:r>
            <w:r>
              <w:rPr>
                <w:color w:val="000000"/>
                <w:spacing w:val="0"/>
                <w:w w:val="100"/>
                <w:position w:val="0"/>
                <w:sz w:val="18"/>
                <w:szCs w:val="18"/>
              </w:rPr>
              <w:t xml:space="preserve">799. </w:t>
            </w:r>
            <w:r>
              <w:rPr>
                <w:color w:val="000000"/>
                <w:spacing w:val="0"/>
                <w:w w:val="100"/>
                <w:position w:val="0"/>
                <w:sz w:val="18"/>
                <w:szCs w:val="18"/>
              </w:rPr>
              <w:t>46</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176,780,348.18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794,188,880.98</w:t>
            </w:r>
          </w:p>
        </w:tc>
      </w:tr>
    </w:tbl>
    <w:p>
      <w:pPr>
        <w:widowControl w:val="0"/>
        <w:spacing w:after="559" w:line="1" w:lineRule="exact"/>
      </w:pPr>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短期应付债券的增减变动:</w:t>
      </w:r>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4"/>
        <w:gridCol w:w="1138"/>
        <w:gridCol w:w="1694"/>
        <w:gridCol w:w="571"/>
        <w:gridCol w:w="1560"/>
        <w:gridCol w:w="1560"/>
        <w:gridCol w:w="422"/>
        <w:gridCol w:w="1416"/>
        <w:gridCol w:w="288"/>
        <w:gridCol w:w="1560"/>
        <w:gridCol w:w="432"/>
      </w:tblGrid>
      <w:tr>
        <w:trPr>
          <w:trHeight w:val="1186"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债券 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面值</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发行 日期</w:t>
            </w:r>
          </w:p>
        </w:tc>
        <w:tc>
          <w:tcPr>
            <w:tcBorders>
              <w:top w:val="single" w:sz="4"/>
              <w:left w:val="single" w:sz="4"/>
            </w:tcBorders>
            <w:shd w:val="clear" w:color="auto" w:fill="D9D9D9"/>
            <w:textDirection w:val="tbRlV"/>
            <w:vAlign w:val="bottom"/>
          </w:tcPr>
          <w:p>
            <w:pPr>
              <w:pStyle w:val="Style5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债券期限</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26" w:lineRule="exact"/>
              <w:ind w:left="0" w:right="0" w:firstLine="0"/>
              <w:jc w:val="center"/>
              <w:rPr>
                <w:sz w:val="17"/>
                <w:szCs w:val="17"/>
              </w:rPr>
            </w:pPr>
            <w:r>
              <w:rPr>
                <w:b/>
                <w:bCs/>
                <w:color w:val="000000"/>
                <w:spacing w:val="0"/>
                <w:w w:val="100"/>
                <w:position w:val="0"/>
                <w:sz w:val="17"/>
                <w:szCs w:val="17"/>
              </w:rPr>
              <w:t>发行 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期初 余额</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本期发行</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26" w:lineRule="exact"/>
              <w:ind w:left="0" w:right="0" w:firstLine="0"/>
              <w:jc w:val="center"/>
              <w:rPr>
                <w:sz w:val="17"/>
                <w:szCs w:val="17"/>
              </w:rPr>
            </w:pPr>
            <w:r>
              <w:rPr>
                <w:b/>
                <w:bCs/>
                <w:color w:val="000000"/>
                <w:spacing w:val="0"/>
                <w:w w:val="100"/>
                <w:position w:val="0"/>
                <w:sz w:val="17"/>
                <w:szCs w:val="17"/>
              </w:rPr>
              <w:t>按面值计提利 息</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溢折价摊销</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本期 偿还</w:t>
            </w:r>
          </w:p>
        </w:tc>
        <w:tc>
          <w:tcPr>
            <w:tcBorders>
              <w:top w:val="single" w:sz="4"/>
              <w:left w:val="single" w:sz="4"/>
              <w:right w:val="single" w:sz="4"/>
            </w:tcBorders>
            <w:shd w:val="clear" w:color="auto" w:fill="D9D9D9"/>
            <w:textDirection w:val="tbRlV"/>
            <w:vAlign w:val="top"/>
          </w:tcPr>
          <w:p>
            <w:pPr>
              <w:pStyle w:val="Style58"/>
              <w:keepNext w:val="0"/>
              <w:keepLines w:val="0"/>
              <w:widowControl w:val="0"/>
              <w:shd w:val="clear" w:color="auto" w:fill="auto"/>
              <w:bidi w:val="0"/>
              <w:spacing w:before="100" w:after="0" w:line="240" w:lineRule="auto"/>
              <w:ind w:left="0" w:right="0" w:firstLine="140"/>
              <w:jc w:val="left"/>
              <w:rPr>
                <w:sz w:val="19"/>
                <w:szCs w:val="19"/>
              </w:rPr>
            </w:pPr>
            <w:r>
              <w:rPr>
                <w:color w:val="000000"/>
                <w:spacing w:val="0"/>
                <w:w w:val="100"/>
                <w:position w:val="0"/>
                <w:sz w:val="19"/>
                <w:szCs w:val="19"/>
              </w:rPr>
              <w:t>期末余额</w:t>
            </w: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超短期 融资券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2019-7-17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6"/>
                <w:szCs w:val="16"/>
              </w:rPr>
              <w:t>9</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619,216, </w:t>
            </w:r>
            <w:r>
              <w:rPr>
                <w:color w:val="000000"/>
                <w:spacing w:val="0"/>
                <w:w w:val="100"/>
                <w:position w:val="0"/>
                <w:sz w:val="16"/>
                <w:szCs w:val="16"/>
              </w:rPr>
              <w:t xml:space="preserve">438.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11,767,168.21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630, 983, </w:t>
            </w:r>
            <w:r>
              <w:rPr>
                <w:color w:val="000000"/>
                <w:spacing w:val="0"/>
                <w:w w:val="100"/>
                <w:position w:val="0"/>
                <w:sz w:val="16"/>
                <w:szCs w:val="16"/>
              </w:rPr>
              <w:t xml:space="preserve">606. </w:t>
            </w:r>
            <w:r>
              <w:rPr>
                <w:color w:val="000000"/>
                <w:spacing w:val="0"/>
                <w:w w:val="100"/>
                <w:position w:val="0"/>
                <w:sz w:val="16"/>
                <w:szCs w:val="16"/>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619,216, </w:t>
            </w:r>
            <w:r>
              <w:rPr>
                <w:color w:val="000000"/>
                <w:spacing w:val="0"/>
                <w:w w:val="100"/>
                <w:position w:val="0"/>
                <w:sz w:val="16"/>
                <w:szCs w:val="16"/>
              </w:rPr>
              <w:t xml:space="preserve">438. </w:t>
            </w:r>
            <w:r>
              <w:rPr>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11,767,168.21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630, 983, </w:t>
            </w:r>
            <w:r>
              <w:rPr>
                <w:color w:val="000000"/>
                <w:spacing w:val="0"/>
                <w:w w:val="100"/>
                <w:position w:val="0"/>
                <w:sz w:val="16"/>
                <w:szCs w:val="16"/>
              </w:rPr>
              <w:t xml:space="preserve">606. </w:t>
            </w:r>
            <w:r>
              <w:rPr>
                <w:color w:val="000000"/>
                <w:spacing w:val="0"/>
                <w:w w:val="100"/>
                <w:position w:val="0"/>
                <w:sz w:val="16"/>
                <w:szCs w:val="16"/>
              </w:rPr>
              <w:t>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9"/>
        <w:keepNext w:val="0"/>
        <w:keepLines w:val="0"/>
        <w:widowControl w:val="0"/>
        <w:shd w:val="clear" w:color="auto" w:fill="auto"/>
        <w:bidi w:val="0"/>
        <w:spacing w:before="0" w:after="40" w:line="275" w:lineRule="exact"/>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40" w:line="275" w:lineRule="exact"/>
        <w:ind w:left="1140" w:right="0" w:firstLine="0"/>
        <w:jc w:val="left"/>
      </w:pPr>
      <w:r>
        <w:rPr>
          <w:color w:val="000000"/>
          <w:spacing w:val="0"/>
          <w:w w:val="100"/>
          <w:position w:val="0"/>
        </w:rPr>
        <w:t>"适用口不适用</w:t>
      </w:r>
    </w:p>
    <w:p>
      <w:pPr>
        <w:pStyle w:val="Style19"/>
        <w:keepNext w:val="0"/>
        <w:keepLines w:val="0"/>
        <w:widowControl w:val="0"/>
        <w:numPr>
          <w:ilvl w:val="0"/>
          <w:numId w:val="231"/>
        </w:numPr>
        <w:shd w:val="clear" w:color="auto" w:fill="auto"/>
        <w:tabs>
          <w:tab w:pos="1897" w:val="left"/>
        </w:tabs>
        <w:bidi w:val="0"/>
        <w:spacing w:before="0" w:after="0" w:line="275" w:lineRule="exact"/>
        <w:ind w:left="1140" w:right="0" w:firstLine="420"/>
        <w:jc w:val="left"/>
      </w:pPr>
      <w:bookmarkStart w:id="1775" w:name="bookmark1775"/>
      <w:bookmarkEnd w:id="1775"/>
      <w:r>
        <w:rPr>
          <w:color w:val="000000"/>
          <w:spacing w:val="0"/>
          <w:w w:val="100"/>
          <w:position w:val="0"/>
        </w:rPr>
        <w:t>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月本公司、建信融通有限责任公司与中国建设银行股份有限公司锦州分行开 展了 </w:t>
      </w:r>
      <w:r>
        <w:rPr>
          <w:color w:val="000000"/>
          <w:spacing w:val="0"/>
          <w:w w:val="100"/>
          <w:position w:val="0"/>
          <w:sz w:val="18"/>
          <w:szCs w:val="18"/>
        </w:rPr>
        <w:t>“e</w:t>
      </w:r>
      <w:r>
        <w:rPr>
          <w:color w:val="000000"/>
          <w:spacing w:val="0"/>
          <w:w w:val="100"/>
          <w:position w:val="0"/>
        </w:rPr>
        <w:t>信通”业务合作。截至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日本公司开展业务金额</w:t>
      </w:r>
      <w:r>
        <w:rPr>
          <w:color w:val="000000"/>
          <w:spacing w:val="0"/>
          <w:w w:val="100"/>
          <w:position w:val="0"/>
          <w:sz w:val="18"/>
          <w:szCs w:val="18"/>
        </w:rPr>
        <w:t xml:space="preserve">169,790, </w:t>
      </w:r>
      <w:r>
        <w:rPr>
          <w:color w:val="000000"/>
          <w:spacing w:val="0"/>
          <w:w w:val="100"/>
          <w:position w:val="0"/>
          <w:sz w:val="18"/>
          <w:szCs w:val="18"/>
        </w:rPr>
        <w:t xml:space="preserve">735. </w:t>
      </w:r>
      <w:r>
        <w:rPr>
          <w:color w:val="000000"/>
          <w:spacing w:val="0"/>
          <w:w w:val="100"/>
          <w:position w:val="0"/>
          <w:sz w:val="18"/>
          <w:szCs w:val="18"/>
        </w:rPr>
        <w:t>96</w:t>
      </w:r>
      <w:r>
        <w:rPr>
          <w:color w:val="000000"/>
          <w:spacing w:val="0"/>
          <w:w w:val="100"/>
          <w:position w:val="0"/>
        </w:rPr>
        <w:t>元，用 于支付装卸运输费及贸易业务采购款。</w:t>
      </w:r>
    </w:p>
    <w:p>
      <w:pPr>
        <w:pStyle w:val="Style19"/>
        <w:keepNext w:val="0"/>
        <w:keepLines w:val="0"/>
        <w:widowControl w:val="0"/>
        <w:numPr>
          <w:ilvl w:val="0"/>
          <w:numId w:val="231"/>
        </w:numPr>
        <w:shd w:val="clear" w:color="auto" w:fill="auto"/>
        <w:tabs>
          <w:tab w:pos="1892" w:val="left"/>
        </w:tabs>
        <w:bidi w:val="0"/>
        <w:spacing w:before="0" w:after="300" w:line="275" w:lineRule="exact"/>
        <w:ind w:left="1140" w:right="0" w:firstLine="420"/>
        <w:jc w:val="left"/>
      </w:pPr>
      <w:bookmarkStart w:id="1776" w:name="bookmark1776"/>
      <w:bookmarkEnd w:id="1776"/>
      <w:r>
        <w:rPr>
          <w:color w:val="000000"/>
          <w:spacing w:val="0"/>
          <w:w w:val="100"/>
          <w:position w:val="0"/>
        </w:rPr>
        <w:t>其他流动负债的说明:期末余额较期初减少的主要是于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日发行的期限为</w:t>
      </w:r>
      <w:r>
        <w:rPr>
          <w:color w:val="000000"/>
          <w:spacing w:val="0"/>
          <w:w w:val="100"/>
          <w:position w:val="0"/>
          <w:sz w:val="18"/>
          <w:szCs w:val="18"/>
        </w:rPr>
        <w:t xml:space="preserve">270 </w:t>
      </w:r>
      <w:r>
        <w:rPr>
          <w:color w:val="000000"/>
          <w:spacing w:val="0"/>
          <w:w w:val="100"/>
          <w:position w:val="0"/>
        </w:rPr>
        <w:t>天的</w:t>
      </w:r>
      <w:r>
        <w:rPr>
          <w:color w:val="000000"/>
          <w:spacing w:val="0"/>
          <w:w w:val="100"/>
          <w:position w:val="0"/>
          <w:sz w:val="18"/>
          <w:szCs w:val="18"/>
        </w:rPr>
        <w:t>2019</w:t>
      </w:r>
      <w:r>
        <w:rPr>
          <w:color w:val="000000"/>
          <w:spacing w:val="0"/>
          <w:w w:val="100"/>
          <w:position w:val="0"/>
        </w:rPr>
        <w:t>年度第一期超短期融资券</w:t>
      </w:r>
      <w:r>
        <w:rPr>
          <w:color w:val="000000"/>
          <w:spacing w:val="0"/>
          <w:w w:val="100"/>
          <w:position w:val="0"/>
          <w:sz w:val="18"/>
          <w:szCs w:val="18"/>
        </w:rPr>
        <w:t>6</w:t>
      </w:r>
      <w:r>
        <w:rPr>
          <w:color w:val="000000"/>
          <w:spacing w:val="0"/>
          <w:w w:val="100"/>
          <w:position w:val="0"/>
        </w:rPr>
        <w:t>亿元到期兑付。</w:t>
      </w:r>
    </w:p>
    <w:p>
      <w:pPr>
        <w:pStyle w:val="Style28"/>
        <w:keepNext/>
        <w:keepLines/>
        <w:widowControl w:val="0"/>
        <w:shd w:val="clear" w:color="auto" w:fill="auto"/>
        <w:bidi w:val="0"/>
        <w:spacing w:before="0" w:after="40" w:line="275" w:lineRule="exact"/>
        <w:ind w:left="1140" w:right="0" w:firstLine="0"/>
        <w:jc w:val="left"/>
      </w:pPr>
      <w:bookmarkStart w:id="1777" w:name="bookmark1777"/>
      <w:bookmarkStart w:id="1778" w:name="bookmark1778"/>
      <w:bookmarkStart w:id="1779" w:name="bookmark1779"/>
      <w:bookmarkStart w:id="1780" w:name="bookmark1780"/>
      <w:r>
        <w:rPr>
          <w:color w:val="000000"/>
          <w:spacing w:val="0"/>
          <w:w w:val="100"/>
          <w:position w:val="0"/>
        </w:rPr>
        <w:t>4</w:t>
      </w:r>
      <w:bookmarkEnd w:id="1779"/>
      <w:r>
        <w:rPr>
          <w:color w:val="000000"/>
          <w:spacing w:val="0"/>
          <w:w w:val="100"/>
          <w:position w:val="0"/>
        </w:rPr>
        <w:t>5、长期借款</w:t>
      </w:r>
      <w:bookmarkEnd w:id="1777"/>
      <w:bookmarkEnd w:id="1778"/>
      <w:bookmarkEnd w:id="1780"/>
    </w:p>
    <w:p>
      <w:pPr>
        <w:pStyle w:val="Style28"/>
        <w:keepNext/>
        <w:keepLines/>
        <w:widowControl w:val="0"/>
        <w:shd w:val="clear" w:color="auto" w:fill="auto"/>
        <w:bidi w:val="0"/>
        <w:spacing w:before="0" w:after="40" w:line="275" w:lineRule="exact"/>
        <w:ind w:left="1140" w:right="0" w:firstLine="0"/>
        <w:jc w:val="left"/>
      </w:pPr>
      <w:bookmarkStart w:id="1777" w:name="bookmark1777"/>
      <w:bookmarkStart w:id="1778" w:name="bookmark1778"/>
      <w:bookmarkStart w:id="1781" w:name="bookmark1781"/>
      <w:r>
        <w:rPr>
          <w:color w:val="000000"/>
          <w:spacing w:val="0"/>
          <w:w w:val="100"/>
          <w:position w:val="0"/>
        </w:rPr>
        <w:t>(1).</w:t>
      </w:r>
      <w:r>
        <w:rPr>
          <w:color w:val="000000"/>
          <w:spacing w:val="0"/>
          <w:w w:val="100"/>
          <w:position w:val="0"/>
        </w:rPr>
        <w:t>长期借款分类</w:t>
      </w:r>
      <w:bookmarkEnd w:id="1777"/>
      <w:bookmarkEnd w:id="1778"/>
      <w:bookmarkEnd w:id="1781"/>
    </w:p>
    <w:p>
      <w:pPr>
        <w:pStyle w:val="Style19"/>
        <w:keepNext w:val="0"/>
        <w:keepLines w:val="0"/>
        <w:widowControl w:val="0"/>
        <w:shd w:val="clear" w:color="auto" w:fill="auto"/>
        <w:bidi w:val="0"/>
        <w:spacing w:before="0" w:after="40" w:line="275" w:lineRule="exact"/>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3053"/>
        <w:gridCol w:w="2952"/>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200,000,000.00</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334,350,000.00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34,350,000.00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3,016, 390,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2,951,792,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6, 958, </w:t>
            </w:r>
            <w:r>
              <w:rPr>
                <w:color w:val="000000"/>
                <w:spacing w:val="0"/>
                <w:w w:val="100"/>
                <w:position w:val="0"/>
                <w:sz w:val="18"/>
                <w:szCs w:val="18"/>
              </w:rPr>
              <w:t xml:space="preserve">590.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5,275, </w:t>
            </w:r>
            <w:r>
              <w:rPr>
                <w:color w:val="000000"/>
                <w:spacing w:val="0"/>
                <w:w w:val="100"/>
                <w:position w:val="0"/>
                <w:sz w:val="18"/>
                <w:szCs w:val="18"/>
              </w:rPr>
              <w:t xml:space="preserve">194.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-584,232,590.47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-676,455,194.70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2,973, 466,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2,514, 962,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34"/>
        <w:keepNext w:val="0"/>
        <w:keepLines w:val="0"/>
        <w:widowControl w:val="0"/>
        <w:shd w:val="clear" w:color="auto" w:fill="auto"/>
        <w:bidi w:val="0"/>
        <w:spacing w:before="0" w:after="0" w:line="269" w:lineRule="exact"/>
        <w:ind w:left="0" w:right="0" w:firstLine="0"/>
        <w:jc w:val="right"/>
      </w:pPr>
      <w:r>
        <w:rPr>
          <w:color w:val="000000"/>
          <w:spacing w:val="0"/>
          <w:w w:val="100"/>
          <w:position w:val="0"/>
        </w:rPr>
        <w:t>公司与盛京银行股份有限公司葫芦岛分行签订保理协议，以应收上海盛辙国际贸易有限公司 及舟山丰聚益尚能源有限公司应收账款共计</w:t>
      </w:r>
      <w:r>
        <w:rPr>
          <w:color w:val="000000"/>
          <w:spacing w:val="0"/>
          <w:w w:val="100"/>
          <w:position w:val="0"/>
          <w:sz w:val="18"/>
          <w:szCs w:val="18"/>
        </w:rPr>
        <w:t xml:space="preserve">250, 695, </w:t>
      </w:r>
      <w:r>
        <w:rPr>
          <w:color w:val="000000"/>
          <w:spacing w:val="0"/>
          <w:w w:val="100"/>
          <w:position w:val="0"/>
          <w:sz w:val="18"/>
          <w:szCs w:val="18"/>
        </w:rPr>
        <w:t xml:space="preserve">744. </w:t>
      </w:r>
      <w:r>
        <w:rPr>
          <w:color w:val="000000"/>
          <w:spacing w:val="0"/>
          <w:w w:val="100"/>
          <w:position w:val="0"/>
          <w:sz w:val="18"/>
          <w:szCs w:val="18"/>
        </w:rPr>
        <w:t>60</w:t>
      </w:r>
      <w:r>
        <w:rPr>
          <w:color w:val="000000"/>
          <w:spacing w:val="0"/>
          <w:w w:val="100"/>
          <w:position w:val="0"/>
        </w:rPr>
        <w:t>元作为质押，取得借款</w:t>
      </w:r>
    </w:p>
    <w:p>
      <w:pPr>
        <w:pStyle w:val="Style19"/>
        <w:keepNext w:val="0"/>
        <w:keepLines w:val="0"/>
        <w:widowControl w:val="0"/>
        <w:shd w:val="clear" w:color="auto" w:fill="auto"/>
        <w:tabs>
          <w:tab w:pos="3788" w:val="left"/>
        </w:tabs>
        <w:bidi w:val="0"/>
        <w:spacing w:before="0" w:after="260" w:line="276" w:lineRule="exact"/>
        <w:ind w:left="1140" w:right="0" w:firstLine="0"/>
        <w:jc w:val="left"/>
      </w:pPr>
      <w:r>
        <w:rPr>
          <w:color w:val="000000"/>
          <w:spacing w:val="0"/>
          <w:w w:val="100"/>
          <w:position w:val="0"/>
          <w:sz w:val="18"/>
          <w:szCs w:val="18"/>
        </w:rPr>
        <w:t>200,000,000.00</w:t>
      </w:r>
      <w:r>
        <w:rPr>
          <w:color w:val="000000"/>
          <w:spacing w:val="0"/>
          <w:w w:val="100"/>
          <w:position w:val="0"/>
        </w:rPr>
        <w:t>元，保理期自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日止，银行保留对公司追索权。 期末保证借款</w:t>
      </w:r>
      <w:r>
        <w:rPr>
          <w:color w:val="000000"/>
          <w:spacing w:val="0"/>
          <w:w w:val="100"/>
          <w:position w:val="0"/>
          <w:sz w:val="18"/>
          <w:szCs w:val="18"/>
        </w:rPr>
        <w:t>300,000,000.00</w:t>
      </w:r>
      <w:r>
        <w:rPr>
          <w:color w:val="000000"/>
          <w:spacing w:val="0"/>
          <w:w w:val="100"/>
          <w:position w:val="0"/>
        </w:rPr>
        <w:t>元，由关联企业锦国投(大连)发展有限公司提供担保，相关 担保信息详见附注十二、</w:t>
      </w:r>
      <w:r>
        <w:rPr>
          <w:color w:val="000000"/>
          <w:spacing w:val="0"/>
          <w:w w:val="100"/>
          <w:position w:val="0"/>
          <w:sz w:val="18"/>
          <w:szCs w:val="18"/>
        </w:rPr>
        <w:t>5.</w:t>
        <w:tab/>
      </w:r>
      <w:r>
        <w:rPr>
          <w:color w:val="000000"/>
          <w:spacing w:val="0"/>
          <w:w w:val="100"/>
          <w:position w:val="0"/>
          <w:sz w:val="18"/>
          <w:szCs w:val="18"/>
        </w:rPr>
        <w:t>(4)</w:t>
      </w:r>
      <w:r>
        <w:rPr>
          <w:color w:val="000000"/>
          <w:spacing w:val="0"/>
          <w:w w:val="100"/>
          <w:position w:val="0"/>
        </w:rPr>
        <w:t>。</w:t>
      </w:r>
    </w:p>
    <w:p>
      <w:pPr>
        <w:pStyle w:val="Style19"/>
        <w:keepNext w:val="0"/>
        <w:keepLines w:val="0"/>
        <w:widowControl w:val="0"/>
        <w:shd w:val="clear" w:color="auto" w:fill="auto"/>
        <w:bidi w:val="0"/>
        <w:spacing w:before="0" w:after="40" w:line="264" w:lineRule="exact"/>
        <w:ind w:left="1140" w:right="0" w:firstLine="0"/>
        <w:jc w:val="left"/>
      </w:pPr>
      <w:r>
        <w:rPr>
          <w:color w:val="000000"/>
          <w:spacing w:val="0"/>
          <w:w w:val="100"/>
          <w:position w:val="0"/>
        </w:rPr>
        <w:t>其他说明，包括利率区间：</w:t>
      </w:r>
    </w:p>
    <w:p>
      <w:pPr>
        <w:pStyle w:val="Style19"/>
        <w:keepNext w:val="0"/>
        <w:keepLines w:val="0"/>
        <w:widowControl w:val="0"/>
        <w:shd w:val="clear" w:color="auto" w:fill="auto"/>
        <w:bidi w:val="0"/>
        <w:spacing w:before="0" w:after="360" w:line="264" w:lineRule="exact"/>
        <w:ind w:left="1560" w:right="0" w:hanging="420"/>
        <w:jc w:val="left"/>
        <w:rPr>
          <w:sz w:val="18"/>
          <w:szCs w:val="18"/>
        </w:rPr>
      </w:pPr>
      <w:r>
        <w:rPr>
          <w:color w:val="000000"/>
          <w:spacing w:val="0"/>
          <w:w w:val="100"/>
          <w:position w:val="0"/>
          <w:sz w:val="20"/>
          <w:szCs w:val="20"/>
        </w:rPr>
        <w:t>"适用口不适用 长期借款的利率期间为</w:t>
      </w:r>
      <w:r>
        <w:rPr>
          <w:color w:val="000000"/>
          <w:spacing w:val="0"/>
          <w:w w:val="100"/>
          <w:position w:val="0"/>
          <w:sz w:val="18"/>
          <w:szCs w:val="18"/>
        </w:rPr>
        <w:t>4. 0375%-7.00%o</w:t>
      </w:r>
    </w:p>
    <w:p>
      <w:pPr>
        <w:pStyle w:val="Style28"/>
        <w:keepNext/>
        <w:keepLines/>
        <w:widowControl w:val="0"/>
        <w:shd w:val="clear" w:color="auto" w:fill="auto"/>
        <w:bidi w:val="0"/>
        <w:spacing w:before="0" w:after="40" w:line="270" w:lineRule="exact"/>
        <w:ind w:left="1140" w:right="0" w:firstLine="0"/>
        <w:jc w:val="left"/>
      </w:pPr>
      <w:bookmarkStart w:id="1782" w:name="bookmark1782"/>
      <w:bookmarkStart w:id="1783" w:name="bookmark1783"/>
      <w:bookmarkStart w:id="1784" w:name="bookmark1784"/>
      <w:bookmarkStart w:id="1785" w:name="bookmark1785"/>
      <w:r>
        <w:rPr>
          <w:color w:val="000000"/>
          <w:spacing w:val="0"/>
          <w:w w:val="100"/>
          <w:position w:val="0"/>
        </w:rPr>
        <w:t>4</w:t>
      </w:r>
      <w:bookmarkEnd w:id="1784"/>
      <w:r>
        <w:rPr>
          <w:color w:val="000000"/>
          <w:spacing w:val="0"/>
          <w:w w:val="100"/>
          <w:position w:val="0"/>
        </w:rPr>
        <w:t>6、应付债券</w:t>
      </w:r>
      <w:bookmarkEnd w:id="1782"/>
      <w:bookmarkEnd w:id="1783"/>
      <w:bookmarkEnd w:id="1785"/>
    </w:p>
    <w:p>
      <w:pPr>
        <w:pStyle w:val="Style28"/>
        <w:keepNext/>
        <w:keepLines/>
        <w:widowControl w:val="0"/>
        <w:shd w:val="clear" w:color="auto" w:fill="auto"/>
        <w:bidi w:val="0"/>
        <w:spacing w:before="0" w:after="40" w:line="270" w:lineRule="exact"/>
        <w:ind w:left="1140" w:right="0" w:firstLine="0"/>
        <w:jc w:val="left"/>
      </w:pPr>
      <w:bookmarkStart w:id="1782" w:name="bookmark1782"/>
      <w:bookmarkStart w:id="1783" w:name="bookmark1783"/>
      <w:bookmarkStart w:id="1786" w:name="bookmark1786"/>
      <w:r>
        <w:rPr>
          <w:color w:val="000000"/>
          <w:spacing w:val="0"/>
          <w:w w:val="100"/>
          <w:position w:val="0"/>
        </w:rPr>
        <w:t>(1).</w:t>
      </w:r>
      <w:r>
        <w:rPr>
          <w:color w:val="000000"/>
          <w:spacing w:val="0"/>
          <w:w w:val="100"/>
          <w:position w:val="0"/>
        </w:rPr>
        <w:t>应付债券</w:t>
      </w:r>
      <w:bookmarkEnd w:id="1782"/>
      <w:bookmarkEnd w:id="1783"/>
      <w:bookmarkEnd w:id="1786"/>
    </w:p>
    <w:p>
      <w:pPr>
        <w:pStyle w:val="Style19"/>
        <w:keepNext w:val="0"/>
        <w:keepLines w:val="0"/>
        <w:widowControl w:val="0"/>
        <w:shd w:val="clear" w:color="auto" w:fill="auto"/>
        <w:bidi w:val="0"/>
        <w:spacing w:before="0" w:after="40" w:line="270" w:lineRule="exact"/>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2"/>
        <w:gridCol w:w="3077"/>
        <w:gridCol w:w="2938"/>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其他应付债券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1,013, 691, </w:t>
            </w:r>
            <w:r>
              <w:rPr>
                <w:color w:val="000000"/>
                <w:spacing w:val="0"/>
                <w:w w:val="100"/>
                <w:position w:val="0"/>
                <w:sz w:val="18"/>
                <w:szCs w:val="18"/>
              </w:rPr>
              <w:t xml:space="preserve">607.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1,013, 691, </w:t>
            </w:r>
            <w:r>
              <w:rPr>
                <w:color w:val="000000"/>
                <w:spacing w:val="0"/>
                <w:w w:val="100"/>
                <w:position w:val="0"/>
                <w:sz w:val="18"/>
                <w:szCs w:val="18"/>
              </w:rPr>
              <w:t xml:space="preserve">607.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widowControl w:val="0"/>
        <w:spacing w:line="1" w:lineRule="exact"/>
      </w:pPr>
    </w:p>
    <w:p>
      <w:pPr>
        <w:pStyle w:val="Style34"/>
        <w:keepNext w:val="0"/>
        <w:keepLines w:val="0"/>
        <w:widowControl w:val="0"/>
        <w:shd w:val="clear" w:color="auto" w:fill="auto"/>
        <w:bidi w:val="0"/>
        <w:spacing w:before="0" w:after="100" w:line="240" w:lineRule="auto"/>
        <w:ind w:left="1142" w:right="0" w:firstLine="0"/>
        <w:jc w:val="left"/>
      </w:pPr>
      <w:r>
        <w:rPr>
          <w:b/>
          <w:bCs/>
          <w:color w:val="000000"/>
          <w:spacing w:val="0"/>
          <w:w w:val="100"/>
          <w:position w:val="0"/>
        </w:rPr>
        <w:t>(2).</w:t>
      </w:r>
      <w:r>
        <w:rPr>
          <w:b/>
          <w:bCs/>
          <w:color w:val="000000"/>
          <w:spacing w:val="0"/>
          <w:w w:val="100"/>
          <w:position w:val="0"/>
        </w:rPr>
        <w:t>应付债券的增减变动：(不包括划分为金融负债的优先股、永续债等其他金融工具)</w:t>
      </w:r>
    </w:p>
    <w:p>
      <w:pPr>
        <w:pStyle w:val="Style34"/>
        <w:keepNext w:val="0"/>
        <w:keepLines w:val="0"/>
        <w:widowControl w:val="0"/>
        <w:shd w:val="clear" w:color="auto" w:fill="auto"/>
        <w:bidi w:val="0"/>
        <w:spacing w:before="0" w:after="0" w:line="240" w:lineRule="auto"/>
        <w:ind w:left="1142" w:right="0" w:firstLine="0"/>
        <w:jc w:val="left"/>
      </w:pPr>
      <w:r>
        <w:rPr>
          <w:color w:val="000000"/>
          <w:spacing w:val="0"/>
          <w:w w:val="100"/>
          <w:position w:val="0"/>
        </w:rPr>
        <w:t>"适用口不适用</w:t>
      </w:r>
    </w:p>
    <w:tbl>
      <w:tblPr>
        <w:tblOverlap w:val="never"/>
        <w:jc w:val="center"/>
        <w:tblLayout w:type="fixed"/>
      </w:tblPr>
      <w:tblGrid>
        <w:gridCol w:w="1066"/>
        <w:gridCol w:w="629"/>
        <w:gridCol w:w="773"/>
        <w:gridCol w:w="485"/>
        <w:gridCol w:w="1310"/>
        <w:gridCol w:w="566"/>
        <w:gridCol w:w="1272"/>
        <w:gridCol w:w="1138"/>
        <w:gridCol w:w="1277"/>
        <w:gridCol w:w="562"/>
        <w:gridCol w:w="1282"/>
        <w:gridCol w:w="1282"/>
      </w:tblGrid>
      <w:tr>
        <w:trPr>
          <w:trHeight w:val="264" w:hRule="exact"/>
        </w:trPr>
        <w:tc>
          <w:tcPr>
            <w:gridSpan w:val="10"/>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gridSpan w:val="2"/>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686"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63" w:lineRule="exact"/>
              <w:ind w:left="0" w:right="0" w:firstLine="0"/>
              <w:jc w:val="center"/>
              <w:rPr>
                <w:sz w:val="14"/>
                <w:szCs w:val="14"/>
              </w:rPr>
            </w:pPr>
            <w:r>
              <w:rPr>
                <w:color w:val="000000"/>
                <w:spacing w:val="0"/>
                <w:w w:val="100"/>
                <w:position w:val="0"/>
                <w:sz w:val="14"/>
                <w:szCs w:val="14"/>
              </w:rPr>
              <w:t>债券 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面值</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发行</w:t>
            </w:r>
          </w:p>
          <w:p>
            <w:pPr>
              <w:pStyle w:val="Style3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日期</w:t>
            </w:r>
          </w:p>
        </w:tc>
        <w:tc>
          <w:tcPr>
            <w:tcBorders>
              <w:top w:val="single" w:sz="4"/>
              <w:left w:val="single" w:sz="4"/>
            </w:tcBorders>
            <w:shd w:val="clear" w:color="auto" w:fill="D9D9D9"/>
            <w:textDirection w:val="tbRlV"/>
            <w:vAlign w:val="bottom"/>
          </w:tcPr>
          <w:p>
            <w:pPr>
              <w:pStyle w:val="Style5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债券期限</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发行</w:t>
            </w:r>
          </w:p>
          <w:p>
            <w:pPr>
              <w:pStyle w:val="Style3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68" w:lineRule="exact"/>
              <w:ind w:left="140" w:right="0" w:firstLine="0"/>
              <w:jc w:val="left"/>
              <w:rPr>
                <w:sz w:val="14"/>
                <w:szCs w:val="14"/>
              </w:rPr>
            </w:pPr>
            <w:r>
              <w:rPr>
                <w:color w:val="000000"/>
                <w:spacing w:val="0"/>
                <w:w w:val="100"/>
                <w:position w:val="0"/>
                <w:sz w:val="14"/>
                <w:szCs w:val="14"/>
              </w:rPr>
              <w:t>期初 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68" w:lineRule="exact"/>
              <w:ind w:left="0" w:right="0" w:firstLine="0"/>
              <w:jc w:val="center"/>
              <w:rPr>
                <w:sz w:val="14"/>
                <w:szCs w:val="14"/>
              </w:rPr>
            </w:pPr>
            <w:r>
              <w:rPr>
                <w:color w:val="000000"/>
                <w:spacing w:val="0"/>
                <w:w w:val="100"/>
                <w:position w:val="0"/>
                <w:sz w:val="14"/>
                <w:szCs w:val="14"/>
              </w:rPr>
              <w:t>本期 发行</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63" w:lineRule="exact"/>
              <w:ind w:left="0" w:right="0" w:firstLine="0"/>
              <w:jc w:val="center"/>
              <w:rPr>
                <w:sz w:val="14"/>
                <w:szCs w:val="14"/>
              </w:rPr>
            </w:pPr>
            <w:r>
              <w:rPr>
                <w:color w:val="000000"/>
                <w:spacing w:val="0"/>
                <w:w w:val="100"/>
                <w:position w:val="0"/>
                <w:sz w:val="14"/>
                <w:szCs w:val="14"/>
              </w:rPr>
              <w:t>按面值计提利 息</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溢折价摊销</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68" w:lineRule="exact"/>
              <w:ind w:left="0" w:right="0" w:firstLine="0"/>
              <w:jc w:val="center"/>
              <w:rPr>
                <w:sz w:val="14"/>
                <w:szCs w:val="14"/>
              </w:rPr>
            </w:pPr>
            <w:r>
              <w:rPr>
                <w:color w:val="000000"/>
                <w:spacing w:val="0"/>
                <w:w w:val="100"/>
                <w:position w:val="0"/>
                <w:sz w:val="14"/>
                <w:szCs w:val="14"/>
              </w:rPr>
              <w:t>本期 偿还</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其他转出</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168" w:lineRule="exact"/>
              <w:ind w:left="0" w:right="0" w:firstLine="0"/>
              <w:jc w:val="center"/>
              <w:rPr>
                <w:sz w:val="14"/>
                <w:szCs w:val="14"/>
              </w:rPr>
            </w:pPr>
            <w:r>
              <w:rPr>
                <w:color w:val="000000"/>
                <w:spacing w:val="0"/>
                <w:w w:val="100"/>
                <w:position w:val="0"/>
                <w:sz w:val="14"/>
                <w:szCs w:val="14"/>
              </w:rPr>
              <w:t>期末 余额</w:t>
            </w:r>
          </w:p>
        </w:tc>
      </w:tr>
      <w:tr>
        <w:trPr>
          <w:trHeight w:val="3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20</w:t>
            </w:r>
            <w:r>
              <w:rPr>
                <w:color w:val="000000"/>
                <w:spacing w:val="0"/>
                <w:w w:val="100"/>
                <w:position w:val="0"/>
                <w:sz w:val="13"/>
                <w:szCs w:val="13"/>
              </w:rPr>
              <w:t>锦州港</w:t>
            </w:r>
          </w:p>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MNT01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2020-3-2</w:t>
            </w:r>
          </w:p>
          <w:p>
            <w:pPr>
              <w:pStyle w:val="Style37"/>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600,000,000.00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32,449,315.07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-3,782,372.71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-32,449,315.07</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596,217,627.29</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w:t>
            </w:r>
            <w:r>
              <w:rPr>
                <w:color w:val="000000"/>
                <w:spacing w:val="0"/>
                <w:w w:val="100"/>
                <w:position w:val="0"/>
                <w:sz w:val="13"/>
                <w:szCs w:val="13"/>
              </w:rPr>
              <w:t>锦港</w:t>
            </w:r>
            <w:r>
              <w:rPr>
                <w:color w:val="000000"/>
                <w:spacing w:val="0"/>
                <w:w w:val="100"/>
                <w:position w:val="0"/>
                <w:sz w:val="12"/>
                <w:szCs w:val="12"/>
              </w:rPr>
              <w:t>01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2020-5-7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420,000,000.00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420,000,000.00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19,250,958.90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-2,526,019.79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-19,250,958.90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417,473,980.21</w:t>
            </w:r>
          </w:p>
        </w:tc>
      </w:tr>
      <w:tr>
        <w:trPr>
          <w:trHeight w:val="28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1,020,000,000.00</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51,700,273.97</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-6,308,392.50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-51,700,273.97</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1,013,691,607.50</w:t>
            </w:r>
          </w:p>
        </w:tc>
      </w:tr>
    </w:tbl>
    <w:p>
      <w:pPr>
        <w:widowControl w:val="0"/>
        <w:spacing w:after="559" w:line="1" w:lineRule="exact"/>
      </w:pPr>
    </w:p>
    <w:p>
      <w:pPr>
        <w:pStyle w:val="Style28"/>
        <w:keepNext/>
        <w:keepLines/>
        <w:widowControl w:val="0"/>
        <w:numPr>
          <w:ilvl w:val="0"/>
          <w:numId w:val="229"/>
        </w:numPr>
        <w:shd w:val="clear" w:color="auto" w:fill="auto"/>
        <w:tabs>
          <w:tab w:pos="1570" w:val="left"/>
        </w:tabs>
        <w:bidi w:val="0"/>
        <w:spacing w:before="0" w:after="40" w:line="274" w:lineRule="exact"/>
        <w:ind w:left="1140" w:right="0" w:firstLine="0"/>
        <w:jc w:val="left"/>
      </w:pPr>
      <w:bookmarkStart w:id="1787" w:name="bookmark1787"/>
      <w:bookmarkStart w:id="1788" w:name="bookmark1788"/>
      <w:bookmarkStart w:id="1789" w:name="bookmark1789"/>
      <w:bookmarkStart w:id="1790" w:name="bookmark1790"/>
      <w:bookmarkEnd w:id="1789"/>
      <w:r>
        <w:rPr>
          <w:color w:val="000000"/>
          <w:spacing w:val="0"/>
          <w:w w:val="100"/>
          <w:position w:val="0"/>
        </w:rPr>
        <w:t>.</w:t>
      </w:r>
      <w:r>
        <w:rPr>
          <w:color w:val="000000"/>
          <w:spacing w:val="0"/>
          <w:w w:val="100"/>
          <w:position w:val="0"/>
        </w:rPr>
        <w:t>可转换公司债券的转股条件、转股时间说明</w:t>
      </w:r>
      <w:bookmarkEnd w:id="1787"/>
      <w:bookmarkEnd w:id="1788"/>
      <w:bookmarkEnd w:id="1790"/>
    </w:p>
    <w:p>
      <w:pPr>
        <w:pStyle w:val="Style19"/>
        <w:keepNext w:val="0"/>
        <w:keepLines w:val="0"/>
        <w:widowControl w:val="0"/>
        <w:shd w:val="clear" w:color="auto" w:fill="auto"/>
        <w:bidi w:val="0"/>
        <w:spacing w:before="0" w:after="360" w:line="274" w:lineRule="exact"/>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29"/>
        </w:numPr>
        <w:shd w:val="clear" w:color="auto" w:fill="auto"/>
        <w:tabs>
          <w:tab w:pos="1570" w:val="left"/>
        </w:tabs>
        <w:bidi w:val="0"/>
        <w:spacing w:before="0" w:after="40" w:line="274" w:lineRule="exact"/>
        <w:ind w:left="1140" w:right="0" w:firstLine="0"/>
        <w:jc w:val="left"/>
      </w:pPr>
      <w:bookmarkStart w:id="1791" w:name="bookmark1791"/>
      <w:bookmarkStart w:id="1792" w:name="bookmark1792"/>
      <w:bookmarkStart w:id="1793" w:name="bookmark1793"/>
      <w:bookmarkStart w:id="1794" w:name="bookmark1794"/>
      <w:bookmarkEnd w:id="1793"/>
      <w:r>
        <w:rPr>
          <w:color w:val="000000"/>
          <w:spacing w:val="0"/>
          <w:w w:val="100"/>
          <w:position w:val="0"/>
        </w:rPr>
        <w:t>.</w:t>
      </w:r>
      <w:r>
        <w:rPr>
          <w:color w:val="000000"/>
          <w:spacing w:val="0"/>
          <w:w w:val="100"/>
          <w:position w:val="0"/>
        </w:rPr>
        <w:t>划分为金融负债的其他金融工具说明</w:t>
      </w:r>
      <w:bookmarkEnd w:id="1791"/>
      <w:bookmarkEnd w:id="1792"/>
      <w:bookmarkEnd w:id="1794"/>
    </w:p>
    <w:p>
      <w:pPr>
        <w:pStyle w:val="Style19"/>
        <w:keepNext w:val="0"/>
        <w:keepLines w:val="0"/>
        <w:widowControl w:val="0"/>
        <w:shd w:val="clear" w:color="auto" w:fill="auto"/>
        <w:bidi w:val="0"/>
        <w:spacing w:before="0" w:after="260" w:line="274" w:lineRule="exact"/>
        <w:ind w:left="114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360" w:line="274" w:lineRule="exact"/>
        <w:ind w:left="1140" w:right="0" w:firstLine="0"/>
        <w:jc w:val="left"/>
      </w:pPr>
      <w:r>
        <w:rPr>
          <w:color w:val="000000"/>
          <w:spacing w:val="0"/>
          <w:w w:val="100"/>
          <w:position w:val="0"/>
        </w:rPr>
        <w:t>期末发行在外的优先股、永续债等金融工具变动情况表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74" w:lineRule="exact"/>
        <w:ind w:left="1140" w:right="0" w:firstLine="0"/>
        <w:jc w:val="left"/>
      </w:pPr>
      <w:r>
        <w:rPr>
          <w:color w:val="000000"/>
          <w:spacing w:val="0"/>
          <w:w w:val="100"/>
          <w:position w:val="0"/>
        </w:rPr>
        <w:t>其他金融工具划分为金融负债的依据说明：</w:t>
      </w:r>
    </w:p>
    <w:p>
      <w:pPr>
        <w:pStyle w:val="Style19"/>
        <w:keepNext w:val="0"/>
        <w:keepLines w:val="0"/>
        <w:widowControl w:val="0"/>
        <w:shd w:val="clear" w:color="auto" w:fill="auto"/>
        <w:bidi w:val="0"/>
        <w:spacing w:before="0" w:after="36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74" w:lineRule="exact"/>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40" w:line="274" w:lineRule="exact"/>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160" w:line="275" w:lineRule="exact"/>
        <w:ind w:left="114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日，本公司在全国银行间市场发行</w:t>
      </w:r>
      <w:r>
        <w:rPr>
          <w:color w:val="000000"/>
          <w:spacing w:val="0"/>
          <w:w w:val="100"/>
          <w:position w:val="0"/>
          <w:sz w:val="18"/>
          <w:szCs w:val="18"/>
        </w:rPr>
        <w:t>2020</w:t>
      </w:r>
      <w:r>
        <w:rPr>
          <w:color w:val="000000"/>
          <w:spacing w:val="0"/>
          <w:w w:val="100"/>
          <w:position w:val="0"/>
        </w:rPr>
        <w:t>年度第一期中期票据</w:t>
      </w:r>
      <w:r>
        <w:rPr>
          <w:color w:val="000000"/>
          <w:spacing w:val="0"/>
          <w:w w:val="100"/>
          <w:position w:val="0"/>
          <w:sz w:val="18"/>
          <w:szCs w:val="18"/>
        </w:rPr>
        <w:t>6</w:t>
      </w:r>
      <w:r>
        <w:rPr>
          <w:color w:val="000000"/>
          <w:spacing w:val="0"/>
          <w:w w:val="100"/>
          <w:position w:val="0"/>
        </w:rPr>
        <w:t xml:space="preserve">亿元，期限为 </w:t>
      </w:r>
      <w:r>
        <w:rPr>
          <w:color w:val="000000"/>
          <w:spacing w:val="0"/>
          <w:w w:val="100"/>
          <w:position w:val="0"/>
          <w:sz w:val="18"/>
          <w:szCs w:val="18"/>
        </w:rPr>
        <w:t>3</w:t>
      </w:r>
      <w:r>
        <w:rPr>
          <w:color w:val="000000"/>
          <w:spacing w:val="0"/>
          <w:w w:val="100"/>
          <w:position w:val="0"/>
        </w:rPr>
        <w:t>年，起息日为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日，兑付日为</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日，发行价格为人民币</w:t>
      </w:r>
      <w:r>
        <w:rPr>
          <w:color w:val="000000"/>
          <w:spacing w:val="0"/>
          <w:w w:val="100"/>
          <w:position w:val="0"/>
          <w:sz w:val="18"/>
          <w:szCs w:val="18"/>
        </w:rPr>
        <w:t>100</w:t>
      </w:r>
      <w:r>
        <w:rPr>
          <w:color w:val="000000"/>
          <w:spacing w:val="0"/>
          <w:w w:val="100"/>
          <w:position w:val="0"/>
        </w:rPr>
        <w:t>元</w:t>
      </w:r>
      <w:r>
        <w:rPr>
          <w:color w:val="000000"/>
          <w:spacing w:val="0"/>
          <w:w w:val="100"/>
          <w:position w:val="0"/>
          <w:sz w:val="18"/>
          <w:szCs w:val="18"/>
        </w:rPr>
        <w:t>/</w:t>
      </w:r>
      <w:r>
        <w:rPr>
          <w:color w:val="000000"/>
          <w:spacing w:val="0"/>
          <w:w w:val="100"/>
          <w:position w:val="0"/>
        </w:rPr>
        <w:t>百元 面值，发行利率为</w:t>
      </w:r>
      <w:r>
        <w:rPr>
          <w:color w:val="000000"/>
          <w:spacing w:val="0"/>
          <w:w w:val="100"/>
          <w:position w:val="0"/>
          <w:sz w:val="18"/>
          <w:szCs w:val="18"/>
        </w:rPr>
        <w:t xml:space="preserve">7% </w:t>
      </w:r>
      <w:r>
        <w:rPr>
          <w:color w:val="000000"/>
          <w:spacing w:val="0"/>
          <w:w w:val="100"/>
          <w:position w:val="0"/>
        </w:rPr>
        <w:t>(发行日</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SHIBOR+4.61%)，</w:t>
      </w:r>
      <w:r>
        <w:rPr>
          <w:color w:val="000000"/>
          <w:spacing w:val="0"/>
          <w:w w:val="100"/>
          <w:position w:val="0"/>
        </w:rPr>
        <w:t>主承销商为中国建设银行股份有限公司。</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日，该募集资金已到账。</w:t>
      </w:r>
    </w:p>
    <w:p>
      <w:pPr>
        <w:pStyle w:val="Style19"/>
        <w:keepNext w:val="0"/>
        <w:keepLines w:val="0"/>
        <w:widowControl w:val="0"/>
        <w:shd w:val="clear" w:color="auto" w:fill="auto"/>
        <w:bidi w:val="0"/>
        <w:spacing w:before="0" w:after="340" w:line="274" w:lineRule="exact"/>
        <w:ind w:left="1140" w:right="0" w:firstLine="4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日公司在上海证券交易所发行了 </w:t>
      </w:r>
      <w:r>
        <w:rPr>
          <w:color w:val="000000"/>
          <w:spacing w:val="0"/>
          <w:w w:val="100"/>
          <w:position w:val="0"/>
          <w:sz w:val="18"/>
          <w:szCs w:val="18"/>
        </w:rPr>
        <w:t>2020</w:t>
      </w:r>
      <w:r>
        <w:rPr>
          <w:color w:val="000000"/>
          <w:spacing w:val="0"/>
          <w:w w:val="100"/>
          <w:position w:val="0"/>
        </w:rPr>
        <w:t>年度第一期公司债</w:t>
      </w:r>
      <w:r>
        <w:rPr>
          <w:color w:val="000000"/>
          <w:spacing w:val="0"/>
          <w:w w:val="100"/>
          <w:position w:val="0"/>
          <w:sz w:val="18"/>
          <w:szCs w:val="18"/>
        </w:rPr>
        <w:t>4.2</w:t>
      </w:r>
      <w:r>
        <w:rPr>
          <w:color w:val="000000"/>
          <w:spacing w:val="0"/>
          <w:w w:val="100"/>
          <w:position w:val="0"/>
        </w:rPr>
        <w:t>亿元，期限为</w:t>
      </w:r>
      <w:r>
        <w:rPr>
          <w:color w:val="000000"/>
          <w:spacing w:val="0"/>
          <w:w w:val="100"/>
          <w:position w:val="0"/>
          <w:sz w:val="18"/>
          <w:szCs w:val="18"/>
        </w:rPr>
        <w:t xml:space="preserve">3 </w:t>
      </w:r>
      <w:r>
        <w:rPr>
          <w:color w:val="000000"/>
          <w:spacing w:val="0"/>
          <w:w w:val="100"/>
          <w:position w:val="0"/>
        </w:rPr>
        <w:t>年，起息日为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日，兑付日为</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日，发行价格为人民币</w:t>
      </w:r>
      <w:r>
        <w:rPr>
          <w:color w:val="000000"/>
          <w:spacing w:val="0"/>
          <w:w w:val="100"/>
          <w:position w:val="0"/>
          <w:sz w:val="18"/>
          <w:szCs w:val="18"/>
        </w:rPr>
        <w:t>100</w:t>
      </w:r>
      <w:r>
        <w:rPr>
          <w:color w:val="000000"/>
          <w:spacing w:val="0"/>
          <w:w w:val="100"/>
          <w:position w:val="0"/>
        </w:rPr>
        <w:t>元</w:t>
      </w:r>
      <w:r>
        <w:rPr>
          <w:color w:val="000000"/>
          <w:spacing w:val="0"/>
          <w:w w:val="100"/>
          <w:position w:val="0"/>
          <w:sz w:val="18"/>
          <w:szCs w:val="18"/>
        </w:rPr>
        <w:t>/</w:t>
      </w:r>
      <w:r>
        <w:rPr>
          <w:color w:val="000000"/>
          <w:spacing w:val="0"/>
          <w:w w:val="100"/>
          <w:position w:val="0"/>
        </w:rPr>
        <w:t>百元面值， 发行利率为</w:t>
      </w:r>
      <w:r>
        <w:rPr>
          <w:color w:val="000000"/>
          <w:spacing w:val="0"/>
          <w:w w:val="100"/>
          <w:position w:val="0"/>
          <w:sz w:val="18"/>
          <w:szCs w:val="18"/>
        </w:rPr>
        <w:t xml:space="preserve">7% </w:t>
      </w:r>
      <w:r>
        <w:rPr>
          <w:color w:val="000000"/>
          <w:spacing w:val="0"/>
          <w:w w:val="100"/>
          <w:position w:val="0"/>
        </w:rPr>
        <w:t>(发行日</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SHIBOR+5.317%)</w:t>
      </w:r>
      <w:r>
        <w:rPr>
          <w:color w:val="000000"/>
          <w:spacing w:val="0"/>
          <w:w w:val="100"/>
          <w:position w:val="0"/>
          <w:sz w:val="18"/>
          <w:szCs w:val="18"/>
        </w:rPr>
        <w:t>，</w:t>
      </w:r>
      <w:r>
        <w:rPr>
          <w:color w:val="000000"/>
          <w:spacing w:val="0"/>
          <w:w w:val="100"/>
          <w:position w:val="0"/>
        </w:rPr>
        <w:t>主承销商为天风证券股份有限公司。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7</w:t>
      </w:r>
      <w:r>
        <w:rPr>
          <w:color w:val="000000"/>
          <w:spacing w:val="0"/>
          <w:w w:val="100"/>
          <w:position w:val="0"/>
        </w:rPr>
        <w:t>日，募集资金已全额到账。</w:t>
      </w:r>
    </w:p>
    <w:p>
      <w:pPr>
        <w:pStyle w:val="Style28"/>
        <w:keepNext/>
        <w:keepLines/>
        <w:widowControl w:val="0"/>
        <w:shd w:val="clear" w:color="auto" w:fill="auto"/>
        <w:tabs>
          <w:tab w:pos="1640" w:val="left"/>
        </w:tabs>
        <w:bidi w:val="0"/>
        <w:spacing w:before="0" w:after="40" w:line="274" w:lineRule="exact"/>
        <w:ind w:left="1140" w:right="0" w:firstLine="0"/>
        <w:jc w:val="both"/>
      </w:pPr>
      <w:bookmarkStart w:id="1795" w:name="bookmark1795"/>
      <w:bookmarkStart w:id="1796" w:name="bookmark1796"/>
      <w:bookmarkStart w:id="1797" w:name="bookmark1797"/>
      <w:bookmarkStart w:id="1798" w:name="bookmark1798"/>
      <w:r>
        <w:rPr>
          <w:color w:val="000000"/>
          <w:spacing w:val="0"/>
          <w:w w:val="100"/>
          <w:position w:val="0"/>
        </w:rPr>
        <w:t>4</w:t>
      </w:r>
      <w:bookmarkEnd w:id="1797"/>
      <w:r>
        <w:rPr>
          <w:color w:val="000000"/>
          <w:spacing w:val="0"/>
          <w:w w:val="100"/>
          <w:position w:val="0"/>
        </w:rPr>
        <w:t>7、</w:t>
        <w:tab/>
        <w:t>租赁负债</w:t>
      </w:r>
      <w:bookmarkEnd w:id="1795"/>
      <w:bookmarkEnd w:id="1796"/>
      <w:bookmarkEnd w:id="1798"/>
    </w:p>
    <w:p>
      <w:pPr>
        <w:pStyle w:val="Style19"/>
        <w:keepNext w:val="0"/>
        <w:keepLines w:val="0"/>
        <w:widowControl w:val="0"/>
        <w:shd w:val="clear" w:color="auto" w:fill="auto"/>
        <w:bidi w:val="0"/>
        <w:spacing w:before="0" w:after="240" w:line="274"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40" w:val="left"/>
        </w:tabs>
        <w:bidi w:val="0"/>
        <w:spacing w:before="0" w:after="40" w:line="350" w:lineRule="exact"/>
        <w:ind w:left="1140" w:right="0" w:firstLine="0"/>
        <w:jc w:val="both"/>
      </w:pPr>
      <w:bookmarkStart w:id="1799" w:name="bookmark1799"/>
      <w:bookmarkStart w:id="1800" w:name="bookmark1800"/>
      <w:bookmarkStart w:id="1801" w:name="bookmark1801"/>
      <w:bookmarkStart w:id="1802" w:name="bookmark1802"/>
      <w:r>
        <w:rPr>
          <w:color w:val="000000"/>
          <w:spacing w:val="0"/>
          <w:w w:val="100"/>
          <w:position w:val="0"/>
        </w:rPr>
        <w:t>4</w:t>
      </w:r>
      <w:bookmarkEnd w:id="1801"/>
      <w:r>
        <w:rPr>
          <w:color w:val="000000"/>
          <w:spacing w:val="0"/>
          <w:w w:val="100"/>
          <w:position w:val="0"/>
        </w:rPr>
        <w:t>8、</w:t>
        <w:tab/>
        <w:t>长期应付款 项目列示</w:t>
      </w:r>
      <w:bookmarkEnd w:id="1799"/>
      <w:bookmarkEnd w:id="1800"/>
      <w:bookmarkEnd w:id="1802"/>
    </w:p>
    <w:p>
      <w:pPr>
        <w:pStyle w:val="Style19"/>
        <w:keepNext w:val="0"/>
        <w:keepLines w:val="0"/>
        <w:widowControl w:val="0"/>
        <w:shd w:val="clear" w:color="auto" w:fill="auto"/>
        <w:bidi w:val="0"/>
        <w:spacing w:before="0" w:after="40" w:line="274" w:lineRule="exact"/>
        <w:ind w:left="114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1,141,779, </w:t>
            </w:r>
            <w:r>
              <w:rPr>
                <w:color w:val="000000"/>
                <w:spacing w:val="0"/>
                <w:w w:val="100"/>
                <w:position w:val="0"/>
                <w:sz w:val="18"/>
                <w:szCs w:val="18"/>
              </w:rPr>
              <w:t>803.24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1,043,589, </w:t>
            </w:r>
            <w:r>
              <w:rPr>
                <w:color w:val="000000"/>
                <w:spacing w:val="0"/>
                <w:w w:val="100"/>
                <w:position w:val="0"/>
                <w:sz w:val="18"/>
                <w:szCs w:val="18"/>
              </w:rPr>
              <w:t xml:space="preserve">368.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1,141,779, </w:t>
            </w:r>
            <w:r>
              <w:rPr>
                <w:color w:val="000000"/>
                <w:spacing w:val="0"/>
                <w:w w:val="100"/>
                <w:position w:val="0"/>
                <w:sz w:val="18"/>
                <w:szCs w:val="18"/>
              </w:rPr>
              <w:t>803.24</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1,043,589, </w:t>
            </w:r>
            <w:r>
              <w:rPr>
                <w:color w:val="000000"/>
                <w:spacing w:val="0"/>
                <w:w w:val="100"/>
                <w:position w:val="0"/>
                <w:sz w:val="18"/>
                <w:szCs w:val="18"/>
              </w:rPr>
              <w:t xml:space="preserve">368. </w:t>
            </w:r>
            <w:r>
              <w:rPr>
                <w:color w:val="000000"/>
                <w:spacing w:val="0"/>
                <w:w w:val="100"/>
                <w:position w:val="0"/>
                <w:sz w:val="18"/>
                <w:szCs w:val="18"/>
              </w:rPr>
              <w:t>53</w:t>
            </w:r>
          </w:p>
        </w:tc>
      </w:tr>
    </w:tbl>
    <w:p>
      <w:pPr>
        <w:widowControl w:val="0"/>
        <w:spacing w:after="519" w:line="1" w:lineRule="exact"/>
      </w:pPr>
    </w:p>
    <w:p>
      <w:pPr>
        <w:pStyle w:val="Style19"/>
        <w:keepNext w:val="0"/>
        <w:keepLines w:val="0"/>
        <w:widowControl w:val="0"/>
        <w:shd w:val="clear" w:color="auto" w:fill="auto"/>
        <w:bidi w:val="0"/>
        <w:spacing w:before="0" w:after="240" w:line="274" w:lineRule="exact"/>
        <w:ind w:left="1140" w:right="0" w:firstLine="0"/>
        <w:jc w:val="both"/>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336" w:lineRule="exact"/>
        <w:ind w:left="1140" w:right="0" w:firstLine="0"/>
        <w:jc w:val="both"/>
      </w:pPr>
      <w:r>
        <w:rPr>
          <w:b/>
          <w:bCs/>
          <w:color w:val="000000"/>
          <w:spacing w:val="0"/>
          <w:w w:val="100"/>
          <w:position w:val="0"/>
        </w:rPr>
        <w:t>长期应付款</w:t>
      </w:r>
    </w:p>
    <w:p>
      <w:pPr>
        <w:pStyle w:val="Style19"/>
        <w:keepNext w:val="0"/>
        <w:keepLines w:val="0"/>
        <w:widowControl w:val="0"/>
        <w:shd w:val="clear" w:color="auto" w:fill="auto"/>
        <w:bidi w:val="0"/>
        <w:spacing w:before="0" w:after="40" w:line="336" w:lineRule="exact"/>
        <w:ind w:left="1140" w:right="0" w:firstLine="0"/>
        <w:jc w:val="both"/>
      </w:pPr>
      <w:r>
        <w:rPr>
          <w:b/>
          <w:bCs/>
          <w:color w:val="000000"/>
          <w:spacing w:val="0"/>
          <w:w w:val="100"/>
          <w:position w:val="0"/>
        </w:rPr>
        <w:t>(1).</w:t>
      </w:r>
      <w:r>
        <w:rPr>
          <w:b/>
          <w:bCs/>
          <w:color w:val="000000"/>
          <w:spacing w:val="0"/>
          <w:w w:val="100"/>
          <w:position w:val="0"/>
        </w:rPr>
        <w:t xml:space="preserve">按款项性质列示长期应付款 </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2923"/>
        <w:gridCol w:w="2938"/>
      </w:tblGrid>
      <w:tr>
        <w:trPr>
          <w:trHeight w:val="322"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2,030, 205, </w:t>
            </w:r>
            <w:r>
              <w:rPr>
                <w:color w:val="000000"/>
                <w:spacing w:val="0"/>
                <w:w w:val="100"/>
                <w:position w:val="0"/>
                <w:sz w:val="18"/>
                <w:szCs w:val="18"/>
              </w:rPr>
              <w:t xml:space="preserve">702.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2,194, 600, </w:t>
            </w:r>
            <w:r>
              <w:rPr>
                <w:color w:val="000000"/>
                <w:spacing w:val="0"/>
                <w:w w:val="100"/>
                <w:position w:val="0"/>
                <w:sz w:val="18"/>
                <w:szCs w:val="18"/>
              </w:rPr>
              <w:t xml:space="preserve">418.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242,638,583.75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227,268,846.36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其中：售后回租业务租赁款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1,681,253, </w:t>
            </w:r>
            <w:r>
              <w:rPr>
                <w:color w:val="000000"/>
                <w:spacing w:val="0"/>
                <w:w w:val="100"/>
                <w:position w:val="0"/>
                <w:sz w:val="18"/>
                <w:szCs w:val="18"/>
              </w:rPr>
              <w:t xml:space="preserve">628.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1,923, 556, </w:t>
            </w:r>
            <w:r>
              <w:rPr>
                <w:color w:val="000000"/>
                <w:spacing w:val="0"/>
                <w:w w:val="100"/>
                <w:position w:val="0"/>
                <w:sz w:val="18"/>
                <w:szCs w:val="18"/>
              </w:rPr>
              <w:t xml:space="preserve">596.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减：售后回租未确认融资费用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211,648,420.32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207,417,611.01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743,977,749.95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825,551,769.35</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1,043, 589, </w:t>
            </w:r>
            <w:r>
              <w:rPr>
                <w:color w:val="000000"/>
                <w:spacing w:val="0"/>
                <w:w w:val="100"/>
                <w:position w:val="0"/>
                <w:sz w:val="18"/>
                <w:szCs w:val="18"/>
              </w:rPr>
              <w:t xml:space="preserve">368.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1,141, 779, </w:t>
            </w:r>
            <w:r>
              <w:rPr>
                <w:color w:val="000000"/>
                <w:spacing w:val="0"/>
                <w:w w:val="100"/>
                <w:position w:val="0"/>
                <w:sz w:val="18"/>
                <w:szCs w:val="18"/>
              </w:rPr>
              <w:t xml:space="preserve">803. </w:t>
            </w:r>
            <w:r>
              <w:rPr>
                <w:color w:val="000000"/>
                <w:spacing w:val="0"/>
                <w:w w:val="100"/>
                <w:position w:val="0"/>
                <w:sz w:val="18"/>
                <w:szCs w:val="18"/>
              </w:rPr>
              <w:t>24</w:t>
            </w:r>
          </w:p>
        </w:tc>
      </w:tr>
    </w:tbl>
    <w:p>
      <w:pPr>
        <w:widowControl w:val="0"/>
        <w:spacing w:after="399" w:line="1" w:lineRule="exact"/>
      </w:pPr>
    </w:p>
    <w:p>
      <w:pPr>
        <w:pStyle w:val="Style28"/>
        <w:keepNext/>
        <w:keepLines/>
        <w:widowControl w:val="0"/>
        <w:shd w:val="clear" w:color="auto" w:fill="auto"/>
        <w:bidi w:val="0"/>
        <w:spacing w:before="0" w:after="100" w:line="240" w:lineRule="auto"/>
        <w:ind w:left="1140" w:right="0" w:firstLine="0"/>
        <w:jc w:val="left"/>
      </w:pPr>
      <w:bookmarkStart w:id="1803" w:name="bookmark1803"/>
      <w:bookmarkStart w:id="1804" w:name="bookmark1804"/>
      <w:bookmarkStart w:id="1805" w:name="bookmark1805"/>
      <w:r>
        <w:rPr>
          <w:color w:val="000000"/>
          <w:spacing w:val="0"/>
          <w:w w:val="100"/>
          <w:position w:val="0"/>
        </w:rPr>
        <w:t>专项应付款</w:t>
      </w:r>
      <w:bookmarkEnd w:id="1803"/>
      <w:bookmarkEnd w:id="1804"/>
      <w:bookmarkEnd w:id="1805"/>
    </w:p>
    <w:p>
      <w:pPr>
        <w:pStyle w:val="Style28"/>
        <w:keepNext/>
        <w:keepLines/>
        <w:widowControl w:val="0"/>
        <w:shd w:val="clear" w:color="auto" w:fill="auto"/>
        <w:bidi w:val="0"/>
        <w:spacing w:before="0" w:after="100" w:line="240" w:lineRule="auto"/>
        <w:ind w:left="1140" w:right="0" w:firstLine="0"/>
        <w:jc w:val="left"/>
      </w:pPr>
      <w:bookmarkStart w:id="1803" w:name="bookmark1803"/>
      <w:bookmarkStart w:id="1804" w:name="bookmark1804"/>
      <w:bookmarkStart w:id="1806" w:name="bookmark1806"/>
      <w:r>
        <w:rPr>
          <w:color w:val="000000"/>
          <w:spacing w:val="0"/>
          <w:w w:val="100"/>
          <w:position w:val="0"/>
        </w:rPr>
        <w:t>(1).</w:t>
      </w:r>
      <w:r>
        <w:rPr>
          <w:color w:val="000000"/>
          <w:spacing w:val="0"/>
          <w:w w:val="100"/>
          <w:position w:val="0"/>
        </w:rPr>
        <w:t>按款项性质列示专项应付款</w:t>
      </w:r>
      <w:bookmarkEnd w:id="1803"/>
      <w:bookmarkEnd w:id="1804"/>
      <w:bookmarkEnd w:id="1806"/>
    </w:p>
    <w:p>
      <w:pPr>
        <w:pStyle w:val="Style19"/>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40" w:val="left"/>
        </w:tabs>
        <w:bidi w:val="0"/>
        <w:spacing w:before="0" w:after="100" w:line="240" w:lineRule="auto"/>
        <w:ind w:left="1140" w:right="0" w:firstLine="0"/>
        <w:jc w:val="left"/>
      </w:pPr>
      <w:bookmarkStart w:id="1807" w:name="bookmark1807"/>
      <w:bookmarkStart w:id="1808" w:name="bookmark1808"/>
      <w:bookmarkStart w:id="1809" w:name="bookmark1809"/>
      <w:bookmarkStart w:id="1810" w:name="bookmark1810"/>
      <w:r>
        <w:rPr>
          <w:color w:val="000000"/>
          <w:spacing w:val="0"/>
          <w:w w:val="100"/>
          <w:position w:val="0"/>
        </w:rPr>
        <w:t>4</w:t>
      </w:r>
      <w:bookmarkEnd w:id="1809"/>
      <w:r>
        <w:rPr>
          <w:color w:val="000000"/>
          <w:spacing w:val="0"/>
          <w:w w:val="100"/>
          <w:position w:val="0"/>
        </w:rPr>
        <w:t>9、</w:t>
        <w:tab/>
        <w:t>长期应付职工薪酬</w:t>
      </w:r>
      <w:bookmarkEnd w:id="1807"/>
      <w:bookmarkEnd w:id="1808"/>
      <w:bookmarkEnd w:id="1810"/>
    </w:p>
    <w:p>
      <w:pPr>
        <w:pStyle w:val="Style19"/>
        <w:keepNext w:val="0"/>
        <w:keepLines w:val="0"/>
        <w:widowControl w:val="0"/>
        <w:shd w:val="clear" w:color="auto" w:fill="auto"/>
        <w:bidi w:val="0"/>
        <w:spacing w:before="0" w:after="34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40" w:val="left"/>
        </w:tabs>
        <w:bidi w:val="0"/>
        <w:spacing w:before="0" w:after="100" w:line="240" w:lineRule="auto"/>
        <w:ind w:left="1140" w:right="0" w:firstLine="0"/>
        <w:jc w:val="both"/>
      </w:pPr>
      <w:bookmarkStart w:id="1811" w:name="bookmark1811"/>
      <w:bookmarkStart w:id="1812" w:name="bookmark1812"/>
      <w:bookmarkStart w:id="1813" w:name="bookmark1813"/>
      <w:bookmarkStart w:id="1814" w:name="bookmark1814"/>
      <w:r>
        <w:rPr>
          <w:color w:val="000000"/>
          <w:spacing w:val="0"/>
          <w:w w:val="100"/>
          <w:position w:val="0"/>
        </w:rPr>
        <w:t>5</w:t>
      </w:r>
      <w:bookmarkEnd w:id="1813"/>
      <w:r>
        <w:rPr>
          <w:color w:val="000000"/>
          <w:spacing w:val="0"/>
          <w:w w:val="100"/>
          <w:position w:val="0"/>
        </w:rPr>
        <w:t>0、</w:t>
        <w:tab/>
        <w:t>预计负债</w:t>
      </w:r>
      <w:bookmarkEnd w:id="1811"/>
      <w:bookmarkEnd w:id="1812"/>
      <w:bookmarkEnd w:id="1814"/>
    </w:p>
    <w:p>
      <w:pPr>
        <w:pStyle w:val="Style19"/>
        <w:keepNext w:val="0"/>
        <w:keepLines w:val="0"/>
        <w:widowControl w:val="0"/>
        <w:shd w:val="clear" w:color="auto" w:fill="auto"/>
        <w:bidi w:val="0"/>
        <w:spacing w:before="0" w:after="34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140" w:right="0" w:firstLine="0"/>
        <w:jc w:val="both"/>
      </w:pPr>
      <w:bookmarkStart w:id="1815" w:name="bookmark1815"/>
      <w:bookmarkStart w:id="1816" w:name="bookmark1816"/>
      <w:bookmarkStart w:id="1817" w:name="bookmark1817"/>
      <w:bookmarkStart w:id="1818" w:name="bookmark1818"/>
      <w:r>
        <w:rPr>
          <w:color w:val="000000"/>
          <w:spacing w:val="0"/>
          <w:w w:val="100"/>
          <w:position w:val="0"/>
        </w:rPr>
        <w:t>5</w:t>
      </w:r>
      <w:bookmarkEnd w:id="1817"/>
      <w:r>
        <w:rPr>
          <w:color w:val="000000"/>
          <w:spacing w:val="0"/>
          <w:w w:val="100"/>
          <w:position w:val="0"/>
        </w:rPr>
        <w:t>1、递延收益</w:t>
      </w:r>
      <w:bookmarkEnd w:id="1815"/>
      <w:bookmarkEnd w:id="1816"/>
      <w:bookmarkEnd w:id="1818"/>
    </w:p>
    <w:p>
      <w:pPr>
        <w:pStyle w:val="Style19"/>
        <w:keepNext w:val="0"/>
        <w:keepLines w:val="0"/>
        <w:widowControl w:val="0"/>
        <w:shd w:val="clear" w:color="auto" w:fill="auto"/>
        <w:bidi w:val="0"/>
        <w:spacing w:before="0" w:after="40" w:line="240" w:lineRule="auto"/>
        <w:ind w:left="1140" w:right="0" w:firstLine="0"/>
        <w:jc w:val="both"/>
      </w:pPr>
      <w:r>
        <w:rPr>
          <w:color w:val="000000"/>
          <w:spacing w:val="0"/>
          <w:w w:val="100"/>
          <w:position w:val="0"/>
        </w:rPr>
        <w:t>递延收益情况</w:t>
      </w:r>
    </w:p>
    <w:p>
      <w:pPr>
        <w:pStyle w:val="Style19"/>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"适用 口不适用</w:t>
      </w:r>
      <w:r>
        <w:br w:type="page"/>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1694"/>
        <w:gridCol w:w="1306"/>
        <w:gridCol w:w="1594"/>
        <w:gridCol w:w="1694"/>
        <w:gridCol w:w="1430"/>
      </w:tblGrid>
      <w:tr>
        <w:trPr>
          <w:trHeight w:val="350"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与资产相关 政府补助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770,393,198.38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13,493,813.94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756,899,384.44</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770,393,198.38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13,493,813.94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756,899,384.44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涉及政府补助的项目：</w:t>
      </w:r>
    </w:p>
    <w:p>
      <w:pPr>
        <w:pStyle w:val="Style19"/>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36"/>
        <w:gridCol w:w="1694"/>
        <w:gridCol w:w="667"/>
        <w:gridCol w:w="984"/>
        <w:gridCol w:w="1589"/>
        <w:gridCol w:w="600"/>
        <w:gridCol w:w="1694"/>
        <w:gridCol w:w="1402"/>
      </w:tblGrid>
      <w:tr>
        <w:trPr>
          <w:trHeight w:val="1104"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0" w:lineRule="exact"/>
              <w:ind w:left="0" w:right="0" w:firstLine="0"/>
              <w:jc w:val="center"/>
            </w:pPr>
            <w:r>
              <w:rPr>
                <w:b/>
                <w:bCs/>
                <w:color w:val="000000"/>
                <w:spacing w:val="0"/>
                <w:w w:val="100"/>
                <w:position w:val="0"/>
              </w:rPr>
              <w:t>本期 新增 补助 金额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本期计 入营业 外收入 金额</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本期计入其他 收益金额</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before="18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与资产相关/ 与收益相关</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粮食平房仓</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13,699,999.80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362,500.08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13,337,499.72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粮食物流现代项目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64,285.74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64,285.74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粮食散储钢罩棚建设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772,334.08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744,334.00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0"/>
              <w:jc w:val="left"/>
            </w:pPr>
            <w:r>
              <w:rPr>
                <w:color w:val="000000"/>
                <w:spacing w:val="0"/>
                <w:w w:val="100"/>
                <w:position w:val="0"/>
              </w:rPr>
              <w:t>锦州港污水处理厂改 造工程拨款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309,523.91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71,428.57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238,095.34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锅炉节能改造项目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173,611.03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156,944.36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LNG</w:t>
            </w:r>
            <w:r>
              <w:rPr>
                <w:color w:val="000000"/>
                <w:spacing w:val="0"/>
                <w:w w:val="100"/>
                <w:position w:val="0"/>
              </w:rPr>
              <w:t>清洁能源节能减 排资金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553,426.03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47,777.77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505,648.26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港口建设费分成资金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20,166,949.13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506,847.46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19,660,101.67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航道防波堤工程建设 拨款（交通部）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482,770,792.06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10,673,534.06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472,097,258.00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航道防波堤工程建设 拨款（锦州财政局）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139,953,780.71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696,998.84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139,256,781.87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五点一线园区产业项</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6,106, </w:t>
            </w:r>
            <w:r>
              <w:rPr>
                <w:color w:val="000000"/>
                <w:spacing w:val="0"/>
                <w:w w:val="100"/>
                <w:position w:val="0"/>
                <w:sz w:val="18"/>
                <w:szCs w:val="18"/>
              </w:rPr>
              <w:t xml:space="preserve">690.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166,783.98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5,939, </w:t>
            </w:r>
            <w:r>
              <w:rPr>
                <w:color w:val="000000"/>
                <w:spacing w:val="0"/>
                <w:w w:val="100"/>
                <w:position w:val="0"/>
                <w:sz w:val="18"/>
                <w:szCs w:val="18"/>
              </w:rPr>
              <w:t>906.21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0"/>
              <w:jc w:val="left"/>
            </w:pPr>
            <w:r>
              <w:rPr>
                <w:color w:val="000000"/>
                <w:spacing w:val="0"/>
                <w:w w:val="100"/>
                <w:position w:val="0"/>
              </w:rPr>
              <w:t>锦州水运口岸海关查 验业务用房工程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2,703, </w:t>
            </w:r>
            <w:r>
              <w:rPr>
                <w:color w:val="000000"/>
                <w:spacing w:val="0"/>
                <w:w w:val="100"/>
                <w:position w:val="0"/>
                <w:sz w:val="18"/>
                <w:szCs w:val="18"/>
              </w:rPr>
              <w:t xml:space="preserve">448.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82,758.62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2,620, </w:t>
            </w:r>
            <w:r>
              <w:rPr>
                <w:color w:val="000000"/>
                <w:spacing w:val="0"/>
                <w:w w:val="100"/>
                <w:position w:val="0"/>
                <w:sz w:val="18"/>
                <w:szCs w:val="18"/>
              </w:rPr>
              <w:t xml:space="preserve">689.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left"/>
            </w:pPr>
            <w:r>
              <w:rPr>
                <w:color w:val="000000"/>
                <w:spacing w:val="0"/>
                <w:w w:val="100"/>
                <w:position w:val="0"/>
              </w:rPr>
              <w:t>锦州港四港池南部围 堰工程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520,000.08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25,479,999.92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锦州港第三港池东岸 油品化工泊位工程</w:t>
            </w:r>
          </w:p>
          <w:p>
            <w:pPr>
              <w:pStyle w:val="Style37"/>
              <w:keepNext w:val="0"/>
              <w:keepLines w:val="0"/>
              <w:widowControl w:val="0"/>
              <w:shd w:val="clear" w:color="auto" w:fill="auto"/>
              <w:tabs>
                <w:tab w:pos="730" w:val="left"/>
              </w:tabs>
              <w:bidi w:val="0"/>
              <w:spacing w:before="0" w:after="0" w:line="274" w:lineRule="exact"/>
              <w:ind w:left="0" w:right="0" w:firstLine="0"/>
              <w:jc w:val="left"/>
              <w:rPr>
                <w:sz w:val="18"/>
                <w:szCs w:val="18"/>
              </w:rPr>
            </w:pPr>
            <w:r>
              <w:rPr>
                <w:color w:val="000000"/>
                <w:spacing w:val="0"/>
                <w:w w:val="100"/>
                <w:position w:val="0"/>
                <w:sz w:val="18"/>
                <w:szCs w:val="18"/>
              </w:rPr>
              <w:t>（302B</w:t>
            </w:r>
            <w:r>
              <w:rPr>
                <w:color w:val="000000"/>
                <w:spacing w:val="0"/>
                <w:w w:val="100"/>
                <w:position w:val="0"/>
                <w:sz w:val="20"/>
                <w:szCs w:val="20"/>
              </w:rPr>
              <w:t>、</w:t>
              <w:tab/>
            </w:r>
            <w:r>
              <w:rPr>
                <w:color w:val="000000"/>
                <w:spacing w:val="0"/>
                <w:w w:val="100"/>
                <w:position w:val="0"/>
                <w:sz w:val="18"/>
                <w:szCs w:val="18"/>
              </w:rPr>
              <w:t>303B）</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锦州港航道改扩建工 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锦州港粮食物流工程 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72,740,000.00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72,740,000.00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集装箱泊位岸电项目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4,078, </w:t>
            </w:r>
            <w:r>
              <w:rPr>
                <w:color w:val="000000"/>
                <w:spacing w:val="0"/>
                <w:w w:val="100"/>
                <w:position w:val="0"/>
                <w:sz w:val="18"/>
                <w:szCs w:val="18"/>
              </w:rPr>
              <w:t xml:space="preserve">357.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256,231.99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3,822, </w:t>
            </w:r>
            <w:r>
              <w:rPr>
                <w:color w:val="000000"/>
                <w:spacing w:val="0"/>
                <w:w w:val="100"/>
                <w:position w:val="0"/>
                <w:sz w:val="18"/>
                <w:szCs w:val="18"/>
              </w:rPr>
              <w:t xml:space="preserve">125.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资产相关</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770,393,198.38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13,493,813.94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756,899,384.44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9"/>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2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90" w:val="left"/>
        </w:tabs>
        <w:bidi w:val="0"/>
        <w:spacing w:before="0" w:after="100" w:line="240" w:lineRule="auto"/>
        <w:ind w:left="1140" w:right="0" w:firstLine="0"/>
        <w:jc w:val="left"/>
      </w:pPr>
      <w:bookmarkStart w:id="1819" w:name="bookmark1819"/>
      <w:bookmarkStart w:id="1820" w:name="bookmark1820"/>
      <w:bookmarkStart w:id="1821" w:name="bookmark1821"/>
      <w:bookmarkStart w:id="1822" w:name="bookmark1822"/>
      <w:r>
        <w:rPr>
          <w:color w:val="000000"/>
          <w:spacing w:val="0"/>
          <w:w w:val="100"/>
          <w:position w:val="0"/>
        </w:rPr>
        <w:t>5</w:t>
      </w:r>
      <w:bookmarkEnd w:id="1821"/>
      <w:r>
        <w:rPr>
          <w:color w:val="000000"/>
          <w:spacing w:val="0"/>
          <w:w w:val="100"/>
          <w:position w:val="0"/>
        </w:rPr>
        <w:t>2、</w:t>
        <w:tab/>
        <w:t>其他非流动负债</w:t>
      </w:r>
      <w:bookmarkEnd w:id="1819"/>
      <w:bookmarkEnd w:id="1820"/>
      <w:bookmarkEnd w:id="1822"/>
    </w:p>
    <w:p>
      <w:pPr>
        <w:pStyle w:val="Style19"/>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90" w:val="left"/>
        </w:tabs>
        <w:bidi w:val="0"/>
        <w:spacing w:before="0" w:after="100" w:line="240" w:lineRule="auto"/>
        <w:ind w:left="1140" w:right="0" w:firstLine="0"/>
        <w:jc w:val="left"/>
      </w:pPr>
      <w:bookmarkStart w:id="1823" w:name="bookmark1823"/>
      <w:bookmarkStart w:id="1824" w:name="bookmark1824"/>
      <w:bookmarkStart w:id="1825" w:name="bookmark1825"/>
      <w:bookmarkStart w:id="1826" w:name="bookmark1826"/>
      <w:r>
        <w:rPr>
          <w:color w:val="000000"/>
          <w:spacing w:val="0"/>
          <w:w w:val="100"/>
          <w:position w:val="0"/>
        </w:rPr>
        <w:t>5</w:t>
      </w:r>
      <w:bookmarkEnd w:id="1825"/>
      <w:r>
        <w:rPr>
          <w:color w:val="000000"/>
          <w:spacing w:val="0"/>
          <w:w w:val="100"/>
          <w:position w:val="0"/>
        </w:rPr>
        <w:t>3、</w:t>
        <w:tab/>
        <w:t>股本</w:t>
      </w:r>
      <w:bookmarkEnd w:id="1823"/>
      <w:bookmarkEnd w:id="1824"/>
      <w:bookmarkEnd w:id="1826"/>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34"/>
        <w:gridCol w:w="1656"/>
        <w:gridCol w:w="893"/>
        <w:gridCol w:w="898"/>
        <w:gridCol w:w="965"/>
        <w:gridCol w:w="979"/>
        <w:gridCol w:w="950"/>
        <w:gridCol w:w="1666"/>
      </w:tblGrid>
      <w:tr>
        <w:trPr>
          <w:trHeight w:val="288" w:hRule="exact"/>
        </w:trPr>
        <w:tc>
          <w:tcPr>
            <w:vMerge w:val="restart"/>
            <w:tcBorders>
              <w:top w:val="single" w:sz="4"/>
              <w:left w:val="single" w:sz="4"/>
            </w:tcBorders>
            <w:shd w:val="clear" w:color="auto" w:fill="D9D9D9"/>
            <w:vAlign w:val="top"/>
          </w:tcPr>
          <w:p>
            <w:pPr>
              <w:widowControl w:val="0"/>
              <w:rPr>
                <w:sz w:val="10"/>
                <w:szCs w:val="10"/>
              </w:rPr>
            </w:pP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w:t>
            </w:r>
          </w:p>
        </w:tc>
        <w:tc>
          <w:tcPr>
            <w:gridSpan w:val="3"/>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E</w:t>
            </w:r>
            <w:r>
              <w:rPr>
                <w:b/>
                <w:bCs/>
                <w:color w:val="000000"/>
                <w:spacing w:val="0"/>
                <w:w w:val="100"/>
                <w:position w:val="0"/>
              </w:rPr>
              <w:t>动增减(+、一)</w:t>
            </w:r>
          </w:p>
        </w:tc>
        <w:tc>
          <w:tcPr>
            <w:vMerge w:val="restart"/>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52" w:hRule="exact"/>
        </w:trPr>
        <w:tc>
          <w:tcPr>
            <w:vMerge/>
            <w:tcBorders>
              <w:left w:val="single" w:sz="4"/>
            </w:tcBorders>
            <w:shd w:val="clear" w:color="auto" w:fill="D9D9D9"/>
            <w:vAlign w:val="top"/>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发行 新股</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送股</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公积金 转股</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vMerge/>
            <w:tcBorders>
              <w:left w:val="single" w:sz="4"/>
              <w:right w:val="single" w:sz="4"/>
            </w:tcBorders>
            <w:shd w:val="clear" w:color="auto" w:fill="D9D9D9"/>
            <w:vAlign w:val="center"/>
          </w:tcPr>
          <w:p>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002,291,500.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002,291,500. </w:t>
            </w:r>
            <w:r>
              <w:rPr>
                <w:color w:val="000000"/>
                <w:spacing w:val="0"/>
                <w:w w:val="100"/>
                <w:position w:val="0"/>
                <w:sz w:val="16"/>
                <w:szCs w:val="16"/>
              </w:rPr>
              <w:t>00</w:t>
            </w:r>
          </w:p>
        </w:tc>
      </w:tr>
    </w:tbl>
    <w:p>
      <w:pPr>
        <w:widowControl w:val="0"/>
        <w:spacing w:after="319" w:line="1" w:lineRule="exact"/>
      </w:pPr>
    </w:p>
    <w:p>
      <w:pPr>
        <w:pStyle w:val="Style28"/>
        <w:keepNext/>
        <w:keepLines/>
        <w:widowControl w:val="0"/>
        <w:shd w:val="clear" w:color="auto" w:fill="auto"/>
        <w:tabs>
          <w:tab w:pos="1690" w:val="left"/>
        </w:tabs>
        <w:bidi w:val="0"/>
        <w:spacing w:before="0" w:after="40" w:line="274" w:lineRule="exact"/>
        <w:ind w:left="1140" w:right="0" w:firstLine="0"/>
        <w:jc w:val="left"/>
      </w:pPr>
      <w:bookmarkStart w:id="1827" w:name="bookmark1827"/>
      <w:bookmarkStart w:id="1828" w:name="bookmark1828"/>
      <w:bookmarkStart w:id="1829" w:name="bookmark1829"/>
      <w:bookmarkStart w:id="1830" w:name="bookmark1830"/>
      <w:r>
        <w:rPr>
          <w:color w:val="000000"/>
          <w:spacing w:val="0"/>
          <w:w w:val="100"/>
          <w:position w:val="0"/>
        </w:rPr>
        <w:t>5</w:t>
      </w:r>
      <w:bookmarkEnd w:id="1829"/>
      <w:r>
        <w:rPr>
          <w:color w:val="000000"/>
          <w:spacing w:val="0"/>
          <w:w w:val="100"/>
          <w:position w:val="0"/>
        </w:rPr>
        <w:t>4、</w:t>
        <w:tab/>
        <w:t>其他权益工具</w:t>
      </w:r>
      <w:bookmarkEnd w:id="1827"/>
      <w:bookmarkEnd w:id="1828"/>
      <w:bookmarkEnd w:id="1830"/>
    </w:p>
    <w:p>
      <w:pPr>
        <w:pStyle w:val="Style28"/>
        <w:keepNext/>
        <w:keepLines/>
        <w:widowControl w:val="0"/>
        <w:numPr>
          <w:ilvl w:val="0"/>
          <w:numId w:val="233"/>
        </w:numPr>
        <w:shd w:val="clear" w:color="auto" w:fill="auto"/>
        <w:tabs>
          <w:tab w:pos="1570" w:val="left"/>
        </w:tabs>
        <w:bidi w:val="0"/>
        <w:spacing w:before="0" w:after="40" w:line="274" w:lineRule="exact"/>
        <w:ind w:left="1140" w:right="0" w:firstLine="0"/>
        <w:jc w:val="left"/>
      </w:pPr>
      <w:bookmarkStart w:id="1827" w:name="bookmark1827"/>
      <w:bookmarkStart w:id="1828" w:name="bookmark1828"/>
      <w:bookmarkStart w:id="1831" w:name="bookmark1831"/>
      <w:bookmarkStart w:id="1832" w:name="bookmark1832"/>
      <w:bookmarkEnd w:id="1831"/>
      <w:r>
        <w:rPr>
          <w:color w:val="000000"/>
          <w:spacing w:val="0"/>
          <w:w w:val="100"/>
          <w:position w:val="0"/>
        </w:rPr>
        <w:t>.</w:t>
      </w:r>
      <w:r>
        <w:rPr>
          <w:color w:val="000000"/>
          <w:spacing w:val="0"/>
          <w:w w:val="100"/>
          <w:position w:val="0"/>
        </w:rPr>
        <w:t>期末发行在外的优先股、永续债等其他金融工具基本情况</w:t>
      </w:r>
      <w:bookmarkEnd w:id="1827"/>
      <w:bookmarkEnd w:id="1828"/>
      <w:bookmarkEnd w:id="1832"/>
    </w:p>
    <w:p>
      <w:pPr>
        <w:pStyle w:val="Style19"/>
        <w:keepNext w:val="0"/>
        <w:keepLines w:val="0"/>
        <w:widowControl w:val="0"/>
        <w:shd w:val="clear" w:color="auto" w:fill="auto"/>
        <w:bidi w:val="0"/>
        <w:spacing w:before="0" w:after="32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33"/>
        </w:numPr>
        <w:shd w:val="clear" w:color="auto" w:fill="auto"/>
        <w:tabs>
          <w:tab w:pos="1570" w:val="left"/>
        </w:tabs>
        <w:bidi w:val="0"/>
        <w:spacing w:before="0" w:after="40" w:line="274" w:lineRule="exact"/>
        <w:ind w:left="1140" w:right="0" w:firstLine="0"/>
        <w:jc w:val="left"/>
      </w:pPr>
      <w:bookmarkStart w:id="1833" w:name="bookmark1833"/>
      <w:bookmarkStart w:id="1834" w:name="bookmark1834"/>
      <w:bookmarkStart w:id="1835" w:name="bookmark1835"/>
      <w:bookmarkStart w:id="1836" w:name="bookmark1836"/>
      <w:bookmarkEnd w:id="1835"/>
      <w:r>
        <w:rPr>
          <w:color w:val="000000"/>
          <w:spacing w:val="0"/>
          <w:w w:val="100"/>
          <w:position w:val="0"/>
        </w:rPr>
        <w:t>.</w:t>
      </w:r>
      <w:r>
        <w:rPr>
          <w:color w:val="000000"/>
          <w:spacing w:val="0"/>
          <w:w w:val="100"/>
          <w:position w:val="0"/>
        </w:rPr>
        <w:t>期末发行在外的优先股、永续债等金融工具变动情况表</w:t>
      </w:r>
      <w:bookmarkEnd w:id="1833"/>
      <w:bookmarkEnd w:id="1834"/>
      <w:bookmarkEnd w:id="1836"/>
    </w:p>
    <w:p>
      <w:pPr>
        <w:pStyle w:val="Style19"/>
        <w:keepNext w:val="0"/>
        <w:keepLines w:val="0"/>
        <w:widowControl w:val="0"/>
        <w:shd w:val="clear" w:color="auto" w:fill="auto"/>
        <w:bidi w:val="0"/>
        <w:spacing w:before="0" w:after="26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260" w:line="274" w:lineRule="exact"/>
        <w:ind w:left="114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20" w:line="274"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90" w:val="left"/>
        </w:tabs>
        <w:bidi w:val="0"/>
        <w:spacing w:before="0" w:after="40" w:line="274" w:lineRule="exact"/>
        <w:ind w:left="1140" w:right="0" w:firstLine="0"/>
        <w:jc w:val="both"/>
      </w:pPr>
      <w:bookmarkStart w:id="1837" w:name="bookmark1837"/>
      <w:bookmarkStart w:id="1838" w:name="bookmark1838"/>
      <w:bookmarkStart w:id="1839" w:name="bookmark1839"/>
      <w:bookmarkStart w:id="1840" w:name="bookmark1840"/>
      <w:r>
        <w:rPr>
          <w:color w:val="000000"/>
          <w:spacing w:val="0"/>
          <w:w w:val="100"/>
          <w:position w:val="0"/>
        </w:rPr>
        <w:t>5</w:t>
      </w:r>
      <w:bookmarkEnd w:id="1839"/>
      <w:r>
        <w:rPr>
          <w:color w:val="000000"/>
          <w:spacing w:val="0"/>
          <w:w w:val="100"/>
          <w:position w:val="0"/>
        </w:rPr>
        <w:t>5、</w:t>
        <w:tab/>
        <w:t>资本公积</w:t>
      </w:r>
      <w:bookmarkEnd w:id="1837"/>
      <w:bookmarkEnd w:id="1838"/>
      <w:bookmarkEnd w:id="1840"/>
    </w:p>
    <w:p>
      <w:pPr>
        <w:pStyle w:val="Style19"/>
        <w:keepNext w:val="0"/>
        <w:keepLines w:val="0"/>
        <w:widowControl w:val="0"/>
        <w:shd w:val="clear" w:color="auto" w:fill="auto"/>
        <w:bidi w:val="0"/>
        <w:spacing w:before="0" w:after="40" w:line="274" w:lineRule="exact"/>
        <w:ind w:left="114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906"/>
        <w:gridCol w:w="1805"/>
        <w:gridCol w:w="1786"/>
        <w:gridCol w:w="1920"/>
      </w:tblGrid>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2,638, 086, </w:t>
            </w:r>
            <w:r>
              <w:rPr>
                <w:color w:val="000000"/>
                <w:spacing w:val="0"/>
                <w:w w:val="100"/>
                <w:position w:val="0"/>
                <w:sz w:val="18"/>
                <w:szCs w:val="18"/>
              </w:rPr>
              <w:t xml:space="preserve">696.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1,386, </w:t>
            </w:r>
            <w:r>
              <w:rPr>
                <w:color w:val="000000"/>
                <w:spacing w:val="0"/>
                <w:w w:val="100"/>
                <w:position w:val="0"/>
                <w:sz w:val="18"/>
                <w:szCs w:val="18"/>
              </w:rPr>
              <w:t>478.21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2,636, </w:t>
            </w:r>
            <w:r>
              <w:rPr>
                <w:color w:val="000000"/>
                <w:spacing w:val="0"/>
                <w:w w:val="100"/>
                <w:position w:val="0"/>
                <w:sz w:val="18"/>
                <w:szCs w:val="18"/>
              </w:rPr>
              <w:t>700,217.99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13,316,591.22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7,197,512.43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20,514,103.65</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2,651,403, </w:t>
            </w:r>
            <w:r>
              <w:rPr>
                <w:color w:val="000000"/>
                <w:spacing w:val="0"/>
                <w:w w:val="100"/>
                <w:position w:val="0"/>
                <w:sz w:val="18"/>
                <w:szCs w:val="18"/>
              </w:rPr>
              <w:t>287.42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7,197,512.43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1,386, </w:t>
            </w:r>
            <w:r>
              <w:rPr>
                <w:color w:val="000000"/>
                <w:spacing w:val="0"/>
                <w:w w:val="100"/>
                <w:position w:val="0"/>
                <w:sz w:val="18"/>
                <w:szCs w:val="18"/>
              </w:rPr>
              <w:t>478.21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2,657,214, </w:t>
            </w:r>
            <w:r>
              <w:rPr>
                <w:color w:val="000000"/>
                <w:spacing w:val="0"/>
                <w:w w:val="100"/>
                <w:position w:val="0"/>
                <w:sz w:val="18"/>
                <w:szCs w:val="18"/>
              </w:rPr>
              <w:t>321.64</w:t>
            </w:r>
          </w:p>
        </w:tc>
      </w:tr>
    </w:tbl>
    <w:p>
      <w:pPr>
        <w:pStyle w:val="Style34"/>
        <w:keepNext w:val="0"/>
        <w:keepLines w:val="0"/>
        <w:widowControl w:val="0"/>
        <w:shd w:val="clear" w:color="auto" w:fill="auto"/>
        <w:bidi w:val="0"/>
        <w:spacing w:before="0" w:after="0" w:line="240" w:lineRule="auto"/>
        <w:ind w:left="523" w:right="0" w:firstLine="0"/>
        <w:jc w:val="left"/>
      </w:pPr>
      <w:r>
        <w:rPr>
          <w:color w:val="000000"/>
          <w:spacing w:val="0"/>
          <w:w w:val="100"/>
          <w:position w:val="0"/>
        </w:rPr>
        <w:t>其他说明，包括本期增减变动情况、变动原因说明:</w:t>
      </w:r>
    </w:p>
    <w:p>
      <w:pPr>
        <w:pStyle w:val="Style19"/>
        <w:keepNext w:val="0"/>
        <w:keepLines w:val="0"/>
        <w:widowControl w:val="0"/>
        <w:numPr>
          <w:ilvl w:val="0"/>
          <w:numId w:val="235"/>
        </w:numPr>
        <w:shd w:val="clear" w:color="auto" w:fill="auto"/>
        <w:tabs>
          <w:tab w:pos="1911" w:val="left"/>
        </w:tabs>
        <w:bidi w:val="0"/>
        <w:spacing w:before="0" w:after="0" w:line="270" w:lineRule="exact"/>
        <w:ind w:left="1140" w:right="0" w:firstLine="420"/>
        <w:jc w:val="left"/>
      </w:pPr>
      <w:bookmarkStart w:id="1841" w:name="bookmark1841"/>
      <w:bookmarkEnd w:id="1841"/>
      <w:r>
        <w:rPr>
          <w:color w:val="000000"/>
          <w:spacing w:val="0"/>
          <w:w w:val="100"/>
          <w:position w:val="0"/>
        </w:rPr>
        <w:t>报告期内公司协议购买控股子公司锦州兴港工程监理有限公司部分少数股权，在合并报表 中因购买少数股权新取得的长期股权投资与按照新增持股比例计算应享有子公司自购买日开始持 续计算的净资产份额之间的差额调减资本公积-股本溢价</w:t>
      </w:r>
      <w:r>
        <w:rPr>
          <w:color w:val="000000"/>
          <w:spacing w:val="0"/>
          <w:w w:val="100"/>
          <w:position w:val="0"/>
          <w:sz w:val="18"/>
          <w:szCs w:val="18"/>
        </w:rPr>
        <w:t>1,386,478.21</w:t>
      </w:r>
      <w:r>
        <w:rPr>
          <w:color w:val="000000"/>
          <w:spacing w:val="0"/>
          <w:w w:val="100"/>
          <w:position w:val="0"/>
        </w:rPr>
        <w:t>元。</w:t>
      </w:r>
    </w:p>
    <w:p>
      <w:pPr>
        <w:pStyle w:val="Style19"/>
        <w:keepNext w:val="0"/>
        <w:keepLines w:val="0"/>
        <w:widowControl w:val="0"/>
        <w:numPr>
          <w:ilvl w:val="0"/>
          <w:numId w:val="235"/>
        </w:numPr>
        <w:shd w:val="clear" w:color="auto" w:fill="auto"/>
        <w:tabs>
          <w:tab w:pos="1916" w:val="left"/>
        </w:tabs>
        <w:bidi w:val="0"/>
        <w:spacing w:before="0" w:after="40" w:line="270" w:lineRule="exact"/>
        <w:ind w:left="1140" w:right="0" w:firstLine="420"/>
        <w:jc w:val="left"/>
      </w:pPr>
      <w:bookmarkStart w:id="1842" w:name="bookmark1842"/>
      <w:bookmarkEnd w:id="1842"/>
      <w:r>
        <w:rPr>
          <w:color w:val="000000"/>
          <w:spacing w:val="0"/>
          <w:w w:val="100"/>
          <w:position w:val="0"/>
        </w:rPr>
        <w:t>公司</w:t>
      </w:r>
      <w:r>
        <w:rPr>
          <w:color w:val="000000"/>
          <w:spacing w:val="0"/>
          <w:w w:val="100"/>
          <w:position w:val="0"/>
          <w:sz w:val="18"/>
          <w:szCs w:val="18"/>
        </w:rPr>
        <w:t>2019</w:t>
      </w:r>
      <w:r>
        <w:rPr>
          <w:color w:val="000000"/>
          <w:spacing w:val="0"/>
          <w:w w:val="100"/>
          <w:position w:val="0"/>
        </w:rPr>
        <w:t>年实施的员工第二期员工持股计划，授予日股票价格与过户价格形成的期权费 用，在锁定期及解锁期内进行分摊，本期摊销计入管理费用</w:t>
      </w:r>
      <w:r>
        <w:rPr>
          <w:color w:val="000000"/>
          <w:spacing w:val="0"/>
          <w:w w:val="100"/>
          <w:position w:val="0"/>
          <w:sz w:val="18"/>
          <w:szCs w:val="18"/>
        </w:rPr>
        <w:t>7,141,326.40</w:t>
      </w:r>
      <w:r>
        <w:rPr>
          <w:color w:val="000000"/>
          <w:spacing w:val="0"/>
          <w:w w:val="100"/>
          <w:position w:val="0"/>
        </w:rPr>
        <w:t>元，增加资本公积-其 他资本公积</w:t>
      </w:r>
      <w:r>
        <w:rPr>
          <w:color w:val="000000"/>
          <w:spacing w:val="0"/>
          <w:w w:val="100"/>
          <w:position w:val="0"/>
          <w:sz w:val="18"/>
          <w:szCs w:val="18"/>
        </w:rPr>
        <w:t>7,141,326.40</w:t>
      </w:r>
      <w:r>
        <w:rPr>
          <w:color w:val="000000"/>
          <w:spacing w:val="0"/>
          <w:w w:val="100"/>
          <w:position w:val="0"/>
        </w:rPr>
        <w:t>元。</w:t>
      </w:r>
    </w:p>
    <w:p>
      <w:pPr>
        <w:pStyle w:val="Style19"/>
        <w:keepNext w:val="0"/>
        <w:keepLines w:val="0"/>
        <w:widowControl w:val="0"/>
        <w:numPr>
          <w:ilvl w:val="0"/>
          <w:numId w:val="235"/>
        </w:numPr>
        <w:shd w:val="clear" w:color="auto" w:fill="auto"/>
        <w:tabs>
          <w:tab w:pos="1916" w:val="left"/>
        </w:tabs>
        <w:bidi w:val="0"/>
        <w:spacing w:before="0" w:after="320" w:line="270" w:lineRule="exact"/>
        <w:ind w:left="1140" w:right="0" w:firstLine="420"/>
        <w:jc w:val="left"/>
      </w:pPr>
      <w:bookmarkStart w:id="1843" w:name="bookmark1843"/>
      <w:bookmarkEnd w:id="1843"/>
      <w:r>
        <w:rPr>
          <w:color w:val="000000"/>
          <w:spacing w:val="0"/>
          <w:w w:val="100"/>
          <w:position w:val="0"/>
        </w:rPr>
        <w:t xml:space="preserve">权益法核算的长期股权投资被投资单位其他权益变动增加资本公积-其他资本公积 </w:t>
      </w:r>
      <w:r>
        <w:rPr>
          <w:color w:val="000000"/>
          <w:spacing w:val="0"/>
          <w:w w:val="100"/>
          <w:position w:val="0"/>
          <w:sz w:val="18"/>
          <w:szCs w:val="18"/>
        </w:rPr>
        <w:t xml:space="preserve">56,186.03 </w:t>
      </w:r>
      <w:r>
        <w:rPr>
          <w:color w:val="000000"/>
          <w:spacing w:val="0"/>
          <w:w w:val="100"/>
          <w:position w:val="0"/>
        </w:rPr>
        <w:t>元。</w:t>
      </w:r>
    </w:p>
    <w:p>
      <w:pPr>
        <w:pStyle w:val="Style28"/>
        <w:keepNext/>
        <w:keepLines/>
        <w:widowControl w:val="0"/>
        <w:shd w:val="clear" w:color="auto" w:fill="auto"/>
        <w:tabs>
          <w:tab w:pos="1690" w:val="left"/>
        </w:tabs>
        <w:bidi w:val="0"/>
        <w:spacing w:before="0" w:after="40" w:line="270" w:lineRule="exact"/>
        <w:ind w:left="1140" w:right="0" w:firstLine="0"/>
        <w:jc w:val="left"/>
      </w:pPr>
      <w:bookmarkStart w:id="1844" w:name="bookmark1844"/>
      <w:bookmarkStart w:id="1845" w:name="bookmark1845"/>
      <w:bookmarkStart w:id="1846" w:name="bookmark1846"/>
      <w:bookmarkStart w:id="1847" w:name="bookmark1847"/>
      <w:r>
        <w:rPr>
          <w:color w:val="000000"/>
          <w:spacing w:val="0"/>
          <w:w w:val="100"/>
          <w:position w:val="0"/>
        </w:rPr>
        <w:t>5</w:t>
      </w:r>
      <w:bookmarkEnd w:id="1846"/>
      <w:r>
        <w:rPr>
          <w:color w:val="000000"/>
          <w:spacing w:val="0"/>
          <w:w w:val="100"/>
          <w:position w:val="0"/>
        </w:rPr>
        <w:t>6、</w:t>
        <w:tab/>
        <w:t>库存股</w:t>
      </w:r>
      <w:bookmarkEnd w:id="1844"/>
      <w:bookmarkEnd w:id="1845"/>
      <w:bookmarkEnd w:id="1847"/>
    </w:p>
    <w:p>
      <w:pPr>
        <w:pStyle w:val="Style19"/>
        <w:keepNext w:val="0"/>
        <w:keepLines w:val="0"/>
        <w:widowControl w:val="0"/>
        <w:shd w:val="clear" w:color="auto" w:fill="auto"/>
        <w:bidi w:val="0"/>
        <w:spacing w:before="0" w:after="320" w:line="270"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90" w:val="left"/>
        </w:tabs>
        <w:bidi w:val="0"/>
        <w:spacing w:before="0" w:after="40" w:line="270" w:lineRule="exact"/>
        <w:ind w:left="1140" w:right="0" w:firstLine="0"/>
        <w:jc w:val="both"/>
      </w:pPr>
      <w:bookmarkStart w:id="1848" w:name="bookmark1848"/>
      <w:bookmarkStart w:id="1849" w:name="bookmark1849"/>
      <w:bookmarkStart w:id="1850" w:name="bookmark1850"/>
      <w:bookmarkStart w:id="1851" w:name="bookmark1851"/>
      <w:r>
        <w:rPr>
          <w:color w:val="000000"/>
          <w:spacing w:val="0"/>
          <w:w w:val="100"/>
          <w:position w:val="0"/>
        </w:rPr>
        <w:t>5</w:t>
      </w:r>
      <w:bookmarkEnd w:id="1850"/>
      <w:r>
        <w:rPr>
          <w:color w:val="000000"/>
          <w:spacing w:val="0"/>
          <w:w w:val="100"/>
          <w:position w:val="0"/>
        </w:rPr>
        <w:t>7、</w:t>
        <w:tab/>
        <w:t>其他综合收益</w:t>
      </w:r>
      <w:bookmarkEnd w:id="1848"/>
      <w:bookmarkEnd w:id="1849"/>
      <w:bookmarkEnd w:id="1851"/>
    </w:p>
    <w:p>
      <w:pPr>
        <w:pStyle w:val="Style19"/>
        <w:keepNext w:val="0"/>
        <w:keepLines w:val="0"/>
        <w:widowControl w:val="0"/>
        <w:shd w:val="clear" w:color="auto" w:fill="auto"/>
        <w:bidi w:val="0"/>
        <w:spacing w:before="0" w:after="100" w:line="270" w:lineRule="exact"/>
        <w:ind w:left="1140" w:right="0" w:firstLine="0"/>
        <w:jc w:val="both"/>
      </w:pPr>
      <w:r>
        <w:rPr>
          <w:color w:val="000000"/>
          <w:spacing w:val="0"/>
          <w:w w:val="100"/>
          <w:position w:val="0"/>
        </w:rPr>
        <w:t>"适用口不适用</w:t>
      </w:r>
      <w:r>
        <w:br w:type="page"/>
      </w:r>
    </w:p>
    <w:p>
      <w:pPr>
        <w:pStyle w:val="Style19"/>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1426"/>
        <w:gridCol w:w="1277"/>
        <w:gridCol w:w="1306"/>
        <w:gridCol w:w="960"/>
        <w:gridCol w:w="845"/>
        <w:gridCol w:w="1416"/>
        <w:gridCol w:w="1310"/>
        <w:gridCol w:w="653"/>
        <w:gridCol w:w="1459"/>
      </w:tblGrid>
      <w:tr>
        <w:trPr>
          <w:trHeight w:val="230"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项目</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92" w:lineRule="exact"/>
              <w:ind w:left="0" w:right="0" w:firstLine="0"/>
              <w:jc w:val="center"/>
              <w:rPr>
                <w:sz w:val="12"/>
                <w:szCs w:val="12"/>
              </w:rPr>
            </w:pPr>
            <w:r>
              <w:rPr>
                <w:color w:val="000000"/>
                <w:spacing w:val="0"/>
                <w:w w:val="100"/>
                <w:position w:val="0"/>
                <w:sz w:val="12"/>
                <w:szCs w:val="12"/>
              </w:rPr>
              <w:t>期初 余额</w:t>
            </w:r>
          </w:p>
        </w:tc>
        <w:tc>
          <w:tcPr>
            <w:gridSpan w:val="6"/>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本期发生金额</w:t>
            </w:r>
          </w:p>
        </w:tc>
        <w:tc>
          <w:tcPr>
            <w:vMerge w:val="restart"/>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192" w:lineRule="exact"/>
              <w:ind w:left="0" w:right="0" w:firstLine="0"/>
              <w:jc w:val="center"/>
              <w:rPr>
                <w:sz w:val="12"/>
                <w:szCs w:val="12"/>
              </w:rPr>
            </w:pPr>
            <w:r>
              <w:rPr>
                <w:color w:val="000000"/>
                <w:spacing w:val="0"/>
                <w:w w:val="100"/>
                <w:position w:val="0"/>
                <w:sz w:val="12"/>
                <w:szCs w:val="12"/>
              </w:rPr>
              <w:t>期末 余额</w:t>
            </w:r>
          </w:p>
        </w:tc>
      </w:tr>
      <w:tr>
        <w:trPr>
          <w:trHeight w:val="984"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87" w:lineRule="exact"/>
              <w:ind w:left="0" w:right="0" w:firstLine="0"/>
              <w:jc w:val="center"/>
              <w:rPr>
                <w:sz w:val="12"/>
                <w:szCs w:val="12"/>
              </w:rPr>
            </w:pPr>
            <w:r>
              <w:rPr>
                <w:color w:val="000000"/>
                <w:spacing w:val="0"/>
                <w:w w:val="100"/>
                <w:position w:val="0"/>
                <w:sz w:val="12"/>
                <w:szCs w:val="12"/>
              </w:rPr>
              <w:t>本期所得税前发 生额</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194" w:lineRule="exact"/>
              <w:ind w:left="0" w:right="0" w:firstLine="0"/>
              <w:jc w:val="center"/>
              <w:rPr>
                <w:sz w:val="12"/>
                <w:szCs w:val="12"/>
              </w:rPr>
            </w:pPr>
            <w:r>
              <w:rPr>
                <w:color w:val="000000"/>
                <w:spacing w:val="0"/>
                <w:w w:val="100"/>
                <w:position w:val="0"/>
                <w:sz w:val="12"/>
                <w:szCs w:val="12"/>
              </w:rPr>
              <w:t>减：前期计</w:t>
            </w:r>
          </w:p>
          <w:p>
            <w:pPr>
              <w:pStyle w:val="Style37"/>
              <w:keepNext w:val="0"/>
              <w:keepLines w:val="0"/>
              <w:widowControl w:val="0"/>
              <w:shd w:val="clear" w:color="auto" w:fill="auto"/>
              <w:bidi w:val="0"/>
              <w:spacing w:before="0" w:after="0" w:line="194" w:lineRule="exact"/>
              <w:ind w:left="0" w:right="0" w:firstLine="0"/>
              <w:jc w:val="center"/>
              <w:rPr>
                <w:sz w:val="12"/>
                <w:szCs w:val="12"/>
              </w:rPr>
            </w:pPr>
            <w:r>
              <w:rPr>
                <w:color w:val="000000"/>
                <w:spacing w:val="0"/>
                <w:w w:val="100"/>
                <w:position w:val="0"/>
                <w:sz w:val="12"/>
                <w:szCs w:val="12"/>
              </w:rPr>
              <w:t>入其他综 合收益当 期转入损 益</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196" w:lineRule="exact"/>
              <w:ind w:left="0" w:right="0" w:firstLine="0"/>
              <w:jc w:val="left"/>
              <w:rPr>
                <w:sz w:val="12"/>
                <w:szCs w:val="12"/>
              </w:rPr>
            </w:pPr>
            <w:r>
              <w:rPr>
                <w:color w:val="000000"/>
                <w:spacing w:val="0"/>
                <w:w w:val="100"/>
                <w:position w:val="0"/>
                <w:sz w:val="12"/>
                <w:szCs w:val="12"/>
              </w:rPr>
              <w:t>减：前期 计入其他 综合收益 当期转入 留存收益</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减：所得税费用</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02" w:lineRule="exact"/>
              <w:ind w:left="0" w:right="0" w:firstLine="0"/>
              <w:jc w:val="center"/>
              <w:rPr>
                <w:sz w:val="12"/>
                <w:szCs w:val="12"/>
              </w:rPr>
            </w:pPr>
            <w:r>
              <w:rPr>
                <w:color w:val="000000"/>
                <w:spacing w:val="0"/>
                <w:w w:val="100"/>
                <w:position w:val="0"/>
                <w:sz w:val="12"/>
                <w:szCs w:val="12"/>
              </w:rPr>
              <w:t>税后归属于母公 司</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196" w:lineRule="exact"/>
              <w:ind w:left="0" w:right="0" w:firstLine="0"/>
              <w:jc w:val="center"/>
              <w:rPr>
                <w:sz w:val="12"/>
                <w:szCs w:val="12"/>
              </w:rPr>
            </w:pPr>
            <w:r>
              <w:rPr>
                <w:color w:val="000000"/>
                <w:spacing w:val="0"/>
                <w:w w:val="100"/>
                <w:position w:val="0"/>
                <w:sz w:val="12"/>
                <w:szCs w:val="12"/>
              </w:rPr>
              <w:t>税后 归属 于少 数股 东</w:t>
            </w:r>
          </w:p>
        </w:tc>
        <w:tc>
          <w:tcPr>
            <w:vMerge/>
            <w:tcBorders>
              <w:left w:val="single" w:sz="4"/>
              <w:right w:val="single" w:sz="4"/>
            </w:tcBorders>
            <w:shd w:val="clear" w:color="auto" w:fill="D9D9D9"/>
            <w:vAlign w:val="center"/>
          </w:tcPr>
          <w:p>
            <w:pPr/>
          </w:p>
        </w:tc>
      </w:tr>
      <w:tr>
        <w:trPr>
          <w:trHeight w:val="59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―、不能重分类进 损益的其他综合收 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i/>
                <w:iCs/>
                <w:color w:val="000000"/>
                <w:spacing w:val="0"/>
                <w:w w:val="100"/>
                <w:position w:val="0"/>
                <w:sz w:val="12"/>
                <w:szCs w:val="12"/>
              </w:rPr>
              <w:t>-22,</w:t>
            </w:r>
            <w:r>
              <w:rPr>
                <w:color w:val="000000"/>
                <w:spacing w:val="0"/>
                <w:w w:val="100"/>
                <w:position w:val="0"/>
                <w:sz w:val="12"/>
                <w:szCs w:val="12"/>
              </w:rPr>
              <w:t xml:space="preserve"> </w:t>
            </w:r>
            <w:r>
              <w:rPr>
                <w:color w:val="000000"/>
                <w:spacing w:val="0"/>
                <w:w w:val="100"/>
                <w:position w:val="0"/>
                <w:sz w:val="12"/>
                <w:szCs w:val="12"/>
              </w:rPr>
              <w:t xml:space="preserve">848, </w:t>
            </w:r>
            <w:r>
              <w:rPr>
                <w:color w:val="000000"/>
                <w:spacing w:val="0"/>
                <w:w w:val="100"/>
                <w:position w:val="0"/>
                <w:sz w:val="12"/>
                <w:szCs w:val="12"/>
              </w:rPr>
              <w:t xml:space="preserve">884. </w:t>
            </w:r>
            <w:r>
              <w:rPr>
                <w:color w:val="000000"/>
                <w:spacing w:val="0"/>
                <w:w w:val="100"/>
                <w:position w:val="0"/>
                <w:sz w:val="12"/>
                <w:szCs w:val="12"/>
              </w:rPr>
              <w:t>62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 </w:t>
            </w:r>
            <w:r>
              <w:rPr>
                <w:color w:val="000000"/>
                <w:spacing w:val="0"/>
                <w:w w:val="100"/>
                <w:position w:val="0"/>
                <w:sz w:val="12"/>
                <w:szCs w:val="12"/>
              </w:rPr>
              <w:t xml:space="preserve">886, </w:t>
            </w:r>
            <w:r>
              <w:rPr>
                <w:color w:val="000000"/>
                <w:spacing w:val="0"/>
                <w:w w:val="100"/>
                <w:position w:val="0"/>
                <w:sz w:val="12"/>
                <w:szCs w:val="12"/>
              </w:rPr>
              <w:t xml:space="preserve">492. </w:t>
            </w:r>
            <w:r>
              <w:rPr>
                <w:color w:val="000000"/>
                <w:spacing w:val="0"/>
                <w:w w:val="100"/>
                <w:position w:val="0"/>
                <w:sz w:val="12"/>
                <w:szCs w:val="12"/>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-3, 721,623. </w:t>
            </w:r>
            <w:r>
              <w:rPr>
                <w:color w:val="000000"/>
                <w:spacing w:val="0"/>
                <w:w w:val="100"/>
                <w:position w:val="0"/>
                <w:sz w:val="12"/>
                <w:szCs w:val="12"/>
              </w:rPr>
              <w:t>08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-11, 164,869. </w:t>
            </w:r>
            <w:r>
              <w:rPr>
                <w:color w:val="000000"/>
                <w:spacing w:val="0"/>
                <w:w w:val="100"/>
                <w:position w:val="0"/>
                <w:sz w:val="12"/>
                <w:szCs w:val="12"/>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-34,013,753.88</w:t>
            </w: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其中：重新计量设 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2" w:lineRule="exact"/>
              <w:ind w:left="0" w:right="0" w:firstLine="260"/>
              <w:jc w:val="both"/>
              <w:rPr>
                <w:sz w:val="15"/>
                <w:szCs w:val="15"/>
              </w:rPr>
            </w:pPr>
            <w:r>
              <w:rPr>
                <w:color w:val="000000"/>
                <w:spacing w:val="0"/>
                <w:w w:val="100"/>
                <w:position w:val="0"/>
                <w:sz w:val="15"/>
                <w:szCs w:val="15"/>
              </w:rPr>
              <w:t>权益法下不能转 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7" w:lineRule="exact"/>
              <w:ind w:left="0" w:right="0" w:firstLine="260"/>
              <w:jc w:val="both"/>
              <w:rPr>
                <w:sz w:val="15"/>
                <w:szCs w:val="15"/>
              </w:rPr>
            </w:pPr>
            <w:r>
              <w:rPr>
                <w:color w:val="000000"/>
                <w:spacing w:val="0"/>
                <w:w w:val="100"/>
                <w:position w:val="0"/>
                <w:sz w:val="15"/>
                <w:szCs w:val="15"/>
              </w:rPr>
              <w:t>其他权益工具投 资公允价值变动</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i/>
                <w:iCs/>
                <w:color w:val="000000"/>
                <w:spacing w:val="0"/>
                <w:w w:val="100"/>
                <w:position w:val="0"/>
                <w:sz w:val="12"/>
                <w:szCs w:val="12"/>
              </w:rPr>
              <w:t>-22,</w:t>
            </w:r>
            <w:r>
              <w:rPr>
                <w:color w:val="000000"/>
                <w:spacing w:val="0"/>
                <w:w w:val="100"/>
                <w:position w:val="0"/>
                <w:sz w:val="12"/>
                <w:szCs w:val="12"/>
              </w:rPr>
              <w:t xml:space="preserve"> </w:t>
            </w:r>
            <w:r>
              <w:rPr>
                <w:color w:val="000000"/>
                <w:spacing w:val="0"/>
                <w:w w:val="100"/>
                <w:position w:val="0"/>
                <w:sz w:val="12"/>
                <w:szCs w:val="12"/>
              </w:rPr>
              <w:t xml:space="preserve">848, </w:t>
            </w:r>
            <w:r>
              <w:rPr>
                <w:color w:val="000000"/>
                <w:spacing w:val="0"/>
                <w:w w:val="100"/>
                <w:position w:val="0"/>
                <w:sz w:val="12"/>
                <w:szCs w:val="12"/>
              </w:rPr>
              <w:t xml:space="preserve">884. </w:t>
            </w:r>
            <w:r>
              <w:rPr>
                <w:color w:val="000000"/>
                <w:spacing w:val="0"/>
                <w:w w:val="100"/>
                <w:position w:val="0"/>
                <w:sz w:val="12"/>
                <w:szCs w:val="12"/>
              </w:rPr>
              <w:t>62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 </w:t>
            </w:r>
            <w:r>
              <w:rPr>
                <w:color w:val="000000"/>
                <w:spacing w:val="0"/>
                <w:w w:val="100"/>
                <w:position w:val="0"/>
                <w:sz w:val="12"/>
                <w:szCs w:val="12"/>
              </w:rPr>
              <w:t xml:space="preserve">886, </w:t>
            </w:r>
            <w:r>
              <w:rPr>
                <w:color w:val="000000"/>
                <w:spacing w:val="0"/>
                <w:w w:val="100"/>
                <w:position w:val="0"/>
                <w:sz w:val="12"/>
                <w:szCs w:val="12"/>
              </w:rPr>
              <w:t xml:space="preserve">492. </w:t>
            </w:r>
            <w:r>
              <w:rPr>
                <w:color w:val="000000"/>
                <w:spacing w:val="0"/>
                <w:w w:val="100"/>
                <w:position w:val="0"/>
                <w:sz w:val="12"/>
                <w:szCs w:val="12"/>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-3, 721,623. </w:t>
            </w:r>
            <w:r>
              <w:rPr>
                <w:color w:val="000000"/>
                <w:spacing w:val="0"/>
                <w:w w:val="100"/>
                <w:position w:val="0"/>
                <w:sz w:val="12"/>
                <w:szCs w:val="12"/>
              </w:rPr>
              <w:t>08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-11, 164,869. </w:t>
            </w:r>
            <w:r>
              <w:rPr>
                <w:color w:val="000000"/>
                <w:spacing w:val="0"/>
                <w:w w:val="100"/>
                <w:position w:val="0"/>
                <w:sz w:val="12"/>
                <w:szCs w:val="12"/>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 xml:space="preserve">-34,013,753. </w:t>
            </w:r>
            <w:r>
              <w:rPr>
                <w:color w:val="000000"/>
                <w:spacing w:val="0"/>
                <w:w w:val="100"/>
                <w:position w:val="0"/>
                <w:sz w:val="12"/>
                <w:szCs w:val="12"/>
              </w:rPr>
              <w:t>88</w:t>
            </w:r>
          </w:p>
        </w:tc>
      </w:tr>
      <w:tr>
        <w:trPr>
          <w:trHeight w:val="3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7" w:lineRule="exact"/>
              <w:ind w:left="0" w:right="0" w:firstLine="260"/>
              <w:jc w:val="both"/>
              <w:rPr>
                <w:sz w:val="15"/>
                <w:szCs w:val="15"/>
              </w:rPr>
            </w:pPr>
            <w:r>
              <w:rPr>
                <w:color w:val="000000"/>
                <w:spacing w:val="0"/>
                <w:w w:val="100"/>
                <w:position w:val="0"/>
                <w:sz w:val="15"/>
                <w:szCs w:val="15"/>
              </w:rPr>
              <w:t>企业自身信用风 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二、将重分类进损 益的其他综合收益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76, </w:t>
            </w:r>
            <w:r>
              <w:rPr>
                <w:color w:val="000000"/>
                <w:spacing w:val="0"/>
                <w:w w:val="100"/>
                <w:position w:val="0"/>
                <w:sz w:val="12"/>
                <w:szCs w:val="12"/>
              </w:rPr>
              <w:t xml:space="preserve">600. </w:t>
            </w:r>
            <w:r>
              <w:rPr>
                <w:color w:val="000000"/>
                <w:spacing w:val="0"/>
                <w:w w:val="100"/>
                <w:position w:val="0"/>
                <w:sz w:val="12"/>
                <w:szCs w:val="12"/>
              </w:rPr>
              <w:t>51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678. </w:t>
            </w:r>
            <w:r>
              <w:rPr>
                <w:color w:val="000000"/>
                <w:spacing w:val="0"/>
                <w:w w:val="100"/>
                <w:position w:val="0"/>
                <w:sz w:val="12"/>
                <w:szCs w:val="12"/>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678. </w:t>
            </w:r>
            <w:r>
              <w:rPr>
                <w:color w:val="000000"/>
                <w:spacing w:val="0"/>
                <w:w w:val="100"/>
                <w:position w:val="0"/>
                <w:sz w:val="12"/>
                <w:szCs w:val="12"/>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60"/>
              <w:jc w:val="both"/>
              <w:rPr>
                <w:sz w:val="12"/>
                <w:szCs w:val="12"/>
              </w:rPr>
            </w:pPr>
            <w:r>
              <w:rPr>
                <w:color w:val="000000"/>
                <w:spacing w:val="0"/>
                <w:w w:val="100"/>
                <w:position w:val="0"/>
                <w:sz w:val="12"/>
                <w:szCs w:val="12"/>
              </w:rPr>
              <w:t xml:space="preserve">79, </w:t>
            </w:r>
            <w:r>
              <w:rPr>
                <w:color w:val="000000"/>
                <w:spacing w:val="0"/>
                <w:w w:val="100"/>
                <w:position w:val="0"/>
                <w:sz w:val="12"/>
                <w:szCs w:val="12"/>
              </w:rPr>
              <w:t xml:space="preserve">279. </w:t>
            </w:r>
            <w:r>
              <w:rPr>
                <w:color w:val="000000"/>
                <w:spacing w:val="0"/>
                <w:w w:val="100"/>
                <w:position w:val="0"/>
                <w:sz w:val="12"/>
                <w:szCs w:val="12"/>
              </w:rPr>
              <w:t>37</w:t>
            </w:r>
          </w:p>
        </w:tc>
      </w:tr>
      <w:tr>
        <w:trPr>
          <w:trHeight w:val="59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其中：权益法下可 转损益的其他综合 收益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76, </w:t>
            </w:r>
            <w:r>
              <w:rPr>
                <w:color w:val="000000"/>
                <w:spacing w:val="0"/>
                <w:w w:val="100"/>
                <w:position w:val="0"/>
                <w:sz w:val="12"/>
                <w:szCs w:val="12"/>
              </w:rPr>
              <w:t xml:space="preserve">600. </w:t>
            </w:r>
            <w:r>
              <w:rPr>
                <w:color w:val="000000"/>
                <w:spacing w:val="0"/>
                <w:w w:val="100"/>
                <w:position w:val="0"/>
                <w:sz w:val="12"/>
                <w:szCs w:val="12"/>
              </w:rPr>
              <w:t>51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678. </w:t>
            </w:r>
            <w:r>
              <w:rPr>
                <w:color w:val="000000"/>
                <w:spacing w:val="0"/>
                <w:w w:val="100"/>
                <w:position w:val="0"/>
                <w:sz w:val="12"/>
                <w:szCs w:val="12"/>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678. </w:t>
            </w:r>
            <w:r>
              <w:rPr>
                <w:color w:val="000000"/>
                <w:spacing w:val="0"/>
                <w:w w:val="100"/>
                <w:position w:val="0"/>
                <w:sz w:val="12"/>
                <w:szCs w:val="12"/>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60"/>
              <w:jc w:val="both"/>
              <w:rPr>
                <w:sz w:val="12"/>
                <w:szCs w:val="12"/>
              </w:rPr>
            </w:pPr>
            <w:r>
              <w:rPr>
                <w:color w:val="000000"/>
                <w:spacing w:val="0"/>
                <w:w w:val="100"/>
                <w:position w:val="0"/>
                <w:sz w:val="12"/>
                <w:szCs w:val="12"/>
              </w:rPr>
              <w:t xml:space="preserve">79, </w:t>
            </w:r>
            <w:r>
              <w:rPr>
                <w:color w:val="000000"/>
                <w:spacing w:val="0"/>
                <w:w w:val="100"/>
                <w:position w:val="0"/>
                <w:sz w:val="12"/>
                <w:szCs w:val="12"/>
              </w:rPr>
              <w:t xml:space="preserve">279. </w:t>
            </w:r>
            <w:r>
              <w:rPr>
                <w:color w:val="000000"/>
                <w:spacing w:val="0"/>
                <w:w w:val="100"/>
                <w:position w:val="0"/>
                <w:sz w:val="12"/>
                <w:szCs w:val="12"/>
              </w:rPr>
              <w:t>37</w:t>
            </w:r>
          </w:p>
        </w:tc>
      </w:tr>
      <w:tr>
        <w:trPr>
          <w:trHeight w:val="3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7" w:lineRule="exact"/>
              <w:ind w:left="0" w:right="0" w:firstLine="260"/>
              <w:jc w:val="both"/>
              <w:rPr>
                <w:sz w:val="15"/>
                <w:szCs w:val="15"/>
              </w:rPr>
            </w:pPr>
            <w:r>
              <w:rPr>
                <w:color w:val="000000"/>
                <w:spacing w:val="0"/>
                <w:w w:val="100"/>
                <w:position w:val="0"/>
                <w:sz w:val="15"/>
                <w:szCs w:val="15"/>
              </w:rPr>
              <w:t>其他债权投资公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4" w:lineRule="exact"/>
              <w:ind w:left="0" w:right="0" w:firstLine="260"/>
              <w:jc w:val="both"/>
              <w:rPr>
                <w:sz w:val="15"/>
                <w:szCs w:val="15"/>
              </w:rPr>
            </w:pPr>
            <w:r>
              <w:rPr>
                <w:color w:val="000000"/>
                <w:spacing w:val="0"/>
                <w:w w:val="100"/>
                <w:position w:val="0"/>
                <w:sz w:val="15"/>
                <w:szCs w:val="15"/>
              </w:rPr>
              <w:t>金融资产重分类 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2" w:lineRule="exact"/>
              <w:ind w:left="0" w:right="0" w:firstLine="260"/>
              <w:jc w:val="both"/>
              <w:rPr>
                <w:sz w:val="15"/>
                <w:szCs w:val="15"/>
              </w:rPr>
            </w:pPr>
            <w:r>
              <w:rPr>
                <w:color w:val="000000"/>
                <w:spacing w:val="0"/>
                <w:w w:val="100"/>
                <w:position w:val="0"/>
                <w:sz w:val="15"/>
                <w:szCs w:val="15"/>
              </w:rPr>
              <w:t>其他债权投资信 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2" w:lineRule="exact"/>
              <w:ind w:left="0" w:right="0" w:firstLine="260"/>
              <w:jc w:val="both"/>
              <w:rPr>
                <w:sz w:val="15"/>
                <w:szCs w:val="15"/>
              </w:rPr>
            </w:pPr>
            <w:r>
              <w:rPr>
                <w:color w:val="000000"/>
                <w:spacing w:val="0"/>
                <w:w w:val="100"/>
                <w:position w:val="0"/>
                <w:sz w:val="15"/>
                <w:szCs w:val="15"/>
              </w:rPr>
              <w:t>现金流量套期储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2" w:lineRule="exact"/>
              <w:ind w:left="0" w:right="0" w:firstLine="260"/>
              <w:jc w:val="both"/>
              <w:rPr>
                <w:sz w:val="15"/>
                <w:szCs w:val="15"/>
              </w:rPr>
            </w:pPr>
            <w:r>
              <w:rPr>
                <w:color w:val="000000"/>
                <w:spacing w:val="0"/>
                <w:w w:val="100"/>
                <w:position w:val="0"/>
                <w:sz w:val="15"/>
                <w:szCs w:val="15"/>
              </w:rPr>
              <w:t>外币财务报表折 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其他综合收益合计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-22, </w:t>
            </w:r>
            <w:r>
              <w:rPr>
                <w:color w:val="000000"/>
                <w:spacing w:val="0"/>
                <w:w w:val="100"/>
                <w:position w:val="0"/>
                <w:sz w:val="12"/>
                <w:szCs w:val="12"/>
              </w:rPr>
              <w:t xml:space="preserve">772, </w:t>
            </w:r>
            <w:r>
              <w:rPr>
                <w:color w:val="000000"/>
                <w:spacing w:val="0"/>
                <w:w w:val="100"/>
                <w:position w:val="0"/>
                <w:sz w:val="12"/>
                <w:szCs w:val="12"/>
              </w:rPr>
              <w:t xml:space="preserve">284. </w:t>
            </w:r>
            <w:r>
              <w:rPr>
                <w:color w:val="000000"/>
                <w:spacing w:val="0"/>
                <w:w w:val="100"/>
                <w:position w:val="0"/>
                <w:sz w:val="12"/>
                <w:szCs w:val="12"/>
              </w:rPr>
              <w:t>11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-14, 883,813. </w:t>
            </w:r>
            <w:r>
              <w:rPr>
                <w:color w:val="000000"/>
                <w:spacing w:val="0"/>
                <w:w w:val="100"/>
                <w:position w:val="0"/>
                <w:sz w:val="12"/>
                <w:szCs w:val="12"/>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-3, 721,623. </w:t>
            </w:r>
            <w:r>
              <w:rPr>
                <w:color w:val="000000"/>
                <w:spacing w:val="0"/>
                <w:w w:val="100"/>
                <w:position w:val="0"/>
                <w:sz w:val="12"/>
                <w:szCs w:val="12"/>
              </w:rPr>
              <w:t>08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 </w:t>
            </w:r>
            <w:r>
              <w:rPr>
                <w:color w:val="000000"/>
                <w:spacing w:val="0"/>
                <w:w w:val="100"/>
                <w:position w:val="0"/>
                <w:sz w:val="12"/>
                <w:szCs w:val="12"/>
              </w:rPr>
              <w:t>162,</w:t>
            </w:r>
            <w:r>
              <w:rPr>
                <w:color w:val="000000"/>
                <w:spacing w:val="0"/>
                <w:w w:val="100"/>
                <w:position w:val="0"/>
                <w:sz w:val="12"/>
                <w:szCs w:val="12"/>
              </w:rPr>
              <w:t xml:space="preserve">190. </w:t>
            </w:r>
            <w:r>
              <w:rPr>
                <w:color w:val="000000"/>
                <w:spacing w:val="0"/>
                <w:w w:val="100"/>
                <w:position w:val="0"/>
                <w:sz w:val="12"/>
                <w:szCs w:val="12"/>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-33,934,474.51</w:t>
            </w:r>
          </w:p>
        </w:tc>
      </w:tr>
    </w:tbl>
    <w:p>
      <w:pPr>
        <w:widowControl w:val="0"/>
        <w:spacing w:after="79" w:line="1" w:lineRule="exact"/>
      </w:pPr>
    </w:p>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其他说明，包括对现金流量套期损益的有效部分转为被套期项目初始确认金额调整:</w:t>
      </w:r>
    </w:p>
    <w:p>
      <w:pPr>
        <w:pStyle w:val="Style19"/>
        <w:keepNext w:val="0"/>
        <w:keepLines w:val="0"/>
        <w:widowControl w:val="0"/>
        <w:shd w:val="clear" w:color="auto" w:fill="auto"/>
        <w:bidi w:val="0"/>
        <w:spacing w:before="0" w:after="280" w:line="288" w:lineRule="exact"/>
        <w:ind w:left="1100" w:right="0" w:firstLine="460"/>
        <w:jc w:val="left"/>
      </w:pPr>
      <w:r>
        <w:rPr>
          <w:color w:val="000000"/>
          <w:spacing w:val="0"/>
          <w:w w:val="100"/>
          <w:position w:val="0"/>
        </w:rPr>
        <w:t>其他综合收益说明：期末余额较期初下降</w:t>
      </w:r>
      <w:r>
        <w:rPr>
          <w:color w:val="000000"/>
          <w:spacing w:val="0"/>
          <w:w w:val="100"/>
          <w:position w:val="0"/>
          <w:sz w:val="18"/>
          <w:szCs w:val="18"/>
        </w:rPr>
        <w:t xml:space="preserve">49. </w:t>
      </w:r>
      <w:r>
        <w:rPr>
          <w:color w:val="000000"/>
          <w:spacing w:val="0"/>
          <w:w w:val="100"/>
          <w:position w:val="0"/>
          <w:sz w:val="18"/>
          <w:szCs w:val="18"/>
        </w:rPr>
        <w:t>02%，</w:t>
      </w:r>
      <w:r>
        <w:rPr>
          <w:color w:val="000000"/>
          <w:spacing w:val="0"/>
          <w:w w:val="100"/>
          <w:position w:val="0"/>
        </w:rPr>
        <w:t>主要是本期其他权益工具投资公允价值变 动影响所致。</w:t>
      </w:r>
    </w:p>
    <w:p>
      <w:pPr>
        <w:pStyle w:val="Style28"/>
        <w:keepNext/>
        <w:keepLines/>
        <w:widowControl w:val="0"/>
        <w:shd w:val="clear" w:color="auto" w:fill="auto"/>
        <w:bidi w:val="0"/>
        <w:spacing w:before="0" w:after="0" w:line="288" w:lineRule="exact"/>
        <w:ind w:left="1100" w:right="0" w:firstLine="0"/>
        <w:jc w:val="left"/>
      </w:pPr>
      <w:bookmarkStart w:id="1852" w:name="bookmark1852"/>
      <w:bookmarkStart w:id="1853" w:name="bookmark1853"/>
      <w:bookmarkStart w:id="1854" w:name="bookmark1854"/>
      <w:bookmarkStart w:id="1855" w:name="bookmark1855"/>
      <w:r>
        <w:rPr>
          <w:color w:val="000000"/>
          <w:spacing w:val="0"/>
          <w:w w:val="100"/>
          <w:position w:val="0"/>
        </w:rPr>
        <w:t>5</w:t>
      </w:r>
      <w:bookmarkEnd w:id="1854"/>
      <w:r>
        <w:rPr>
          <w:color w:val="000000"/>
          <w:spacing w:val="0"/>
          <w:w w:val="100"/>
          <w:position w:val="0"/>
        </w:rPr>
        <w:t>8、专项储备</w:t>
      </w:r>
      <w:bookmarkEnd w:id="1852"/>
      <w:bookmarkEnd w:id="1853"/>
      <w:bookmarkEnd w:id="1855"/>
    </w:p>
    <w:p>
      <w:pPr>
        <w:pStyle w:val="Style19"/>
        <w:keepNext w:val="0"/>
        <w:keepLines w:val="0"/>
        <w:widowControl w:val="0"/>
        <w:shd w:val="clear" w:color="auto" w:fill="auto"/>
        <w:bidi w:val="0"/>
        <w:spacing w:before="0" w:after="0" w:line="288" w:lineRule="exact"/>
        <w:ind w:left="110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1718"/>
        <w:gridCol w:w="1824"/>
        <w:gridCol w:w="1819"/>
        <w:gridCol w:w="1867"/>
        <w:gridCol w:w="1848"/>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36,249,019.55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23,076,394.83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17,494,268.29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41,831,146.09</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36,249,019.55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23,076,394.83</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17,494,268.29</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41,831,146.09</w:t>
            </w:r>
          </w:p>
        </w:tc>
      </w:tr>
    </w:tbl>
    <w:p>
      <w:pPr>
        <w:widowControl w:val="0"/>
        <w:spacing w:after="599" w:line="1" w:lineRule="exact"/>
      </w:pPr>
    </w:p>
    <w:p>
      <w:pPr>
        <w:pStyle w:val="Style28"/>
        <w:keepNext/>
        <w:keepLines/>
        <w:widowControl w:val="0"/>
        <w:shd w:val="clear" w:color="auto" w:fill="auto"/>
        <w:bidi w:val="0"/>
        <w:spacing w:before="0" w:after="80" w:line="240" w:lineRule="auto"/>
        <w:ind w:left="1100" w:right="0" w:firstLine="0"/>
        <w:jc w:val="left"/>
      </w:pPr>
      <w:bookmarkStart w:id="1856" w:name="bookmark1856"/>
      <w:bookmarkStart w:id="1857" w:name="bookmark1857"/>
      <w:bookmarkStart w:id="1858" w:name="bookmark1858"/>
      <w:bookmarkStart w:id="1859" w:name="bookmark1859"/>
      <w:r>
        <w:rPr>
          <w:color w:val="000000"/>
          <w:spacing w:val="0"/>
          <w:w w:val="100"/>
          <w:position w:val="0"/>
        </w:rPr>
        <w:t>5</w:t>
      </w:r>
      <w:bookmarkEnd w:id="1858"/>
      <w:r>
        <w:rPr>
          <w:color w:val="000000"/>
          <w:spacing w:val="0"/>
          <w:w w:val="100"/>
          <w:position w:val="0"/>
        </w:rPr>
        <w:t>9、盈余公积</w:t>
      </w:r>
      <w:bookmarkEnd w:id="1856"/>
      <w:bookmarkEnd w:id="1857"/>
      <w:bookmarkEnd w:id="1859"/>
    </w:p>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250,661,187.94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15,937,720.79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266,598,908.73</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229,393,323.70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15,937,720.79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245,331,044.49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480,054,511.64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31,875,441.58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511,929,953.22</w:t>
            </w:r>
          </w:p>
        </w:tc>
      </w:tr>
    </w:tbl>
    <w:p>
      <w:pPr>
        <w:pStyle w:val="Style19"/>
        <w:keepNext w:val="0"/>
        <w:keepLines w:val="0"/>
        <w:widowControl w:val="0"/>
        <w:shd w:val="clear" w:color="auto" w:fill="auto"/>
        <w:bidi w:val="0"/>
        <w:spacing w:before="0" w:after="60" w:line="270" w:lineRule="exact"/>
        <w:ind w:left="1140" w:right="0" w:firstLine="0"/>
        <w:jc w:val="left"/>
      </w:pPr>
      <w:r>
        <w:rPr>
          <w:color w:val="000000"/>
          <w:spacing w:val="0"/>
          <w:w w:val="100"/>
          <w:position w:val="0"/>
        </w:rPr>
        <w:t>盈余公积说明，包括本期增减变动情况、变动原因说明：</w:t>
      </w:r>
    </w:p>
    <w:p>
      <w:pPr>
        <w:pStyle w:val="Style19"/>
        <w:keepNext w:val="0"/>
        <w:keepLines w:val="0"/>
        <w:widowControl w:val="0"/>
        <w:shd w:val="clear" w:color="auto" w:fill="auto"/>
        <w:bidi w:val="0"/>
        <w:spacing w:before="0" w:after="320" w:line="270" w:lineRule="exact"/>
        <w:ind w:left="1140" w:right="0" w:firstLine="420"/>
        <w:jc w:val="both"/>
      </w:pPr>
      <w:r>
        <w:rPr>
          <w:color w:val="000000"/>
          <w:spacing w:val="0"/>
          <w:w w:val="100"/>
          <w:position w:val="0"/>
        </w:rPr>
        <w:t>根据《中华人民共和国公司法》及本公司章程的规定，本公司按净利润的</w:t>
      </w:r>
      <w:r>
        <w:rPr>
          <w:color w:val="000000"/>
          <w:spacing w:val="0"/>
          <w:w w:val="100"/>
          <w:position w:val="0"/>
          <w:sz w:val="18"/>
          <w:szCs w:val="18"/>
        </w:rPr>
        <w:t>10%</w:t>
      </w:r>
      <w:r>
        <w:rPr>
          <w:color w:val="000000"/>
          <w:spacing w:val="0"/>
          <w:w w:val="100"/>
          <w:position w:val="0"/>
        </w:rPr>
        <w:t>提取法定盈余 公积金。法定盈余公积累计额为本公司注册资本</w:t>
      </w:r>
      <w:r>
        <w:rPr>
          <w:color w:val="000000"/>
          <w:spacing w:val="0"/>
          <w:w w:val="100"/>
          <w:position w:val="0"/>
          <w:sz w:val="18"/>
          <w:szCs w:val="18"/>
        </w:rPr>
        <w:t>50%</w:t>
      </w:r>
      <w:r>
        <w:rPr>
          <w:color w:val="000000"/>
          <w:spacing w:val="0"/>
          <w:w w:val="100"/>
          <w:position w:val="0"/>
        </w:rPr>
        <w:t>以上时，可不再提取。本公司在提取法定盈 余公积金后，可提任意盈余公积金。经批准，任意盈余公积金可用于弥补以前年度亏损或增加股 本。</w:t>
      </w:r>
    </w:p>
    <w:p>
      <w:pPr>
        <w:pStyle w:val="Style28"/>
        <w:keepNext/>
        <w:keepLines/>
        <w:widowControl w:val="0"/>
        <w:shd w:val="clear" w:color="auto" w:fill="auto"/>
        <w:bidi w:val="0"/>
        <w:spacing w:before="0" w:line="270" w:lineRule="exact"/>
        <w:ind w:left="1140" w:right="0" w:firstLine="0"/>
        <w:jc w:val="left"/>
      </w:pPr>
      <w:bookmarkStart w:id="1860" w:name="bookmark1860"/>
      <w:bookmarkStart w:id="1861" w:name="bookmark1861"/>
      <w:bookmarkStart w:id="1862" w:name="bookmark1862"/>
      <w:bookmarkStart w:id="1863" w:name="bookmark1863"/>
      <w:r>
        <w:rPr>
          <w:color w:val="000000"/>
          <w:spacing w:val="0"/>
          <w:w w:val="100"/>
          <w:position w:val="0"/>
        </w:rPr>
        <w:t>6</w:t>
      </w:r>
      <w:bookmarkEnd w:id="1862"/>
      <w:r>
        <w:rPr>
          <w:color w:val="000000"/>
          <w:spacing w:val="0"/>
          <w:w w:val="100"/>
          <w:position w:val="0"/>
        </w:rPr>
        <w:t>0、未分配利润</w:t>
      </w:r>
      <w:bookmarkEnd w:id="1860"/>
      <w:bookmarkEnd w:id="1861"/>
      <w:bookmarkEnd w:id="1863"/>
    </w:p>
    <w:p>
      <w:pPr>
        <w:pStyle w:val="Style19"/>
        <w:keepNext w:val="0"/>
        <w:keepLines w:val="0"/>
        <w:widowControl w:val="0"/>
        <w:shd w:val="clear" w:color="auto" w:fill="auto"/>
        <w:bidi w:val="0"/>
        <w:spacing w:before="0" w:after="0" w:line="270" w:lineRule="exact"/>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9"/>
        <w:gridCol w:w="2827"/>
        <w:gridCol w:w="2750"/>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1,183, 788, </w:t>
            </w:r>
            <w:r>
              <w:rPr>
                <w:color w:val="000000"/>
                <w:spacing w:val="0"/>
                <w:w w:val="100"/>
                <w:position w:val="0"/>
                <w:sz w:val="18"/>
                <w:szCs w:val="18"/>
              </w:rPr>
              <w:t xml:space="preserve">074.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1,082, </w:t>
            </w:r>
            <w:r>
              <w:rPr>
                <w:color w:val="000000"/>
                <w:spacing w:val="0"/>
                <w:w w:val="100"/>
                <w:position w:val="0"/>
                <w:sz w:val="18"/>
                <w:szCs w:val="18"/>
              </w:rPr>
              <w:t>581,752.36</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-2,780,210.58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1,183, 788, </w:t>
            </w:r>
            <w:r>
              <w:rPr>
                <w:color w:val="000000"/>
                <w:spacing w:val="0"/>
                <w:w w:val="100"/>
                <w:position w:val="0"/>
                <w:sz w:val="18"/>
                <w:szCs w:val="18"/>
              </w:rPr>
              <w:t xml:space="preserve">074.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1,079, </w:t>
            </w:r>
            <w:r>
              <w:rPr>
                <w:color w:val="000000"/>
                <w:spacing w:val="0"/>
                <w:w w:val="100"/>
                <w:position w:val="0"/>
                <w:sz w:val="18"/>
                <w:szCs w:val="18"/>
              </w:rPr>
              <w:t>801,541.78</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186,998,887.83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167,638,363.96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15,937,720.79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11,903,000.55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15,937,720.79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11,903,000.55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40,045,830.00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39,845,830.20</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1,298, 865, </w:t>
            </w:r>
            <w:r>
              <w:rPr>
                <w:color w:val="000000"/>
                <w:spacing w:val="0"/>
                <w:w w:val="100"/>
                <w:position w:val="0"/>
                <w:sz w:val="18"/>
                <w:szCs w:val="18"/>
              </w:rPr>
              <w:t xml:space="preserve">690.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1,183, 788, </w:t>
            </w:r>
            <w:r>
              <w:rPr>
                <w:color w:val="000000"/>
                <w:spacing w:val="0"/>
                <w:w w:val="100"/>
                <w:position w:val="0"/>
                <w:sz w:val="18"/>
                <w:szCs w:val="18"/>
              </w:rPr>
              <w:t xml:space="preserve">074. </w:t>
            </w:r>
            <w:r>
              <w:rPr>
                <w:color w:val="000000"/>
                <w:spacing w:val="0"/>
                <w:w w:val="100"/>
                <w:position w:val="0"/>
                <w:sz w:val="18"/>
                <w:szCs w:val="18"/>
              </w:rPr>
              <w:t>44</w:t>
            </w:r>
          </w:p>
        </w:tc>
      </w:tr>
    </w:tbl>
    <w:p>
      <w:pPr>
        <w:widowControl w:val="0"/>
        <w:spacing w:after="239" w:line="1" w:lineRule="exact"/>
      </w:pPr>
    </w:p>
    <w:p>
      <w:pPr>
        <w:pStyle w:val="Style19"/>
        <w:keepNext w:val="0"/>
        <w:keepLines w:val="0"/>
        <w:widowControl w:val="0"/>
        <w:shd w:val="clear" w:color="auto" w:fill="auto"/>
        <w:bidi w:val="0"/>
        <w:spacing w:before="0" w:after="0" w:line="270" w:lineRule="exact"/>
        <w:ind w:left="1140" w:right="0" w:firstLine="420"/>
        <w:jc w:val="both"/>
      </w:pPr>
      <w:r>
        <w:rPr>
          <w:color w:val="000000"/>
          <w:spacing w:val="0"/>
          <w:w w:val="100"/>
          <w:position w:val="0"/>
        </w:rPr>
        <w:t>根据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日董事会决议及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日股东会决议，本公司向全体股东每</w:t>
      </w:r>
      <w:r>
        <w:rPr>
          <w:color w:val="000000"/>
          <w:spacing w:val="0"/>
          <w:w w:val="100"/>
          <w:position w:val="0"/>
          <w:sz w:val="18"/>
          <w:szCs w:val="18"/>
        </w:rPr>
        <w:t xml:space="preserve">10 </w:t>
      </w:r>
      <w:r>
        <w:rPr>
          <w:color w:val="000000"/>
          <w:spacing w:val="0"/>
          <w:w w:val="100"/>
          <w:position w:val="0"/>
        </w:rPr>
        <w:t>股派发现金股利人民币</w:t>
      </w:r>
      <w:r>
        <w:rPr>
          <w:color w:val="000000"/>
          <w:spacing w:val="0"/>
          <w:w w:val="100"/>
          <w:position w:val="0"/>
          <w:sz w:val="18"/>
          <w:szCs w:val="18"/>
        </w:rPr>
        <w:t xml:space="preserve">0. </w:t>
      </w:r>
      <w:r>
        <w:rPr>
          <w:color w:val="000000"/>
          <w:spacing w:val="0"/>
          <w:w w:val="100"/>
          <w:position w:val="0"/>
          <w:sz w:val="18"/>
          <w:szCs w:val="18"/>
        </w:rPr>
        <w:t>20</w:t>
      </w:r>
      <w:r>
        <w:rPr>
          <w:color w:val="000000"/>
          <w:spacing w:val="0"/>
          <w:w w:val="100"/>
          <w:position w:val="0"/>
        </w:rPr>
        <w:t>元（含税</w:t>
      </w:r>
      <w:r>
        <w:rPr>
          <w:color w:val="000000"/>
          <w:spacing w:val="0"/>
          <w:w w:val="100"/>
          <w:position w:val="0"/>
          <w:sz w:val="18"/>
          <w:szCs w:val="18"/>
        </w:rPr>
        <w:t>），</w:t>
      </w:r>
      <w:r>
        <w:rPr>
          <w:color w:val="000000"/>
          <w:spacing w:val="0"/>
          <w:w w:val="100"/>
          <w:position w:val="0"/>
        </w:rPr>
        <w:t>按已发行股份</w:t>
      </w:r>
      <w:r>
        <w:rPr>
          <w:color w:val="000000"/>
          <w:spacing w:val="0"/>
          <w:w w:val="100"/>
          <w:position w:val="0"/>
          <w:sz w:val="18"/>
          <w:szCs w:val="18"/>
        </w:rPr>
        <w:t>2,002,291,500</w:t>
      </w:r>
      <w:r>
        <w:rPr>
          <w:color w:val="000000"/>
          <w:spacing w:val="0"/>
          <w:w w:val="100"/>
          <w:position w:val="0"/>
        </w:rPr>
        <w:t>股计算，共派发现金股利 共计人民币</w:t>
      </w:r>
      <w:r>
        <w:rPr>
          <w:color w:val="000000"/>
          <w:spacing w:val="0"/>
          <w:w w:val="100"/>
          <w:position w:val="0"/>
          <w:sz w:val="18"/>
          <w:szCs w:val="18"/>
        </w:rPr>
        <w:t xml:space="preserve">40, 045, </w:t>
      </w:r>
      <w:r>
        <w:rPr>
          <w:color w:val="000000"/>
          <w:spacing w:val="0"/>
          <w:w w:val="100"/>
          <w:position w:val="0"/>
          <w:sz w:val="18"/>
          <w:szCs w:val="18"/>
        </w:rPr>
        <w:t xml:space="preserve">830. </w:t>
      </w:r>
      <w:r>
        <w:rPr>
          <w:color w:val="000000"/>
          <w:spacing w:val="0"/>
          <w:w w:val="100"/>
          <w:position w:val="0"/>
          <w:sz w:val="18"/>
          <w:szCs w:val="18"/>
        </w:rPr>
        <w:t>00</w:t>
      </w:r>
      <w:r>
        <w:rPr>
          <w:color w:val="000000"/>
          <w:spacing w:val="0"/>
          <w:w w:val="100"/>
          <w:position w:val="0"/>
        </w:rPr>
        <w:t>元。</w:t>
      </w:r>
    </w:p>
    <w:p>
      <w:pPr>
        <w:pStyle w:val="Style19"/>
        <w:keepNext w:val="0"/>
        <w:keepLines w:val="0"/>
        <w:widowControl w:val="0"/>
        <w:shd w:val="clear" w:color="auto" w:fill="auto"/>
        <w:bidi w:val="0"/>
        <w:spacing w:before="0" w:after="0" w:line="270" w:lineRule="exact"/>
        <w:ind w:left="1140" w:right="0" w:firstLine="420"/>
        <w:jc w:val="both"/>
      </w:pPr>
      <w:r>
        <w:rPr>
          <w:color w:val="000000"/>
          <w:spacing w:val="0"/>
          <w:w w:val="100"/>
          <w:position w:val="0"/>
        </w:rPr>
        <w:t>根据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日董事会决议，董事会提议本公司向全体股东派发</w:t>
      </w:r>
      <w:r>
        <w:rPr>
          <w:color w:val="000000"/>
          <w:spacing w:val="0"/>
          <w:w w:val="100"/>
          <w:position w:val="0"/>
          <w:sz w:val="18"/>
          <w:szCs w:val="18"/>
        </w:rPr>
        <w:t>2020</w:t>
      </w:r>
      <w:r>
        <w:rPr>
          <w:color w:val="000000"/>
          <w:spacing w:val="0"/>
          <w:w w:val="100"/>
          <w:position w:val="0"/>
        </w:rPr>
        <w:t xml:space="preserve">年现金股利，每 </w:t>
      </w:r>
      <w:r>
        <w:rPr>
          <w:color w:val="000000"/>
          <w:spacing w:val="0"/>
          <w:w w:val="100"/>
          <w:position w:val="0"/>
          <w:sz w:val="18"/>
          <w:szCs w:val="18"/>
        </w:rPr>
        <w:t>10</w:t>
      </w:r>
      <w:r>
        <w:rPr>
          <w:color w:val="000000"/>
          <w:spacing w:val="0"/>
          <w:w w:val="100"/>
          <w:position w:val="0"/>
        </w:rPr>
        <w:t>股人民币</w:t>
      </w:r>
      <w:r>
        <w:rPr>
          <w:color w:val="000000"/>
          <w:spacing w:val="0"/>
          <w:w w:val="100"/>
          <w:position w:val="0"/>
          <w:sz w:val="18"/>
          <w:szCs w:val="18"/>
        </w:rPr>
        <w:t>0.2</w:t>
      </w:r>
      <w:r>
        <w:rPr>
          <w:color w:val="000000"/>
          <w:spacing w:val="0"/>
          <w:w w:val="100"/>
          <w:position w:val="0"/>
        </w:rPr>
        <w:t>元</w:t>
      </w:r>
      <w:r>
        <w:rPr>
          <w:color w:val="000000"/>
          <w:spacing w:val="0"/>
          <w:w w:val="100"/>
          <w:position w:val="0"/>
          <w:sz w:val="18"/>
          <w:szCs w:val="18"/>
        </w:rPr>
        <w:t>（</w:t>
      </w:r>
      <w:r>
        <w:rPr>
          <w:color w:val="000000"/>
          <w:spacing w:val="0"/>
          <w:w w:val="100"/>
          <w:position w:val="0"/>
        </w:rPr>
        <w:t>含税</w:t>
      </w:r>
      <w:r>
        <w:rPr>
          <w:color w:val="000000"/>
          <w:spacing w:val="0"/>
          <w:w w:val="100"/>
          <w:position w:val="0"/>
          <w:sz w:val="18"/>
          <w:szCs w:val="18"/>
        </w:rPr>
        <w:t>），</w:t>
      </w:r>
      <w:r>
        <w:rPr>
          <w:color w:val="000000"/>
          <w:spacing w:val="0"/>
          <w:w w:val="100"/>
          <w:position w:val="0"/>
        </w:rPr>
        <w:t>按已发行股份</w:t>
      </w:r>
      <w:r>
        <w:rPr>
          <w:color w:val="000000"/>
          <w:spacing w:val="0"/>
          <w:w w:val="100"/>
          <w:position w:val="0"/>
          <w:sz w:val="18"/>
          <w:szCs w:val="18"/>
        </w:rPr>
        <w:t>2,002,291,500</w:t>
      </w:r>
      <w:r>
        <w:rPr>
          <w:color w:val="000000"/>
          <w:spacing w:val="0"/>
          <w:w w:val="100"/>
          <w:position w:val="0"/>
        </w:rPr>
        <w:t xml:space="preserve">股计算，拟派发现金股利共计 </w:t>
      </w:r>
      <w:r>
        <w:rPr>
          <w:color w:val="000000"/>
          <w:spacing w:val="0"/>
          <w:w w:val="100"/>
          <w:position w:val="0"/>
          <w:sz w:val="18"/>
          <w:szCs w:val="18"/>
        </w:rPr>
        <w:t>40,045,830.00</w:t>
      </w:r>
      <w:r>
        <w:rPr>
          <w:color w:val="000000"/>
          <w:spacing w:val="0"/>
          <w:w w:val="100"/>
          <w:position w:val="0"/>
        </w:rPr>
        <w:t>元，上述提议尚待股东大会批准。</w:t>
      </w:r>
    </w:p>
    <w:p>
      <w:pPr>
        <w:pStyle w:val="Style19"/>
        <w:keepNext w:val="0"/>
        <w:keepLines w:val="0"/>
        <w:widowControl w:val="0"/>
        <w:shd w:val="clear" w:color="auto" w:fill="auto"/>
        <w:bidi w:val="0"/>
        <w:spacing w:before="0" w:after="0" w:line="270" w:lineRule="exact"/>
        <w:ind w:left="134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1698" w:val="left"/>
        </w:tabs>
        <w:bidi w:val="0"/>
        <w:spacing w:before="0" w:after="0" w:line="270" w:lineRule="exact"/>
        <w:ind w:left="1340" w:right="0" w:firstLine="0"/>
        <w:jc w:val="left"/>
      </w:pPr>
      <w:bookmarkStart w:id="1864" w:name="bookmark1864"/>
      <w:r>
        <w:rPr>
          <w:color w:val="000000"/>
          <w:spacing w:val="0"/>
          <w:w w:val="100"/>
          <w:position w:val="0"/>
          <w:sz w:val="18"/>
          <w:szCs w:val="18"/>
        </w:rPr>
        <w:t>1</w:t>
      </w:r>
      <w:bookmarkEnd w:id="1864"/>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19"/>
        <w:keepNext w:val="0"/>
        <w:keepLines w:val="0"/>
        <w:widowControl w:val="0"/>
        <w:shd w:val="clear" w:color="auto" w:fill="auto"/>
        <w:tabs>
          <w:tab w:pos="1713" w:val="left"/>
        </w:tabs>
        <w:bidi w:val="0"/>
        <w:spacing w:before="0" w:after="0" w:line="270" w:lineRule="exact"/>
        <w:ind w:left="1340" w:right="0" w:firstLine="0"/>
        <w:jc w:val="left"/>
      </w:pPr>
      <w:bookmarkStart w:id="1865" w:name="bookmark1865"/>
      <w:r>
        <w:rPr>
          <w:color w:val="000000"/>
          <w:spacing w:val="0"/>
          <w:w w:val="100"/>
          <w:position w:val="0"/>
          <w:sz w:val="18"/>
          <w:szCs w:val="18"/>
        </w:rPr>
        <w:t>2</w:t>
      </w:r>
      <w:bookmarkEnd w:id="1865"/>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19"/>
        <w:keepNext w:val="0"/>
        <w:keepLines w:val="0"/>
        <w:widowControl w:val="0"/>
        <w:shd w:val="clear" w:color="auto" w:fill="auto"/>
        <w:tabs>
          <w:tab w:pos="1713" w:val="left"/>
        </w:tabs>
        <w:bidi w:val="0"/>
        <w:spacing w:before="0" w:after="0" w:line="270" w:lineRule="exact"/>
        <w:ind w:left="1340" w:right="0" w:firstLine="0"/>
        <w:jc w:val="left"/>
      </w:pPr>
      <w:bookmarkStart w:id="1866" w:name="bookmark1866"/>
      <w:r>
        <w:rPr>
          <w:color w:val="000000"/>
          <w:spacing w:val="0"/>
          <w:w w:val="100"/>
          <w:position w:val="0"/>
          <w:sz w:val="18"/>
          <w:szCs w:val="18"/>
        </w:rPr>
        <w:t>3</w:t>
      </w:r>
      <w:bookmarkEnd w:id="1866"/>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19"/>
        <w:keepNext w:val="0"/>
        <w:keepLines w:val="0"/>
        <w:widowControl w:val="0"/>
        <w:shd w:val="clear" w:color="auto" w:fill="auto"/>
        <w:tabs>
          <w:tab w:pos="1713" w:val="left"/>
        </w:tabs>
        <w:bidi w:val="0"/>
        <w:spacing w:before="0" w:after="0" w:line="270" w:lineRule="exact"/>
        <w:ind w:left="1340" w:right="0" w:firstLine="0"/>
        <w:jc w:val="left"/>
      </w:pPr>
      <w:bookmarkStart w:id="1867" w:name="bookmark1867"/>
      <w:r>
        <w:rPr>
          <w:color w:val="000000"/>
          <w:spacing w:val="0"/>
          <w:w w:val="100"/>
          <w:position w:val="0"/>
          <w:sz w:val="18"/>
          <w:szCs w:val="18"/>
        </w:rPr>
        <w:t>4</w:t>
      </w:r>
      <w:bookmarkEnd w:id="1867"/>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19"/>
        <w:keepNext w:val="0"/>
        <w:keepLines w:val="0"/>
        <w:widowControl w:val="0"/>
        <w:shd w:val="clear" w:color="auto" w:fill="auto"/>
        <w:tabs>
          <w:tab w:pos="1713" w:val="left"/>
        </w:tabs>
        <w:bidi w:val="0"/>
        <w:spacing w:before="0" w:after="320" w:line="270" w:lineRule="exact"/>
        <w:ind w:left="1340" w:right="0" w:firstLine="0"/>
        <w:jc w:val="left"/>
      </w:pPr>
      <w:bookmarkStart w:id="1868" w:name="bookmark1868"/>
      <w:r>
        <w:rPr>
          <w:color w:val="000000"/>
          <w:spacing w:val="0"/>
          <w:w w:val="100"/>
          <w:position w:val="0"/>
          <w:sz w:val="18"/>
          <w:szCs w:val="18"/>
        </w:rPr>
        <w:t>5</w:t>
      </w:r>
      <w:bookmarkEnd w:id="1868"/>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28"/>
        <w:keepNext/>
        <w:keepLines/>
        <w:widowControl w:val="0"/>
        <w:shd w:val="clear" w:color="auto" w:fill="auto"/>
        <w:bidi w:val="0"/>
        <w:spacing w:before="0" w:line="270" w:lineRule="exact"/>
        <w:ind w:left="1140" w:right="0" w:firstLine="0"/>
        <w:jc w:val="left"/>
      </w:pPr>
      <w:bookmarkStart w:id="1869" w:name="bookmark1869"/>
      <w:bookmarkStart w:id="1870" w:name="bookmark1870"/>
      <w:bookmarkStart w:id="1871" w:name="bookmark1871"/>
      <w:bookmarkStart w:id="1872" w:name="bookmark1872"/>
      <w:r>
        <w:rPr>
          <w:color w:val="000000"/>
          <w:spacing w:val="0"/>
          <w:w w:val="100"/>
          <w:position w:val="0"/>
        </w:rPr>
        <w:t>6</w:t>
      </w:r>
      <w:bookmarkEnd w:id="1871"/>
      <w:r>
        <w:rPr>
          <w:color w:val="000000"/>
          <w:spacing w:val="0"/>
          <w:w w:val="100"/>
          <w:position w:val="0"/>
        </w:rPr>
        <w:t>1、营业收入和营业成本</w:t>
      </w:r>
      <w:bookmarkEnd w:id="1869"/>
      <w:bookmarkEnd w:id="1870"/>
      <w:bookmarkEnd w:id="1872"/>
    </w:p>
    <w:p>
      <w:pPr>
        <w:pStyle w:val="Style28"/>
        <w:keepNext/>
        <w:keepLines/>
        <w:widowControl w:val="0"/>
        <w:shd w:val="clear" w:color="auto" w:fill="auto"/>
        <w:bidi w:val="0"/>
        <w:spacing w:before="0" w:line="270" w:lineRule="exact"/>
        <w:ind w:left="1140" w:right="0" w:firstLine="0"/>
        <w:jc w:val="left"/>
      </w:pPr>
      <w:bookmarkStart w:id="1869" w:name="bookmark1869"/>
      <w:bookmarkStart w:id="1870" w:name="bookmark1870"/>
      <w:bookmarkStart w:id="1873" w:name="bookmark1873"/>
      <w:r>
        <w:rPr>
          <w:color w:val="000000"/>
          <w:spacing w:val="0"/>
          <w:w w:val="100"/>
          <w:position w:val="0"/>
        </w:rPr>
        <w:t>（1）.</w:t>
      </w:r>
      <w:r>
        <w:rPr>
          <w:color w:val="000000"/>
          <w:spacing w:val="0"/>
          <w:w w:val="100"/>
          <w:position w:val="0"/>
        </w:rPr>
        <w:t>营业收入和营业成本情况</w:t>
      </w:r>
      <w:bookmarkEnd w:id="1869"/>
      <w:bookmarkEnd w:id="1870"/>
      <w:bookmarkEnd w:id="1873"/>
    </w:p>
    <w:p>
      <w:pPr>
        <w:pStyle w:val="Style19"/>
        <w:keepNext w:val="0"/>
        <w:keepLines w:val="0"/>
        <w:widowControl w:val="0"/>
        <w:shd w:val="clear" w:color="auto" w:fill="auto"/>
        <w:bidi w:val="0"/>
        <w:spacing w:before="0" w:after="0" w:line="270" w:lineRule="exact"/>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2126"/>
        <w:gridCol w:w="2074"/>
        <w:gridCol w:w="1896"/>
        <w:gridCol w:w="1997"/>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gridSpan w:val="2"/>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1,706, 557, </w:t>
            </w:r>
            <w:r>
              <w:rPr>
                <w:color w:val="000000"/>
                <w:spacing w:val="0"/>
                <w:w w:val="100"/>
                <w:position w:val="0"/>
                <w:sz w:val="18"/>
                <w:szCs w:val="18"/>
              </w:rPr>
              <w:t xml:space="preserve">664.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1,075,739,812.02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2,187, 136, </w:t>
            </w:r>
            <w:r>
              <w:rPr>
                <w:color w:val="000000"/>
                <w:spacing w:val="0"/>
                <w:w w:val="100"/>
                <w:position w:val="0"/>
                <w:sz w:val="18"/>
                <w:szCs w:val="18"/>
              </w:rPr>
              <w:t xml:space="preserve">620.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1,483, 203, </w:t>
            </w:r>
            <w:r>
              <w:rPr>
                <w:color w:val="000000"/>
                <w:spacing w:val="0"/>
                <w:w w:val="100"/>
                <w:position w:val="0"/>
                <w:sz w:val="18"/>
                <w:szCs w:val="18"/>
              </w:rPr>
              <w:t xml:space="preserve">063.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5,097, 660, </w:t>
            </w:r>
            <w:r>
              <w:rPr>
                <w:color w:val="000000"/>
                <w:spacing w:val="0"/>
                <w:w w:val="100"/>
                <w:position w:val="0"/>
                <w:sz w:val="18"/>
                <w:szCs w:val="18"/>
              </w:rPr>
              <w:t xml:space="preserve">142. </w:t>
            </w:r>
            <w:r>
              <w:rPr>
                <w:color w:val="000000"/>
                <w:spacing w:val="0"/>
                <w:w w:val="100"/>
                <w:position w:val="0"/>
                <w:sz w:val="18"/>
                <w:szCs w:val="18"/>
              </w:rPr>
              <w:t>98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4,786, 170, </w:t>
            </w:r>
            <w:r>
              <w:rPr>
                <w:color w:val="000000"/>
                <w:spacing w:val="0"/>
                <w:w w:val="100"/>
                <w:position w:val="0"/>
                <w:sz w:val="18"/>
                <w:szCs w:val="18"/>
              </w:rPr>
              <w:t xml:space="preserve">342.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4,845, </w:t>
            </w:r>
            <w:r>
              <w:rPr>
                <w:color w:val="000000"/>
                <w:spacing w:val="0"/>
                <w:w w:val="100"/>
                <w:position w:val="0"/>
                <w:sz w:val="18"/>
                <w:szCs w:val="18"/>
              </w:rPr>
              <w:t>481,393.53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4,655, 632, </w:t>
            </w:r>
            <w:r>
              <w:rPr>
                <w:color w:val="000000"/>
                <w:spacing w:val="0"/>
                <w:w w:val="100"/>
                <w:position w:val="0"/>
                <w:sz w:val="18"/>
                <w:szCs w:val="18"/>
              </w:rPr>
              <w:t xml:space="preserve">634. </w:t>
            </w:r>
            <w:r>
              <w:rPr>
                <w:color w:val="000000"/>
                <w:spacing w:val="0"/>
                <w:w w:val="100"/>
                <w:position w:val="0"/>
                <w:sz w:val="18"/>
                <w:szCs w:val="18"/>
              </w:rPr>
              <w:t>90</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其中：商品销 售及贸易业务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4,766,481,909.17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4,703, 603, </w:t>
            </w:r>
            <w:r>
              <w:rPr>
                <w:color w:val="000000"/>
                <w:spacing w:val="0"/>
                <w:w w:val="100"/>
                <w:position w:val="0"/>
                <w:sz w:val="18"/>
                <w:szCs w:val="18"/>
              </w:rPr>
              <w:t xml:space="preserve">296. </w:t>
            </w:r>
            <w:r>
              <w:rPr>
                <w:color w:val="000000"/>
                <w:spacing w:val="0"/>
                <w:w w:val="100"/>
                <w:position w:val="0"/>
                <w:sz w:val="18"/>
                <w:szCs w:val="18"/>
              </w:rPr>
              <w:t>95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4,613,871,311.51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4,568, 089, </w:t>
            </w:r>
            <w:r>
              <w:rPr>
                <w:color w:val="000000"/>
                <w:spacing w:val="0"/>
                <w:w w:val="100"/>
                <w:position w:val="0"/>
                <w:sz w:val="18"/>
                <w:szCs w:val="18"/>
              </w:rPr>
              <w:t xml:space="preserve">194. </w:t>
            </w:r>
            <w:r>
              <w:rPr>
                <w:color w:val="000000"/>
                <w:spacing w:val="0"/>
                <w:w w:val="100"/>
                <w:position w:val="0"/>
                <w:sz w:val="18"/>
                <w:szCs w:val="18"/>
              </w:rPr>
              <w:t>25</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6,804,217, </w:t>
            </w:r>
            <w:r>
              <w:rPr>
                <w:color w:val="000000"/>
                <w:spacing w:val="0"/>
                <w:w w:val="100"/>
                <w:position w:val="0"/>
                <w:sz w:val="18"/>
                <w:szCs w:val="18"/>
              </w:rPr>
              <w:t>807.24</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5,861,910,154.81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7,032,618,014.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6,138,835, </w:t>
            </w:r>
            <w:r>
              <w:rPr>
                <w:color w:val="000000"/>
                <w:spacing w:val="0"/>
                <w:w w:val="100"/>
                <w:position w:val="0"/>
                <w:sz w:val="18"/>
                <w:szCs w:val="18"/>
              </w:rPr>
              <w:t xml:space="preserve">698. </w:t>
            </w:r>
            <w:r>
              <w:rPr>
                <w:color w:val="000000"/>
                <w:spacing w:val="0"/>
                <w:w w:val="100"/>
                <w:position w:val="0"/>
                <w:sz w:val="18"/>
                <w:szCs w:val="18"/>
              </w:rPr>
              <w:t>54</w:t>
            </w:r>
          </w:p>
        </w:tc>
      </w:tr>
    </w:tbl>
    <w:p>
      <w:pPr>
        <w:pStyle w:val="Style28"/>
        <w:keepNext/>
        <w:keepLines/>
        <w:widowControl w:val="0"/>
        <w:numPr>
          <w:ilvl w:val="0"/>
          <w:numId w:val="237"/>
        </w:numPr>
        <w:shd w:val="clear" w:color="auto" w:fill="auto"/>
        <w:tabs>
          <w:tab w:pos="1570" w:val="left"/>
        </w:tabs>
        <w:bidi w:val="0"/>
        <w:spacing w:before="0" w:line="264" w:lineRule="exact"/>
        <w:ind w:left="1140" w:right="0" w:firstLine="0"/>
        <w:jc w:val="both"/>
      </w:pPr>
      <w:bookmarkStart w:id="1874" w:name="bookmark1874"/>
      <w:bookmarkStart w:id="1875" w:name="bookmark1875"/>
      <w:bookmarkStart w:id="1876" w:name="bookmark1876"/>
      <w:bookmarkStart w:id="1877" w:name="bookmark1877"/>
      <w:bookmarkEnd w:id="1876"/>
      <w:r>
        <w:rPr>
          <w:color w:val="000000"/>
          <w:spacing w:val="0"/>
          <w:w w:val="100"/>
          <w:position w:val="0"/>
        </w:rPr>
        <w:t>.</w:t>
      </w:r>
      <w:r>
        <w:rPr>
          <w:color w:val="000000"/>
          <w:spacing w:val="0"/>
          <w:w w:val="100"/>
          <w:position w:val="0"/>
        </w:rPr>
        <w:t>合同产生的收入的情况</w:t>
      </w:r>
      <w:bookmarkEnd w:id="1874"/>
      <w:bookmarkEnd w:id="1875"/>
      <w:bookmarkEnd w:id="1877"/>
    </w:p>
    <w:p>
      <w:pPr>
        <w:pStyle w:val="Style19"/>
        <w:keepNext w:val="0"/>
        <w:keepLines w:val="0"/>
        <w:widowControl w:val="0"/>
        <w:shd w:val="clear" w:color="auto" w:fill="auto"/>
        <w:bidi w:val="0"/>
        <w:spacing w:before="0" w:after="280" w:line="264"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64" w:lineRule="exact"/>
        <w:ind w:left="1140" w:right="0" w:firstLine="0"/>
        <w:jc w:val="both"/>
      </w:pPr>
      <w:r>
        <w:rPr>
          <w:color w:val="000000"/>
          <w:spacing w:val="0"/>
          <w:w w:val="100"/>
          <w:position w:val="0"/>
        </w:rPr>
        <w:t>合同产生的收入说明：</w:t>
      </w:r>
    </w:p>
    <w:p>
      <w:pPr>
        <w:pStyle w:val="Style19"/>
        <w:keepNext w:val="0"/>
        <w:keepLines w:val="0"/>
        <w:widowControl w:val="0"/>
        <w:shd w:val="clear" w:color="auto" w:fill="auto"/>
        <w:bidi w:val="0"/>
        <w:spacing w:before="0" w:after="320" w:line="264"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37"/>
        </w:numPr>
        <w:shd w:val="clear" w:color="auto" w:fill="auto"/>
        <w:tabs>
          <w:tab w:pos="1570" w:val="left"/>
        </w:tabs>
        <w:bidi w:val="0"/>
        <w:spacing w:before="0" w:line="264" w:lineRule="exact"/>
        <w:ind w:left="1140" w:right="0" w:firstLine="0"/>
        <w:jc w:val="both"/>
      </w:pPr>
      <w:bookmarkStart w:id="1878" w:name="bookmark1878"/>
      <w:bookmarkStart w:id="1879" w:name="bookmark1879"/>
      <w:bookmarkStart w:id="1880" w:name="bookmark1880"/>
      <w:bookmarkStart w:id="1881" w:name="bookmark1881"/>
      <w:bookmarkEnd w:id="1880"/>
      <w:r>
        <w:rPr>
          <w:color w:val="000000"/>
          <w:spacing w:val="0"/>
          <w:w w:val="100"/>
          <w:position w:val="0"/>
        </w:rPr>
        <w:t>.</w:t>
      </w:r>
      <w:r>
        <w:rPr>
          <w:color w:val="000000"/>
          <w:spacing w:val="0"/>
          <w:w w:val="100"/>
          <w:position w:val="0"/>
        </w:rPr>
        <w:t>履约义务的说明</w:t>
      </w:r>
      <w:bookmarkEnd w:id="1878"/>
      <w:bookmarkEnd w:id="1879"/>
      <w:bookmarkEnd w:id="1881"/>
    </w:p>
    <w:p>
      <w:pPr>
        <w:pStyle w:val="Style19"/>
        <w:keepNext w:val="0"/>
        <w:keepLines w:val="0"/>
        <w:widowControl w:val="0"/>
        <w:shd w:val="clear" w:color="auto" w:fill="auto"/>
        <w:bidi w:val="0"/>
        <w:spacing w:before="0" w:after="0" w:line="259" w:lineRule="exact"/>
        <w:ind w:left="1140" w:right="0" w:firstLine="0"/>
        <w:jc w:val="both"/>
      </w:pPr>
      <w:r>
        <w:rPr>
          <w:color w:val="000000"/>
          <w:spacing w:val="0"/>
          <w:w w:val="100"/>
          <w:position w:val="0"/>
        </w:rPr>
        <w:t>"适用口不适用</w:t>
      </w:r>
    </w:p>
    <w:p>
      <w:pPr>
        <w:pStyle w:val="Style19"/>
        <w:keepNext w:val="0"/>
        <w:keepLines w:val="0"/>
        <w:widowControl w:val="0"/>
        <w:numPr>
          <w:ilvl w:val="0"/>
          <w:numId w:val="239"/>
        </w:numPr>
        <w:shd w:val="clear" w:color="auto" w:fill="auto"/>
        <w:tabs>
          <w:tab w:pos="2156" w:val="left"/>
        </w:tabs>
        <w:bidi w:val="0"/>
        <w:spacing w:before="0" w:after="0" w:line="259" w:lineRule="exact"/>
        <w:ind w:left="1140" w:right="0" w:firstLine="420"/>
        <w:jc w:val="both"/>
      </w:pPr>
      <w:bookmarkStart w:id="1882" w:name="bookmark1882"/>
      <w:bookmarkEnd w:id="1882"/>
      <w:r>
        <w:rPr>
          <w:color w:val="000000"/>
          <w:spacing w:val="0"/>
          <w:w w:val="100"/>
          <w:position w:val="0"/>
        </w:rPr>
        <w:t>商品销售及贸易业务，向客户交付商品时履行履约义务。对于老客户，合同价款通常在 交付商品后</w:t>
      </w:r>
      <w:r>
        <w:rPr>
          <w:color w:val="000000"/>
          <w:spacing w:val="0"/>
          <w:w w:val="100"/>
          <w:position w:val="0"/>
          <w:sz w:val="18"/>
          <w:szCs w:val="18"/>
        </w:rPr>
        <w:t>30</w:t>
      </w:r>
      <w:r>
        <w:rPr>
          <w:color w:val="000000"/>
          <w:spacing w:val="0"/>
          <w:w w:val="100"/>
          <w:position w:val="0"/>
        </w:rPr>
        <w:t>至</w:t>
      </w:r>
      <w:r>
        <w:rPr>
          <w:color w:val="000000"/>
          <w:spacing w:val="0"/>
          <w:w w:val="100"/>
          <w:position w:val="0"/>
          <w:sz w:val="18"/>
          <w:szCs w:val="18"/>
        </w:rPr>
        <w:t>90</w:t>
      </w:r>
      <w:r>
        <w:rPr>
          <w:color w:val="000000"/>
          <w:spacing w:val="0"/>
          <w:w w:val="100"/>
          <w:position w:val="0"/>
        </w:rPr>
        <w:t>天内到期；对于新客户，通常需要预付。</w:t>
      </w:r>
    </w:p>
    <w:p>
      <w:pPr>
        <w:pStyle w:val="Style19"/>
        <w:keepNext w:val="0"/>
        <w:keepLines w:val="0"/>
        <w:widowControl w:val="0"/>
        <w:numPr>
          <w:ilvl w:val="0"/>
          <w:numId w:val="239"/>
        </w:numPr>
        <w:shd w:val="clear" w:color="auto" w:fill="auto"/>
        <w:tabs>
          <w:tab w:pos="2161" w:val="left"/>
        </w:tabs>
        <w:bidi w:val="0"/>
        <w:spacing w:before="0" w:after="320" w:line="283" w:lineRule="exact"/>
        <w:ind w:left="1140" w:right="0" w:firstLine="420"/>
        <w:jc w:val="both"/>
      </w:pPr>
      <w:bookmarkStart w:id="1883" w:name="bookmark1883"/>
      <w:bookmarkEnd w:id="1883"/>
      <w:r>
        <w:rPr>
          <w:color w:val="000000"/>
          <w:spacing w:val="0"/>
          <w:w w:val="100"/>
          <w:position w:val="0"/>
        </w:rPr>
        <w:t>港口作业相关服务，在提供服务的时间内履行履约义务。对于老客户，通常在作业完成 且客户确认后，按信用期支付合同价款；对于新客户，通常需要预付。</w:t>
      </w:r>
    </w:p>
    <w:p>
      <w:pPr>
        <w:pStyle w:val="Style28"/>
        <w:keepNext/>
        <w:keepLines/>
        <w:widowControl w:val="0"/>
        <w:numPr>
          <w:ilvl w:val="0"/>
          <w:numId w:val="237"/>
        </w:numPr>
        <w:shd w:val="clear" w:color="auto" w:fill="auto"/>
        <w:tabs>
          <w:tab w:pos="1570" w:val="left"/>
        </w:tabs>
        <w:bidi w:val="0"/>
        <w:spacing w:before="0" w:line="264" w:lineRule="exact"/>
        <w:ind w:left="1140" w:right="0" w:firstLine="0"/>
        <w:jc w:val="both"/>
      </w:pPr>
      <w:bookmarkStart w:id="1884" w:name="bookmark1884"/>
      <w:bookmarkStart w:id="1885" w:name="bookmark1885"/>
      <w:bookmarkStart w:id="1886" w:name="bookmark1886"/>
      <w:bookmarkStart w:id="1887" w:name="bookmark1887"/>
      <w:bookmarkEnd w:id="1886"/>
      <w:r>
        <w:rPr>
          <w:color w:val="000000"/>
          <w:spacing w:val="0"/>
          <w:w w:val="100"/>
          <w:position w:val="0"/>
        </w:rPr>
        <w:t>.</w:t>
      </w:r>
      <w:r>
        <w:rPr>
          <w:color w:val="000000"/>
          <w:spacing w:val="0"/>
          <w:w w:val="100"/>
          <w:position w:val="0"/>
        </w:rPr>
        <w:t>分摊至剩余履约义务的说明</w:t>
      </w:r>
      <w:bookmarkEnd w:id="1884"/>
      <w:bookmarkEnd w:id="1885"/>
      <w:bookmarkEnd w:id="1887"/>
    </w:p>
    <w:p>
      <w:pPr>
        <w:pStyle w:val="Style19"/>
        <w:keepNext w:val="0"/>
        <w:keepLines w:val="0"/>
        <w:widowControl w:val="0"/>
        <w:shd w:val="clear" w:color="auto" w:fill="auto"/>
        <w:bidi w:val="0"/>
        <w:spacing w:before="0" w:after="0" w:line="264" w:lineRule="exact"/>
        <w:ind w:left="11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64" w:lineRule="exact"/>
        <w:ind w:left="1140" w:right="0" w:firstLine="0"/>
        <w:jc w:val="both"/>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18"/>
          <w:szCs w:val="18"/>
        </w:rPr>
        <w:t xml:space="preserve">108,292,579.44 </w:t>
      </w:r>
      <w:r>
        <w:rPr>
          <w:color w:val="000000"/>
          <w:spacing w:val="0"/>
          <w:w w:val="100"/>
          <w:position w:val="0"/>
        </w:rPr>
        <w:t>元，其中：</w:t>
      </w:r>
    </w:p>
    <w:p>
      <w:pPr>
        <w:pStyle w:val="Style11"/>
        <w:keepNext w:val="0"/>
        <w:keepLines w:val="0"/>
        <w:widowControl w:val="0"/>
        <w:shd w:val="clear" w:color="auto" w:fill="auto"/>
        <w:bidi w:val="0"/>
        <w:spacing w:before="0" w:after="60" w:line="264" w:lineRule="exact"/>
        <w:ind w:left="1140" w:right="0" w:firstLine="0"/>
        <w:jc w:val="both"/>
        <w:rPr>
          <w:sz w:val="20"/>
          <w:szCs w:val="20"/>
        </w:rPr>
      </w:pPr>
      <w:r>
        <w:rPr>
          <w:color w:val="000000"/>
          <w:spacing w:val="0"/>
          <w:w w:val="100"/>
          <w:position w:val="0"/>
          <w:sz w:val="18"/>
          <w:szCs w:val="18"/>
        </w:rPr>
        <w:t>108,292,579.44</w:t>
      </w:r>
      <w:r>
        <w:rPr>
          <w:color w:val="000000"/>
          <w:spacing w:val="0"/>
          <w:w w:val="100"/>
          <w:position w:val="0"/>
          <w:sz w:val="20"/>
          <w:szCs w:val="20"/>
        </w:rPr>
        <w:t>元预计将于</w:t>
      </w:r>
      <w:r>
        <w:rPr>
          <w:color w:val="000000"/>
          <w:spacing w:val="0"/>
          <w:w w:val="100"/>
          <w:position w:val="0"/>
          <w:sz w:val="18"/>
          <w:szCs w:val="18"/>
        </w:rPr>
        <w:t>2021</w:t>
      </w:r>
      <w:r>
        <w:rPr>
          <w:color w:val="000000"/>
          <w:spacing w:val="0"/>
          <w:w w:val="100"/>
          <w:position w:val="0"/>
          <w:sz w:val="20"/>
          <w:szCs w:val="20"/>
        </w:rPr>
        <w:t>年度确认收入</w:t>
      </w:r>
    </w:p>
    <w:p>
      <w:pPr>
        <w:pStyle w:val="Style19"/>
        <w:keepNext w:val="0"/>
        <w:keepLines w:val="0"/>
        <w:widowControl w:val="0"/>
        <w:shd w:val="clear" w:color="auto" w:fill="auto"/>
        <w:bidi w:val="0"/>
        <w:spacing w:before="0" w:after="60" w:line="264" w:lineRule="exact"/>
        <w:ind w:left="1140" w:right="0" w:firstLine="0"/>
        <w:jc w:val="both"/>
      </w:pPr>
      <w:r>
        <w:rPr>
          <w:color w:val="000000"/>
          <w:spacing w:val="0"/>
          <w:w w:val="100"/>
          <w:position w:val="0"/>
        </w:rPr>
        <w:t>其他说明：</w:t>
      </w:r>
    </w:p>
    <w:p>
      <w:pPr>
        <w:pStyle w:val="Style28"/>
        <w:keepNext/>
        <w:keepLines/>
        <w:widowControl w:val="0"/>
        <w:numPr>
          <w:ilvl w:val="0"/>
          <w:numId w:val="241"/>
        </w:numPr>
        <w:shd w:val="clear" w:color="auto" w:fill="auto"/>
        <w:bidi w:val="0"/>
        <w:spacing w:before="0" w:after="0" w:line="264" w:lineRule="exact"/>
        <w:ind w:left="1560" w:right="0" w:firstLine="0"/>
        <w:jc w:val="both"/>
      </w:pPr>
      <w:bookmarkStart w:id="1888" w:name="bookmark1888"/>
      <w:bookmarkStart w:id="1889" w:name="bookmark1889"/>
      <w:bookmarkStart w:id="1890" w:name="bookmark1890"/>
      <w:bookmarkStart w:id="1891" w:name="bookmark1891"/>
      <w:bookmarkEnd w:id="1890"/>
      <w:r>
        <w:rPr>
          <w:color w:val="000000"/>
          <w:spacing w:val="0"/>
          <w:w w:val="100"/>
          <w:position w:val="0"/>
        </w:rPr>
        <w:t>收入按类型列示如下：</w:t>
      </w:r>
      <w:bookmarkEnd w:id="1888"/>
      <w:bookmarkEnd w:id="1889"/>
      <w:bookmarkEnd w:id="1891"/>
    </w:p>
    <w:p>
      <w:pPr>
        <w:pStyle w:val="Style19"/>
        <w:keepNext w:val="0"/>
        <w:keepLines w:val="0"/>
        <w:widowControl w:val="0"/>
        <w:shd w:val="clear" w:color="auto" w:fill="auto"/>
        <w:bidi w:val="0"/>
        <w:spacing w:before="0" w:after="0" w:line="264" w:lineRule="exact"/>
        <w:ind w:left="7660" w:right="0" w:firstLine="0"/>
        <w:jc w:val="both"/>
      </w:pPr>
      <w:r>
        <w:rPr>
          <w:color w:val="000000"/>
          <w:spacing w:val="0"/>
          <w:w w:val="100"/>
          <w:position w:val="0"/>
        </w:rPr>
        <w:t>单位：元币种：人民币</w:t>
      </w:r>
    </w:p>
    <w:tbl>
      <w:tblPr>
        <w:tblOverlap w:val="never"/>
        <w:jc w:val="center"/>
        <w:tblLayout w:type="fixed"/>
      </w:tblPr>
      <w:tblGrid>
        <w:gridCol w:w="3955"/>
        <w:gridCol w:w="2294"/>
        <w:gridCol w:w="2299"/>
      </w:tblGrid>
      <w:tr>
        <w:trPr>
          <w:trHeight w:val="379"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本期发生额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上期发生额</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与客户之间合同产生的收入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6, 600, 094, </w:t>
            </w:r>
            <w:r>
              <w:rPr>
                <w:color w:val="000000"/>
                <w:spacing w:val="0"/>
                <w:w w:val="100"/>
                <w:position w:val="0"/>
                <w:sz w:val="16"/>
                <w:szCs w:val="16"/>
              </w:rPr>
              <w:t xml:space="preserve">894.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6, 862, 586, </w:t>
            </w:r>
            <w:r>
              <w:rPr>
                <w:color w:val="000000"/>
                <w:spacing w:val="0"/>
                <w:w w:val="100"/>
                <w:position w:val="0"/>
                <w:sz w:val="16"/>
                <w:szCs w:val="16"/>
              </w:rPr>
              <w:t xml:space="preserve">220. </w:t>
            </w:r>
            <w:r>
              <w:rPr>
                <w:color w:val="000000"/>
                <w:spacing w:val="0"/>
                <w:w w:val="100"/>
                <w:position w:val="0"/>
                <w:sz w:val="16"/>
                <w:szCs w:val="16"/>
              </w:rPr>
              <w:t>47</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租赁收入</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204,122,912.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170, </w:t>
            </w:r>
            <w:r>
              <w:rPr>
                <w:color w:val="000000"/>
                <w:spacing w:val="0"/>
                <w:w w:val="100"/>
                <w:position w:val="0"/>
                <w:sz w:val="16"/>
                <w:szCs w:val="16"/>
              </w:rPr>
              <w:t>031,793.81</w:t>
            </w:r>
          </w:p>
        </w:tc>
      </w:tr>
    </w:tbl>
    <w:p>
      <w:pPr>
        <w:pStyle w:val="Style19"/>
        <w:keepNext w:val="0"/>
        <w:keepLines w:val="0"/>
        <w:widowControl w:val="0"/>
        <w:shd w:val="clear" w:color="auto" w:fill="auto"/>
        <w:bidi w:val="0"/>
        <w:spacing w:before="0" w:after="0" w:line="278" w:lineRule="exact"/>
        <w:ind w:left="1140" w:right="0" w:firstLine="420"/>
        <w:jc w:val="both"/>
      </w:pPr>
      <w:r>
        <w:rPr>
          <w:color w:val="000000"/>
          <w:spacing w:val="0"/>
          <w:w w:val="100"/>
          <w:position w:val="0"/>
        </w:rPr>
        <w:t>注：本公司的租赁收入来自于出租自有码头及辅助设施、房屋及建筑物、机器设备及土地使 用权和海域使用权等。</w:t>
      </w:r>
    </w:p>
    <w:p>
      <w:pPr>
        <w:pStyle w:val="Style28"/>
        <w:keepNext/>
        <w:keepLines/>
        <w:widowControl w:val="0"/>
        <w:numPr>
          <w:ilvl w:val="0"/>
          <w:numId w:val="241"/>
        </w:numPr>
        <w:shd w:val="clear" w:color="auto" w:fill="auto"/>
        <w:bidi w:val="0"/>
        <w:spacing w:before="0" w:line="278" w:lineRule="exact"/>
        <w:ind w:left="1560" w:right="0" w:firstLine="0"/>
        <w:jc w:val="both"/>
      </w:pPr>
      <w:bookmarkStart w:id="1892" w:name="bookmark1892"/>
      <w:bookmarkStart w:id="1893" w:name="bookmark1893"/>
      <w:bookmarkStart w:id="1894" w:name="bookmark1894"/>
      <w:bookmarkStart w:id="1895" w:name="bookmark1895"/>
      <w:bookmarkEnd w:id="1894"/>
      <w:r>
        <w:rPr>
          <w:color w:val="000000"/>
          <w:spacing w:val="0"/>
          <w:w w:val="100"/>
          <w:position w:val="0"/>
        </w:rPr>
        <w:t>与客户之间合同产生的收入情况</w:t>
      </w:r>
      <w:bookmarkEnd w:id="1892"/>
      <w:bookmarkEnd w:id="1893"/>
      <w:bookmarkEnd w:id="1895"/>
    </w:p>
    <w:p>
      <w:pPr>
        <w:pStyle w:val="Style19"/>
        <w:keepNext w:val="0"/>
        <w:keepLines w:val="0"/>
        <w:widowControl w:val="0"/>
        <w:shd w:val="clear" w:color="auto" w:fill="auto"/>
        <w:bidi w:val="0"/>
        <w:spacing w:before="0" w:after="0" w:line="240" w:lineRule="auto"/>
        <w:ind w:left="7660" w:right="0" w:firstLine="0"/>
        <w:jc w:val="both"/>
      </w:pPr>
      <w:r>
        <w:rPr>
          <w:color w:val="000000"/>
          <w:spacing w:val="0"/>
          <w:w w:val="100"/>
          <w:position w:val="0"/>
        </w:rPr>
        <w:t>单位：元币种：人民币</w:t>
      </w:r>
    </w:p>
    <w:tbl>
      <w:tblPr>
        <w:tblOverlap w:val="never"/>
        <w:jc w:val="center"/>
        <w:tblLayout w:type="fixed"/>
      </w:tblPr>
      <w:tblGrid>
        <w:gridCol w:w="2578"/>
        <w:gridCol w:w="1666"/>
        <w:gridCol w:w="1670"/>
        <w:gridCol w:w="1474"/>
        <w:gridCol w:w="1675"/>
      </w:tblGrid>
      <w:tr>
        <w:trPr>
          <w:trHeight w:val="379"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合同分类</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商品</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劳务和服务</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辽宁省锦州市</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4, 766, </w:t>
            </w:r>
            <w:r>
              <w:rPr>
                <w:color w:val="000000"/>
                <w:spacing w:val="0"/>
                <w:w w:val="100"/>
                <w:position w:val="0"/>
                <w:sz w:val="16"/>
                <w:szCs w:val="16"/>
              </w:rPr>
              <w:t xml:space="preserve">481,909.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1,722, 192, </w:t>
            </w:r>
            <w:r>
              <w:rPr>
                <w:color w:val="000000"/>
                <w:spacing w:val="0"/>
                <w:w w:val="100"/>
                <w:position w:val="0"/>
                <w:sz w:val="16"/>
                <w:szCs w:val="16"/>
              </w:rPr>
              <w:t xml:space="preserve">989.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111,419, </w:t>
            </w:r>
            <w:r>
              <w:rPr>
                <w:color w:val="000000"/>
                <w:spacing w:val="0"/>
                <w:w w:val="100"/>
                <w:position w:val="0"/>
                <w:sz w:val="16"/>
                <w:szCs w:val="16"/>
              </w:rPr>
              <w:t xml:space="preserve">996.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6, 600, 094, </w:t>
            </w:r>
            <w:r>
              <w:rPr>
                <w:color w:val="000000"/>
                <w:spacing w:val="0"/>
                <w:w w:val="100"/>
                <w:position w:val="0"/>
                <w:sz w:val="16"/>
                <w:szCs w:val="16"/>
              </w:rPr>
              <w:t xml:space="preserve">894. </w:t>
            </w:r>
            <w:r>
              <w:rPr>
                <w:color w:val="000000"/>
                <w:spacing w:val="0"/>
                <w:w w:val="100"/>
                <w:position w:val="0"/>
                <w:sz w:val="16"/>
                <w:szCs w:val="16"/>
              </w:rPr>
              <w:t>86</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二、按收入确认时间分类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7"/>
                <w:szCs w:val="17"/>
              </w:rPr>
            </w:pPr>
            <w:r>
              <w:rPr>
                <w:b/>
                <w:bCs/>
                <w:color w:val="000000"/>
                <w:spacing w:val="0"/>
                <w:w w:val="100"/>
                <w:position w:val="0"/>
                <w:sz w:val="17"/>
                <w:szCs w:val="17"/>
              </w:rPr>
              <w:t>在某一时点确认</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4,766,</w:t>
            </w:r>
            <w:r>
              <w:rPr>
                <w:b/>
                <w:bCs/>
                <w:color w:val="000000"/>
                <w:spacing w:val="0"/>
                <w:w w:val="100"/>
                <w:position w:val="0"/>
                <w:sz w:val="16"/>
                <w:szCs w:val="16"/>
              </w:rPr>
              <w:t xml:space="preserve">481,909. </w:t>
            </w:r>
            <w:r>
              <w:rPr>
                <w:b/>
                <w:bCs/>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 xml:space="preserve">15, </w:t>
            </w:r>
            <w:r>
              <w:rPr>
                <w:b/>
                <w:bCs/>
                <w:color w:val="000000"/>
                <w:spacing w:val="0"/>
                <w:w w:val="100"/>
                <w:position w:val="0"/>
                <w:sz w:val="16"/>
                <w:szCs w:val="16"/>
              </w:rPr>
              <w:t xml:space="preserve">341,596. </w:t>
            </w:r>
            <w:r>
              <w:rPr>
                <w:b/>
                <w:bCs/>
                <w:color w:val="000000"/>
                <w:spacing w:val="0"/>
                <w:w w:val="100"/>
                <w:position w:val="0"/>
                <w:sz w:val="16"/>
                <w:szCs w:val="16"/>
              </w:rPr>
              <w:t>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4, 781,823, </w:t>
            </w:r>
            <w:r>
              <w:rPr>
                <w:b/>
                <w:bCs/>
                <w:color w:val="000000"/>
                <w:spacing w:val="0"/>
                <w:w w:val="100"/>
                <w:position w:val="0"/>
                <w:sz w:val="16"/>
                <w:szCs w:val="16"/>
              </w:rPr>
              <w:t xml:space="preserve">505. </w:t>
            </w:r>
            <w:r>
              <w:rPr>
                <w:b/>
                <w:bCs/>
                <w:color w:val="000000"/>
                <w:spacing w:val="0"/>
                <w:w w:val="100"/>
                <w:position w:val="0"/>
                <w:sz w:val="16"/>
                <w:szCs w:val="16"/>
              </w:rPr>
              <w:t>86</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其中：商品销售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4, 766, </w:t>
            </w:r>
            <w:r>
              <w:rPr>
                <w:color w:val="000000"/>
                <w:spacing w:val="0"/>
                <w:w w:val="100"/>
                <w:position w:val="0"/>
                <w:sz w:val="16"/>
                <w:szCs w:val="16"/>
              </w:rPr>
              <w:t xml:space="preserve">481,909.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4, 766, </w:t>
            </w:r>
            <w:r>
              <w:rPr>
                <w:color w:val="000000"/>
                <w:spacing w:val="0"/>
                <w:w w:val="100"/>
                <w:position w:val="0"/>
                <w:sz w:val="16"/>
                <w:szCs w:val="16"/>
              </w:rPr>
              <w:t xml:space="preserve">481,909. </w:t>
            </w:r>
            <w:r>
              <w:rPr>
                <w:color w:val="000000"/>
                <w:spacing w:val="0"/>
                <w:w w:val="100"/>
                <w:position w:val="0"/>
                <w:sz w:val="16"/>
                <w:szCs w:val="16"/>
              </w:rPr>
              <w:t>17</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其他销售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 </w:t>
            </w:r>
            <w:r>
              <w:rPr>
                <w:color w:val="000000"/>
                <w:spacing w:val="0"/>
                <w:w w:val="100"/>
                <w:position w:val="0"/>
                <w:sz w:val="16"/>
                <w:szCs w:val="16"/>
              </w:rPr>
              <w:t>341,596.69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15, </w:t>
            </w:r>
            <w:r>
              <w:rPr>
                <w:color w:val="000000"/>
                <w:spacing w:val="0"/>
                <w:w w:val="100"/>
                <w:position w:val="0"/>
                <w:sz w:val="16"/>
                <w:szCs w:val="16"/>
              </w:rPr>
              <w:t>341,596.69</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1,722,192, </w:t>
            </w:r>
            <w:r>
              <w:rPr>
                <w:b/>
                <w:bCs/>
                <w:color w:val="000000"/>
                <w:spacing w:val="0"/>
                <w:w w:val="100"/>
                <w:position w:val="0"/>
                <w:sz w:val="16"/>
                <w:szCs w:val="16"/>
              </w:rPr>
              <w:t xml:space="preserve">989. </w:t>
            </w:r>
            <w:r>
              <w:rPr>
                <w:b/>
                <w:bCs/>
                <w:color w:val="000000"/>
                <w:spacing w:val="0"/>
                <w:w w:val="100"/>
                <w:position w:val="0"/>
                <w:sz w:val="16"/>
                <w:szCs w:val="16"/>
              </w:rPr>
              <w:t>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96, 078,</w:t>
            </w:r>
            <w:r>
              <w:rPr>
                <w:b/>
                <w:bCs/>
                <w:color w:val="000000"/>
                <w:spacing w:val="0"/>
                <w:w w:val="100"/>
                <w:position w:val="0"/>
                <w:sz w:val="16"/>
                <w:szCs w:val="16"/>
              </w:rPr>
              <w:t xml:space="preserve">399. </w:t>
            </w:r>
            <w:r>
              <w:rPr>
                <w:b/>
                <w:bCs/>
                <w:color w:val="000000"/>
                <w:spacing w:val="0"/>
                <w:w w:val="100"/>
                <w:position w:val="0"/>
                <w:sz w:val="16"/>
                <w:szCs w:val="16"/>
              </w:rPr>
              <w:t>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1,818, </w:t>
            </w:r>
            <w:r>
              <w:rPr>
                <w:b/>
                <w:bCs/>
                <w:color w:val="000000"/>
                <w:spacing w:val="0"/>
                <w:w w:val="100"/>
                <w:position w:val="0"/>
                <w:sz w:val="16"/>
                <w:szCs w:val="16"/>
              </w:rPr>
              <w:t xml:space="preserve">271,389. </w:t>
            </w:r>
            <w:r>
              <w:rPr>
                <w:b/>
                <w:bCs/>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其中：装卸业务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1,481,988, </w:t>
            </w:r>
            <w:r>
              <w:rPr>
                <w:color w:val="000000"/>
                <w:spacing w:val="0"/>
                <w:w w:val="100"/>
                <w:position w:val="0"/>
                <w:sz w:val="16"/>
                <w:szCs w:val="16"/>
              </w:rPr>
              <w:t xml:space="preserve">085.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1,481,988, </w:t>
            </w:r>
            <w:r>
              <w:rPr>
                <w:color w:val="000000"/>
                <w:spacing w:val="0"/>
                <w:w w:val="100"/>
                <w:position w:val="0"/>
                <w:sz w:val="16"/>
                <w:szCs w:val="16"/>
              </w:rPr>
              <w:t xml:space="preserve">085. </w:t>
            </w:r>
            <w:r>
              <w:rPr>
                <w:color w:val="000000"/>
                <w:spacing w:val="0"/>
                <w:w w:val="100"/>
                <w:position w:val="0"/>
                <w:sz w:val="16"/>
                <w:szCs w:val="16"/>
              </w:rPr>
              <w:t>54</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船方业务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62, 022, </w:t>
            </w:r>
            <w:r>
              <w:rPr>
                <w:color w:val="000000"/>
                <w:spacing w:val="0"/>
                <w:w w:val="100"/>
                <w:position w:val="0"/>
                <w:sz w:val="16"/>
                <w:szCs w:val="16"/>
              </w:rPr>
              <w:t xml:space="preserve">853. </w:t>
            </w: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62, 022, </w:t>
            </w:r>
            <w:r>
              <w:rPr>
                <w:color w:val="000000"/>
                <w:spacing w:val="0"/>
                <w:w w:val="100"/>
                <w:position w:val="0"/>
                <w:sz w:val="16"/>
                <w:szCs w:val="16"/>
              </w:rPr>
              <w:t xml:space="preserve">853. </w:t>
            </w:r>
            <w:r>
              <w:rPr>
                <w:color w:val="000000"/>
                <w:spacing w:val="0"/>
                <w:w w:val="100"/>
                <w:position w:val="0"/>
                <w:sz w:val="16"/>
                <w:szCs w:val="16"/>
              </w:rPr>
              <w:t>47</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堆存业务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93, 903, </w:t>
            </w:r>
            <w:r>
              <w:rPr>
                <w:color w:val="000000"/>
                <w:spacing w:val="0"/>
                <w:w w:val="100"/>
                <w:position w:val="0"/>
                <w:sz w:val="16"/>
                <w:szCs w:val="16"/>
              </w:rPr>
              <w:t xml:space="preserve">639. </w:t>
            </w: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93, 903, </w:t>
            </w:r>
            <w:r>
              <w:rPr>
                <w:color w:val="000000"/>
                <w:spacing w:val="0"/>
                <w:w w:val="100"/>
                <w:position w:val="0"/>
                <w:sz w:val="16"/>
                <w:szCs w:val="16"/>
              </w:rPr>
              <w:t xml:space="preserve">639. </w:t>
            </w:r>
            <w:r>
              <w:rPr>
                <w:color w:val="000000"/>
                <w:spacing w:val="0"/>
                <w:w w:val="100"/>
                <w:position w:val="0"/>
                <w:sz w:val="16"/>
                <w:szCs w:val="16"/>
              </w:rPr>
              <w:t>39</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港口辅助业务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68, 643, </w:t>
            </w:r>
            <w:r>
              <w:rPr>
                <w:color w:val="000000"/>
                <w:spacing w:val="0"/>
                <w:w w:val="100"/>
                <w:position w:val="0"/>
                <w:sz w:val="16"/>
                <w:szCs w:val="16"/>
              </w:rPr>
              <w:t xml:space="preserve">085.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68, 643, </w:t>
            </w:r>
            <w:r>
              <w:rPr>
                <w:color w:val="000000"/>
                <w:spacing w:val="0"/>
                <w:w w:val="100"/>
                <w:position w:val="0"/>
                <w:sz w:val="16"/>
                <w:szCs w:val="16"/>
              </w:rPr>
              <w:t xml:space="preserve">085. </w:t>
            </w:r>
            <w:r>
              <w:rPr>
                <w:color w:val="000000"/>
                <w:spacing w:val="0"/>
                <w:w w:val="100"/>
                <w:position w:val="0"/>
                <w:sz w:val="16"/>
                <w:szCs w:val="16"/>
              </w:rPr>
              <w:t>86</w:t>
            </w:r>
          </w:p>
        </w:tc>
      </w:tr>
      <w:tr>
        <w:trPr>
          <w:trHeight w:val="34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15, 635, </w:t>
            </w:r>
            <w:r>
              <w:rPr>
                <w:color w:val="000000"/>
                <w:spacing w:val="0"/>
                <w:w w:val="100"/>
                <w:position w:val="0"/>
                <w:sz w:val="16"/>
                <w:szCs w:val="16"/>
              </w:rPr>
              <w:t xml:space="preserve">324.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96, 078, </w:t>
            </w:r>
            <w:r>
              <w:rPr>
                <w:color w:val="000000"/>
                <w:spacing w:val="0"/>
                <w:w w:val="100"/>
                <w:position w:val="0"/>
                <w:sz w:val="16"/>
                <w:szCs w:val="16"/>
              </w:rPr>
              <w:t xml:space="preserve">399.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111,713, </w:t>
            </w:r>
            <w:r>
              <w:rPr>
                <w:color w:val="000000"/>
                <w:spacing w:val="0"/>
                <w:w w:val="100"/>
                <w:position w:val="0"/>
                <w:sz w:val="16"/>
                <w:szCs w:val="16"/>
              </w:rPr>
              <w:t xml:space="preserve">724. </w:t>
            </w:r>
            <w:r>
              <w:rPr>
                <w:color w:val="000000"/>
                <w:spacing w:val="0"/>
                <w:w w:val="100"/>
                <w:position w:val="0"/>
                <w:sz w:val="16"/>
                <w:szCs w:val="16"/>
              </w:rPr>
              <w:t>74</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4, 766, </w:t>
            </w:r>
            <w:r>
              <w:rPr>
                <w:color w:val="000000"/>
                <w:spacing w:val="0"/>
                <w:w w:val="100"/>
                <w:position w:val="0"/>
                <w:sz w:val="16"/>
                <w:szCs w:val="16"/>
              </w:rPr>
              <w:t xml:space="preserve">481,909.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1,722, 192, </w:t>
            </w:r>
            <w:r>
              <w:rPr>
                <w:color w:val="000000"/>
                <w:spacing w:val="0"/>
                <w:w w:val="100"/>
                <w:position w:val="0"/>
                <w:sz w:val="16"/>
                <w:szCs w:val="16"/>
              </w:rPr>
              <w:t xml:space="preserve">989.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111,419, </w:t>
            </w:r>
            <w:r>
              <w:rPr>
                <w:color w:val="000000"/>
                <w:spacing w:val="0"/>
                <w:w w:val="100"/>
                <w:position w:val="0"/>
                <w:sz w:val="16"/>
                <w:szCs w:val="16"/>
              </w:rPr>
              <w:t xml:space="preserve">996.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6, 600, 094, </w:t>
            </w:r>
            <w:r>
              <w:rPr>
                <w:color w:val="000000"/>
                <w:spacing w:val="0"/>
                <w:w w:val="100"/>
                <w:position w:val="0"/>
                <w:sz w:val="16"/>
                <w:szCs w:val="16"/>
              </w:rPr>
              <w:t xml:space="preserve">894. </w:t>
            </w:r>
            <w:r>
              <w:rPr>
                <w:color w:val="000000"/>
                <w:spacing w:val="0"/>
                <w:w w:val="100"/>
                <w:position w:val="0"/>
                <w:sz w:val="16"/>
                <w:szCs w:val="16"/>
              </w:rPr>
              <w:t>86</w:t>
            </w:r>
          </w:p>
        </w:tc>
      </w:tr>
    </w:tbl>
    <w:p>
      <w:pPr>
        <w:spacing w:lineRule="exact" w:line="1"/>
        <w:rPr>
          <w:sz w:val="2"/>
          <w:szCs w:val="2"/>
        </w:rPr>
      </w:pPr>
      <w:r>
        <w:br w:type="page"/>
      </w:r>
    </w:p>
    <w:p>
      <w:pPr>
        <w:pStyle w:val="Style28"/>
        <w:keepNext/>
        <w:keepLines/>
        <w:widowControl w:val="0"/>
        <w:shd w:val="clear" w:color="auto" w:fill="auto"/>
        <w:bidi w:val="0"/>
        <w:spacing w:before="0" w:after="100" w:line="240" w:lineRule="auto"/>
        <w:ind w:left="1140" w:right="0" w:firstLine="0"/>
        <w:jc w:val="left"/>
      </w:pPr>
      <w:bookmarkStart w:id="1896" w:name="bookmark1896"/>
      <w:bookmarkStart w:id="1897" w:name="bookmark1897"/>
      <w:bookmarkStart w:id="1898" w:name="bookmark1898"/>
      <w:bookmarkStart w:id="1899" w:name="bookmark1899"/>
      <w:r>
        <w:rPr>
          <w:color w:val="000000"/>
          <w:spacing w:val="0"/>
          <w:w w:val="100"/>
          <w:position w:val="0"/>
        </w:rPr>
        <w:t>6</w:t>
      </w:r>
      <w:bookmarkEnd w:id="1898"/>
      <w:r>
        <w:rPr>
          <w:color w:val="000000"/>
          <w:spacing w:val="0"/>
          <w:w w:val="100"/>
          <w:position w:val="0"/>
        </w:rPr>
        <w:t>2、税金及附加</w:t>
      </w:r>
      <w:bookmarkEnd w:id="1896"/>
      <w:bookmarkEnd w:id="1897"/>
      <w:bookmarkEnd w:id="1899"/>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-1,434,928.00</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1,738, </w:t>
            </w:r>
            <w:r>
              <w:rPr>
                <w:color w:val="000000"/>
                <w:spacing w:val="0"/>
                <w:w w:val="100"/>
                <w:position w:val="0"/>
                <w:sz w:val="18"/>
                <w:szCs w:val="18"/>
              </w:rPr>
              <w:t>508.27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1,649, </w:t>
            </w:r>
            <w:r>
              <w:rPr>
                <w:color w:val="000000"/>
                <w:spacing w:val="0"/>
                <w:w w:val="100"/>
                <w:position w:val="0"/>
                <w:sz w:val="18"/>
                <w:szCs w:val="18"/>
              </w:rPr>
              <w:t>861.85</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744,850.00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704,687.54</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5,563, </w:t>
            </w:r>
            <w:r>
              <w:rPr>
                <w:color w:val="000000"/>
                <w:spacing w:val="0"/>
                <w:w w:val="100"/>
                <w:position w:val="0"/>
                <w:sz w:val="18"/>
                <w:szCs w:val="18"/>
              </w:rPr>
              <w:t xml:space="preserve">129.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5,548, </w:t>
            </w:r>
            <w:r>
              <w:rPr>
                <w:color w:val="000000"/>
                <w:spacing w:val="0"/>
                <w:w w:val="100"/>
                <w:position w:val="0"/>
                <w:sz w:val="18"/>
                <w:szCs w:val="18"/>
              </w:rPr>
              <w:t xml:space="preserve">465.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12,750,521.27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10,014,976.83</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593,511.13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587,124.97</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5,051,998.66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5,607, </w:t>
            </w:r>
            <w:r>
              <w:rPr>
                <w:color w:val="000000"/>
                <w:spacing w:val="0"/>
                <w:w w:val="100"/>
                <w:position w:val="0"/>
                <w:sz w:val="18"/>
                <w:szCs w:val="18"/>
              </w:rPr>
              <w:t xml:space="preserve">087.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496,566.63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464,034.50</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1,636, </w:t>
            </w:r>
            <w:r>
              <w:rPr>
                <w:color w:val="000000"/>
                <w:spacing w:val="0"/>
                <w:w w:val="100"/>
                <w:position w:val="0"/>
                <w:sz w:val="18"/>
                <w:szCs w:val="18"/>
              </w:rPr>
              <w:t xml:space="preserve">044.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977,394.83</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28,575,130.01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24,118,705.03</w:t>
            </w:r>
          </w:p>
        </w:tc>
      </w:tr>
    </w:tbl>
    <w:p>
      <w:pPr>
        <w:widowControl w:val="0"/>
        <w:spacing w:after="399" w:line="1" w:lineRule="exact"/>
      </w:pPr>
    </w:p>
    <w:p>
      <w:pPr>
        <w:pStyle w:val="Style28"/>
        <w:keepNext/>
        <w:keepLines/>
        <w:widowControl w:val="0"/>
        <w:shd w:val="clear" w:color="auto" w:fill="auto"/>
        <w:bidi w:val="0"/>
        <w:spacing w:before="0" w:after="100" w:line="240" w:lineRule="auto"/>
        <w:ind w:left="1140" w:right="0" w:firstLine="0"/>
        <w:jc w:val="left"/>
      </w:pPr>
      <w:bookmarkStart w:id="1900" w:name="bookmark1900"/>
      <w:bookmarkStart w:id="1901" w:name="bookmark1901"/>
      <w:bookmarkStart w:id="1902" w:name="bookmark1902"/>
      <w:bookmarkStart w:id="1903" w:name="bookmark1903"/>
      <w:r>
        <w:rPr>
          <w:color w:val="000000"/>
          <w:spacing w:val="0"/>
          <w:w w:val="100"/>
          <w:position w:val="0"/>
        </w:rPr>
        <w:t>6</w:t>
      </w:r>
      <w:bookmarkEnd w:id="1902"/>
      <w:r>
        <w:rPr>
          <w:color w:val="000000"/>
          <w:spacing w:val="0"/>
          <w:w w:val="100"/>
          <w:position w:val="0"/>
        </w:rPr>
        <w:t>3、销售费用</w:t>
      </w:r>
      <w:bookmarkEnd w:id="1900"/>
      <w:bookmarkEnd w:id="1901"/>
      <w:bookmarkEnd w:id="1903"/>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12,884,450.64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18,244,457.45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623,968.95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1,430, </w:t>
            </w:r>
            <w:r>
              <w:rPr>
                <w:color w:val="000000"/>
                <w:spacing w:val="0"/>
                <w:w w:val="100"/>
                <w:position w:val="0"/>
                <w:sz w:val="18"/>
                <w:szCs w:val="18"/>
              </w:rPr>
              <w:t xml:space="preserve">558. </w:t>
            </w:r>
            <w:r>
              <w:rPr>
                <w:color w:val="000000"/>
                <w:spacing w:val="0"/>
                <w:w w:val="100"/>
                <w:position w:val="0"/>
                <w:sz w:val="18"/>
                <w:szCs w:val="18"/>
              </w:rPr>
              <w:t>52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办公及会议费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1,465, </w:t>
            </w:r>
            <w:r>
              <w:rPr>
                <w:color w:val="000000"/>
                <w:spacing w:val="0"/>
                <w:w w:val="100"/>
                <w:position w:val="0"/>
                <w:sz w:val="18"/>
                <w:szCs w:val="18"/>
              </w:rPr>
              <w:t xml:space="preserve">236.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2,232, </w:t>
            </w:r>
            <w:r>
              <w:rPr>
                <w:color w:val="000000"/>
                <w:spacing w:val="0"/>
                <w:w w:val="100"/>
                <w:position w:val="0"/>
                <w:sz w:val="18"/>
                <w:szCs w:val="18"/>
              </w:rPr>
              <w:t xml:space="preserve">461.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1,424, </w:t>
            </w:r>
            <w:r>
              <w:rPr>
                <w:color w:val="000000"/>
                <w:spacing w:val="0"/>
                <w:w w:val="100"/>
                <w:position w:val="0"/>
                <w:sz w:val="18"/>
                <w:szCs w:val="18"/>
              </w:rPr>
              <w:t>183.29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807,379.83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燃料及水电费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309,398.03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319,071.67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256,682.42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179,848.59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1,938, </w:t>
            </w:r>
            <w:r>
              <w:rPr>
                <w:color w:val="000000"/>
                <w:spacing w:val="0"/>
                <w:w w:val="100"/>
                <w:position w:val="0"/>
                <w:sz w:val="18"/>
                <w:szCs w:val="18"/>
              </w:rPr>
              <w:t xml:space="preserve">840.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2,281, </w:t>
            </w:r>
            <w:r>
              <w:rPr>
                <w:color w:val="000000"/>
                <w:spacing w:val="0"/>
                <w:w w:val="100"/>
                <w:position w:val="0"/>
                <w:sz w:val="18"/>
                <w:szCs w:val="18"/>
              </w:rPr>
              <w:t xml:space="preserve">186.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883,239.09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1,256,915.65</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19,785,999.80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26,751,879.90</w:t>
            </w:r>
          </w:p>
        </w:tc>
      </w:tr>
    </w:tbl>
    <w:p>
      <w:pPr>
        <w:widowControl w:val="0"/>
        <w:spacing w:after="399" w:line="1" w:lineRule="exact"/>
      </w:pPr>
    </w:p>
    <w:p>
      <w:pPr>
        <w:pStyle w:val="Style28"/>
        <w:keepNext/>
        <w:keepLines/>
        <w:widowControl w:val="0"/>
        <w:shd w:val="clear" w:color="auto" w:fill="auto"/>
        <w:bidi w:val="0"/>
        <w:spacing w:before="0" w:after="100" w:line="240" w:lineRule="auto"/>
        <w:ind w:left="1140" w:right="0" w:firstLine="0"/>
        <w:jc w:val="left"/>
      </w:pPr>
      <w:bookmarkStart w:id="1904" w:name="bookmark1904"/>
      <w:bookmarkStart w:id="1905" w:name="bookmark1905"/>
      <w:bookmarkStart w:id="1906" w:name="bookmark1906"/>
      <w:bookmarkStart w:id="1907" w:name="bookmark1907"/>
      <w:r>
        <w:rPr>
          <w:color w:val="000000"/>
          <w:spacing w:val="0"/>
          <w:w w:val="100"/>
          <w:position w:val="0"/>
        </w:rPr>
        <w:t>6</w:t>
      </w:r>
      <w:bookmarkEnd w:id="1906"/>
      <w:r>
        <w:rPr>
          <w:color w:val="000000"/>
          <w:spacing w:val="0"/>
          <w:w w:val="100"/>
          <w:position w:val="0"/>
        </w:rPr>
        <w:t>4、管理费用</w:t>
      </w:r>
      <w:bookmarkEnd w:id="1904"/>
      <w:bookmarkEnd w:id="1905"/>
      <w:bookmarkEnd w:id="1907"/>
    </w:p>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79,108,968.23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78,901,241.60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24,165,522.15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22,501,868.74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2,475, </w:t>
            </w:r>
            <w:r>
              <w:rPr>
                <w:color w:val="000000"/>
                <w:spacing w:val="0"/>
                <w:w w:val="100"/>
                <w:position w:val="0"/>
                <w:sz w:val="18"/>
                <w:szCs w:val="18"/>
              </w:rPr>
              <w:t xml:space="preserve">045.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1,730, </w:t>
            </w:r>
            <w:r>
              <w:rPr>
                <w:color w:val="000000"/>
                <w:spacing w:val="0"/>
                <w:w w:val="100"/>
                <w:position w:val="0"/>
                <w:sz w:val="18"/>
                <w:szCs w:val="18"/>
              </w:rPr>
              <w:t xml:space="preserve">105.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16,901,718.22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14,131,345.37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220,581.48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2,232, </w:t>
            </w:r>
            <w:r>
              <w:rPr>
                <w:color w:val="000000"/>
                <w:spacing w:val="0"/>
                <w:w w:val="100"/>
                <w:position w:val="0"/>
                <w:sz w:val="18"/>
                <w:szCs w:val="18"/>
              </w:rPr>
              <w:t xml:space="preserve">373.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262,866.74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742,391.40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349,850.47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514,753.57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燃料及水电费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1,980, </w:t>
            </w:r>
            <w:r>
              <w:rPr>
                <w:color w:val="000000"/>
                <w:spacing w:val="0"/>
                <w:w w:val="100"/>
                <w:position w:val="0"/>
                <w:sz w:val="18"/>
                <w:szCs w:val="18"/>
              </w:rPr>
              <w:t xml:space="preserve">739.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2,487, </w:t>
            </w:r>
            <w:r>
              <w:rPr>
                <w:color w:val="000000"/>
                <w:spacing w:val="0"/>
                <w:w w:val="100"/>
                <w:position w:val="0"/>
                <w:sz w:val="18"/>
                <w:szCs w:val="18"/>
              </w:rPr>
              <w:t xml:space="preserve">893.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办公及会议费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16,980,550.50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10,480,999.04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2,564, </w:t>
            </w:r>
            <w:r>
              <w:rPr>
                <w:color w:val="000000"/>
                <w:spacing w:val="0"/>
                <w:w w:val="100"/>
                <w:position w:val="0"/>
                <w:sz w:val="18"/>
                <w:szCs w:val="18"/>
              </w:rPr>
              <w:t xml:space="preserve">639.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6,023, </w:t>
            </w:r>
            <w:r>
              <w:rPr>
                <w:color w:val="000000"/>
                <w:spacing w:val="0"/>
                <w:w w:val="100"/>
                <w:position w:val="0"/>
                <w:sz w:val="18"/>
                <w:szCs w:val="18"/>
              </w:rPr>
              <w:t xml:space="preserve">409. </w:t>
            </w:r>
            <w:r>
              <w:rPr>
                <w:color w:val="000000"/>
                <w:spacing w:val="0"/>
                <w:w w:val="100"/>
                <w:position w:val="0"/>
                <w:sz w:val="18"/>
                <w:szCs w:val="18"/>
              </w:rPr>
              <w:t>95</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咨询评估评价费</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21,959,197.79</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7,754, </w:t>
            </w:r>
            <w:r>
              <w:rPr>
                <w:color w:val="000000"/>
                <w:spacing w:val="0"/>
                <w:w w:val="100"/>
                <w:position w:val="0"/>
                <w:sz w:val="18"/>
                <w:szCs w:val="18"/>
              </w:rPr>
              <w:t xml:space="preserve">301. </w:t>
            </w:r>
            <w:r>
              <w:rPr>
                <w:color w:val="000000"/>
                <w:spacing w:val="0"/>
                <w:w w:val="100"/>
                <w:position w:val="0"/>
                <w:sz w:val="18"/>
                <w:szCs w:val="18"/>
              </w:rPr>
              <w:t>98</w:t>
            </w:r>
          </w:p>
        </w:tc>
      </w:tr>
    </w:tbl>
    <w:p>
      <w:pPr>
        <w:widowControl w:val="0"/>
        <w:spacing w:line="1" w:lineRule="exact"/>
      </w:pPr>
      <w:r>
        <w:br w:type="page"/>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418.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1,349, </w:t>
            </w:r>
            <w:r>
              <w:rPr>
                <w:color w:val="000000"/>
                <w:spacing w:val="0"/>
                <w:w w:val="100"/>
                <w:position w:val="0"/>
                <w:sz w:val="18"/>
                <w:szCs w:val="18"/>
              </w:rPr>
              <w:t xml:space="preserve">546. </w:t>
            </w:r>
            <w:r>
              <w:rPr>
                <w:color w:val="000000"/>
                <w:spacing w:val="0"/>
                <w:w w:val="100"/>
                <w:position w:val="0"/>
                <w:sz w:val="18"/>
                <w:szCs w:val="18"/>
              </w:rPr>
              <w:t>04</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168,770,098.37</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148,850,230.37</w:t>
            </w:r>
          </w:p>
        </w:tc>
      </w:tr>
    </w:tbl>
    <w:p>
      <w:pPr>
        <w:widowControl w:val="0"/>
        <w:spacing w:after="339" w:line="1" w:lineRule="exact"/>
      </w:pPr>
    </w:p>
    <w:p>
      <w:pPr>
        <w:pStyle w:val="Style28"/>
        <w:keepNext/>
        <w:keepLines/>
        <w:widowControl w:val="0"/>
        <w:shd w:val="clear" w:color="auto" w:fill="auto"/>
        <w:tabs>
          <w:tab w:pos="1619" w:val="left"/>
        </w:tabs>
        <w:bidi w:val="0"/>
        <w:spacing w:before="0" w:after="100" w:line="240" w:lineRule="auto"/>
        <w:ind w:left="1120" w:right="0" w:firstLine="0"/>
        <w:jc w:val="left"/>
      </w:pPr>
      <w:bookmarkStart w:id="1908" w:name="bookmark1908"/>
      <w:bookmarkStart w:id="1909" w:name="bookmark1909"/>
      <w:bookmarkStart w:id="1910" w:name="bookmark1910"/>
      <w:bookmarkStart w:id="1911" w:name="bookmark1911"/>
      <w:r>
        <w:rPr>
          <w:color w:val="000000"/>
          <w:spacing w:val="0"/>
          <w:w w:val="100"/>
          <w:position w:val="0"/>
        </w:rPr>
        <w:t>6</w:t>
      </w:r>
      <w:bookmarkEnd w:id="1910"/>
      <w:r>
        <w:rPr>
          <w:color w:val="000000"/>
          <w:spacing w:val="0"/>
          <w:w w:val="100"/>
          <w:position w:val="0"/>
        </w:rPr>
        <w:t>5、</w:t>
        <w:tab/>
        <w:t>研发费用</w:t>
      </w:r>
      <w:bookmarkEnd w:id="1908"/>
      <w:bookmarkEnd w:id="1909"/>
      <w:bookmarkEnd w:id="1911"/>
    </w:p>
    <w:p>
      <w:pPr>
        <w:pStyle w:val="Style19"/>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19" w:val="left"/>
        </w:tabs>
        <w:bidi w:val="0"/>
        <w:spacing w:before="0" w:after="100" w:line="240" w:lineRule="auto"/>
        <w:ind w:left="1120" w:right="0" w:firstLine="0"/>
        <w:jc w:val="left"/>
      </w:pPr>
      <w:bookmarkStart w:id="1912" w:name="bookmark1912"/>
      <w:bookmarkStart w:id="1913" w:name="bookmark1913"/>
      <w:bookmarkStart w:id="1914" w:name="bookmark1914"/>
      <w:bookmarkStart w:id="1915" w:name="bookmark1915"/>
      <w:r>
        <w:rPr>
          <w:color w:val="000000"/>
          <w:spacing w:val="0"/>
          <w:w w:val="100"/>
          <w:position w:val="0"/>
        </w:rPr>
        <w:t>6</w:t>
      </w:r>
      <w:bookmarkEnd w:id="1914"/>
      <w:r>
        <w:rPr>
          <w:color w:val="000000"/>
          <w:spacing w:val="0"/>
          <w:w w:val="100"/>
          <w:position w:val="0"/>
        </w:rPr>
        <w:t>6、</w:t>
        <w:tab/>
        <w:t>财务费用</w:t>
      </w:r>
      <w:bookmarkEnd w:id="1912"/>
      <w:bookmarkEnd w:id="1913"/>
      <w:bookmarkEnd w:id="1915"/>
    </w:p>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548,613,715.84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526,658,722.46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-7,271,349.68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-6,090,060.92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-18,456.53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-59,246.52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494,595.50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611,617.92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28,457,094.40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27,193,318.17</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570,275,599.53</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548,314,351.11</w:t>
            </w:r>
          </w:p>
        </w:tc>
      </w:tr>
    </w:tbl>
    <w:p>
      <w:pPr>
        <w:widowControl w:val="0"/>
        <w:spacing w:after="339" w:line="1" w:lineRule="exact"/>
      </w:pPr>
    </w:p>
    <w:p>
      <w:pPr>
        <w:pStyle w:val="Style28"/>
        <w:keepNext/>
        <w:keepLines/>
        <w:widowControl w:val="0"/>
        <w:shd w:val="clear" w:color="auto" w:fill="auto"/>
        <w:bidi w:val="0"/>
        <w:spacing w:before="0" w:after="100" w:line="240" w:lineRule="auto"/>
        <w:ind w:left="1120" w:right="0" w:firstLine="0"/>
        <w:jc w:val="left"/>
      </w:pPr>
      <w:bookmarkStart w:id="1916" w:name="bookmark1916"/>
      <w:bookmarkStart w:id="1917" w:name="bookmark1917"/>
      <w:bookmarkStart w:id="1918" w:name="bookmark1918"/>
      <w:bookmarkStart w:id="1919" w:name="bookmark1919"/>
      <w:r>
        <w:rPr>
          <w:color w:val="000000"/>
          <w:spacing w:val="0"/>
          <w:w w:val="100"/>
          <w:position w:val="0"/>
        </w:rPr>
        <w:t>6</w:t>
      </w:r>
      <w:bookmarkEnd w:id="1918"/>
      <w:r>
        <w:rPr>
          <w:color w:val="000000"/>
          <w:spacing w:val="0"/>
          <w:w w:val="100"/>
          <w:position w:val="0"/>
        </w:rPr>
        <w:t>7、其他收益</w:t>
      </w:r>
      <w:bookmarkEnd w:id="1916"/>
      <w:bookmarkEnd w:id="1917"/>
      <w:bookmarkEnd w:id="1919"/>
    </w:p>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23,752,892.70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13,174,941.35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港建费手续费返还</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553,242.82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935,076.11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税费手续费返还</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272,409.82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1,685.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783,559.63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613,121.61</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25,362,104.97</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14,724,824.25</w:t>
            </w:r>
          </w:p>
        </w:tc>
      </w:tr>
    </w:tbl>
    <w:p>
      <w:pPr>
        <w:widowControl w:val="0"/>
        <w:spacing w:after="279" w:line="1" w:lineRule="exact"/>
      </w:pPr>
    </w:p>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计入其他收益的政府补助</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72"/>
        <w:gridCol w:w="1771"/>
        <w:gridCol w:w="1776"/>
        <w:gridCol w:w="1584"/>
      </w:tblGrid>
      <w:tr>
        <w:trPr>
          <w:trHeight w:val="586"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与资产相关/ 与收益相关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粮食物流现代项目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64,285.74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64,285.80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4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粮食散储钢罩棚建设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28,000.08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28,000.08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锦州港污水处理厂改造工程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71,428.57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71,428.57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锅炉节能改造项目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16,666.67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16,666.67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LNG</w:t>
            </w:r>
            <w:r>
              <w:rPr>
                <w:color w:val="000000"/>
                <w:spacing w:val="0"/>
                <w:w w:val="100"/>
                <w:position w:val="0"/>
              </w:rPr>
              <w:t>清洁能源节能减排资金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47,777.77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47,777.77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港口建设费分成资金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506,847.46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506,847.46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航道防波堤工程建设（交通部）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10,673,534.06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10,673,534.06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航道防波堤工程建设（锦州财政局）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696,998.84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696,998.84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五点一线园区产业项目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166,783.98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166,783.98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锦州水运口岸海关查验业务用房工程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82,758.62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82,758.62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粮食平房仓项目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362,500.08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362,500.08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集装箱泊位岸电改造工程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256,231.99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256,231.99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374"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锦州港四港池南部围堰工程</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520,000.08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3682"/>
        <w:gridCol w:w="1771"/>
        <w:gridCol w:w="1776"/>
        <w:gridCol w:w="1584"/>
      </w:tblGrid>
      <w:tr>
        <w:trPr>
          <w:trHeight w:val="581"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与资产相关/ 与收益相关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9,235, </w:t>
            </w:r>
            <w:r>
              <w:rPr>
                <w:color w:val="000000"/>
                <w:spacing w:val="0"/>
                <w:w w:val="100"/>
                <w:position w:val="0"/>
                <w:sz w:val="18"/>
                <w:szCs w:val="18"/>
              </w:rPr>
              <w:t xml:space="preserve">839.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16,373.78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支持企业上市发展专项资金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高危行业补贴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外贸发展进口奖励金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锦州海事局海上搜救奖励金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4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企业扶持基金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28,238.96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4,753.65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23,752,892.70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13,174,941.35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19"/>
        <w:keepNext w:val="0"/>
        <w:keepLines w:val="0"/>
        <w:widowControl w:val="0"/>
        <w:shd w:val="clear" w:color="auto" w:fill="auto"/>
        <w:bidi w:val="0"/>
        <w:spacing w:before="0" w:after="0" w:line="283" w:lineRule="exact"/>
        <w:ind w:left="1560" w:right="0" w:firstLine="0"/>
        <w:jc w:val="left"/>
      </w:pPr>
      <w:r>
        <w:rPr>
          <w:color w:val="000000"/>
          <w:spacing w:val="0"/>
          <w:w w:val="100"/>
          <w:position w:val="0"/>
        </w:rPr>
        <w:t>其他收益说明：</w:t>
      </w:r>
    </w:p>
    <w:p>
      <w:pPr>
        <w:pStyle w:val="Style19"/>
        <w:keepNext w:val="0"/>
        <w:keepLines w:val="0"/>
        <w:widowControl w:val="0"/>
        <w:shd w:val="clear" w:color="auto" w:fill="auto"/>
        <w:bidi w:val="0"/>
        <w:spacing w:before="0" w:after="360" w:line="283" w:lineRule="exact"/>
        <w:ind w:left="1140" w:right="0" w:firstLine="420"/>
        <w:jc w:val="left"/>
      </w:pPr>
      <w:r>
        <w:rPr>
          <w:color w:val="000000"/>
          <w:spacing w:val="0"/>
          <w:w w:val="100"/>
          <w:position w:val="0"/>
        </w:rPr>
        <w:t>本期发生额较上期增长</w:t>
      </w:r>
      <w:r>
        <w:rPr>
          <w:color w:val="000000"/>
          <w:spacing w:val="0"/>
          <w:w w:val="100"/>
          <w:position w:val="0"/>
          <w:sz w:val="18"/>
          <w:szCs w:val="18"/>
        </w:rPr>
        <w:t xml:space="preserve">72. </w:t>
      </w:r>
      <w:r>
        <w:rPr>
          <w:color w:val="000000"/>
          <w:spacing w:val="0"/>
          <w:w w:val="100"/>
          <w:position w:val="0"/>
          <w:sz w:val="18"/>
          <w:szCs w:val="18"/>
        </w:rPr>
        <w:t>24%</w:t>
      </w:r>
      <w:r>
        <w:rPr>
          <w:color w:val="000000"/>
          <w:spacing w:val="0"/>
          <w:w w:val="100"/>
          <w:position w:val="0"/>
        </w:rPr>
        <w:t>主要原因是本期收到的与收益相关的政府补助较上期增加所 致。</w:t>
      </w:r>
    </w:p>
    <w:p>
      <w:pPr>
        <w:pStyle w:val="Style28"/>
        <w:keepNext/>
        <w:keepLines/>
        <w:widowControl w:val="0"/>
        <w:shd w:val="clear" w:color="auto" w:fill="auto"/>
        <w:bidi w:val="0"/>
        <w:spacing w:before="0" w:after="100" w:line="240" w:lineRule="auto"/>
        <w:ind w:left="1140" w:right="0" w:firstLine="0"/>
        <w:jc w:val="left"/>
      </w:pPr>
      <w:bookmarkStart w:id="1920" w:name="bookmark1920"/>
      <w:bookmarkStart w:id="1921" w:name="bookmark1921"/>
      <w:bookmarkStart w:id="1922" w:name="bookmark1922"/>
      <w:bookmarkStart w:id="1923" w:name="bookmark1923"/>
      <w:r>
        <w:rPr>
          <w:color w:val="000000"/>
          <w:spacing w:val="0"/>
          <w:w w:val="100"/>
          <w:position w:val="0"/>
        </w:rPr>
        <w:t>6</w:t>
      </w:r>
      <w:bookmarkEnd w:id="1922"/>
      <w:r>
        <w:rPr>
          <w:color w:val="000000"/>
          <w:spacing w:val="0"/>
          <w:w w:val="100"/>
          <w:position w:val="0"/>
        </w:rPr>
        <w:t>8、投资收益</w:t>
      </w:r>
      <w:bookmarkEnd w:id="1920"/>
      <w:bookmarkEnd w:id="1921"/>
      <w:bookmarkEnd w:id="1923"/>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39,864,214.80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26,249,258.47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79,741,393.13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-1,044,423.80</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交易性金融资产在持有期间的投资收</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135,018.40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1,688, </w:t>
            </w:r>
            <w:r>
              <w:rPr>
                <w:color w:val="000000"/>
                <w:spacing w:val="0"/>
                <w:w w:val="100"/>
                <w:position w:val="0"/>
                <w:sz w:val="18"/>
                <w:szCs w:val="18"/>
              </w:rPr>
              <w:t xml:space="preserve">834. </w:t>
            </w:r>
            <w:r>
              <w:rPr>
                <w:color w:val="000000"/>
                <w:spacing w:val="0"/>
                <w:w w:val="100"/>
                <w:position w:val="0"/>
                <w:sz w:val="18"/>
                <w:szCs w:val="18"/>
              </w:rPr>
              <w:t>12</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处置其他权益工具投资取得的投资收</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银行承兑汇票贴现息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-2,330,265.01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-3,888,557.21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20,000,000.00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117,410,361.32</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43,005,111.58</w:t>
            </w:r>
          </w:p>
        </w:tc>
      </w:tr>
    </w:tbl>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560" w:right="0" w:firstLine="0"/>
        <w:jc w:val="left"/>
      </w:pPr>
      <w:r>
        <w:rPr>
          <w:color w:val="000000"/>
          <w:spacing w:val="0"/>
          <w:w w:val="100"/>
          <w:position w:val="0"/>
        </w:rPr>
        <w:t>本期发生额较上期增长</w:t>
      </w:r>
      <w:r>
        <w:rPr>
          <w:color w:val="000000"/>
          <w:spacing w:val="0"/>
          <w:w w:val="100"/>
          <w:position w:val="0"/>
          <w:sz w:val="18"/>
          <w:szCs w:val="18"/>
        </w:rPr>
        <w:t>1.73</w:t>
      </w:r>
      <w:r>
        <w:rPr>
          <w:color w:val="000000"/>
          <w:spacing w:val="0"/>
          <w:w w:val="100"/>
          <w:position w:val="0"/>
        </w:rPr>
        <w:t>倍，主要原因是公司处置宝来化工股权产生收益所致。</w:t>
      </w:r>
    </w:p>
    <w:p>
      <w:pPr>
        <w:pStyle w:val="Style28"/>
        <w:keepNext/>
        <w:keepLines/>
        <w:widowControl w:val="0"/>
        <w:shd w:val="clear" w:color="auto" w:fill="auto"/>
        <w:tabs>
          <w:tab w:pos="1644" w:val="left"/>
        </w:tabs>
        <w:bidi w:val="0"/>
        <w:spacing w:before="0" w:after="100" w:line="240" w:lineRule="auto"/>
        <w:ind w:left="1140" w:right="0" w:firstLine="0"/>
        <w:jc w:val="left"/>
      </w:pPr>
      <w:bookmarkStart w:id="1924" w:name="bookmark1924"/>
      <w:bookmarkStart w:id="1925" w:name="bookmark1925"/>
      <w:bookmarkStart w:id="1926" w:name="bookmark1926"/>
      <w:bookmarkStart w:id="1927" w:name="bookmark1927"/>
      <w:r>
        <w:rPr>
          <w:color w:val="000000"/>
          <w:spacing w:val="0"/>
          <w:w w:val="100"/>
          <w:position w:val="0"/>
        </w:rPr>
        <w:t>6</w:t>
      </w:r>
      <w:bookmarkEnd w:id="1926"/>
      <w:r>
        <w:rPr>
          <w:color w:val="000000"/>
          <w:spacing w:val="0"/>
          <w:w w:val="100"/>
          <w:position w:val="0"/>
        </w:rPr>
        <w:t>9、</w:t>
        <w:tab/>
        <w:t>净敞口套期收益</w:t>
      </w:r>
      <w:bookmarkEnd w:id="1924"/>
      <w:bookmarkEnd w:id="1925"/>
      <w:bookmarkEnd w:id="1927"/>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44" w:val="left"/>
        </w:tabs>
        <w:bidi w:val="0"/>
        <w:spacing w:before="0" w:after="100" w:line="240" w:lineRule="auto"/>
        <w:ind w:left="1140" w:right="0" w:firstLine="0"/>
        <w:jc w:val="left"/>
      </w:pPr>
      <w:bookmarkStart w:id="1928" w:name="bookmark1928"/>
      <w:bookmarkStart w:id="1929" w:name="bookmark1929"/>
      <w:bookmarkStart w:id="1930" w:name="bookmark1930"/>
      <w:bookmarkStart w:id="1931" w:name="bookmark1931"/>
      <w:r>
        <w:rPr>
          <w:color w:val="000000"/>
          <w:spacing w:val="0"/>
          <w:w w:val="100"/>
          <w:position w:val="0"/>
        </w:rPr>
        <w:t>7</w:t>
      </w:r>
      <w:bookmarkEnd w:id="1930"/>
      <w:r>
        <w:rPr>
          <w:color w:val="000000"/>
          <w:spacing w:val="0"/>
          <w:w w:val="100"/>
          <w:position w:val="0"/>
        </w:rPr>
        <w:t>0、</w:t>
        <w:tab/>
        <w:t>公允价值变动收益</w:t>
      </w:r>
      <w:bookmarkEnd w:id="1928"/>
      <w:bookmarkEnd w:id="1929"/>
      <w:bookmarkEnd w:id="1931"/>
    </w:p>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产生公允价值变动收益的来源</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535,200.00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24,902,400.00</w:t>
            </w:r>
          </w:p>
        </w:tc>
      </w:tr>
    </w:tbl>
    <w:p>
      <w:pPr>
        <w:widowControl w:val="0"/>
        <w:spacing w:line="1" w:lineRule="exact"/>
      </w:pPr>
      <w:r>
        <w:br w:type="page"/>
      </w:r>
    </w:p>
    <w:tbl>
      <w:tblPr>
        <w:tblOverlap w:val="never"/>
        <w:jc w:val="center"/>
        <w:tblLayout w:type="fixed"/>
      </w:tblPr>
      <w:tblGrid>
        <w:gridCol w:w="3403"/>
        <w:gridCol w:w="2827"/>
        <w:gridCol w:w="2832"/>
      </w:tblGrid>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535,200.00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24,902,400.00</w:t>
            </w:r>
          </w:p>
        </w:tc>
      </w:tr>
    </w:tbl>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00" w:line="278" w:lineRule="exact"/>
        <w:ind w:left="1140" w:right="0" w:firstLine="420"/>
        <w:jc w:val="left"/>
      </w:pPr>
      <w:r>
        <w:rPr>
          <w:color w:val="000000"/>
          <w:spacing w:val="0"/>
          <w:w w:val="100"/>
          <w:position w:val="0"/>
        </w:rPr>
        <w:t>公允价值变动收益的说明：本期发生额较上期下降主要原因是公司持有的菲律宾股票期末市 价较期初市价波动较小。</w:t>
      </w:r>
    </w:p>
    <w:p>
      <w:pPr>
        <w:pStyle w:val="Style28"/>
        <w:keepNext/>
        <w:keepLines/>
        <w:widowControl w:val="0"/>
        <w:shd w:val="clear" w:color="auto" w:fill="auto"/>
        <w:bidi w:val="0"/>
        <w:spacing w:before="0" w:after="40" w:line="278" w:lineRule="exact"/>
        <w:ind w:left="1140" w:right="0" w:firstLine="0"/>
        <w:jc w:val="both"/>
      </w:pPr>
      <w:bookmarkStart w:id="1932" w:name="bookmark1932"/>
      <w:bookmarkStart w:id="1933" w:name="bookmark1933"/>
      <w:bookmarkStart w:id="1934" w:name="bookmark1934"/>
      <w:bookmarkStart w:id="1935" w:name="bookmark1935"/>
      <w:r>
        <w:rPr>
          <w:color w:val="000000"/>
          <w:spacing w:val="0"/>
          <w:w w:val="100"/>
          <w:position w:val="0"/>
        </w:rPr>
        <w:t>7</w:t>
      </w:r>
      <w:bookmarkEnd w:id="1934"/>
      <w:r>
        <w:rPr>
          <w:color w:val="000000"/>
          <w:spacing w:val="0"/>
          <w:w w:val="100"/>
          <w:position w:val="0"/>
        </w:rPr>
        <w:t>1、信用减值损失</w:t>
      </w:r>
      <w:bookmarkEnd w:id="1932"/>
      <w:bookmarkEnd w:id="1933"/>
      <w:bookmarkEnd w:id="1935"/>
    </w:p>
    <w:p>
      <w:pPr>
        <w:pStyle w:val="Style19"/>
        <w:keepNext w:val="0"/>
        <w:keepLines w:val="0"/>
        <w:widowControl w:val="0"/>
        <w:shd w:val="clear" w:color="auto" w:fill="auto"/>
        <w:bidi w:val="0"/>
        <w:spacing w:before="0" w:after="40" w:line="278" w:lineRule="exact"/>
        <w:ind w:left="114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-1,227,690.64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-679,680.44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-59,082,740.96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-8,532,352.66</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-60,310,431.60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-9,212,033.10</w:t>
            </w:r>
          </w:p>
        </w:tc>
      </w:tr>
    </w:tbl>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00" w:line="283" w:lineRule="exact"/>
        <w:ind w:left="1140" w:right="0" w:firstLine="420"/>
        <w:jc w:val="left"/>
      </w:pPr>
      <w:r>
        <w:rPr>
          <w:color w:val="000000"/>
          <w:spacing w:val="0"/>
          <w:w w:val="100"/>
          <w:position w:val="0"/>
        </w:rPr>
        <w:t>信用减值损失说明：本期发生额较上期增长</w:t>
      </w:r>
      <w:r>
        <w:rPr>
          <w:color w:val="000000"/>
          <w:spacing w:val="0"/>
          <w:w w:val="100"/>
          <w:position w:val="0"/>
          <w:sz w:val="18"/>
          <w:szCs w:val="18"/>
        </w:rPr>
        <w:t>5.55</w:t>
      </w:r>
      <w:r>
        <w:rPr>
          <w:color w:val="000000"/>
          <w:spacing w:val="0"/>
          <w:w w:val="100"/>
          <w:position w:val="0"/>
        </w:rPr>
        <w:t>倍，主要公司新增宝来集团债权计提减值准 备及应收中丝锦港和滨海新区管委会债权本期减值计提比例增加所致。</w:t>
      </w:r>
    </w:p>
    <w:p>
      <w:pPr>
        <w:pStyle w:val="Style28"/>
        <w:keepNext/>
        <w:keepLines/>
        <w:widowControl w:val="0"/>
        <w:shd w:val="clear" w:color="auto" w:fill="auto"/>
        <w:tabs>
          <w:tab w:pos="1644" w:val="left"/>
        </w:tabs>
        <w:bidi w:val="0"/>
        <w:spacing w:before="0" w:after="40" w:line="283" w:lineRule="exact"/>
        <w:ind w:left="1140" w:right="0" w:firstLine="0"/>
        <w:jc w:val="both"/>
      </w:pPr>
      <w:bookmarkStart w:id="1936" w:name="bookmark1936"/>
      <w:bookmarkStart w:id="1937" w:name="bookmark1937"/>
      <w:bookmarkStart w:id="1938" w:name="bookmark1938"/>
      <w:bookmarkStart w:id="1939" w:name="bookmark1939"/>
      <w:r>
        <w:rPr>
          <w:color w:val="000000"/>
          <w:spacing w:val="0"/>
          <w:w w:val="100"/>
          <w:position w:val="0"/>
        </w:rPr>
        <w:t>7</w:t>
      </w:r>
      <w:bookmarkEnd w:id="1938"/>
      <w:r>
        <w:rPr>
          <w:color w:val="000000"/>
          <w:spacing w:val="0"/>
          <w:w w:val="100"/>
          <w:position w:val="0"/>
        </w:rPr>
        <w:t>2、</w:t>
        <w:tab/>
        <w:t>资产减值损失</w:t>
      </w:r>
      <w:bookmarkEnd w:id="1936"/>
      <w:bookmarkEnd w:id="1937"/>
      <w:bookmarkEnd w:id="1939"/>
    </w:p>
    <w:p>
      <w:pPr>
        <w:pStyle w:val="Style19"/>
        <w:keepNext w:val="0"/>
        <w:keepLines w:val="0"/>
        <w:widowControl w:val="0"/>
        <w:shd w:val="clear" w:color="auto" w:fill="auto"/>
        <w:bidi w:val="0"/>
        <w:spacing w:before="0" w:after="300" w:line="283"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44" w:val="left"/>
        </w:tabs>
        <w:bidi w:val="0"/>
        <w:spacing w:before="0" w:after="40" w:line="283" w:lineRule="exact"/>
        <w:ind w:left="1140" w:right="0" w:firstLine="0"/>
        <w:jc w:val="both"/>
      </w:pPr>
      <w:bookmarkStart w:id="1940" w:name="bookmark1940"/>
      <w:bookmarkStart w:id="1941" w:name="bookmark1941"/>
      <w:bookmarkStart w:id="1942" w:name="bookmark1942"/>
      <w:bookmarkStart w:id="1943" w:name="bookmark1943"/>
      <w:r>
        <w:rPr>
          <w:color w:val="000000"/>
          <w:spacing w:val="0"/>
          <w:w w:val="100"/>
          <w:position w:val="0"/>
        </w:rPr>
        <w:t>7</w:t>
      </w:r>
      <w:bookmarkEnd w:id="1942"/>
      <w:r>
        <w:rPr>
          <w:color w:val="000000"/>
          <w:spacing w:val="0"/>
          <w:w w:val="100"/>
          <w:position w:val="0"/>
        </w:rPr>
        <w:t>3、</w:t>
        <w:tab/>
        <w:t>资产处置收益</w:t>
      </w:r>
      <w:bookmarkEnd w:id="1940"/>
      <w:bookmarkEnd w:id="1941"/>
      <w:bookmarkEnd w:id="1943"/>
    </w:p>
    <w:p>
      <w:pPr>
        <w:pStyle w:val="Style19"/>
        <w:keepNext w:val="0"/>
        <w:keepLines w:val="0"/>
        <w:widowControl w:val="0"/>
        <w:shd w:val="clear" w:color="auto" w:fill="auto"/>
        <w:bidi w:val="0"/>
        <w:spacing w:before="0" w:after="40" w:line="283" w:lineRule="exact"/>
        <w:ind w:left="114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4,822, </w:t>
            </w:r>
            <w:r>
              <w:rPr>
                <w:color w:val="000000"/>
                <w:spacing w:val="0"/>
                <w:w w:val="100"/>
                <w:position w:val="0"/>
                <w:sz w:val="18"/>
                <w:szCs w:val="18"/>
              </w:rPr>
              <w:t xml:space="preserve">289.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17,343.50</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4,822, </w:t>
            </w:r>
            <w:r>
              <w:rPr>
                <w:color w:val="000000"/>
                <w:spacing w:val="0"/>
                <w:w w:val="100"/>
                <w:position w:val="0"/>
                <w:sz w:val="18"/>
                <w:szCs w:val="18"/>
              </w:rPr>
              <w:t xml:space="preserve">289.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17,343.50</w:t>
            </w:r>
          </w:p>
        </w:tc>
      </w:tr>
    </w:tbl>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78" w:lineRule="exact"/>
        <w:ind w:left="1140" w:right="0" w:firstLine="420"/>
        <w:jc w:val="left"/>
      </w:pPr>
      <w:r>
        <w:rPr>
          <w:color w:val="000000"/>
          <w:spacing w:val="0"/>
          <w:w w:val="100"/>
          <w:position w:val="0"/>
        </w:rPr>
        <w:t>资产处置收益的说明：本期发生额较上期增长</w:t>
      </w:r>
      <w:r>
        <w:rPr>
          <w:color w:val="000000"/>
          <w:spacing w:val="0"/>
          <w:w w:val="100"/>
          <w:position w:val="0"/>
          <w:sz w:val="18"/>
          <w:szCs w:val="18"/>
        </w:rPr>
        <w:t xml:space="preserve">277. </w:t>
      </w:r>
      <w:r>
        <w:rPr>
          <w:color w:val="000000"/>
          <w:spacing w:val="0"/>
          <w:w w:val="100"/>
          <w:position w:val="0"/>
          <w:sz w:val="18"/>
          <w:szCs w:val="18"/>
        </w:rPr>
        <w:t>05</w:t>
      </w:r>
      <w:r>
        <w:rPr>
          <w:color w:val="000000"/>
          <w:spacing w:val="0"/>
          <w:w w:val="100"/>
          <w:position w:val="0"/>
        </w:rPr>
        <w:t>倍，主要是公司处置集装箱资产产生损 益所致。</w:t>
      </w:r>
    </w:p>
    <w:p>
      <w:pPr>
        <w:pStyle w:val="Style34"/>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74、营业外收入</w:t>
      </w:r>
    </w:p>
    <w:p>
      <w:pPr>
        <w:pStyle w:val="Style34"/>
        <w:keepNext w:val="0"/>
        <w:keepLines w:val="0"/>
        <w:widowControl w:val="0"/>
        <w:shd w:val="clear" w:color="auto" w:fill="auto"/>
        <w:bidi w:val="0"/>
        <w:spacing w:before="0" w:after="40" w:line="240" w:lineRule="auto"/>
        <w:ind w:left="101" w:right="0" w:firstLine="0"/>
        <w:jc w:val="left"/>
      </w:pPr>
      <w:r>
        <w:rPr>
          <w:color w:val="000000"/>
          <w:spacing w:val="0"/>
          <w:w w:val="100"/>
          <w:position w:val="0"/>
        </w:rPr>
        <w:t>营业外收入情况</w:t>
      </w:r>
    </w:p>
    <w:p>
      <w:pPr>
        <w:pStyle w:val="Style34"/>
        <w:keepNext w:val="0"/>
        <w:keepLines w:val="0"/>
        <w:widowControl w:val="0"/>
        <w:shd w:val="clear" w:color="auto" w:fill="auto"/>
        <w:bidi w:val="0"/>
        <w:spacing w:before="0" w:after="60" w:line="240" w:lineRule="auto"/>
        <w:ind w:left="101" w:right="0" w:firstLine="0"/>
        <w:jc w:val="left"/>
      </w:pPr>
      <w:r>
        <w:rPr>
          <w:color w:val="000000"/>
          <w:spacing w:val="0"/>
          <w:w w:val="100"/>
          <w:position w:val="0"/>
        </w:rPr>
        <w:t>"适用 口不适用</w:t>
      </w:r>
    </w:p>
    <w:tbl>
      <w:tblPr>
        <w:tblOverlap w:val="never"/>
        <w:jc w:val="center"/>
        <w:tblLayout w:type="fixed"/>
      </w:tblPr>
      <w:tblGrid>
        <w:gridCol w:w="2664"/>
        <w:gridCol w:w="2126"/>
        <w:gridCol w:w="1949"/>
        <w:gridCol w:w="2323"/>
      </w:tblGrid>
      <w:tr>
        <w:trPr>
          <w:trHeight w:val="264" w:hRule="exact"/>
        </w:trPr>
        <w:tc>
          <w:tcPr>
            <w:gridSpan w:val="3"/>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■位：元币种：人民币</w:t>
            </w:r>
          </w:p>
        </w:tc>
      </w:tr>
      <w:tr>
        <w:trPr>
          <w:trHeight w:val="557"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64"/>
        <w:gridCol w:w="2126"/>
        <w:gridCol w:w="1949"/>
        <w:gridCol w:w="2323"/>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固定资产报废残值变价利 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460.79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违约及物品损毁赔偿收入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163,847.49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161,747.57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163,847.49</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罚没保证金(押金)收入及 无法支付款项</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2,576, </w:t>
            </w:r>
            <w:r>
              <w:rPr>
                <w:color w:val="000000"/>
                <w:spacing w:val="0"/>
                <w:w w:val="100"/>
                <w:position w:val="0"/>
                <w:sz w:val="18"/>
                <w:szCs w:val="18"/>
              </w:rPr>
              <w:t>801.47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3,240, </w:t>
            </w:r>
            <w:r>
              <w:rPr>
                <w:color w:val="000000"/>
                <w:spacing w:val="0"/>
                <w:w w:val="100"/>
                <w:position w:val="0"/>
                <w:sz w:val="18"/>
                <w:szCs w:val="18"/>
              </w:rPr>
              <w:t xml:space="preserve">206.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2,576, </w:t>
            </w:r>
            <w:r>
              <w:rPr>
                <w:color w:val="000000"/>
                <w:spacing w:val="0"/>
                <w:w w:val="100"/>
                <w:position w:val="0"/>
                <w:sz w:val="18"/>
                <w:szCs w:val="18"/>
              </w:rPr>
              <w:t>801.47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12,040.01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2,100.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12,040.01</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2,753, </w:t>
            </w:r>
            <w:r>
              <w:rPr>
                <w:color w:val="000000"/>
                <w:spacing w:val="0"/>
                <w:w w:val="100"/>
                <w:position w:val="0"/>
                <w:sz w:val="18"/>
                <w:szCs w:val="18"/>
              </w:rPr>
              <w:t xml:space="preserve">149. </w:t>
            </w:r>
            <w:r>
              <w:rPr>
                <w:color w:val="000000"/>
                <w:spacing w:val="0"/>
                <w:w w:val="100"/>
                <w:position w:val="0"/>
                <w:sz w:val="18"/>
                <w:szCs w:val="18"/>
              </w:rPr>
              <w:t>76</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3,404, </w:t>
            </w:r>
            <w:r>
              <w:rPr>
                <w:color w:val="000000"/>
                <w:spacing w:val="0"/>
                <w:w w:val="100"/>
                <w:position w:val="0"/>
                <w:sz w:val="18"/>
                <w:szCs w:val="18"/>
              </w:rPr>
              <w:t xml:space="preserve">054. </w:t>
            </w:r>
            <w:r>
              <w:rPr>
                <w:color w:val="000000"/>
                <w:spacing w:val="0"/>
                <w:w w:val="100"/>
                <w:position w:val="0"/>
                <w:sz w:val="18"/>
                <w:szCs w:val="18"/>
              </w:rPr>
              <w:t>41</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2,753, </w:t>
            </w:r>
            <w:r>
              <w:rPr>
                <w:color w:val="000000"/>
                <w:spacing w:val="0"/>
                <w:w w:val="100"/>
                <w:position w:val="0"/>
                <w:sz w:val="18"/>
                <w:szCs w:val="18"/>
              </w:rPr>
              <w:t xml:space="preserve">149. </w:t>
            </w:r>
            <w:r>
              <w:rPr>
                <w:color w:val="000000"/>
                <w:spacing w:val="0"/>
                <w:w w:val="100"/>
                <w:position w:val="0"/>
                <w:sz w:val="18"/>
                <w:szCs w:val="18"/>
              </w:rPr>
              <w:t>76</w:t>
            </w:r>
          </w:p>
        </w:tc>
      </w:tr>
    </w:tbl>
    <w:p>
      <w:pPr>
        <w:widowControl w:val="0"/>
        <w:spacing w:after="299" w:line="1" w:lineRule="exact"/>
      </w:pPr>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计入当期损益的政府补助</w:t>
      </w:r>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75、营业外支出</w:t>
      </w:r>
    </w:p>
    <w:p>
      <w:pPr>
        <w:pStyle w:val="Style34"/>
        <w:keepNext w:val="0"/>
        <w:keepLines w:val="0"/>
        <w:widowControl w:val="0"/>
        <w:shd w:val="clear" w:color="auto" w:fill="auto"/>
        <w:bidi w:val="0"/>
        <w:spacing w:before="0" w:after="0" w:line="240" w:lineRule="auto"/>
        <w:ind w:left="101" w:right="0" w:firstLine="0"/>
        <w:jc w:val="left"/>
      </w:pPr>
      <w:r>
        <w:rPr>
          <w:color w:val="000000"/>
          <w:spacing w:val="0"/>
          <w:w w:val="100"/>
          <w:position w:val="0"/>
        </w:rPr>
        <w:t>"适用 口不适用</w:t>
      </w:r>
    </w:p>
    <w:tbl>
      <w:tblPr>
        <w:tblOverlap w:val="never"/>
        <w:jc w:val="center"/>
        <w:tblLayout w:type="fixed"/>
      </w:tblPr>
      <w:tblGrid>
        <w:gridCol w:w="2664"/>
        <w:gridCol w:w="2126"/>
        <w:gridCol w:w="1949"/>
        <w:gridCol w:w="2323"/>
      </w:tblGrid>
      <w:tr>
        <w:trPr>
          <w:trHeight w:val="264" w:hRule="exact"/>
        </w:trPr>
        <w:tc>
          <w:tcPr>
            <w:gridSpan w:val="3"/>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557"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1120" w:right="0" w:firstLine="0"/>
              <w:jc w:val="left"/>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上期发生额</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1,129,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100,455.00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1,129,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3,609, </w:t>
            </w:r>
            <w:r>
              <w:rPr>
                <w:color w:val="000000"/>
                <w:spacing w:val="0"/>
                <w:w w:val="100"/>
                <w:position w:val="0"/>
                <w:sz w:val="18"/>
                <w:szCs w:val="18"/>
              </w:rPr>
              <w:t xml:space="preserve">455.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1,615, </w:t>
            </w:r>
            <w:r>
              <w:rPr>
                <w:color w:val="000000"/>
                <w:spacing w:val="0"/>
                <w:w w:val="100"/>
                <w:position w:val="0"/>
                <w:sz w:val="18"/>
                <w:szCs w:val="18"/>
              </w:rPr>
              <w:t>077.02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3,609, </w:t>
            </w:r>
            <w:r>
              <w:rPr>
                <w:color w:val="000000"/>
                <w:spacing w:val="0"/>
                <w:w w:val="100"/>
                <w:position w:val="0"/>
                <w:sz w:val="18"/>
                <w:szCs w:val="18"/>
              </w:rPr>
              <w:t xml:space="preserve">455. </w:t>
            </w:r>
            <w:r>
              <w:rPr>
                <w:color w:val="000000"/>
                <w:spacing w:val="0"/>
                <w:w w:val="100"/>
                <w:position w:val="0"/>
                <w:sz w:val="18"/>
                <w:szCs w:val="18"/>
              </w:rPr>
              <w:t>26</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38,985.73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1,453, </w:t>
            </w:r>
            <w:r>
              <w:rPr>
                <w:color w:val="000000"/>
                <w:spacing w:val="0"/>
                <w:w w:val="100"/>
                <w:position w:val="0"/>
                <w:sz w:val="18"/>
                <w:szCs w:val="18"/>
              </w:rPr>
              <w:t xml:space="preserve">003.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38,985.73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30,326.19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42,249.75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30,326.19</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4,807, </w:t>
            </w:r>
            <w:r>
              <w:rPr>
                <w:color w:val="000000"/>
                <w:spacing w:val="0"/>
                <w:w w:val="100"/>
                <w:position w:val="0"/>
                <w:sz w:val="18"/>
                <w:szCs w:val="18"/>
              </w:rPr>
              <w:t xml:space="preserve">767. </w:t>
            </w:r>
            <w:r>
              <w:rPr>
                <w:color w:val="000000"/>
                <w:spacing w:val="0"/>
                <w:w w:val="100"/>
                <w:position w:val="0"/>
                <w:sz w:val="18"/>
                <w:szCs w:val="18"/>
              </w:rPr>
              <w:t>18</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3,210, </w:t>
            </w:r>
            <w:r>
              <w:rPr>
                <w:color w:val="000000"/>
                <w:spacing w:val="0"/>
                <w:w w:val="100"/>
                <w:position w:val="0"/>
                <w:sz w:val="18"/>
                <w:szCs w:val="18"/>
              </w:rPr>
              <w:t xml:space="preserve">784.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4,807, </w:t>
            </w:r>
            <w:r>
              <w:rPr>
                <w:color w:val="000000"/>
                <w:spacing w:val="0"/>
                <w:w w:val="100"/>
                <w:position w:val="0"/>
                <w:sz w:val="18"/>
                <w:szCs w:val="18"/>
              </w:rPr>
              <w:t xml:space="preserve">767. </w:t>
            </w:r>
            <w:r>
              <w:rPr>
                <w:color w:val="000000"/>
                <w:spacing w:val="0"/>
                <w:w w:val="100"/>
                <w:position w:val="0"/>
                <w:sz w:val="18"/>
                <w:szCs w:val="18"/>
              </w:rPr>
              <w:t>18</w:t>
            </w:r>
          </w:p>
        </w:tc>
      </w:tr>
    </w:tbl>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19"/>
        <w:keepNext w:val="0"/>
        <w:keepLines w:val="0"/>
        <w:widowControl w:val="0"/>
        <w:shd w:val="clear" w:color="auto" w:fill="auto"/>
        <w:bidi w:val="0"/>
        <w:spacing w:before="0" w:after="300" w:line="283" w:lineRule="exact"/>
        <w:ind w:left="1140" w:right="0" w:firstLine="420"/>
        <w:jc w:val="left"/>
      </w:pPr>
      <w:r>
        <w:rPr>
          <w:color w:val="000000"/>
          <w:spacing w:val="0"/>
          <w:w w:val="100"/>
          <w:position w:val="0"/>
        </w:rPr>
        <w:t>营业外支出的说明：本期发生额较上期增长</w:t>
      </w:r>
      <w:r>
        <w:rPr>
          <w:color w:val="000000"/>
          <w:spacing w:val="0"/>
          <w:w w:val="100"/>
          <w:position w:val="0"/>
          <w:sz w:val="18"/>
          <w:szCs w:val="18"/>
        </w:rPr>
        <w:t>49.74%,</w:t>
      </w:r>
      <w:r>
        <w:rPr>
          <w:color w:val="000000"/>
          <w:spacing w:val="0"/>
          <w:w w:val="100"/>
          <w:position w:val="0"/>
        </w:rPr>
        <w:t>主要本期非流动资产报废损失和捐赠支 出增多所致。</w:t>
      </w:r>
    </w:p>
    <w:p>
      <w:pPr>
        <w:pStyle w:val="Style28"/>
        <w:keepNext/>
        <w:keepLines/>
        <w:widowControl w:val="0"/>
        <w:shd w:val="clear" w:color="auto" w:fill="auto"/>
        <w:bidi w:val="0"/>
        <w:spacing w:before="0" w:after="40" w:line="283" w:lineRule="exact"/>
        <w:ind w:left="1140" w:right="0" w:firstLine="0"/>
        <w:jc w:val="left"/>
      </w:pPr>
      <w:bookmarkStart w:id="1944" w:name="bookmark1944"/>
      <w:bookmarkStart w:id="1945" w:name="bookmark1945"/>
      <w:bookmarkStart w:id="1946" w:name="bookmark1946"/>
      <w:bookmarkStart w:id="1947" w:name="bookmark1947"/>
      <w:r>
        <w:rPr>
          <w:color w:val="000000"/>
          <w:spacing w:val="0"/>
          <w:w w:val="100"/>
          <w:position w:val="0"/>
        </w:rPr>
        <w:t>7</w:t>
      </w:r>
      <w:bookmarkEnd w:id="1946"/>
      <w:r>
        <w:rPr>
          <w:color w:val="000000"/>
          <w:spacing w:val="0"/>
          <w:w w:val="100"/>
          <w:position w:val="0"/>
        </w:rPr>
        <w:t>6、所得税费用</w:t>
      </w:r>
      <w:bookmarkEnd w:id="1944"/>
      <w:bookmarkEnd w:id="1945"/>
      <w:bookmarkEnd w:id="1947"/>
    </w:p>
    <w:p>
      <w:pPr>
        <w:pStyle w:val="Style28"/>
        <w:keepNext/>
        <w:keepLines/>
        <w:widowControl w:val="0"/>
        <w:shd w:val="clear" w:color="auto" w:fill="auto"/>
        <w:bidi w:val="0"/>
        <w:spacing w:before="0" w:after="40" w:line="283" w:lineRule="exact"/>
        <w:ind w:left="1140" w:right="0" w:firstLine="0"/>
        <w:jc w:val="left"/>
      </w:pPr>
      <w:bookmarkStart w:id="1944" w:name="bookmark1944"/>
      <w:bookmarkStart w:id="1945" w:name="bookmark1945"/>
      <w:bookmarkStart w:id="1948" w:name="bookmark1948"/>
      <w:r>
        <w:rPr>
          <w:color w:val="000000"/>
          <w:spacing w:val="0"/>
          <w:w w:val="100"/>
          <w:position w:val="0"/>
        </w:rPr>
        <w:t>(1).</w:t>
      </w:r>
      <w:r>
        <w:rPr>
          <w:color w:val="000000"/>
          <w:spacing w:val="0"/>
          <w:w w:val="100"/>
          <w:position w:val="0"/>
        </w:rPr>
        <w:t>所得税费用表</w:t>
      </w:r>
      <w:bookmarkEnd w:id="1944"/>
      <w:bookmarkEnd w:id="1945"/>
      <w:bookmarkEnd w:id="1948"/>
    </w:p>
    <w:p>
      <w:pPr>
        <w:pStyle w:val="Style19"/>
        <w:keepNext w:val="0"/>
        <w:keepLines w:val="0"/>
        <w:widowControl w:val="0"/>
        <w:shd w:val="clear" w:color="auto" w:fill="auto"/>
        <w:bidi w:val="0"/>
        <w:spacing w:before="0" w:after="40" w:line="283" w:lineRule="exact"/>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71,869,835.57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38,303,219.49</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-17,090,464.06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9,061,655.58</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54,779,371.51</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47,364,875.07</w:t>
            </w:r>
          </w:p>
        </w:tc>
      </w:tr>
    </w:tbl>
    <w:p>
      <w:pPr>
        <w:widowControl w:val="0"/>
        <w:spacing w:after="359" w:line="1" w:lineRule="exact"/>
      </w:pPr>
    </w:p>
    <w:p>
      <w:pPr>
        <w:pStyle w:val="Style28"/>
        <w:keepNext/>
        <w:keepLines/>
        <w:widowControl w:val="0"/>
        <w:numPr>
          <w:ilvl w:val="0"/>
          <w:numId w:val="243"/>
        </w:numPr>
        <w:shd w:val="clear" w:color="auto" w:fill="auto"/>
        <w:bidi w:val="0"/>
        <w:spacing w:before="0" w:after="100" w:line="240" w:lineRule="auto"/>
        <w:ind w:left="1140" w:right="0" w:firstLine="0"/>
        <w:jc w:val="left"/>
      </w:pPr>
      <w:bookmarkStart w:id="1949" w:name="bookmark1949"/>
      <w:bookmarkStart w:id="1950" w:name="bookmark1950"/>
      <w:bookmarkStart w:id="1951" w:name="bookmark1951"/>
      <w:bookmarkStart w:id="1952" w:name="bookmark1952"/>
      <w:bookmarkEnd w:id="1951"/>
      <w:r>
        <w:rPr>
          <w:color w:val="000000"/>
          <w:spacing w:val="0"/>
          <w:w w:val="100"/>
          <w:position w:val="0"/>
        </w:rPr>
        <w:t>.</w:t>
      </w:r>
      <w:r>
        <w:rPr>
          <w:color w:val="000000"/>
          <w:spacing w:val="0"/>
          <w:w w:val="100"/>
          <w:position w:val="0"/>
        </w:rPr>
        <w:t>会计利润与所得税费用调整过程</w:t>
      </w:r>
      <w:bookmarkEnd w:id="1949"/>
      <w:bookmarkEnd w:id="1950"/>
      <w:bookmarkEnd w:id="1952"/>
    </w:p>
    <w:p>
      <w:pPr>
        <w:pStyle w:val="Style19"/>
        <w:keepNext w:val="0"/>
        <w:keepLines w:val="0"/>
        <w:widowControl w:val="0"/>
        <w:shd w:val="clear" w:color="auto" w:fill="auto"/>
        <w:bidi w:val="0"/>
        <w:spacing w:before="0" w:after="60" w:line="240" w:lineRule="auto"/>
        <w:ind w:left="1140" w:right="0" w:firstLine="0"/>
        <w:jc w:val="left"/>
      </w:pPr>
      <w:r>
        <w:rPr>
          <w:color w:val="000000"/>
          <w:spacing w:val="0"/>
          <w:w w:val="100"/>
          <w:position w:val="0"/>
        </w:rPr>
        <w:t>"适用口不适用</w:t>
      </w:r>
      <w:r>
        <w:br w:type="page"/>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240,665,731.84</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60,166,432.96</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-452,299.69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177,752.00</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-12,884,876.98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 xml:space="preserve">4,879, </w:t>
            </w:r>
            <w:r>
              <w:rPr>
                <w:color w:val="000000"/>
                <w:spacing w:val="0"/>
                <w:w w:val="100"/>
                <w:position w:val="0"/>
                <w:sz w:val="18"/>
                <w:szCs w:val="18"/>
              </w:rPr>
              <w:t xml:space="preserve">414. </w:t>
            </w:r>
            <w:r>
              <w:rPr>
                <w:color w:val="000000"/>
                <w:spacing w:val="0"/>
                <w:w w:val="100"/>
                <w:position w:val="0"/>
                <w:sz w:val="18"/>
                <w:szCs w:val="18"/>
              </w:rPr>
              <w:t>48</w:t>
            </w:r>
          </w:p>
        </w:tc>
      </w:tr>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-105,634.17</w:t>
            </w:r>
          </w:p>
        </w:tc>
      </w:tr>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3,081,078.49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-82,495.58</w:t>
            </w:r>
          </w:p>
        </w:tc>
      </w:tr>
      <w:tr>
        <w:trPr>
          <w:trHeight w:val="29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54, 779, </w:t>
            </w:r>
            <w:r>
              <w:rPr>
                <w:color w:val="000000"/>
                <w:spacing w:val="0"/>
                <w:w w:val="100"/>
                <w:position w:val="0"/>
                <w:sz w:val="16"/>
                <w:szCs w:val="16"/>
              </w:rPr>
              <w:t xml:space="preserve">371. </w:t>
            </w:r>
            <w:r>
              <w:rPr>
                <w:color w:val="000000"/>
                <w:spacing w:val="0"/>
                <w:w w:val="100"/>
                <w:position w:val="0"/>
                <w:sz w:val="16"/>
                <w:szCs w:val="16"/>
              </w:rPr>
              <w:t>51</w:t>
            </w:r>
          </w:p>
        </w:tc>
      </w:tr>
    </w:tbl>
    <w:p>
      <w:pPr>
        <w:pStyle w:val="Style34"/>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10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79" w:line="1" w:lineRule="exact"/>
      </w:pPr>
    </w:p>
    <w:p>
      <w:pPr>
        <w:pStyle w:val="Style28"/>
        <w:keepNext/>
        <w:keepLines/>
        <w:widowControl w:val="0"/>
        <w:shd w:val="clear" w:color="auto" w:fill="auto"/>
        <w:tabs>
          <w:tab w:pos="1637" w:val="left"/>
        </w:tabs>
        <w:bidi w:val="0"/>
        <w:spacing w:before="0" w:after="100" w:line="240" w:lineRule="auto"/>
        <w:ind w:left="1140" w:right="0" w:firstLine="0"/>
        <w:jc w:val="left"/>
      </w:pPr>
      <w:bookmarkStart w:id="1953" w:name="bookmark1953"/>
      <w:bookmarkStart w:id="1954" w:name="bookmark1954"/>
      <w:bookmarkStart w:id="1955" w:name="bookmark1955"/>
      <w:bookmarkStart w:id="1956" w:name="bookmark1956"/>
      <w:r>
        <w:rPr>
          <w:color w:val="000000"/>
          <w:spacing w:val="0"/>
          <w:w w:val="100"/>
          <w:position w:val="0"/>
        </w:rPr>
        <w:t>7</w:t>
      </w:r>
      <w:bookmarkEnd w:id="1955"/>
      <w:r>
        <w:rPr>
          <w:color w:val="000000"/>
          <w:spacing w:val="0"/>
          <w:w w:val="100"/>
          <w:position w:val="0"/>
        </w:rPr>
        <w:t>7、</w:t>
        <w:tab/>
        <w:t>其他综合收益</w:t>
      </w:r>
      <w:bookmarkEnd w:id="1953"/>
      <w:bookmarkEnd w:id="1954"/>
      <w:bookmarkEnd w:id="1956"/>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380" w:line="240" w:lineRule="auto"/>
        <w:ind w:left="1140" w:right="0" w:firstLine="0"/>
        <w:jc w:val="both"/>
      </w:pPr>
      <w:r>
        <w:rPr>
          <w:color w:val="000000"/>
          <w:spacing w:val="0"/>
          <w:w w:val="100"/>
          <w:position w:val="0"/>
        </w:rPr>
        <w:t>详见附注七、</w:t>
      </w:r>
      <w:r>
        <w:rPr>
          <w:color w:val="000000"/>
          <w:spacing w:val="0"/>
          <w:w w:val="100"/>
          <w:position w:val="0"/>
          <w:sz w:val="18"/>
          <w:szCs w:val="18"/>
        </w:rPr>
        <w:t>57.</w:t>
      </w:r>
      <w:r>
        <w:rPr>
          <w:color w:val="000000"/>
          <w:spacing w:val="0"/>
          <w:w w:val="100"/>
          <w:position w:val="0"/>
        </w:rPr>
        <w:t>其他综合收益</w:t>
      </w:r>
    </w:p>
    <w:p>
      <w:pPr>
        <w:pStyle w:val="Style28"/>
        <w:keepNext/>
        <w:keepLines/>
        <w:widowControl w:val="0"/>
        <w:shd w:val="clear" w:color="auto" w:fill="auto"/>
        <w:tabs>
          <w:tab w:pos="1637" w:val="left"/>
        </w:tabs>
        <w:bidi w:val="0"/>
        <w:spacing w:before="0" w:after="100" w:line="240" w:lineRule="auto"/>
        <w:ind w:left="1140" w:right="0" w:firstLine="0"/>
        <w:jc w:val="left"/>
      </w:pPr>
      <w:bookmarkStart w:id="1957" w:name="bookmark1957"/>
      <w:bookmarkStart w:id="1958" w:name="bookmark1958"/>
      <w:bookmarkStart w:id="1959" w:name="bookmark1959"/>
      <w:bookmarkStart w:id="1960" w:name="bookmark1960"/>
      <w:r>
        <w:rPr>
          <w:color w:val="000000"/>
          <w:spacing w:val="0"/>
          <w:w w:val="100"/>
          <w:position w:val="0"/>
        </w:rPr>
        <w:t>7</w:t>
      </w:r>
      <w:bookmarkEnd w:id="1959"/>
      <w:r>
        <w:rPr>
          <w:color w:val="000000"/>
          <w:spacing w:val="0"/>
          <w:w w:val="100"/>
          <w:position w:val="0"/>
        </w:rPr>
        <w:t>8、</w:t>
        <w:tab/>
        <w:t>现金流量表项目</w:t>
      </w:r>
      <w:bookmarkEnd w:id="1957"/>
      <w:bookmarkEnd w:id="1958"/>
      <w:bookmarkEnd w:id="1960"/>
    </w:p>
    <w:p>
      <w:pPr>
        <w:pStyle w:val="Style28"/>
        <w:keepNext/>
        <w:keepLines/>
        <w:widowControl w:val="0"/>
        <w:shd w:val="clear" w:color="auto" w:fill="auto"/>
        <w:bidi w:val="0"/>
        <w:spacing w:before="0" w:after="100" w:line="240" w:lineRule="auto"/>
        <w:ind w:left="1140" w:right="0" w:firstLine="0"/>
        <w:jc w:val="left"/>
      </w:pPr>
      <w:bookmarkStart w:id="1957" w:name="bookmark1957"/>
      <w:bookmarkStart w:id="1958" w:name="bookmark1958"/>
      <w:bookmarkStart w:id="1961" w:name="bookmark1961"/>
      <w:r>
        <w:rPr>
          <w:color w:val="000000"/>
          <w:spacing w:val="0"/>
          <w:w w:val="100"/>
          <w:position w:val="0"/>
        </w:rPr>
        <w:t>(1).</w:t>
      </w:r>
      <w:r>
        <w:rPr>
          <w:color w:val="000000"/>
          <w:spacing w:val="0"/>
          <w:w w:val="100"/>
          <w:position w:val="0"/>
        </w:rPr>
        <w:t>收到的其他与经营活动有关的现金</w:t>
      </w:r>
      <w:bookmarkEnd w:id="1957"/>
      <w:bookmarkEnd w:id="1958"/>
      <w:bookmarkEnd w:id="1961"/>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受限资金返还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8,275, </w:t>
            </w:r>
            <w:r>
              <w:rPr>
                <w:color w:val="000000"/>
                <w:spacing w:val="0"/>
                <w:w w:val="100"/>
                <w:position w:val="0"/>
                <w:sz w:val="18"/>
                <w:szCs w:val="18"/>
              </w:rPr>
              <w:t xml:space="preserve">794.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1,292, </w:t>
            </w:r>
            <w:r>
              <w:rPr>
                <w:color w:val="000000"/>
                <w:spacing w:val="0"/>
                <w:w w:val="100"/>
                <w:position w:val="0"/>
                <w:sz w:val="18"/>
                <w:szCs w:val="18"/>
              </w:rPr>
              <w:t xml:space="preserve">736.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1,951,019.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5,830, </w:t>
            </w:r>
            <w:r>
              <w:rPr>
                <w:color w:val="000000"/>
                <w:spacing w:val="0"/>
                <w:w w:val="100"/>
                <w:position w:val="0"/>
                <w:sz w:val="18"/>
                <w:szCs w:val="18"/>
              </w:rPr>
              <w:t xml:space="preserve">789.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6,090, </w:t>
            </w:r>
            <w:r>
              <w:rPr>
                <w:color w:val="000000"/>
                <w:spacing w:val="0"/>
                <w:w w:val="100"/>
                <w:position w:val="0"/>
                <w:sz w:val="18"/>
                <w:szCs w:val="18"/>
              </w:rPr>
              <w:t xml:space="preserve">060.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11,128,273.08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73,234,094.38</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租金及其他辅助收入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115,206,472.22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93,678,361.64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违约金收入及理赔款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1,354,233.48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1,904, </w:t>
            </w:r>
            <w:r>
              <w:rPr>
                <w:color w:val="000000"/>
                <w:spacing w:val="0"/>
                <w:w w:val="100"/>
                <w:position w:val="0"/>
                <w:sz w:val="18"/>
                <w:szCs w:val="18"/>
              </w:rPr>
              <w:t xml:space="preserve">808.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备用金返还</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7,396, </w:t>
            </w:r>
            <w:r>
              <w:rPr>
                <w:color w:val="000000"/>
                <w:spacing w:val="0"/>
                <w:w w:val="100"/>
                <w:position w:val="0"/>
                <w:sz w:val="18"/>
                <w:szCs w:val="18"/>
              </w:rPr>
              <w:t xml:space="preserve">284. </w:t>
            </w: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3,932,912.06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4,014,237.43</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147,141,701.24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196,148,377.20</w:t>
            </w:r>
          </w:p>
        </w:tc>
      </w:tr>
    </w:tbl>
    <w:p>
      <w:pPr>
        <w:widowControl w:val="0"/>
        <w:spacing w:after="379" w:line="1" w:lineRule="exact"/>
      </w:pPr>
    </w:p>
    <w:p>
      <w:pPr>
        <w:pStyle w:val="Style28"/>
        <w:keepNext/>
        <w:keepLines/>
        <w:widowControl w:val="0"/>
        <w:shd w:val="clear" w:color="auto" w:fill="auto"/>
        <w:bidi w:val="0"/>
        <w:spacing w:before="0" w:after="100" w:line="240" w:lineRule="auto"/>
        <w:ind w:left="1140" w:right="0" w:firstLine="0"/>
        <w:jc w:val="left"/>
      </w:pPr>
      <w:bookmarkStart w:id="1962" w:name="bookmark1962"/>
      <w:bookmarkStart w:id="1963" w:name="bookmark1963"/>
      <w:bookmarkStart w:id="1964" w:name="bookmark1964"/>
      <w:r>
        <w:rPr>
          <w:color w:val="000000"/>
          <w:spacing w:val="0"/>
          <w:w w:val="100"/>
          <w:position w:val="0"/>
        </w:rPr>
        <w:t>(2).</w:t>
      </w:r>
      <w:r>
        <w:rPr>
          <w:color w:val="000000"/>
          <w:spacing w:val="0"/>
          <w:w w:val="100"/>
          <w:position w:val="0"/>
        </w:rPr>
        <w:t>支付的其他与经营活动有关的现金</w:t>
      </w:r>
      <w:bookmarkEnd w:id="1962"/>
      <w:bookmarkEnd w:id="1963"/>
      <w:bookmarkEnd w:id="1964"/>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生产辅助及费用支出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120,754,207.87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111,730,942.18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12,002,289.60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5,306, </w:t>
            </w:r>
            <w:r>
              <w:rPr>
                <w:color w:val="000000"/>
                <w:spacing w:val="0"/>
                <w:w w:val="100"/>
                <w:position w:val="0"/>
                <w:sz w:val="18"/>
                <w:szCs w:val="18"/>
              </w:rPr>
              <w:t xml:space="preserve">998. </w:t>
            </w:r>
            <w:r>
              <w:rPr>
                <w:color w:val="000000"/>
                <w:spacing w:val="0"/>
                <w:w w:val="100"/>
                <w:position w:val="0"/>
                <w:sz w:val="18"/>
                <w:szCs w:val="18"/>
              </w:rPr>
              <w:t>25</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42,565,322.30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6,374,311.20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1,721,346.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267,220.14</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177,043,165.87</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123,679,471.77</w:t>
            </w:r>
          </w:p>
        </w:tc>
      </w:tr>
    </w:tbl>
    <w:p>
      <w:pPr>
        <w:spacing w:lineRule="exact" w:line="1"/>
        <w:rPr>
          <w:sz w:val="2"/>
          <w:szCs w:val="2"/>
        </w:rPr>
      </w:pPr>
      <w:r>
        <w:br w:type="page"/>
      </w:r>
    </w:p>
    <w:p>
      <w:pPr>
        <w:pStyle w:val="Style28"/>
        <w:keepNext/>
        <w:keepLines/>
        <w:widowControl w:val="0"/>
        <w:numPr>
          <w:ilvl w:val="0"/>
          <w:numId w:val="243"/>
        </w:numPr>
        <w:shd w:val="clear" w:color="auto" w:fill="auto"/>
        <w:bidi w:val="0"/>
        <w:spacing w:before="0" w:after="100" w:line="240" w:lineRule="auto"/>
        <w:ind w:left="1140" w:right="0" w:firstLine="0"/>
        <w:jc w:val="left"/>
      </w:pPr>
      <w:bookmarkStart w:id="1965" w:name="bookmark1965"/>
      <w:bookmarkStart w:id="1966" w:name="bookmark1966"/>
      <w:bookmarkStart w:id="1967" w:name="bookmark1967"/>
      <w:bookmarkStart w:id="1968" w:name="bookmark1968"/>
      <w:bookmarkEnd w:id="1967"/>
      <w:r>
        <w:rPr>
          <w:color w:val="000000"/>
          <w:spacing w:val="0"/>
          <w:w w:val="100"/>
          <w:position w:val="0"/>
        </w:rPr>
        <w:t>.</w:t>
      </w:r>
      <w:r>
        <w:rPr>
          <w:color w:val="000000"/>
          <w:spacing w:val="0"/>
          <w:w w:val="100"/>
          <w:position w:val="0"/>
        </w:rPr>
        <w:t>收到的其他与投资活动有关的现金</w:t>
      </w:r>
      <w:bookmarkEnd w:id="1965"/>
      <w:bookmarkEnd w:id="1966"/>
      <w:bookmarkEnd w:id="1968"/>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股权转让款资金占用息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83,584,338.18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83,584,338.18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8"/>
        <w:keepNext/>
        <w:keepLines/>
        <w:widowControl w:val="0"/>
        <w:numPr>
          <w:ilvl w:val="0"/>
          <w:numId w:val="243"/>
        </w:numPr>
        <w:shd w:val="clear" w:color="auto" w:fill="auto"/>
        <w:bidi w:val="0"/>
        <w:spacing w:before="0" w:after="100" w:line="240" w:lineRule="auto"/>
        <w:ind w:left="1140" w:right="0" w:firstLine="0"/>
        <w:jc w:val="left"/>
      </w:pPr>
      <w:bookmarkStart w:id="1969" w:name="bookmark1969"/>
      <w:bookmarkStart w:id="1970" w:name="bookmark1970"/>
      <w:bookmarkStart w:id="1971" w:name="bookmark1971"/>
      <w:bookmarkStart w:id="1972" w:name="bookmark1972"/>
      <w:bookmarkEnd w:id="1971"/>
      <w:r>
        <w:rPr>
          <w:color w:val="000000"/>
          <w:spacing w:val="0"/>
          <w:w w:val="100"/>
          <w:position w:val="0"/>
        </w:rPr>
        <w:t>.</w:t>
      </w:r>
      <w:r>
        <w:rPr>
          <w:color w:val="000000"/>
          <w:spacing w:val="0"/>
          <w:w w:val="100"/>
          <w:position w:val="0"/>
        </w:rPr>
        <w:t>支付的其他与投资活动有关的现金</w:t>
      </w:r>
      <w:bookmarkEnd w:id="1969"/>
      <w:bookmarkEnd w:id="1970"/>
      <w:bookmarkEnd w:id="1972"/>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与购建资产相关的票据保证金净支 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8"/>
        <w:keepNext/>
        <w:keepLines/>
        <w:widowControl w:val="0"/>
        <w:numPr>
          <w:ilvl w:val="0"/>
          <w:numId w:val="243"/>
        </w:numPr>
        <w:shd w:val="clear" w:color="auto" w:fill="auto"/>
        <w:bidi w:val="0"/>
        <w:spacing w:before="0" w:after="100" w:line="240" w:lineRule="auto"/>
        <w:ind w:left="1140" w:right="0" w:firstLine="0"/>
        <w:jc w:val="left"/>
      </w:pPr>
      <w:bookmarkStart w:id="1973" w:name="bookmark1973"/>
      <w:bookmarkStart w:id="1974" w:name="bookmark1974"/>
      <w:bookmarkStart w:id="1975" w:name="bookmark1975"/>
      <w:bookmarkStart w:id="1976" w:name="bookmark1976"/>
      <w:bookmarkEnd w:id="1975"/>
      <w:r>
        <w:rPr>
          <w:color w:val="000000"/>
          <w:spacing w:val="0"/>
          <w:w w:val="100"/>
          <w:position w:val="0"/>
        </w:rPr>
        <w:t>.</w:t>
      </w:r>
      <w:r>
        <w:rPr>
          <w:color w:val="000000"/>
          <w:spacing w:val="0"/>
          <w:w w:val="100"/>
          <w:position w:val="0"/>
        </w:rPr>
        <w:t>收到的其他与筹资活动有关的现金</w:t>
      </w:r>
      <w:bookmarkEnd w:id="1973"/>
      <w:bookmarkEnd w:id="1974"/>
      <w:bookmarkEnd w:id="1976"/>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500" w:right="0" w:firstLine="0"/>
              <w:jc w:val="both"/>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取得关联方借款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160,000,000.00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146,000,000.00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融资租赁业务保证金返还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8,283, </w:t>
            </w:r>
            <w:r>
              <w:rPr>
                <w:color w:val="000000"/>
                <w:spacing w:val="0"/>
                <w:w w:val="100"/>
                <w:position w:val="0"/>
                <w:sz w:val="18"/>
                <w:szCs w:val="18"/>
              </w:rPr>
              <w:t xml:space="preserve">200.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员工持股计划购买回购股权款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20,908,979.70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融资质押存单净收到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38,400,000.00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165,800,000.00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213,592,179.70</w:t>
            </w:r>
          </w:p>
        </w:tc>
      </w:tr>
    </w:tbl>
    <w:p>
      <w:pPr>
        <w:widowControl w:val="0"/>
        <w:spacing w:after="399" w:line="1" w:lineRule="exact"/>
      </w:pPr>
    </w:p>
    <w:p>
      <w:pPr>
        <w:pStyle w:val="Style28"/>
        <w:keepNext/>
        <w:keepLines/>
        <w:widowControl w:val="0"/>
        <w:numPr>
          <w:ilvl w:val="0"/>
          <w:numId w:val="243"/>
        </w:numPr>
        <w:shd w:val="clear" w:color="auto" w:fill="auto"/>
        <w:bidi w:val="0"/>
        <w:spacing w:before="0" w:after="100" w:line="240" w:lineRule="auto"/>
        <w:ind w:left="1140" w:right="0" w:firstLine="0"/>
        <w:jc w:val="left"/>
      </w:pPr>
      <w:bookmarkStart w:id="1977" w:name="bookmark1977"/>
      <w:bookmarkStart w:id="1978" w:name="bookmark1978"/>
      <w:bookmarkStart w:id="1979" w:name="bookmark1979"/>
      <w:bookmarkStart w:id="1980" w:name="bookmark1980"/>
      <w:bookmarkEnd w:id="1979"/>
      <w:r>
        <w:rPr>
          <w:color w:val="000000"/>
          <w:spacing w:val="0"/>
          <w:w w:val="100"/>
          <w:position w:val="0"/>
        </w:rPr>
        <w:t>.</w:t>
      </w:r>
      <w:r>
        <w:rPr>
          <w:color w:val="000000"/>
          <w:spacing w:val="0"/>
          <w:w w:val="100"/>
          <w:position w:val="0"/>
        </w:rPr>
        <w:t>支付的其他与筹资活动有关的现金</w:t>
      </w:r>
      <w:bookmarkEnd w:id="1977"/>
      <w:bookmarkEnd w:id="1978"/>
      <w:bookmarkEnd w:id="1980"/>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偿还关联方借款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160,000,000.00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146,000,000.00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融资业务手续费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57,980,815.08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54,540,310.89</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融资租赁业务支出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236,454,050.82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258,510,104.16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售后回租及融资租赁业务保证金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47,596,250.00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62,046,732.00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37,138,313.92</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502,031,115.90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558,235,460.97</w:t>
            </w:r>
          </w:p>
        </w:tc>
      </w:tr>
    </w:tbl>
    <w:p>
      <w:pPr>
        <w:widowControl w:val="0"/>
        <w:spacing w:after="399" w:line="1" w:lineRule="exact"/>
      </w:pPr>
    </w:p>
    <w:p>
      <w:pPr>
        <w:pStyle w:val="Style28"/>
        <w:keepNext/>
        <w:keepLines/>
        <w:widowControl w:val="0"/>
        <w:shd w:val="clear" w:color="auto" w:fill="auto"/>
        <w:bidi w:val="0"/>
        <w:spacing w:before="0" w:after="100" w:line="240" w:lineRule="auto"/>
        <w:ind w:left="1140" w:right="0" w:firstLine="0"/>
        <w:jc w:val="left"/>
      </w:pPr>
      <w:bookmarkStart w:id="1981" w:name="bookmark1981"/>
      <w:bookmarkStart w:id="1982" w:name="bookmark1982"/>
      <w:bookmarkStart w:id="1983" w:name="bookmark1983"/>
      <w:bookmarkStart w:id="1984" w:name="bookmark1984"/>
      <w:r>
        <w:rPr>
          <w:color w:val="000000"/>
          <w:spacing w:val="0"/>
          <w:w w:val="100"/>
          <w:position w:val="0"/>
        </w:rPr>
        <w:t>7</w:t>
      </w:r>
      <w:bookmarkEnd w:id="1983"/>
      <w:r>
        <w:rPr>
          <w:color w:val="000000"/>
          <w:spacing w:val="0"/>
          <w:w w:val="100"/>
          <w:position w:val="0"/>
        </w:rPr>
        <w:t>9、现金流量表补充资料</w:t>
      </w:r>
      <w:bookmarkEnd w:id="1981"/>
      <w:bookmarkEnd w:id="1982"/>
      <w:bookmarkEnd w:id="1984"/>
    </w:p>
    <w:p>
      <w:pPr>
        <w:pStyle w:val="Style28"/>
        <w:keepNext/>
        <w:keepLines/>
        <w:widowControl w:val="0"/>
        <w:shd w:val="clear" w:color="auto" w:fill="auto"/>
        <w:bidi w:val="0"/>
        <w:spacing w:before="0" w:after="100" w:line="240" w:lineRule="auto"/>
        <w:ind w:left="1140" w:right="0" w:firstLine="0"/>
        <w:jc w:val="left"/>
      </w:pPr>
      <w:bookmarkStart w:id="1981" w:name="bookmark1981"/>
      <w:bookmarkStart w:id="1982" w:name="bookmark1982"/>
      <w:bookmarkStart w:id="1985" w:name="bookmark1985"/>
      <w:r>
        <w:rPr>
          <w:color w:val="000000"/>
          <w:spacing w:val="0"/>
          <w:w w:val="100"/>
          <w:position w:val="0"/>
        </w:rPr>
        <w:t>(1).</w:t>
      </w:r>
      <w:r>
        <w:rPr>
          <w:color w:val="000000"/>
          <w:spacing w:val="0"/>
          <w:w w:val="100"/>
          <w:position w:val="0"/>
        </w:rPr>
        <w:t>现金流量表补充资料</w:t>
      </w:r>
      <w:bookmarkEnd w:id="1981"/>
      <w:bookmarkEnd w:id="1982"/>
      <w:bookmarkEnd w:id="1985"/>
    </w:p>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0"/>
        <w:gridCol w:w="2798"/>
        <w:gridCol w:w="2774"/>
      </w:tblGrid>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补充资料</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185,886,360.33</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172,013,189.96</w:t>
            </w:r>
          </w:p>
        </w:tc>
      </w:tr>
    </w:tbl>
    <w:p>
      <w:pPr>
        <w:widowControl w:val="0"/>
        <w:spacing w:line="1" w:lineRule="exact"/>
      </w:pPr>
      <w:r>
        <w:br w:type="page"/>
      </w:r>
    </w:p>
    <w:tbl>
      <w:tblPr>
        <w:tblOverlap w:val="never"/>
        <w:jc w:val="center"/>
        <w:tblLayout w:type="fixed"/>
      </w:tblPr>
      <w:tblGrid>
        <w:gridCol w:w="3490"/>
        <w:gridCol w:w="2798"/>
        <w:gridCol w:w="2774"/>
      </w:tblGrid>
      <w:tr>
        <w:trPr>
          <w:trHeight w:val="288" w:hRule="exact"/>
        </w:trPr>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60,310,431.60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9,212, </w:t>
            </w:r>
            <w:r>
              <w:rPr>
                <w:color w:val="000000"/>
                <w:spacing w:val="0"/>
                <w:w w:val="100"/>
                <w:position w:val="0"/>
                <w:sz w:val="18"/>
                <w:szCs w:val="18"/>
              </w:rPr>
              <w:t xml:space="preserve">033. </w:t>
            </w:r>
            <w:r>
              <w:rPr>
                <w:color w:val="000000"/>
                <w:spacing w:val="0"/>
                <w:w w:val="100"/>
                <w:position w:val="0"/>
                <w:sz w:val="18"/>
                <w:szCs w:val="18"/>
              </w:rPr>
              <w:t>10</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426,537,706.51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420,052,279.97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14,350,310.87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11,732,478.16</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878,808.80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899,072.66</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-4,822,289.85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-17,343.50</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3,608, </w:t>
            </w:r>
            <w:r>
              <w:rPr>
                <w:color w:val="000000"/>
                <w:spacing w:val="0"/>
                <w:w w:val="100"/>
                <w:position w:val="0"/>
                <w:sz w:val="18"/>
                <w:szCs w:val="18"/>
              </w:rPr>
              <w:t xml:space="preserve">994. </w:t>
            </w:r>
            <w:r>
              <w:rPr>
                <w:color w:val="000000"/>
                <w:spacing w:val="0"/>
                <w:w w:val="100"/>
                <w:position w:val="0"/>
                <w:sz w:val="18"/>
                <w:szCs w:val="18"/>
              </w:rPr>
              <w:t>47</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1,615, </w:t>
            </w:r>
            <w:r>
              <w:rPr>
                <w:color w:val="000000"/>
                <w:spacing w:val="0"/>
                <w:w w:val="100"/>
                <w:position w:val="0"/>
                <w:sz w:val="18"/>
                <w:szCs w:val="18"/>
              </w:rPr>
              <w:t xml:space="preserve">077. </w:t>
            </w:r>
            <w:r>
              <w:rPr>
                <w:color w:val="000000"/>
                <w:spacing w:val="0"/>
                <w:w w:val="100"/>
                <w:position w:val="0"/>
                <w:sz w:val="18"/>
                <w:szCs w:val="18"/>
              </w:rPr>
              <w:t>02</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-535,200.00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-24,902,400.00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575,895,705.29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550,943,208.76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-117,410,361.32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-43,005,111.58</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-17,224,264.06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2,836, </w:t>
            </w:r>
            <w:r>
              <w:rPr>
                <w:color w:val="000000"/>
                <w:spacing w:val="0"/>
                <w:w w:val="100"/>
                <w:position w:val="0"/>
                <w:sz w:val="18"/>
                <w:szCs w:val="18"/>
              </w:rPr>
              <w:t xml:space="preserve">055. </w:t>
            </w:r>
            <w:r>
              <w:rPr>
                <w:color w:val="000000"/>
                <w:spacing w:val="0"/>
                <w:w w:val="100"/>
                <w:position w:val="0"/>
                <w:sz w:val="18"/>
                <w:szCs w:val="18"/>
              </w:rPr>
              <w:t>58</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133,800.00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6,225, </w:t>
            </w:r>
            <w:r>
              <w:rPr>
                <w:color w:val="000000"/>
                <w:spacing w:val="0"/>
                <w:w w:val="100"/>
                <w:position w:val="0"/>
                <w:sz w:val="18"/>
                <w:szCs w:val="18"/>
              </w:rPr>
              <w:t xml:space="preserve">600.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-1,491,861.21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122,830,383.24</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-553,116,508.37</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-611,113,843.76</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0"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293,034,386.25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62,881,048.42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-96,078,399.83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769,957,619.48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682,201,728.03</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3,497, </w:t>
            </w:r>
            <w:r>
              <w:rPr>
                <w:color w:val="000000"/>
                <w:spacing w:val="0"/>
                <w:w w:val="100"/>
                <w:position w:val="0"/>
                <w:sz w:val="18"/>
                <w:szCs w:val="18"/>
              </w:rPr>
              <w:t xml:space="preserve">482.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17,165,591.50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1,041,023,535.39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398,567,370.28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398,567,370.28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292,771,500.44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33,000,000.00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67,711,000.00</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673,456,165.11</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40,084,869.84</w:t>
            </w:r>
          </w:p>
        </w:tc>
      </w:tr>
    </w:tbl>
    <w:p>
      <w:pPr>
        <w:widowControl w:val="0"/>
        <w:spacing w:after="479" w:line="1" w:lineRule="exact"/>
      </w:pPr>
    </w:p>
    <w:p>
      <w:pPr>
        <w:pStyle w:val="Style19"/>
        <w:keepNext w:val="0"/>
        <w:keepLines w:val="0"/>
        <w:widowControl w:val="0"/>
        <w:shd w:val="clear" w:color="auto" w:fill="auto"/>
        <w:tabs>
          <w:tab w:pos="1585" w:val="left"/>
        </w:tabs>
        <w:bidi w:val="0"/>
        <w:spacing w:before="0" w:after="240" w:line="346" w:lineRule="exact"/>
        <w:ind w:left="1140" w:right="0" w:firstLine="0"/>
        <w:jc w:val="both"/>
      </w:pPr>
      <w:bookmarkStart w:id="1986" w:name="bookmark1986"/>
      <w:r>
        <w:rPr>
          <w:b/>
          <w:bCs/>
          <w:color w:val="000000"/>
          <w:spacing w:val="0"/>
          <w:w w:val="100"/>
          <w:position w:val="0"/>
        </w:rPr>
        <w:t>（</w:t>
      </w:r>
      <w:bookmarkEnd w:id="1986"/>
      <w:r>
        <w:rPr>
          <w:b/>
          <w:bCs/>
          <w:color w:val="000000"/>
          <w:spacing w:val="0"/>
          <w:w w:val="100"/>
          <w:position w:val="0"/>
        </w:rPr>
        <w:t>2）</w:t>
        <w:tab/>
        <w:t>,</w:t>
      </w:r>
      <w:r>
        <w:rPr>
          <w:b/>
          <w:bCs/>
          <w:color w:val="000000"/>
          <w:spacing w:val="0"/>
          <w:w w:val="100"/>
          <w:position w:val="0"/>
        </w:rPr>
        <w:t xml:space="preserve">本期支付的取得子公司的现金净额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tabs>
          <w:tab w:pos="1585" w:val="left"/>
        </w:tabs>
        <w:bidi w:val="0"/>
        <w:spacing w:before="0" w:after="360" w:line="341" w:lineRule="exact"/>
        <w:ind w:left="1140" w:right="0" w:firstLine="0"/>
        <w:jc w:val="both"/>
      </w:pPr>
      <w:bookmarkStart w:id="1987" w:name="bookmark1987"/>
      <w:r>
        <w:rPr>
          <w:b/>
          <w:bCs/>
          <w:color w:val="000000"/>
          <w:spacing w:val="0"/>
          <w:w w:val="100"/>
          <w:position w:val="0"/>
        </w:rPr>
        <w:t>（</w:t>
      </w:r>
      <w:bookmarkEnd w:id="1987"/>
      <w:r>
        <w:rPr>
          <w:b/>
          <w:bCs/>
          <w:color w:val="000000"/>
          <w:spacing w:val="0"/>
          <w:w w:val="100"/>
          <w:position w:val="0"/>
        </w:rPr>
        <w:t>3）</w:t>
        <w:tab/>
        <w:t>.</w:t>
      </w:r>
      <w:r>
        <w:rPr>
          <w:b/>
          <w:bCs/>
          <w:color w:val="000000"/>
          <w:spacing w:val="0"/>
          <w:w w:val="100"/>
          <w:position w:val="0"/>
        </w:rPr>
        <w:t xml:space="preserve">本期收到的处置子公司的现金净额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20" w:line="240" w:lineRule="auto"/>
        <w:ind w:left="1140" w:right="0" w:firstLine="0"/>
        <w:jc w:val="both"/>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color w:val="000000"/>
          <w:spacing w:val="0"/>
          <w:w w:val="100"/>
          <w:position w:val="0"/>
        </w:rPr>
        <w:t>4）.</w:t>
      </w:r>
      <w:r>
        <w:rPr>
          <w:color w:val="000000"/>
          <w:spacing w:val="0"/>
          <w:w w:val="100"/>
          <w:position w:val="0"/>
        </w:rPr>
        <w:t>现金和现金等价物的构成</w:t>
      </w:r>
      <w:bookmarkEnd w:id="1988"/>
      <w:bookmarkEnd w:id="1989"/>
      <w:bookmarkEnd w:id="1991"/>
    </w:p>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240" w:line="240" w:lineRule="auto"/>
        <w:ind w:left="7660" w:right="0" w:firstLine="0"/>
        <w:jc w:val="left"/>
      </w:pPr>
      <w:r>
        <w:rPr>
          <w:color w:val="000000"/>
          <w:spacing w:val="0"/>
          <w:w w:val="100"/>
          <w:position w:val="0"/>
        </w:rPr>
        <w:t>单位：元币种：人民币</w:t>
      </w:r>
      <w:r>
        <w:br w:type="page"/>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1,041,023,535.39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398,567,370.28</w:t>
            </w:r>
          </w:p>
        </w:tc>
      </w:tr>
      <w:tr>
        <w:trPr>
          <w:trHeight w:val="29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29,977.08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21,099.18</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1,040, 992, </w:t>
            </w:r>
            <w:r>
              <w:rPr>
                <w:color w:val="000000"/>
                <w:spacing w:val="0"/>
                <w:w w:val="100"/>
                <w:position w:val="0"/>
                <w:sz w:val="18"/>
                <w:szCs w:val="18"/>
              </w:rPr>
              <w:t xml:space="preserve">248.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398,544,966.08</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1,309.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1,305.02</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1,074, 023, </w:t>
            </w:r>
            <w:r>
              <w:rPr>
                <w:color w:val="000000"/>
                <w:spacing w:val="0"/>
                <w:w w:val="100"/>
                <w:position w:val="0"/>
                <w:sz w:val="18"/>
                <w:szCs w:val="18"/>
              </w:rPr>
              <w:t xml:space="preserve">535.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400,567,370.28</w:t>
            </w:r>
          </w:p>
        </w:tc>
      </w:tr>
      <w:tr>
        <w:trPr>
          <w:trHeight w:val="5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33,000,000.00</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19" w:line="1" w:lineRule="exact"/>
      </w:pPr>
    </w:p>
    <w:p>
      <w:pPr>
        <w:pStyle w:val="Style19"/>
        <w:keepNext w:val="0"/>
        <w:keepLines w:val="0"/>
        <w:widowControl w:val="0"/>
        <w:shd w:val="clear" w:color="auto" w:fill="auto"/>
        <w:bidi w:val="0"/>
        <w:spacing w:before="0" w:after="40" w:line="274" w:lineRule="exact"/>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39" w:val="left"/>
        </w:tabs>
        <w:bidi w:val="0"/>
        <w:spacing w:before="0" w:after="40" w:line="274" w:lineRule="exact"/>
        <w:ind w:left="1140" w:right="0" w:firstLine="0"/>
        <w:jc w:val="left"/>
      </w:pPr>
      <w:bookmarkStart w:id="1992" w:name="bookmark1992"/>
      <w:bookmarkStart w:id="1993" w:name="bookmark1993"/>
      <w:bookmarkStart w:id="1994" w:name="bookmark1994"/>
      <w:bookmarkStart w:id="1995" w:name="bookmark1995"/>
      <w:r>
        <w:rPr>
          <w:color w:val="000000"/>
          <w:spacing w:val="0"/>
          <w:w w:val="100"/>
          <w:position w:val="0"/>
        </w:rPr>
        <w:t>8</w:t>
      </w:r>
      <w:bookmarkEnd w:id="1994"/>
      <w:r>
        <w:rPr>
          <w:color w:val="000000"/>
          <w:spacing w:val="0"/>
          <w:w w:val="100"/>
          <w:position w:val="0"/>
        </w:rPr>
        <w:t>0、</w:t>
        <w:tab/>
        <w:t>所有者权益变动表项目注释</w:t>
      </w:r>
      <w:bookmarkEnd w:id="1992"/>
      <w:bookmarkEnd w:id="1993"/>
      <w:bookmarkEnd w:id="1995"/>
    </w:p>
    <w:p>
      <w:pPr>
        <w:pStyle w:val="Style19"/>
        <w:keepNext w:val="0"/>
        <w:keepLines w:val="0"/>
        <w:widowControl w:val="0"/>
        <w:shd w:val="clear" w:color="auto" w:fill="auto"/>
        <w:bidi w:val="0"/>
        <w:spacing w:before="0" w:after="320" w:line="274" w:lineRule="exact"/>
        <w:ind w:left="114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39" w:val="left"/>
        </w:tabs>
        <w:bidi w:val="0"/>
        <w:spacing w:before="0" w:after="40" w:line="274" w:lineRule="exact"/>
        <w:ind w:left="1140" w:right="0" w:firstLine="0"/>
        <w:jc w:val="left"/>
      </w:pPr>
      <w:bookmarkStart w:id="1996" w:name="bookmark1996"/>
      <w:bookmarkStart w:id="1997" w:name="bookmark1997"/>
      <w:bookmarkStart w:id="1998" w:name="bookmark1998"/>
      <w:bookmarkStart w:id="1999" w:name="bookmark1999"/>
      <w:r>
        <w:rPr>
          <w:color w:val="000000"/>
          <w:spacing w:val="0"/>
          <w:w w:val="100"/>
          <w:position w:val="0"/>
        </w:rPr>
        <w:t>8</w:t>
      </w:r>
      <w:bookmarkEnd w:id="1998"/>
      <w:r>
        <w:rPr>
          <w:color w:val="000000"/>
          <w:spacing w:val="0"/>
          <w:w w:val="100"/>
          <w:position w:val="0"/>
        </w:rPr>
        <w:t>1、</w:t>
        <w:tab/>
        <w:t>所有权或使用权受到限制的资产</w:t>
      </w:r>
      <w:bookmarkEnd w:id="1996"/>
      <w:bookmarkEnd w:id="1997"/>
      <w:bookmarkEnd w:id="1999"/>
    </w:p>
    <w:p>
      <w:pPr>
        <w:pStyle w:val="Style19"/>
        <w:keepNext w:val="0"/>
        <w:keepLines w:val="0"/>
        <w:widowControl w:val="0"/>
        <w:shd w:val="clear" w:color="auto" w:fill="auto"/>
        <w:bidi w:val="0"/>
        <w:spacing w:before="0" w:after="40" w:line="274" w:lineRule="exact"/>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3101"/>
        <w:gridCol w:w="2755"/>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292,294,804.30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票据保证金和借款存单质 押</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3,584,913, </w:t>
            </w:r>
            <w:r>
              <w:rPr>
                <w:color w:val="000000"/>
                <w:spacing w:val="0"/>
                <w:w w:val="100"/>
                <w:position w:val="0"/>
                <w:sz w:val="18"/>
                <w:szCs w:val="18"/>
              </w:rPr>
              <w:t>021.81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售后回租业务固定资产</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3,877, 207, </w:t>
            </w:r>
            <w:r>
              <w:rPr>
                <w:color w:val="000000"/>
                <w:spacing w:val="0"/>
                <w:w w:val="100"/>
                <w:position w:val="0"/>
                <w:sz w:val="18"/>
                <w:szCs w:val="18"/>
              </w:rPr>
              <w:t xml:space="preserve">826.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19"/>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560" w:right="0" w:firstLine="0"/>
        <w:jc w:val="left"/>
      </w:pPr>
      <w:r>
        <w:rPr>
          <w:color w:val="000000"/>
          <w:spacing w:val="0"/>
          <w:w w:val="100"/>
          <w:position w:val="0"/>
        </w:rPr>
        <w:t>本公司除以上披露的所有权受限资产外无其他受限资产。</w:t>
      </w:r>
    </w:p>
    <w:p>
      <w:pPr>
        <w:pStyle w:val="Style28"/>
        <w:keepNext/>
        <w:keepLines/>
        <w:widowControl w:val="0"/>
        <w:shd w:val="clear" w:color="auto" w:fill="auto"/>
        <w:bidi w:val="0"/>
        <w:spacing w:before="0" w:after="100" w:line="240" w:lineRule="auto"/>
        <w:ind w:left="1140" w:right="0" w:firstLine="0"/>
        <w:jc w:val="left"/>
      </w:pPr>
      <w:bookmarkStart w:id="2000" w:name="bookmark2000"/>
      <w:bookmarkStart w:id="2001" w:name="bookmark2001"/>
      <w:bookmarkStart w:id="2002" w:name="bookmark2002"/>
      <w:bookmarkStart w:id="2003" w:name="bookmark2003"/>
      <w:r>
        <w:rPr>
          <w:color w:val="000000"/>
          <w:spacing w:val="0"/>
          <w:w w:val="100"/>
          <w:position w:val="0"/>
        </w:rPr>
        <w:t>8</w:t>
      </w:r>
      <w:bookmarkEnd w:id="2002"/>
      <w:r>
        <w:rPr>
          <w:color w:val="000000"/>
          <w:spacing w:val="0"/>
          <w:w w:val="100"/>
          <w:position w:val="0"/>
        </w:rPr>
        <w:t>2、外币货币性项目</w:t>
      </w:r>
      <w:bookmarkEnd w:id="2000"/>
      <w:bookmarkEnd w:id="2001"/>
      <w:bookmarkEnd w:id="2003"/>
    </w:p>
    <w:p>
      <w:pPr>
        <w:pStyle w:val="Style28"/>
        <w:keepNext/>
        <w:keepLines/>
        <w:widowControl w:val="0"/>
        <w:shd w:val="clear" w:color="auto" w:fill="auto"/>
        <w:bidi w:val="0"/>
        <w:spacing w:before="0" w:after="100" w:line="240" w:lineRule="auto"/>
        <w:ind w:left="1140" w:right="0" w:firstLine="0"/>
        <w:jc w:val="left"/>
      </w:pPr>
      <w:bookmarkStart w:id="2000" w:name="bookmark2000"/>
      <w:bookmarkStart w:id="2001" w:name="bookmark2001"/>
      <w:bookmarkStart w:id="2004" w:name="bookmark2004"/>
      <w:r>
        <w:rPr>
          <w:color w:val="000000"/>
          <w:spacing w:val="0"/>
          <w:w w:val="100"/>
          <w:position w:val="0"/>
        </w:rPr>
        <w:t>(1).</w:t>
      </w:r>
      <w:r>
        <w:rPr>
          <w:color w:val="000000"/>
          <w:spacing w:val="0"/>
          <w:w w:val="100"/>
          <w:position w:val="0"/>
        </w:rPr>
        <w:t>外币货币性项目</w:t>
      </w:r>
      <w:bookmarkEnd w:id="2000"/>
      <w:bookmarkEnd w:id="2001"/>
      <w:bookmarkEnd w:id="2004"/>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562"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期末外币余额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折算汇率</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166,218.02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1,084, </w:t>
            </w:r>
            <w:r>
              <w:rPr>
                <w:color w:val="000000"/>
                <w:spacing w:val="0"/>
                <w:w w:val="100"/>
                <w:position w:val="0"/>
                <w:sz w:val="18"/>
                <w:szCs w:val="18"/>
              </w:rPr>
              <w:t xml:space="preserve">555. </w:t>
            </w:r>
            <w:r>
              <w:rPr>
                <w:color w:val="000000"/>
                <w:spacing w:val="0"/>
                <w:w w:val="100"/>
                <w:position w:val="0"/>
                <w:sz w:val="18"/>
                <w:szCs w:val="18"/>
              </w:rPr>
              <w:t>95</w:t>
            </w:r>
          </w:p>
        </w:tc>
      </w:tr>
    </w:tbl>
    <w:p>
      <w:pPr>
        <w:widowControl w:val="0"/>
        <w:spacing w:line="1" w:lineRule="exact"/>
      </w:pPr>
    </w:p>
    <w:tbl>
      <w:tblPr>
        <w:tblOverlap w:val="never"/>
        <w:jc w:val="center"/>
        <w:tblLayout w:type="fixed"/>
      </w:tblPr>
      <w:tblGrid>
        <w:gridCol w:w="2904"/>
        <w:gridCol w:w="2050"/>
        <w:gridCol w:w="2054"/>
        <w:gridCol w:w="205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其中：菲律宾比索</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588,000, </w:t>
            </w:r>
            <w:r>
              <w:rPr>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0.1358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79,850,400.00</w:t>
            </w:r>
          </w:p>
        </w:tc>
      </w:tr>
    </w:tbl>
    <w:p>
      <w:pPr>
        <w:widowControl w:val="0"/>
        <w:spacing w:after="319" w:line="1" w:lineRule="exact"/>
      </w:pPr>
    </w:p>
    <w:p>
      <w:pPr>
        <w:pStyle w:val="Style28"/>
        <w:keepNext/>
        <w:keepLines/>
        <w:widowControl w:val="0"/>
        <w:shd w:val="clear" w:color="auto" w:fill="auto"/>
        <w:bidi w:val="0"/>
        <w:spacing w:before="0" w:after="40" w:line="293" w:lineRule="exact"/>
        <w:ind w:left="1560" w:right="0" w:hanging="420"/>
        <w:jc w:val="left"/>
      </w:pPr>
      <w:bookmarkStart w:id="2005" w:name="bookmark2005"/>
      <w:bookmarkStart w:id="2006" w:name="bookmark2006"/>
      <w:bookmarkStart w:id="2007" w:name="bookmark2007"/>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2005"/>
      <w:bookmarkEnd w:id="2006"/>
      <w:bookmarkEnd w:id="2007"/>
    </w:p>
    <w:p>
      <w:pPr>
        <w:pStyle w:val="Style19"/>
        <w:keepNext w:val="0"/>
        <w:keepLines w:val="0"/>
        <w:widowControl w:val="0"/>
        <w:shd w:val="clear" w:color="auto" w:fill="auto"/>
        <w:bidi w:val="0"/>
        <w:spacing w:before="0" w:after="320" w:line="293"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18" w:val="left"/>
        </w:tabs>
        <w:bidi w:val="0"/>
        <w:spacing w:before="0" w:after="40" w:line="293" w:lineRule="exact"/>
        <w:ind w:left="1140" w:right="0" w:firstLine="0"/>
        <w:jc w:val="left"/>
      </w:pPr>
      <w:bookmarkStart w:id="2008" w:name="bookmark2008"/>
      <w:bookmarkStart w:id="2009" w:name="bookmark2009"/>
      <w:bookmarkStart w:id="2010" w:name="bookmark2010"/>
      <w:bookmarkStart w:id="2011" w:name="bookmark2011"/>
      <w:r>
        <w:rPr>
          <w:color w:val="000000"/>
          <w:spacing w:val="0"/>
          <w:w w:val="100"/>
          <w:position w:val="0"/>
        </w:rPr>
        <w:t>8</w:t>
      </w:r>
      <w:bookmarkEnd w:id="2010"/>
      <w:r>
        <w:rPr>
          <w:color w:val="000000"/>
          <w:spacing w:val="0"/>
          <w:w w:val="100"/>
          <w:position w:val="0"/>
        </w:rPr>
        <w:t>3、</w:t>
        <w:tab/>
        <w:t>套期</w:t>
      </w:r>
      <w:bookmarkEnd w:id="2008"/>
      <w:bookmarkEnd w:id="2009"/>
      <w:bookmarkEnd w:id="2011"/>
    </w:p>
    <w:p>
      <w:pPr>
        <w:pStyle w:val="Style19"/>
        <w:keepNext w:val="0"/>
        <w:keepLines w:val="0"/>
        <w:widowControl w:val="0"/>
        <w:shd w:val="clear" w:color="auto" w:fill="auto"/>
        <w:bidi w:val="0"/>
        <w:spacing w:before="0" w:after="320" w:line="293"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18" w:val="left"/>
        </w:tabs>
        <w:bidi w:val="0"/>
        <w:spacing w:before="0" w:after="40" w:line="293" w:lineRule="exact"/>
        <w:ind w:left="1140" w:right="0" w:firstLine="0"/>
        <w:jc w:val="left"/>
      </w:pPr>
      <w:bookmarkStart w:id="2012" w:name="bookmark2012"/>
      <w:bookmarkStart w:id="2013" w:name="bookmark2013"/>
      <w:bookmarkStart w:id="2014" w:name="bookmark2014"/>
      <w:bookmarkStart w:id="2015" w:name="bookmark2015"/>
      <w:r>
        <w:rPr>
          <w:color w:val="000000"/>
          <w:spacing w:val="0"/>
          <w:w w:val="100"/>
          <w:position w:val="0"/>
        </w:rPr>
        <w:t>8</w:t>
      </w:r>
      <w:bookmarkEnd w:id="2014"/>
      <w:r>
        <w:rPr>
          <w:color w:val="000000"/>
          <w:spacing w:val="0"/>
          <w:w w:val="100"/>
          <w:position w:val="0"/>
        </w:rPr>
        <w:t>4、</w:t>
        <w:tab/>
        <w:t>政府补助</w:t>
      </w:r>
      <w:bookmarkEnd w:id="2012"/>
      <w:bookmarkEnd w:id="2013"/>
      <w:bookmarkEnd w:id="2015"/>
    </w:p>
    <w:p>
      <w:pPr>
        <w:pStyle w:val="Style28"/>
        <w:keepNext/>
        <w:keepLines/>
        <w:widowControl w:val="0"/>
        <w:shd w:val="clear" w:color="auto" w:fill="auto"/>
        <w:bidi w:val="0"/>
        <w:spacing w:before="0" w:after="40" w:line="293" w:lineRule="exact"/>
        <w:ind w:left="1140" w:right="0" w:firstLine="0"/>
        <w:jc w:val="left"/>
      </w:pPr>
      <w:bookmarkStart w:id="2012" w:name="bookmark2012"/>
      <w:bookmarkStart w:id="2013" w:name="bookmark2013"/>
      <w:bookmarkStart w:id="2016" w:name="bookmark2016"/>
      <w:r>
        <w:rPr>
          <w:color w:val="000000"/>
          <w:spacing w:val="0"/>
          <w:w w:val="100"/>
          <w:position w:val="0"/>
        </w:rPr>
        <w:t>(1).</w:t>
      </w:r>
      <w:r>
        <w:rPr>
          <w:color w:val="000000"/>
          <w:spacing w:val="0"/>
          <w:w w:val="100"/>
          <w:position w:val="0"/>
        </w:rPr>
        <w:t>政府补助基本情况</w:t>
      </w:r>
      <w:bookmarkEnd w:id="2012"/>
      <w:bookmarkEnd w:id="2013"/>
      <w:bookmarkEnd w:id="2016"/>
    </w:p>
    <w:p>
      <w:pPr>
        <w:pStyle w:val="Style19"/>
        <w:keepNext w:val="0"/>
        <w:keepLines w:val="0"/>
        <w:widowControl w:val="0"/>
        <w:shd w:val="clear" w:color="auto" w:fill="auto"/>
        <w:bidi w:val="0"/>
        <w:spacing w:before="0" w:after="40" w:line="293" w:lineRule="exact"/>
        <w:ind w:left="1140" w:right="0" w:firstLine="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9"/>
        <w:gridCol w:w="1862"/>
        <w:gridCol w:w="2266"/>
        <w:gridCol w:w="2266"/>
      </w:tblGrid>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列报项目</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13,493,813.94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10,259,078.76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10,259,078.76</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10,259,078.76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23,752,892.70</w:t>
            </w:r>
          </w:p>
        </w:tc>
      </w:tr>
    </w:tbl>
    <w:p>
      <w:pPr>
        <w:widowControl w:val="0"/>
        <w:spacing w:after="319" w:line="1" w:lineRule="exact"/>
      </w:pPr>
    </w:p>
    <w:p>
      <w:pPr>
        <w:pStyle w:val="Style28"/>
        <w:keepNext/>
        <w:keepLines/>
        <w:widowControl w:val="0"/>
        <w:shd w:val="clear" w:color="auto" w:fill="auto"/>
        <w:bidi w:val="0"/>
        <w:spacing w:before="0" w:after="100" w:line="240" w:lineRule="auto"/>
        <w:ind w:left="1140" w:right="0" w:firstLine="0"/>
        <w:jc w:val="left"/>
      </w:pPr>
      <w:bookmarkStart w:id="2017" w:name="bookmark2017"/>
      <w:bookmarkStart w:id="2018" w:name="bookmark2018"/>
      <w:bookmarkStart w:id="2019" w:name="bookmark2019"/>
      <w:r>
        <w:rPr>
          <w:color w:val="000000"/>
          <w:spacing w:val="0"/>
          <w:w w:val="100"/>
          <w:position w:val="0"/>
        </w:rPr>
        <w:t>(2).</w:t>
      </w:r>
      <w:r>
        <w:rPr>
          <w:color w:val="000000"/>
          <w:spacing w:val="0"/>
          <w:w w:val="100"/>
          <w:position w:val="0"/>
        </w:rPr>
        <w:t>政府补助退回情况</w:t>
      </w:r>
      <w:bookmarkEnd w:id="2017"/>
      <w:bookmarkEnd w:id="2018"/>
      <w:bookmarkEnd w:id="2019"/>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本期发生额参见报表附注七、</w:t>
      </w:r>
      <w:r>
        <w:rPr>
          <w:color w:val="000000"/>
          <w:spacing w:val="0"/>
          <w:w w:val="100"/>
          <w:position w:val="0"/>
          <w:sz w:val="18"/>
          <w:szCs w:val="18"/>
        </w:rPr>
        <w:t>51.</w:t>
      </w:r>
      <w:r>
        <w:rPr>
          <w:color w:val="000000"/>
          <w:spacing w:val="0"/>
          <w:w w:val="100"/>
          <w:position w:val="0"/>
        </w:rPr>
        <w:t>递延收益</w:t>
      </w:r>
    </w:p>
    <w:p>
      <w:pPr>
        <w:pStyle w:val="Style28"/>
        <w:keepNext/>
        <w:keepLines/>
        <w:widowControl w:val="0"/>
        <w:shd w:val="clear" w:color="auto" w:fill="auto"/>
        <w:bidi w:val="0"/>
        <w:spacing w:before="0" w:after="100" w:line="240" w:lineRule="auto"/>
        <w:ind w:left="1140" w:right="0" w:firstLine="0"/>
        <w:jc w:val="left"/>
      </w:pPr>
      <w:bookmarkStart w:id="2020" w:name="bookmark2020"/>
      <w:bookmarkStart w:id="2021" w:name="bookmark2021"/>
      <w:bookmarkStart w:id="2022" w:name="bookmark2022"/>
      <w:bookmarkStart w:id="2023" w:name="bookmark2023"/>
      <w:r>
        <w:rPr>
          <w:color w:val="000000"/>
          <w:spacing w:val="0"/>
          <w:w w:val="100"/>
          <w:position w:val="0"/>
        </w:rPr>
        <w:t>8</w:t>
      </w:r>
      <w:bookmarkEnd w:id="2022"/>
      <w:r>
        <w:rPr>
          <w:color w:val="000000"/>
          <w:spacing w:val="0"/>
          <w:w w:val="100"/>
          <w:position w:val="0"/>
        </w:rPr>
        <w:t>5、其他</w:t>
      </w:r>
      <w:bookmarkEnd w:id="2020"/>
      <w:bookmarkEnd w:id="2021"/>
      <w:bookmarkEnd w:id="2023"/>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40" w:line="240" w:lineRule="auto"/>
        <w:ind w:left="1140" w:right="0" w:firstLine="0"/>
        <w:jc w:val="left"/>
      </w:pPr>
      <w:bookmarkStart w:id="2024" w:name="bookmark2024"/>
      <w:bookmarkStart w:id="2025" w:name="bookmark2025"/>
      <w:bookmarkStart w:id="2026" w:name="bookmark2026"/>
      <w:bookmarkStart w:id="2027" w:name="bookmark2027"/>
      <w:r>
        <w:rPr>
          <w:color w:val="000000"/>
          <w:spacing w:val="0"/>
          <w:w w:val="100"/>
          <w:position w:val="0"/>
        </w:rPr>
        <w:t>八</w:t>
      </w:r>
      <w:bookmarkEnd w:id="2026"/>
      <w:r>
        <w:rPr>
          <w:color w:val="000000"/>
          <w:spacing w:val="0"/>
          <w:w w:val="100"/>
          <w:position w:val="0"/>
        </w:rPr>
        <w:t>、合并范围的变更</w:t>
      </w:r>
      <w:bookmarkEnd w:id="2024"/>
      <w:bookmarkEnd w:id="2025"/>
      <w:bookmarkEnd w:id="2027"/>
    </w:p>
    <w:p>
      <w:pPr>
        <w:pStyle w:val="Style28"/>
        <w:keepNext/>
        <w:keepLines/>
        <w:widowControl w:val="0"/>
        <w:shd w:val="clear" w:color="auto" w:fill="auto"/>
        <w:tabs>
          <w:tab w:pos="1601" w:val="left"/>
        </w:tabs>
        <w:bidi w:val="0"/>
        <w:spacing w:before="0" w:after="100" w:line="240" w:lineRule="auto"/>
        <w:ind w:left="1140" w:right="0" w:firstLine="0"/>
        <w:jc w:val="left"/>
      </w:pPr>
      <w:bookmarkStart w:id="2024" w:name="bookmark2024"/>
      <w:bookmarkStart w:id="2025" w:name="bookmark2025"/>
      <w:bookmarkStart w:id="2028" w:name="bookmark2028"/>
      <w:bookmarkStart w:id="2029" w:name="bookmark2029"/>
      <w:r>
        <w:rPr>
          <w:color w:val="000000"/>
          <w:spacing w:val="0"/>
          <w:w w:val="100"/>
          <w:position w:val="0"/>
        </w:rPr>
        <w:t>1</w:t>
      </w:r>
      <w:bookmarkEnd w:id="2028"/>
      <w:r>
        <w:rPr>
          <w:color w:val="000000"/>
          <w:spacing w:val="0"/>
          <w:w w:val="100"/>
          <w:position w:val="0"/>
        </w:rPr>
        <w:t>、</w:t>
        <w:tab/>
        <w:t>非同一控制下企业合并</w:t>
      </w:r>
      <w:bookmarkEnd w:id="2024"/>
      <w:bookmarkEnd w:id="2025"/>
      <w:bookmarkEnd w:id="2029"/>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601" w:val="left"/>
        </w:tabs>
        <w:bidi w:val="0"/>
        <w:spacing w:before="0" w:after="100" w:line="240" w:lineRule="auto"/>
        <w:ind w:left="1140" w:right="0" w:firstLine="0"/>
        <w:jc w:val="left"/>
      </w:pPr>
      <w:bookmarkStart w:id="2030" w:name="bookmark2030"/>
      <w:bookmarkStart w:id="2031" w:name="bookmark2031"/>
      <w:bookmarkStart w:id="2032" w:name="bookmark2032"/>
      <w:bookmarkStart w:id="2033" w:name="bookmark2033"/>
      <w:r>
        <w:rPr>
          <w:color w:val="000000"/>
          <w:spacing w:val="0"/>
          <w:w w:val="100"/>
          <w:position w:val="0"/>
        </w:rPr>
        <w:t>2</w:t>
      </w:r>
      <w:bookmarkEnd w:id="2032"/>
      <w:r>
        <w:rPr>
          <w:color w:val="000000"/>
          <w:spacing w:val="0"/>
          <w:w w:val="100"/>
          <w:position w:val="0"/>
        </w:rPr>
        <w:t>、</w:t>
        <w:tab/>
        <w:t>同一控制下企业合并</w:t>
      </w:r>
      <w:bookmarkEnd w:id="2030"/>
      <w:bookmarkEnd w:id="2031"/>
      <w:bookmarkEnd w:id="2033"/>
    </w:p>
    <w:p>
      <w:pPr>
        <w:pStyle w:val="Style19"/>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140" w:right="0" w:firstLine="0"/>
        <w:jc w:val="left"/>
      </w:pPr>
      <w:bookmarkStart w:id="2034" w:name="bookmark2034"/>
      <w:bookmarkStart w:id="2035" w:name="bookmark2035"/>
      <w:bookmarkStart w:id="2036" w:name="bookmark2036"/>
      <w:bookmarkStart w:id="2037" w:name="bookmark2037"/>
      <w:r>
        <w:rPr>
          <w:color w:val="000000"/>
          <w:spacing w:val="0"/>
          <w:w w:val="100"/>
          <w:position w:val="0"/>
        </w:rPr>
        <w:t>3</w:t>
      </w:r>
      <w:bookmarkEnd w:id="2036"/>
      <w:r>
        <w:rPr>
          <w:color w:val="000000"/>
          <w:spacing w:val="0"/>
          <w:w w:val="100"/>
          <w:position w:val="0"/>
        </w:rPr>
        <w:t>、反向购买</w:t>
      </w:r>
      <w:bookmarkEnd w:id="2034"/>
      <w:bookmarkEnd w:id="2035"/>
      <w:bookmarkEnd w:id="2037"/>
    </w:p>
    <w:p>
      <w:pPr>
        <w:pStyle w:val="Style19"/>
        <w:keepNext w:val="0"/>
        <w:keepLines w:val="0"/>
        <w:widowControl w:val="0"/>
        <w:shd w:val="clear" w:color="auto" w:fill="auto"/>
        <w:bidi w:val="0"/>
        <w:spacing w:before="0" w:after="100" w:line="240" w:lineRule="auto"/>
        <w:ind w:left="1140" w:right="0" w:firstLine="0"/>
        <w:jc w:val="both"/>
        <w:sectPr>
          <w:footnotePr>
            <w:pos w:val="pageBottom"/>
            <w:numFmt w:val="decimal"/>
            <w:numStart w:val="3"/>
            <w:numRestart w:val="continuous"/>
            <w15:footnoteColumns w:val="1"/>
          </w:footnotePr>
          <w:pgSz w:w="11900" w:h="16840"/>
          <w:pgMar w:top="1340" w:right="136" w:bottom="1532" w:left="12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8" w:val="left"/>
        </w:tabs>
        <w:bidi w:val="0"/>
        <w:spacing w:before="0" w:line="269" w:lineRule="exact"/>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4</w:t>
      </w:r>
      <w:bookmarkEnd w:id="2040"/>
      <w:r>
        <w:rPr>
          <w:color w:val="000000"/>
          <w:spacing w:val="0"/>
          <w:w w:val="100"/>
          <w:position w:val="0"/>
        </w:rPr>
        <w:t>、</w:t>
        <w:tab/>
        <w:t>处置子公司</w:t>
      </w:r>
      <w:bookmarkEnd w:id="2038"/>
      <w:bookmarkEnd w:id="2039"/>
      <w:bookmarkEnd w:id="2041"/>
    </w:p>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是否存在单次处置对子公司投资即丧失控制权的情形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8" w:val="left"/>
        </w:tabs>
        <w:bidi w:val="0"/>
        <w:spacing w:before="0" w:line="269" w:lineRule="exact"/>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5</w:t>
      </w:r>
      <w:bookmarkEnd w:id="2044"/>
      <w:r>
        <w:rPr>
          <w:color w:val="000000"/>
          <w:spacing w:val="0"/>
          <w:w w:val="100"/>
          <w:position w:val="0"/>
        </w:rPr>
        <w:t>、</w:t>
        <w:tab/>
        <w:t>其他原因的合并范围变动</w:t>
      </w:r>
      <w:bookmarkEnd w:id="2042"/>
      <w:bookmarkEnd w:id="2043"/>
      <w:bookmarkEnd w:id="2045"/>
    </w:p>
    <w:p>
      <w:pPr>
        <w:pStyle w:val="Style19"/>
        <w:keepNext w:val="0"/>
        <w:keepLines w:val="0"/>
        <w:widowControl w:val="0"/>
        <w:shd w:val="clear" w:color="auto" w:fill="auto"/>
        <w:bidi w:val="0"/>
        <w:spacing w:before="0" w:after="300" w:line="278" w:lineRule="exact"/>
        <w:ind w:left="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8" w:val="left"/>
        </w:tabs>
        <w:bidi w:val="0"/>
        <w:spacing w:before="0" w:line="269" w:lineRule="exact"/>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6</w:t>
      </w:r>
      <w:bookmarkEnd w:id="2048"/>
      <w:r>
        <w:rPr>
          <w:color w:val="000000"/>
          <w:spacing w:val="0"/>
          <w:w w:val="100"/>
          <w:position w:val="0"/>
        </w:rPr>
        <w:t>、</w:t>
        <w:tab/>
        <w:t>其他</w:t>
      </w:r>
      <w:bookmarkEnd w:id="2046"/>
      <w:bookmarkEnd w:id="2047"/>
      <w:bookmarkEnd w:id="2049"/>
    </w:p>
    <w:p>
      <w:pPr>
        <w:pStyle w:val="Style19"/>
        <w:keepNext w:val="0"/>
        <w:keepLines w:val="0"/>
        <w:widowControl w:val="0"/>
        <w:shd w:val="clear" w:color="auto" w:fill="auto"/>
        <w:bidi w:val="0"/>
        <w:spacing w:before="0" w:after="508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5"/>
        <w:keepNext w:val="0"/>
        <w:keepLines w:val="0"/>
        <w:widowControl w:val="0"/>
        <w:shd w:val="clear" w:color="auto" w:fill="auto"/>
        <w:bidi w:val="0"/>
        <w:spacing w:before="0" w:line="240" w:lineRule="auto"/>
        <w:ind w:left="6600" w:right="0" w:firstLine="0"/>
        <w:jc w:val="left"/>
        <w:sectPr>
          <w:headerReference w:type="default" r:id="rId43"/>
          <w:footerReference w:type="default" r:id="rId44"/>
          <w:footnotePr>
            <w:pos w:val="pageBottom"/>
            <w:numFmt w:val="decimal"/>
            <w:numStart w:val="3"/>
            <w:numRestart w:val="continuous"/>
            <w15:footnoteColumns w:val="1"/>
          </w:footnotePr>
          <w:pgSz w:w="16840" w:h="11900" w:orient="landscape"/>
          <w:pgMar w:top="1835" w:right="7393" w:bottom="1191" w:left="1422" w:header="0" w:footer="763" w:gutter="0"/>
          <w:cols w:space="720"/>
          <w:noEndnote/>
          <w:rtlGutter w:val="0"/>
          <w:docGrid w:linePitch="360"/>
        </w:sectPr>
      </w:pPr>
      <w:r>
        <w:rPr>
          <w:color w:val="000000"/>
          <w:spacing w:val="0"/>
          <w:w w:val="100"/>
          <w:position w:val="0"/>
        </w:rPr>
        <w:t xml:space="preserve">158 </w:t>
      </w:r>
      <w:r>
        <w:rPr>
          <w:b w:val="0"/>
          <w:bCs w:val="0"/>
          <w:color w:val="000000"/>
          <w:spacing w:val="0"/>
          <w:w w:val="100"/>
          <w:position w:val="0"/>
        </w:rPr>
        <w:t xml:space="preserve">/ </w:t>
      </w:r>
      <w:r>
        <w:rPr>
          <w:color w:val="000000"/>
          <w:spacing w:val="0"/>
          <w:w w:val="100"/>
          <w:position w:val="0"/>
        </w:rPr>
        <w:t>192</w:t>
      </w:r>
    </w:p>
    <w:p>
      <w:pPr>
        <w:widowControl w:val="0"/>
        <w:spacing w:after="79" w:line="1" w:lineRule="exact"/>
      </w:pPr>
    </w:p>
    <w:p>
      <w:pPr>
        <w:pStyle w:val="Style34"/>
        <w:keepNext w:val="0"/>
        <w:keepLines w:val="0"/>
        <w:widowControl w:val="0"/>
        <w:shd w:val="clear" w:color="auto" w:fill="auto"/>
        <w:bidi w:val="0"/>
        <w:spacing w:before="0" w:after="100" w:line="240" w:lineRule="auto"/>
        <w:ind w:left="984" w:right="0" w:firstLine="0"/>
        <w:jc w:val="left"/>
      </w:pPr>
      <w:r>
        <w:rPr>
          <w:b/>
          <w:bCs/>
          <w:color w:val="000000"/>
          <w:spacing w:val="0"/>
          <w:w w:val="100"/>
          <w:position w:val="0"/>
        </w:rPr>
        <w:t>九、在其他主体中的权益</w:t>
      </w:r>
    </w:p>
    <w:p>
      <w:pPr>
        <w:pStyle w:val="Style34"/>
        <w:keepNext w:val="0"/>
        <w:keepLines w:val="0"/>
        <w:widowControl w:val="0"/>
        <w:shd w:val="clear" w:color="auto" w:fill="auto"/>
        <w:bidi w:val="0"/>
        <w:spacing w:before="0" w:after="100" w:line="240" w:lineRule="auto"/>
        <w:ind w:left="984" w:right="0" w:firstLine="0"/>
        <w:jc w:val="left"/>
      </w:pPr>
      <w:r>
        <w:rPr>
          <w:b/>
          <w:bCs/>
          <w:color w:val="000000"/>
          <w:spacing w:val="0"/>
          <w:w w:val="100"/>
          <w:position w:val="0"/>
        </w:rPr>
        <w:t>1、在子公司中的权益</w:t>
      </w:r>
    </w:p>
    <w:p>
      <w:pPr>
        <w:pStyle w:val="Style34"/>
        <w:keepNext w:val="0"/>
        <w:keepLines w:val="0"/>
        <w:widowControl w:val="0"/>
        <w:shd w:val="clear" w:color="auto" w:fill="auto"/>
        <w:bidi w:val="0"/>
        <w:spacing w:before="0" w:after="100" w:line="240" w:lineRule="auto"/>
        <w:ind w:left="984" w:right="0" w:firstLine="0"/>
        <w:jc w:val="left"/>
      </w:pPr>
      <w:r>
        <w:rPr>
          <w:b/>
          <w:bCs/>
          <w:color w:val="000000"/>
          <w:spacing w:val="0"/>
          <w:w w:val="100"/>
          <w:position w:val="0"/>
        </w:rPr>
        <w:t>（1）.</w:t>
      </w:r>
      <w:r>
        <w:rPr>
          <w:b/>
          <w:bCs/>
          <w:color w:val="000000"/>
          <w:spacing w:val="0"/>
          <w:w w:val="100"/>
          <w:position w:val="0"/>
        </w:rPr>
        <w:t>企业集团的构成</w:t>
      </w:r>
    </w:p>
    <w:p>
      <w:pPr>
        <w:pStyle w:val="Style34"/>
        <w:keepNext w:val="0"/>
        <w:keepLines w:val="0"/>
        <w:widowControl w:val="0"/>
        <w:shd w:val="clear" w:color="auto" w:fill="auto"/>
        <w:bidi w:val="0"/>
        <w:spacing w:before="0" w:after="100" w:line="240" w:lineRule="auto"/>
        <w:ind w:left="984" w:right="0" w:firstLine="0"/>
        <w:jc w:val="left"/>
      </w:pPr>
      <w:r>
        <w:rPr>
          <w:color w:val="000000"/>
          <w:spacing w:val="0"/>
          <w:w w:val="100"/>
          <w:position w:val="0"/>
        </w:rPr>
        <w:t>"适用口不适用</w:t>
      </w:r>
    </w:p>
    <w:tbl>
      <w:tblPr>
        <w:tblOverlap w:val="never"/>
        <w:jc w:val="center"/>
        <w:tblLayout w:type="fixed"/>
      </w:tblPr>
      <w:tblGrid>
        <w:gridCol w:w="2098"/>
        <w:gridCol w:w="1282"/>
        <w:gridCol w:w="1272"/>
        <w:gridCol w:w="1301"/>
        <w:gridCol w:w="1282"/>
        <w:gridCol w:w="1291"/>
        <w:gridCol w:w="1699"/>
      </w:tblGrid>
      <w:tr>
        <w:trPr>
          <w:trHeight w:val="288" w:hRule="exact"/>
        </w:trPr>
        <w:tc>
          <w:tcPr>
            <w:vMerge w:val="restart"/>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子公司 名称</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主要经营地</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注册地</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vMerge w:val="restart"/>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取得</w:t>
            </w:r>
          </w:p>
          <w:p>
            <w:pPr>
              <w:pStyle w:val="Style3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方式</w:t>
            </w:r>
          </w:p>
        </w:tc>
      </w:tr>
      <w:tr>
        <w:trPr>
          <w:trHeight w:val="288" w:hRule="exact"/>
        </w:trPr>
        <w:tc>
          <w:tcPr>
            <w:vMerge/>
            <w:tcBorders>
              <w:left w:val="single" w:sz="4"/>
            </w:tcBorders>
            <w:shd w:val="clear" w:color="auto" w:fill="D9D9D9"/>
            <w:vAlign w:val="bottom"/>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直接</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c>
          <w:tcPr>
            <w:vMerge/>
            <w:tcBorders>
              <w:left w:val="single" w:sz="4"/>
              <w:right w:val="single" w:sz="4"/>
            </w:tcBorders>
            <w:shd w:val="clear" w:color="auto" w:fill="D9D9D9"/>
            <w:vAlign w:val="bottom"/>
          </w:tcPr>
          <w:p>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锦州港现代粮食物</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锦州兴港工程监理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锦州港物流发展有 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锦州港货运船舶代</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理有限公司（注）</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哈尔滨锦州港物流 代理有限公司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锦州鑫汇经营管理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租赁服务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锦州港口集装箱发</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港口服务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锦州腾锐投资有限</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金港丰石油化工（大 连）有限公司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锦州筑港建设工程 项目管理有限公司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pStyle w:val="Style34"/>
        <w:keepNext w:val="0"/>
        <w:keepLines w:val="0"/>
        <w:widowControl w:val="0"/>
        <w:shd w:val="clear" w:color="auto" w:fill="auto"/>
        <w:bidi w:val="0"/>
        <w:spacing w:before="0" w:after="0" w:line="240" w:lineRule="auto"/>
        <w:ind w:left="984"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after="240" w:line="276" w:lineRule="exact"/>
        <w:ind w:left="1700" w:right="0" w:firstLine="420"/>
        <w:jc w:val="both"/>
      </w:pPr>
      <w:r>
        <w:rPr>
          <w:color w:val="000000"/>
          <w:spacing w:val="0"/>
          <w:w w:val="100"/>
          <w:position w:val="0"/>
        </w:rPr>
        <w:t>公司全资子公司锦州港物流发展有限公司持有锦州港货运船舶代理有限公司（以下简称货代 公司</w:t>
      </w:r>
      <w:r>
        <w:rPr>
          <w:color w:val="000000"/>
          <w:spacing w:val="0"/>
          <w:w w:val="100"/>
          <w:position w:val="0"/>
          <w:sz w:val="18"/>
          <w:szCs w:val="18"/>
        </w:rPr>
        <w:t>）50%</w:t>
      </w:r>
      <w:r>
        <w:rPr>
          <w:color w:val="000000"/>
          <w:spacing w:val="0"/>
          <w:w w:val="100"/>
          <w:position w:val="0"/>
        </w:rPr>
        <w:t>股权，为货代公司第一大股东，并且在货代公司董事会中拥有半数以上表决权，故本公 司对货代公司拥有控制权。</w:t>
      </w:r>
    </w:p>
    <w:p>
      <w:pPr>
        <w:pStyle w:val="Style19"/>
        <w:keepNext w:val="0"/>
        <w:keepLines w:val="0"/>
        <w:widowControl w:val="0"/>
        <w:shd w:val="clear" w:color="auto" w:fill="auto"/>
        <w:bidi w:val="0"/>
        <w:spacing w:before="0" w:after="0" w:line="274" w:lineRule="exact"/>
        <w:ind w:left="1700" w:right="0" w:firstLine="0"/>
        <w:jc w:val="left"/>
      </w:pPr>
      <w:r>
        <w:rPr>
          <w:color w:val="000000"/>
          <w:spacing w:val="0"/>
          <w:w w:val="100"/>
          <w:position w:val="0"/>
        </w:rPr>
        <w:t>持有半数或以下表决权但仍控制被投资单位、以及持有半数以上表决权但不控制被投资单位的依 据：</w:t>
      </w:r>
    </w:p>
    <w:p>
      <w:pPr>
        <w:pStyle w:val="Style19"/>
        <w:keepNext w:val="0"/>
        <w:keepLines w:val="0"/>
        <w:widowControl w:val="0"/>
        <w:shd w:val="clear" w:color="auto" w:fill="auto"/>
        <w:bidi w:val="0"/>
        <w:spacing w:before="0" w:after="320" w:line="274" w:lineRule="exact"/>
        <w:ind w:left="1700" w:right="0" w:firstLine="420"/>
        <w:jc w:val="both"/>
      </w:pPr>
      <w:r>
        <w:rPr>
          <w:color w:val="000000"/>
          <w:spacing w:val="0"/>
          <w:w w:val="100"/>
          <w:position w:val="0"/>
        </w:rPr>
        <w:t>报告期子公司锦州筑港建设工程项目管理有限公司（以下简称“筑港公司”）发生股权变更由 原来持股</w:t>
      </w:r>
      <w:r>
        <w:rPr>
          <w:color w:val="000000"/>
          <w:spacing w:val="0"/>
          <w:w w:val="100"/>
          <w:position w:val="0"/>
          <w:sz w:val="18"/>
          <w:szCs w:val="18"/>
        </w:rPr>
        <w:t>100%</w:t>
      </w:r>
      <w:r>
        <w:rPr>
          <w:color w:val="000000"/>
          <w:spacing w:val="0"/>
          <w:w w:val="100"/>
          <w:position w:val="0"/>
        </w:rPr>
        <w:t>变更为持股</w:t>
      </w:r>
      <w:r>
        <w:rPr>
          <w:color w:val="000000"/>
          <w:spacing w:val="0"/>
          <w:w w:val="100"/>
          <w:position w:val="0"/>
          <w:sz w:val="18"/>
          <w:szCs w:val="18"/>
        </w:rPr>
        <w:t>19%,</w:t>
      </w:r>
      <w:r>
        <w:rPr>
          <w:color w:val="000000"/>
          <w:spacing w:val="0"/>
          <w:w w:val="100"/>
          <w:position w:val="0"/>
        </w:rPr>
        <w:t>协议约定在未收到股权转让款的情况下筑港公司盈利新股东不享 有。于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日，本公司尚未收到该股权交易转让款，并且筑港公司董事会成员全部由 公司委派。故本公司对筑港公司仍然拥有控制权。</w:t>
      </w:r>
    </w:p>
    <w:p>
      <w:pPr>
        <w:pStyle w:val="Style28"/>
        <w:keepNext/>
        <w:keepLines/>
        <w:widowControl w:val="0"/>
        <w:shd w:val="clear" w:color="auto" w:fill="auto"/>
        <w:bidi w:val="0"/>
        <w:spacing w:before="0" w:after="40" w:line="274" w:lineRule="exact"/>
        <w:ind w:left="1700" w:right="0" w:firstLine="0"/>
        <w:jc w:val="left"/>
      </w:pPr>
      <w:bookmarkStart w:id="2050" w:name="bookmark2050"/>
      <w:bookmarkStart w:id="2051" w:name="bookmark2051"/>
      <w:bookmarkStart w:id="2052" w:name="bookmark2052"/>
      <w:r>
        <w:rPr>
          <w:color w:val="000000"/>
          <w:spacing w:val="0"/>
          <w:w w:val="100"/>
          <w:position w:val="0"/>
        </w:rPr>
        <w:t>（2）.</w:t>
      </w:r>
      <w:r>
        <w:rPr>
          <w:color w:val="000000"/>
          <w:spacing w:val="0"/>
          <w:w w:val="100"/>
          <w:position w:val="0"/>
        </w:rPr>
        <w:t>重要的非全资子公司</w:t>
      </w:r>
      <w:bookmarkEnd w:id="2050"/>
      <w:bookmarkEnd w:id="2051"/>
      <w:bookmarkEnd w:id="2052"/>
    </w:p>
    <w:p>
      <w:pPr>
        <w:pStyle w:val="Style19"/>
        <w:keepNext w:val="0"/>
        <w:keepLines w:val="0"/>
        <w:widowControl w:val="0"/>
        <w:shd w:val="clear" w:color="auto" w:fill="auto"/>
        <w:bidi w:val="0"/>
        <w:spacing w:before="0" w:after="40" w:line="274" w:lineRule="exact"/>
        <w:ind w:left="170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618"/>
        <w:gridCol w:w="1934"/>
        <w:gridCol w:w="1944"/>
        <w:gridCol w:w="1752"/>
      </w:tblGrid>
      <w:tr>
        <w:trPr>
          <w:trHeight w:val="562"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56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锦州港现代粮食 物流有限公司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24.10%</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-3,134,224.27</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2,678, </w:t>
            </w:r>
            <w:r>
              <w:rPr>
                <w:color w:val="000000"/>
                <w:spacing w:val="0"/>
                <w:w w:val="100"/>
                <w:position w:val="0"/>
                <w:sz w:val="18"/>
                <w:szCs w:val="18"/>
              </w:rPr>
              <w:t>688.01</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98,826,010.65</w:t>
            </w:r>
          </w:p>
        </w:tc>
      </w:tr>
    </w:tbl>
    <w:p>
      <w:pPr>
        <w:widowControl w:val="0"/>
        <w:spacing w:after="239" w:line="1" w:lineRule="exact"/>
      </w:pPr>
    </w:p>
    <w:p>
      <w:pPr>
        <w:pStyle w:val="Style19"/>
        <w:keepNext w:val="0"/>
        <w:keepLines w:val="0"/>
        <w:widowControl w:val="0"/>
        <w:shd w:val="clear" w:color="auto" w:fill="auto"/>
        <w:bidi w:val="0"/>
        <w:spacing w:before="0" w:after="240" w:line="274" w:lineRule="exact"/>
        <w:ind w:left="170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40" w:lineRule="auto"/>
        <w:ind w:left="170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7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39"/>
        </w:numPr>
        <w:shd w:val="clear" w:color="auto" w:fill="auto"/>
        <w:bidi w:val="0"/>
        <w:spacing w:before="0" w:after="40" w:line="240" w:lineRule="auto"/>
        <w:ind w:left="1700" w:right="0" w:firstLine="0"/>
        <w:jc w:val="left"/>
      </w:pPr>
      <w:bookmarkStart w:id="2053" w:name="bookmark2053"/>
      <w:bookmarkStart w:id="2054" w:name="bookmark2054"/>
      <w:bookmarkStart w:id="2055" w:name="bookmark2055"/>
      <w:bookmarkStart w:id="2056" w:name="bookmark2056"/>
      <w:bookmarkEnd w:id="2055"/>
      <w:r>
        <w:rPr>
          <w:color w:val="000000"/>
          <w:spacing w:val="0"/>
          <w:w w:val="100"/>
          <w:position w:val="0"/>
        </w:rPr>
        <w:t>.</w:t>
      </w:r>
      <w:r>
        <w:rPr>
          <w:color w:val="000000"/>
          <w:spacing w:val="0"/>
          <w:w w:val="100"/>
          <w:position w:val="0"/>
        </w:rPr>
        <w:t>重要非全资子公司的主要财务信息</w:t>
      </w:r>
      <w:bookmarkEnd w:id="2053"/>
      <w:bookmarkEnd w:id="2054"/>
      <w:bookmarkEnd w:id="2056"/>
      <w:r>
        <w:rPr>
          <w:color w:val="000000"/>
          <w:spacing w:val="0"/>
          <w:w w:val="100"/>
          <w:position w:val="0"/>
        </w:rPr>
        <w:t xml:space="preserve"> </w:t>
      </w:r>
      <w:r>
        <w:rPr>
          <w:rStyle w:val="CharStyle20"/>
          <w:b w:val="0"/>
          <w:bCs w:val="0"/>
        </w:rPr>
        <w:t>"适用口不适用</w:t>
      </w:r>
    </w:p>
    <w:p>
      <w:pPr>
        <w:pStyle w:val="Style19"/>
        <w:keepNext w:val="0"/>
        <w:keepLines w:val="0"/>
        <w:widowControl w:val="0"/>
        <w:shd w:val="clear" w:color="auto" w:fill="auto"/>
        <w:bidi w:val="0"/>
        <w:spacing w:before="0" w:after="40" w:line="240" w:lineRule="auto"/>
        <w:ind w:left="0" w:right="1220" w:firstLine="0"/>
        <w:jc w:val="right"/>
      </w:pPr>
      <w:r>
        <w:rPr>
          <w:color w:val="000000"/>
          <w:spacing w:val="0"/>
          <w:w w:val="100"/>
          <w:position w:val="0"/>
        </w:rPr>
        <w:t>单位:元币种:人民币</w:t>
      </w:r>
    </w:p>
    <w:tbl>
      <w:tblPr>
        <w:tblOverlap w:val="never"/>
        <w:jc w:val="center"/>
        <w:tblLayout w:type="fixed"/>
      </w:tblPr>
      <w:tblGrid>
        <w:gridCol w:w="571"/>
        <w:gridCol w:w="994"/>
        <w:gridCol w:w="994"/>
        <w:gridCol w:w="994"/>
        <w:gridCol w:w="926"/>
        <w:gridCol w:w="840"/>
        <w:gridCol w:w="970"/>
        <w:gridCol w:w="922"/>
        <w:gridCol w:w="979"/>
        <w:gridCol w:w="965"/>
        <w:gridCol w:w="917"/>
        <w:gridCol w:w="830"/>
        <w:gridCol w:w="878"/>
      </w:tblGrid>
      <w:tr>
        <w:trPr>
          <w:trHeight w:val="254"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30" w:lineRule="exact"/>
              <w:ind w:left="0" w:right="0" w:firstLine="0"/>
              <w:jc w:val="center"/>
              <w:rPr>
                <w:sz w:val="9"/>
                <w:szCs w:val="9"/>
              </w:rPr>
            </w:pPr>
            <w:r>
              <w:rPr>
                <w:b/>
                <w:bCs/>
                <w:color w:val="000000"/>
                <w:spacing w:val="0"/>
                <w:w w:val="100"/>
                <w:position w:val="0"/>
                <w:sz w:val="9"/>
                <w:szCs w:val="9"/>
              </w:rPr>
              <w:t>子公司</w:t>
            </w:r>
            <w:r>
              <w:rPr>
                <w:rFonts w:ascii="Times New Roman" w:eastAsia="Times New Roman" w:hAnsi="Times New Roman" w:cs="Times New Roman"/>
                <w:b/>
                <w:bCs/>
                <w:color w:val="000000"/>
                <w:spacing w:val="0"/>
                <w:w w:val="100"/>
                <w:position w:val="0"/>
                <w:sz w:val="9"/>
                <w:szCs w:val="9"/>
              </w:rPr>
              <w:t xml:space="preserve"> </w:t>
            </w:r>
            <w:r>
              <w:rPr>
                <w:b/>
                <w:bCs/>
                <w:color w:val="000000"/>
                <w:spacing w:val="0"/>
                <w:w w:val="100"/>
                <w:position w:val="0"/>
                <w:sz w:val="9"/>
                <w:szCs w:val="9"/>
              </w:rPr>
              <w:t>名称</w:t>
            </w:r>
          </w:p>
        </w:tc>
        <w:tc>
          <w:tcPr>
            <w:gridSpan w:val="6"/>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期末余额</w:t>
            </w:r>
          </w:p>
        </w:tc>
        <w:tc>
          <w:tcPr>
            <w:gridSpan w:val="6"/>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期初余额</w:t>
            </w:r>
          </w:p>
        </w:tc>
      </w:tr>
      <w:tr>
        <w:trPr>
          <w:trHeight w:val="250"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流动资产</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非流动资产</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资产合计</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流动负债</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非流动负债</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负债合计</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流动资产</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非流动资产</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资产合计</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流动负债</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非流动负债</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rPr>
              <w:t>负债合计</w:t>
            </w:r>
          </w:p>
        </w:tc>
      </w:tr>
      <w:tr>
        <w:trPr>
          <w:trHeight w:val="67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131" w:lineRule="exact"/>
              <w:ind w:left="0" w:right="0" w:firstLine="0"/>
              <w:jc w:val="both"/>
              <w:rPr>
                <w:sz w:val="10"/>
                <w:szCs w:val="10"/>
              </w:rPr>
            </w:pPr>
            <w:r>
              <w:rPr>
                <w:rFonts w:ascii="SimHei" w:eastAsia="SimHei" w:hAnsi="SimHei" w:cs="SimHei"/>
                <w:color w:val="000000"/>
                <w:spacing w:val="0"/>
                <w:w w:val="100"/>
                <w:position w:val="0"/>
                <w:sz w:val="10"/>
                <w:szCs w:val="10"/>
              </w:rPr>
              <w:t>锦州港 现代粮 食物流 有限公 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rPr>
              <w:t>74,846,854.01</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9"/>
                <w:szCs w:val="9"/>
              </w:rPr>
            </w:pPr>
            <w:r>
              <w:rPr>
                <w:rFonts w:ascii="Times New Roman" w:eastAsia="Times New Roman" w:hAnsi="Times New Roman" w:cs="Times New Roman"/>
                <w:color w:val="000000"/>
                <w:spacing w:val="0"/>
                <w:w w:val="100"/>
                <w:position w:val="0"/>
                <w:sz w:val="9"/>
                <w:szCs w:val="9"/>
              </w:rPr>
              <w:t>374,620,612.49</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rPr>
              <w:t>449,467,466.50</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rPr>
              <w:t>38,216,328.61</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rPr>
              <w:t>1,203,394.68</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rPr>
              <w:t>39,419,723.29</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9"/>
                <w:szCs w:val="9"/>
              </w:rPr>
            </w:pPr>
            <w:r>
              <w:rPr>
                <w:rFonts w:ascii="Times New Roman" w:eastAsia="Times New Roman" w:hAnsi="Times New Roman" w:cs="Times New Roman"/>
                <w:color w:val="000000"/>
                <w:spacing w:val="0"/>
                <w:w w:val="100"/>
                <w:position w:val="0"/>
                <w:sz w:val="9"/>
                <w:szCs w:val="9"/>
              </w:rPr>
              <w:t>65,204,008.27</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rPr>
              <w:t>396,408,673.70</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rPr>
              <w:t>461,612,681.97</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9"/>
                <w:szCs w:val="9"/>
              </w:rPr>
            </w:pPr>
            <w:r>
              <w:rPr>
                <w:rFonts w:ascii="Times New Roman" w:eastAsia="Times New Roman" w:hAnsi="Times New Roman" w:cs="Times New Roman"/>
                <w:color w:val="000000"/>
                <w:spacing w:val="0"/>
                <w:w w:val="100"/>
                <w:position w:val="0"/>
                <w:sz w:val="9"/>
                <w:szCs w:val="9"/>
              </w:rPr>
              <w:t>26,562,278.96</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rPr>
              <w:t>1,300,106.83</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rPr>
              <w:t>27,862,385.79</w:t>
            </w:r>
          </w:p>
        </w:tc>
      </w:tr>
    </w:tbl>
    <w:p>
      <w:pPr>
        <w:widowControl w:val="0"/>
        <w:spacing w:after="239" w:line="1" w:lineRule="exact"/>
      </w:pPr>
    </w:p>
    <w:tbl>
      <w:tblPr>
        <w:tblOverlap w:val="never"/>
        <w:jc w:val="center"/>
        <w:tblLayout w:type="fixed"/>
      </w:tblPr>
      <w:tblGrid>
        <w:gridCol w:w="1282"/>
        <w:gridCol w:w="1219"/>
        <w:gridCol w:w="1291"/>
        <w:gridCol w:w="1344"/>
        <w:gridCol w:w="1426"/>
        <w:gridCol w:w="1315"/>
        <w:gridCol w:w="1205"/>
        <w:gridCol w:w="1277"/>
        <w:gridCol w:w="1421"/>
      </w:tblGrid>
      <w:tr>
        <w:trPr>
          <w:trHeight w:val="259"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子公司名称</w:t>
            </w:r>
          </w:p>
        </w:tc>
        <w:tc>
          <w:tcPr>
            <w:gridSpan w:val="4"/>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本期发生额</w:t>
            </w:r>
          </w:p>
        </w:tc>
        <w:tc>
          <w:tcPr>
            <w:gridSpan w:val="4"/>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上期发生额</w:t>
            </w:r>
          </w:p>
        </w:tc>
      </w:tr>
      <w:tr>
        <w:trPr>
          <w:trHeight w:val="456"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营业收入</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净利润</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综合收益总额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经营活动现金流量</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营业收入</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净利润</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综合收益总额</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26" w:lineRule="exact"/>
              <w:ind w:left="0" w:right="0" w:firstLine="0"/>
              <w:jc w:val="center"/>
              <w:rPr>
                <w:sz w:val="12"/>
                <w:szCs w:val="12"/>
              </w:rPr>
            </w:pPr>
            <w:r>
              <w:rPr>
                <w:color w:val="000000"/>
                <w:spacing w:val="0"/>
                <w:w w:val="100"/>
                <w:position w:val="0"/>
                <w:sz w:val="12"/>
                <w:szCs w:val="12"/>
              </w:rPr>
              <w:t>经营活动现金流 量</w:t>
            </w:r>
          </w:p>
        </w:tc>
      </w:tr>
      <w:tr>
        <w:trPr>
          <w:trHeight w:val="4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锦州港现代粮食 物流有限公司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98, 846, </w:t>
            </w:r>
            <w:r>
              <w:rPr>
                <w:color w:val="000000"/>
                <w:spacing w:val="0"/>
                <w:w w:val="100"/>
                <w:position w:val="0"/>
                <w:sz w:val="12"/>
                <w:szCs w:val="12"/>
              </w:rPr>
              <w:t>299.63</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-13,005, 079.95</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-13,005, 079.95</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13, 295, </w:t>
            </w:r>
            <w:r>
              <w:rPr>
                <w:color w:val="000000"/>
                <w:spacing w:val="0"/>
                <w:w w:val="100"/>
                <w:position w:val="0"/>
                <w:sz w:val="12"/>
                <w:szCs w:val="12"/>
              </w:rPr>
              <w:t>951.55</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123, </w:t>
            </w:r>
            <w:r>
              <w:rPr>
                <w:color w:val="000000"/>
                <w:spacing w:val="0"/>
                <w:w w:val="100"/>
                <w:position w:val="0"/>
                <w:sz w:val="12"/>
                <w:szCs w:val="12"/>
              </w:rPr>
              <w:t xml:space="preserve">053,975. </w:t>
            </w:r>
            <w:r>
              <w:rPr>
                <w:color w:val="000000"/>
                <w:spacing w:val="0"/>
                <w:w w:val="100"/>
                <w:position w:val="0"/>
                <w:sz w:val="12"/>
                <w:szCs w:val="12"/>
              </w:rPr>
              <w:t>54</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17,628, </w:t>
            </w:r>
            <w:r>
              <w:rPr>
                <w:color w:val="000000"/>
                <w:spacing w:val="0"/>
                <w:w w:val="100"/>
                <w:position w:val="0"/>
                <w:sz w:val="12"/>
                <w:szCs w:val="12"/>
              </w:rPr>
              <w:t>105.92</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17, 628,</w:t>
            </w:r>
            <w:r>
              <w:rPr>
                <w:color w:val="000000"/>
                <w:spacing w:val="0"/>
                <w:w w:val="100"/>
                <w:position w:val="0"/>
                <w:sz w:val="12"/>
                <w:szCs w:val="12"/>
              </w:rPr>
              <w:t xml:space="preserve">105. </w:t>
            </w:r>
            <w:r>
              <w:rPr>
                <w:color w:val="000000"/>
                <w:spacing w:val="0"/>
                <w:w w:val="100"/>
                <w:position w:val="0"/>
                <w:sz w:val="12"/>
                <w:szCs w:val="12"/>
              </w:rPr>
              <w:t>92</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18, </w:t>
            </w:r>
            <w:r>
              <w:rPr>
                <w:color w:val="000000"/>
                <w:spacing w:val="0"/>
                <w:w w:val="100"/>
                <w:position w:val="0"/>
                <w:sz w:val="12"/>
                <w:szCs w:val="12"/>
              </w:rPr>
              <w:t xml:space="preserve">420,967. </w:t>
            </w:r>
            <w:r>
              <w:rPr>
                <w:color w:val="000000"/>
                <w:spacing w:val="0"/>
                <w:w w:val="100"/>
                <w:position w:val="0"/>
                <w:sz w:val="12"/>
                <w:szCs w:val="12"/>
              </w:rPr>
              <w:t>34</w:t>
            </w:r>
          </w:p>
        </w:tc>
      </w:tr>
    </w:tbl>
    <w:p>
      <w:pPr>
        <w:widowControl w:val="0"/>
        <w:spacing w:after="39" w:line="1" w:lineRule="exact"/>
      </w:pPr>
    </w:p>
    <w:p>
      <w:pPr>
        <w:pStyle w:val="Style19"/>
        <w:keepNext w:val="0"/>
        <w:keepLines w:val="0"/>
        <w:widowControl w:val="0"/>
        <w:shd w:val="clear" w:color="auto" w:fill="auto"/>
        <w:bidi w:val="0"/>
        <w:spacing w:before="0" w:after="40" w:line="240" w:lineRule="auto"/>
        <w:ind w:left="170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2120" w:right="0" w:firstLine="0"/>
        <w:jc w:val="left"/>
      </w:pPr>
      <w:r>
        <w:rPr>
          <w:color w:val="000000"/>
          <w:spacing w:val="0"/>
          <w:w w:val="100"/>
          <w:position w:val="0"/>
        </w:rPr>
        <w:t>子公司的主要财务信息为本公司内各企业之间相互抵销前的金额</w:t>
      </w:r>
    </w:p>
    <w:p>
      <w:pPr>
        <w:pStyle w:val="Style28"/>
        <w:keepNext/>
        <w:keepLines/>
        <w:widowControl w:val="0"/>
        <w:numPr>
          <w:ilvl w:val="0"/>
          <w:numId w:val="239"/>
        </w:numPr>
        <w:shd w:val="clear" w:color="auto" w:fill="auto"/>
        <w:bidi w:val="0"/>
        <w:spacing w:before="0" w:after="100" w:line="240" w:lineRule="auto"/>
        <w:ind w:left="1700" w:right="0" w:firstLine="0"/>
        <w:jc w:val="left"/>
      </w:pPr>
      <w:bookmarkStart w:id="2057" w:name="bookmark2057"/>
      <w:bookmarkStart w:id="2058" w:name="bookmark2058"/>
      <w:bookmarkStart w:id="2059" w:name="bookmark2059"/>
      <w:bookmarkStart w:id="2060" w:name="bookmark2060"/>
      <w:bookmarkEnd w:id="2059"/>
      <w:r>
        <w:rPr>
          <w:color w:val="000000"/>
          <w:spacing w:val="0"/>
          <w:w w:val="100"/>
          <w:position w:val="0"/>
        </w:rPr>
        <w:t>,</w:t>
      </w:r>
      <w:r>
        <w:rPr>
          <w:color w:val="000000"/>
          <w:spacing w:val="0"/>
          <w:w w:val="100"/>
          <w:position w:val="0"/>
        </w:rPr>
        <w:t>使用企业集团资产和清偿企业集团债务的重大限制</w:t>
      </w:r>
      <w:bookmarkEnd w:id="2057"/>
      <w:bookmarkEnd w:id="2058"/>
      <w:bookmarkEnd w:id="2060"/>
    </w:p>
    <w:p>
      <w:pPr>
        <w:pStyle w:val="Style19"/>
        <w:keepNext w:val="0"/>
        <w:keepLines w:val="0"/>
        <w:widowControl w:val="0"/>
        <w:shd w:val="clear" w:color="auto" w:fill="auto"/>
        <w:bidi w:val="0"/>
        <w:spacing w:before="0" w:after="240" w:line="240" w:lineRule="auto"/>
        <w:ind w:left="17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39"/>
        </w:numPr>
        <w:shd w:val="clear" w:color="auto" w:fill="auto"/>
        <w:bidi w:val="0"/>
        <w:spacing w:before="0" w:after="300" w:line="341" w:lineRule="exact"/>
        <w:ind w:left="1700" w:right="0" w:firstLine="0"/>
        <w:jc w:val="left"/>
      </w:pPr>
      <w:bookmarkStart w:id="2061" w:name="bookmark2061"/>
      <w:bookmarkStart w:id="2062" w:name="bookmark2062"/>
      <w:bookmarkStart w:id="2063" w:name="bookmark2063"/>
      <w:bookmarkStart w:id="2064" w:name="bookmark2064"/>
      <w:bookmarkEnd w:id="2063"/>
      <w:r>
        <w:rPr>
          <w:color w:val="000000"/>
          <w:spacing w:val="0"/>
          <w:w w:val="100"/>
          <w:position w:val="0"/>
        </w:rPr>
        <w:t>.</w:t>
      </w:r>
      <w:r>
        <w:rPr>
          <w:color w:val="000000"/>
          <w:spacing w:val="0"/>
          <w:w w:val="100"/>
          <w:position w:val="0"/>
        </w:rPr>
        <w:t xml:space="preserve">向纳入合并财务报表范围的结构化主体提供的财务支持或其他支持 </w:t>
      </w: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bookmarkEnd w:id="2061"/>
      <w:bookmarkEnd w:id="2062"/>
      <w:bookmarkEnd w:id="2064"/>
    </w:p>
    <w:p>
      <w:pPr>
        <w:pStyle w:val="Style19"/>
        <w:keepNext w:val="0"/>
        <w:keepLines w:val="0"/>
        <w:widowControl w:val="0"/>
        <w:shd w:val="clear" w:color="auto" w:fill="auto"/>
        <w:bidi w:val="0"/>
        <w:spacing w:before="0" w:after="40" w:line="240" w:lineRule="auto"/>
        <w:ind w:left="170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00" w:line="240" w:lineRule="auto"/>
        <w:ind w:left="17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40" w:line="269" w:lineRule="exact"/>
        <w:ind w:left="1700" w:right="0" w:firstLine="0"/>
        <w:jc w:val="left"/>
      </w:pPr>
      <w:bookmarkStart w:id="2065" w:name="bookmark2065"/>
      <w:bookmarkStart w:id="2066" w:name="bookmark2066"/>
      <w:bookmarkStart w:id="2067" w:name="bookmark2067"/>
      <w:r>
        <w:rPr>
          <w:color w:val="000000"/>
          <w:spacing w:val="0"/>
          <w:w w:val="100"/>
          <w:position w:val="0"/>
        </w:rPr>
        <w:t>2、在子公司的所有者权益份额发生变化且仍控制子公司的交易</w:t>
      </w:r>
      <w:bookmarkEnd w:id="2065"/>
      <w:bookmarkEnd w:id="2066"/>
      <w:bookmarkEnd w:id="2067"/>
    </w:p>
    <w:p>
      <w:pPr>
        <w:pStyle w:val="Style19"/>
        <w:keepNext w:val="0"/>
        <w:keepLines w:val="0"/>
        <w:widowControl w:val="0"/>
        <w:shd w:val="clear" w:color="auto" w:fill="auto"/>
        <w:bidi w:val="0"/>
        <w:spacing w:before="0" w:after="40" w:line="269" w:lineRule="exact"/>
        <w:ind w:left="1700" w:right="0" w:firstLine="0"/>
        <w:jc w:val="left"/>
      </w:pPr>
      <w:r>
        <w:rPr>
          <w:color w:val="000000"/>
          <w:spacing w:val="0"/>
          <w:w w:val="100"/>
          <w:position w:val="0"/>
        </w:rPr>
        <w:t>"适用口不适用</w:t>
      </w:r>
    </w:p>
    <w:p>
      <w:pPr>
        <w:pStyle w:val="Style28"/>
        <w:keepNext/>
        <w:keepLines/>
        <w:widowControl w:val="0"/>
        <w:shd w:val="clear" w:color="auto" w:fill="auto"/>
        <w:bidi w:val="0"/>
        <w:spacing w:before="0" w:after="40" w:line="269" w:lineRule="exact"/>
        <w:ind w:left="1700" w:right="0" w:firstLine="0"/>
        <w:jc w:val="left"/>
      </w:pPr>
      <w:bookmarkStart w:id="2068" w:name="bookmark2068"/>
      <w:bookmarkStart w:id="2069" w:name="bookmark2069"/>
      <w:bookmarkStart w:id="2070" w:name="bookmark2070"/>
      <w:r>
        <w:rPr>
          <w:color w:val="000000"/>
          <w:spacing w:val="0"/>
          <w:w w:val="100"/>
          <w:position w:val="0"/>
        </w:rPr>
        <w:t>(1).</w:t>
      </w:r>
      <w:r>
        <w:rPr>
          <w:color w:val="000000"/>
          <w:spacing w:val="0"/>
          <w:w w:val="100"/>
          <w:position w:val="0"/>
        </w:rPr>
        <w:t>在子公司所有者权益份额的变化情况的说明</w:t>
      </w:r>
      <w:bookmarkEnd w:id="2068"/>
      <w:bookmarkEnd w:id="2069"/>
      <w:bookmarkEnd w:id="2070"/>
    </w:p>
    <w:p>
      <w:pPr>
        <w:pStyle w:val="Style19"/>
        <w:keepNext w:val="0"/>
        <w:keepLines w:val="0"/>
        <w:widowControl w:val="0"/>
        <w:shd w:val="clear" w:color="auto" w:fill="auto"/>
        <w:bidi w:val="0"/>
        <w:spacing w:before="0" w:after="0" w:line="269" w:lineRule="exact"/>
        <w:ind w:left="170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360" w:line="269" w:lineRule="exact"/>
        <w:ind w:left="1700" w:right="0" w:firstLine="420"/>
        <w:jc w:val="both"/>
      </w:pPr>
      <w:r>
        <w:rPr>
          <w:color w:val="000000"/>
          <w:spacing w:val="0"/>
          <w:w w:val="100"/>
          <w:position w:val="0"/>
        </w:rPr>
        <w:t>报告期本公司收购控股子公司锦州兴港工程监理有限公司(以下简称“兴港监理”)</w:t>
      </w:r>
      <w:r>
        <w:rPr>
          <w:color w:val="000000"/>
          <w:spacing w:val="0"/>
          <w:w w:val="100"/>
          <w:position w:val="0"/>
          <w:sz w:val="18"/>
          <w:szCs w:val="18"/>
        </w:rPr>
        <w:t>38</w:t>
      </w:r>
      <w:r>
        <w:rPr>
          <w:color w:val="000000"/>
          <w:spacing w:val="0"/>
          <w:w w:val="100"/>
          <w:position w:val="0"/>
        </w:rPr>
        <w:t>万股 少数股权，协议价格</w:t>
      </w:r>
      <w:r>
        <w:rPr>
          <w:color w:val="000000"/>
          <w:spacing w:val="0"/>
          <w:w w:val="100"/>
          <w:position w:val="0"/>
          <w:sz w:val="18"/>
          <w:szCs w:val="18"/>
        </w:rPr>
        <w:t xml:space="preserve">389, </w:t>
      </w:r>
      <w:r>
        <w:rPr>
          <w:color w:val="000000"/>
          <w:spacing w:val="0"/>
          <w:w w:val="100"/>
          <w:position w:val="0"/>
          <w:sz w:val="18"/>
          <w:szCs w:val="18"/>
        </w:rPr>
        <w:t>495.29</w:t>
      </w:r>
      <w:r>
        <w:rPr>
          <w:color w:val="000000"/>
          <w:spacing w:val="0"/>
          <w:w w:val="100"/>
          <w:position w:val="0"/>
        </w:rPr>
        <w:t>元，约定将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日作为股权交割日，交易完成后公司 对兴港监理持股比例由</w:t>
      </w:r>
      <w:r>
        <w:rPr>
          <w:color w:val="000000"/>
          <w:spacing w:val="0"/>
          <w:w w:val="100"/>
          <w:position w:val="0"/>
          <w:sz w:val="18"/>
          <w:szCs w:val="18"/>
        </w:rPr>
        <w:t>50.67%</w:t>
      </w:r>
      <w:r>
        <w:rPr>
          <w:color w:val="000000"/>
          <w:spacing w:val="0"/>
          <w:w w:val="100"/>
          <w:position w:val="0"/>
        </w:rPr>
        <w:t>变更为</w:t>
      </w:r>
      <w:r>
        <w:rPr>
          <w:color w:val="000000"/>
          <w:spacing w:val="0"/>
          <w:w w:val="100"/>
          <w:position w:val="0"/>
          <w:sz w:val="18"/>
          <w:szCs w:val="18"/>
        </w:rPr>
        <w:t xml:space="preserve">63. </w:t>
      </w:r>
      <w:r>
        <w:rPr>
          <w:color w:val="000000"/>
          <w:spacing w:val="0"/>
          <w:w w:val="100"/>
          <w:position w:val="0"/>
          <w:sz w:val="18"/>
          <w:szCs w:val="18"/>
        </w:rPr>
        <w:t>33%</w:t>
      </w:r>
      <w:r>
        <w:rPr>
          <w:color w:val="000000"/>
          <w:spacing w:val="0"/>
          <w:w w:val="100"/>
          <w:position w:val="0"/>
        </w:rPr>
        <w:t>。</w:t>
      </w:r>
    </w:p>
    <w:p>
      <w:pPr>
        <w:pStyle w:val="Style28"/>
        <w:keepNext/>
        <w:keepLines/>
        <w:widowControl w:val="0"/>
        <w:shd w:val="clear" w:color="auto" w:fill="auto"/>
        <w:bidi w:val="0"/>
        <w:spacing w:before="0" w:after="40" w:line="240" w:lineRule="auto"/>
        <w:ind w:left="1700" w:right="0" w:firstLine="0"/>
        <w:jc w:val="left"/>
      </w:pPr>
      <w:bookmarkStart w:id="2071" w:name="bookmark2071"/>
      <w:bookmarkStart w:id="2072" w:name="bookmark2072"/>
      <w:bookmarkStart w:id="2073" w:name="bookmark2073"/>
      <w:r>
        <w:rPr>
          <w:color w:val="000000"/>
          <w:spacing w:val="0"/>
          <w:w w:val="100"/>
          <w:position w:val="0"/>
        </w:rPr>
        <w:t>(2).</w:t>
      </w:r>
      <w:r>
        <w:rPr>
          <w:color w:val="000000"/>
          <w:spacing w:val="0"/>
          <w:w w:val="100"/>
          <w:position w:val="0"/>
        </w:rPr>
        <w:t>交易对于少数股东权益及归属于母公司所有者权益的影响</w:t>
      </w:r>
      <w:bookmarkEnd w:id="2071"/>
      <w:bookmarkEnd w:id="2072"/>
      <w:bookmarkEnd w:id="2073"/>
      <w:r>
        <w:rPr>
          <w:color w:val="000000"/>
          <w:spacing w:val="0"/>
          <w:w w:val="100"/>
          <w:position w:val="0"/>
        </w:rPr>
        <w:t xml:space="preserve"> </w:t>
      </w:r>
      <w:r>
        <w:rPr>
          <w:rStyle w:val="CharStyle20"/>
          <w:b w:val="0"/>
          <w:bCs w:val="0"/>
        </w:rPr>
        <w:t>"适用口不适用</w:t>
      </w:r>
    </w:p>
    <w:p>
      <w:pPr>
        <w:pStyle w:val="Style19"/>
        <w:keepNext w:val="0"/>
        <w:keepLines w:val="0"/>
        <w:widowControl w:val="0"/>
        <w:shd w:val="clear" w:color="auto" w:fill="auto"/>
        <w:bidi w:val="0"/>
        <w:spacing w:before="0" w:after="40" w:line="240" w:lineRule="auto"/>
        <w:ind w:left="0" w:right="1220" w:firstLine="0"/>
        <w:jc w:val="right"/>
      </w:pPr>
      <w:r>
        <w:rPr>
          <w:color w:val="000000"/>
          <w:spacing w:val="0"/>
          <w:w w:val="100"/>
          <w:position w:val="0"/>
        </w:rPr>
        <w:t>单位:元币种:人民币</w:t>
      </w:r>
    </w:p>
    <w:tbl>
      <w:tblPr>
        <w:tblOverlap w:val="never"/>
        <w:jc w:val="center"/>
        <w:tblLayout w:type="fixed"/>
      </w:tblPr>
      <w:tblGrid>
        <w:gridCol w:w="4507"/>
        <w:gridCol w:w="4555"/>
      </w:tblGrid>
      <w:tr>
        <w:trPr>
          <w:trHeight w:val="288"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兴港监理</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3520" w:right="0" w:firstLine="0"/>
              <w:jc w:val="left"/>
              <w:rPr>
                <w:sz w:val="16"/>
                <w:szCs w:val="16"/>
              </w:rPr>
            </w:pPr>
            <w:r>
              <w:rPr>
                <w:color w:val="000000"/>
                <w:spacing w:val="0"/>
                <w:w w:val="100"/>
                <w:position w:val="0"/>
                <w:sz w:val="16"/>
                <w:szCs w:val="16"/>
              </w:rPr>
              <w:t xml:space="preserve">389, </w:t>
            </w:r>
            <w:r>
              <w:rPr>
                <w:color w:val="000000"/>
                <w:spacing w:val="0"/>
                <w:w w:val="100"/>
                <w:position w:val="0"/>
                <w:sz w:val="16"/>
                <w:szCs w:val="16"/>
              </w:rPr>
              <w:t xml:space="preserve">495. </w:t>
            </w:r>
            <w:r>
              <w:rPr>
                <w:color w:val="000000"/>
                <w:spacing w:val="0"/>
                <w:w w:val="100"/>
                <w:position w:val="0"/>
                <w:sz w:val="16"/>
                <w:szCs w:val="16"/>
              </w:rPr>
              <w:t>29</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3520" w:right="0" w:firstLine="0"/>
              <w:jc w:val="left"/>
              <w:rPr>
                <w:sz w:val="16"/>
                <w:szCs w:val="16"/>
              </w:rPr>
            </w:pPr>
            <w:r>
              <w:rPr>
                <w:color w:val="000000"/>
                <w:spacing w:val="0"/>
                <w:w w:val="100"/>
                <w:position w:val="0"/>
                <w:sz w:val="16"/>
                <w:szCs w:val="16"/>
              </w:rPr>
              <w:t xml:space="preserve">389, </w:t>
            </w:r>
            <w:r>
              <w:rPr>
                <w:color w:val="000000"/>
                <w:spacing w:val="0"/>
                <w:w w:val="100"/>
                <w:position w:val="0"/>
                <w:sz w:val="16"/>
                <w:szCs w:val="16"/>
              </w:rPr>
              <w:t xml:space="preserve">495. </w:t>
            </w:r>
            <w:r>
              <w:rPr>
                <w:color w:val="000000"/>
                <w:spacing w:val="0"/>
                <w:w w:val="100"/>
                <w:position w:val="0"/>
                <w:sz w:val="16"/>
                <w:szCs w:val="16"/>
              </w:rPr>
              <w:t>29</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3520" w:right="0" w:firstLine="0"/>
              <w:jc w:val="left"/>
              <w:rPr>
                <w:sz w:val="16"/>
                <w:szCs w:val="16"/>
              </w:rPr>
            </w:pPr>
            <w:r>
              <w:rPr>
                <w:color w:val="000000"/>
                <w:spacing w:val="0"/>
                <w:w w:val="100"/>
                <w:position w:val="0"/>
                <w:sz w:val="16"/>
                <w:szCs w:val="16"/>
              </w:rPr>
              <w:t xml:space="preserve">389, </w:t>
            </w:r>
            <w:r>
              <w:rPr>
                <w:color w:val="000000"/>
                <w:spacing w:val="0"/>
                <w:w w:val="100"/>
                <w:position w:val="0"/>
                <w:sz w:val="16"/>
                <w:szCs w:val="16"/>
              </w:rPr>
              <w:t xml:space="preserve">495. </w:t>
            </w:r>
            <w:r>
              <w:rPr>
                <w:color w:val="000000"/>
                <w:spacing w:val="0"/>
                <w:w w:val="100"/>
                <w:position w:val="0"/>
                <w:sz w:val="16"/>
                <w:szCs w:val="16"/>
              </w:rPr>
              <w:t>29</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减：按取得/处置的股权比例计算的子公司净资 产份额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-996, 982. </w:t>
            </w:r>
            <w:r>
              <w:rPr>
                <w:color w:val="000000"/>
                <w:spacing w:val="0"/>
                <w:w w:val="100"/>
                <w:position w:val="0"/>
                <w:sz w:val="16"/>
                <w:szCs w:val="16"/>
              </w:rPr>
              <w:t>92</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3360" w:right="0" w:firstLine="0"/>
              <w:jc w:val="left"/>
              <w:rPr>
                <w:sz w:val="16"/>
                <w:szCs w:val="16"/>
              </w:rPr>
            </w:pPr>
            <w:r>
              <w:rPr>
                <w:color w:val="000000"/>
                <w:spacing w:val="0"/>
                <w:w w:val="100"/>
                <w:position w:val="0"/>
                <w:sz w:val="16"/>
                <w:szCs w:val="16"/>
              </w:rPr>
              <w:t xml:space="preserve">1,386, </w:t>
            </w:r>
            <w:r>
              <w:rPr>
                <w:color w:val="000000"/>
                <w:spacing w:val="0"/>
                <w:w w:val="100"/>
                <w:position w:val="0"/>
                <w:sz w:val="16"/>
                <w:szCs w:val="16"/>
              </w:rPr>
              <w:t xml:space="preserve">478. </w:t>
            </w:r>
            <w:r>
              <w:rPr>
                <w:color w:val="000000"/>
                <w:spacing w:val="0"/>
                <w:w w:val="100"/>
                <w:position w:val="0"/>
                <w:sz w:val="16"/>
                <w:szCs w:val="16"/>
              </w:rPr>
              <w:t>21</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3360" w:right="0" w:firstLine="0"/>
              <w:jc w:val="left"/>
              <w:rPr>
                <w:sz w:val="16"/>
                <w:szCs w:val="16"/>
              </w:rPr>
            </w:pPr>
            <w:r>
              <w:rPr>
                <w:color w:val="000000"/>
                <w:spacing w:val="0"/>
                <w:w w:val="100"/>
                <w:position w:val="0"/>
                <w:sz w:val="16"/>
                <w:szCs w:val="16"/>
              </w:rPr>
              <w:t xml:space="preserve">1,386, </w:t>
            </w:r>
            <w:r>
              <w:rPr>
                <w:color w:val="000000"/>
                <w:spacing w:val="0"/>
                <w:w w:val="100"/>
                <w:position w:val="0"/>
                <w:sz w:val="16"/>
                <w:szCs w:val="16"/>
              </w:rPr>
              <w:t xml:space="preserve">478. </w:t>
            </w:r>
            <w:r>
              <w:rPr>
                <w:color w:val="000000"/>
                <w:spacing w:val="0"/>
                <w:w w:val="100"/>
                <w:position w:val="0"/>
                <w:sz w:val="16"/>
                <w:szCs w:val="16"/>
              </w:rPr>
              <w:t>21</w:t>
            </w:r>
          </w:p>
        </w:tc>
      </w:tr>
    </w:tbl>
    <w:p>
      <w:pPr>
        <w:spacing w:lineRule="exact" w:line="1"/>
        <w:rPr>
          <w:sz w:val="2"/>
          <w:szCs w:val="2"/>
        </w:rPr>
      </w:pPr>
      <w:r>
        <w:br w:type="page"/>
      </w:r>
    </w:p>
    <w:tbl>
      <w:tblPr>
        <w:tblOverlap w:val="never"/>
        <w:jc w:val="center"/>
        <w:tblLayout w:type="fixed"/>
      </w:tblPr>
      <w:tblGrid>
        <w:gridCol w:w="4507"/>
        <w:gridCol w:w="4555"/>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7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700" w:right="0" w:firstLine="0"/>
        <w:jc w:val="left"/>
      </w:pPr>
      <w:bookmarkStart w:id="2074" w:name="bookmark2074"/>
      <w:bookmarkStart w:id="2075" w:name="bookmark2075"/>
      <w:bookmarkStart w:id="2076" w:name="bookmark2076"/>
      <w:bookmarkStart w:id="2077" w:name="bookmark2077"/>
      <w:r>
        <w:rPr>
          <w:color w:val="000000"/>
          <w:spacing w:val="0"/>
          <w:w w:val="100"/>
          <w:position w:val="0"/>
        </w:rPr>
        <w:t>3</w:t>
      </w:r>
      <w:bookmarkEnd w:id="2076"/>
      <w:r>
        <w:rPr>
          <w:color w:val="000000"/>
          <w:spacing w:val="0"/>
          <w:w w:val="100"/>
          <w:position w:val="0"/>
        </w:rPr>
        <w:t>、在合营企业或联营企业中的权益</w:t>
      </w:r>
      <w:bookmarkEnd w:id="2074"/>
      <w:bookmarkEnd w:id="2075"/>
      <w:bookmarkEnd w:id="2077"/>
    </w:p>
    <w:p>
      <w:pPr>
        <w:pStyle w:val="Style19"/>
        <w:keepNext w:val="0"/>
        <w:keepLines w:val="0"/>
        <w:widowControl w:val="0"/>
        <w:shd w:val="clear" w:color="auto" w:fill="auto"/>
        <w:bidi w:val="0"/>
        <w:spacing w:before="0" w:after="360" w:line="240" w:lineRule="auto"/>
        <w:ind w:left="1700" w:right="0" w:firstLine="0"/>
        <w:jc w:val="left"/>
      </w:pPr>
      <w:r>
        <w:rPr>
          <w:color w:val="000000"/>
          <w:spacing w:val="0"/>
          <w:w w:val="100"/>
          <w:position w:val="0"/>
        </w:rPr>
        <w:t>"适用口不适用</w:t>
      </w:r>
    </w:p>
    <w:p>
      <w:pPr>
        <w:pStyle w:val="Style28"/>
        <w:keepNext/>
        <w:keepLines/>
        <w:widowControl w:val="0"/>
        <w:shd w:val="clear" w:color="auto" w:fill="auto"/>
        <w:bidi w:val="0"/>
        <w:spacing w:before="0" w:after="100" w:line="240" w:lineRule="auto"/>
        <w:ind w:left="1700" w:right="0" w:firstLine="0"/>
        <w:jc w:val="left"/>
      </w:pPr>
      <w:bookmarkStart w:id="2078" w:name="bookmark2078"/>
      <w:bookmarkStart w:id="2079" w:name="bookmark2079"/>
      <w:bookmarkStart w:id="2080" w:name="bookmark2080"/>
      <w:r>
        <w:rPr>
          <w:color w:val="000000"/>
          <w:spacing w:val="0"/>
          <w:w w:val="100"/>
          <w:position w:val="0"/>
        </w:rPr>
        <w:t>(1).</w:t>
      </w:r>
      <w:r>
        <w:rPr>
          <w:color w:val="000000"/>
          <w:spacing w:val="0"/>
          <w:w w:val="100"/>
          <w:position w:val="0"/>
        </w:rPr>
        <w:t>重要的合营企业或联营企业</w:t>
      </w:r>
      <w:bookmarkEnd w:id="2078"/>
      <w:bookmarkEnd w:id="2079"/>
      <w:bookmarkEnd w:id="2080"/>
    </w:p>
    <w:p>
      <w:pPr>
        <w:pStyle w:val="Style1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63"/>
        <w:gridCol w:w="1330"/>
        <w:gridCol w:w="1248"/>
        <w:gridCol w:w="1848"/>
        <w:gridCol w:w="1133"/>
        <w:gridCol w:w="850"/>
        <w:gridCol w:w="1714"/>
      </w:tblGrid>
      <w:tr>
        <w:trPr>
          <w:trHeight w:val="466"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合营企业或联营企 业名称</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主要经营地</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vMerge w:val="restart"/>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76" w:lineRule="exact"/>
              <w:ind w:left="0" w:right="0" w:firstLine="0"/>
              <w:jc w:val="center"/>
            </w:pPr>
            <w:r>
              <w:rPr>
                <w:b/>
                <w:bCs/>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直接</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c>
          <w:tcPr>
            <w:vMerge/>
            <w:tcBorders>
              <w:left w:val="single" w:sz="4"/>
              <w:right w:val="single" w:sz="4"/>
            </w:tcBorders>
            <w:shd w:val="clear" w:color="auto" w:fill="D9D9D9"/>
            <w:vAlign w:val="bottom"/>
          </w:tcPr>
          <w:p>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锦州港象屿粮食物</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粮食物流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锦国投(大连)发</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辽宁大连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辽宁大连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贸易、投资</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锦州新时代集装箱 码头有限公司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集装箱港口装卸 和中转、仓储等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锦州中理外轮理货 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外轮理货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中丝锦州化工品港</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化工品罐储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辽宁沈哈红运物流 锦州有限公司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锦州嘉城物资仓储 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264" w:hRule="exact"/>
        </w:trPr>
        <w:tc>
          <w:tcPr>
            <w:gridSpan w:val="3"/>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在合营企业或联营企业的持股比例不同于</w:t>
            </w:r>
          </w:p>
        </w:tc>
        <w:tc>
          <w:tcPr>
            <w:gridSpan w:val="4"/>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表决权比例的说明：</w:t>
            </w:r>
          </w:p>
        </w:tc>
      </w:tr>
    </w:tbl>
    <w:p>
      <w:pPr>
        <w:pStyle w:val="Style34"/>
        <w:keepNext w:val="0"/>
        <w:keepLines w:val="0"/>
        <w:widowControl w:val="0"/>
        <w:shd w:val="clear" w:color="auto" w:fill="auto"/>
        <w:bidi w:val="0"/>
        <w:spacing w:before="0" w:after="0" w:line="283" w:lineRule="exact"/>
        <w:ind w:left="845" w:right="0" w:firstLine="0"/>
        <w:jc w:val="left"/>
      </w:pPr>
      <w:r>
        <w:rPr>
          <w:color w:val="000000"/>
          <w:spacing w:val="0"/>
          <w:w w:val="100"/>
          <w:position w:val="0"/>
        </w:rPr>
        <w:t>公司持有锦州港象屿粮食物流有限公司</w:t>
      </w:r>
      <w:r>
        <w:rPr>
          <w:color w:val="000000"/>
          <w:spacing w:val="0"/>
          <w:w w:val="100"/>
          <w:position w:val="0"/>
          <w:sz w:val="18"/>
          <w:szCs w:val="18"/>
        </w:rPr>
        <w:t>51%</w:t>
      </w:r>
      <w:r>
        <w:rPr>
          <w:color w:val="000000"/>
          <w:spacing w:val="0"/>
          <w:w w:val="100"/>
          <w:position w:val="0"/>
        </w:rPr>
        <w:t>股权，根据公司章程股东所议事项由全体股东一 致表决通过方可生效，故公司按合营企业进行核算。</w:t>
      </w:r>
    </w:p>
    <w:p>
      <w:pPr>
        <w:widowControl w:val="0"/>
        <w:spacing w:after="179" w:line="1" w:lineRule="exact"/>
      </w:pPr>
    </w:p>
    <w:p>
      <w:pPr>
        <w:pStyle w:val="Style19"/>
        <w:keepNext w:val="0"/>
        <w:keepLines w:val="0"/>
        <w:widowControl w:val="0"/>
        <w:shd w:val="clear" w:color="auto" w:fill="auto"/>
        <w:bidi w:val="0"/>
        <w:spacing w:before="0" w:after="300" w:line="281" w:lineRule="exact"/>
        <w:ind w:left="1700" w:right="0" w:firstLine="0"/>
        <w:jc w:val="left"/>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公司在辽宁沈哈红运物流锦州有限公司董事会中派驻董事，能够对其实施重大影响，故采用 权益法核算。</w:t>
      </w:r>
    </w:p>
    <w:p>
      <w:pPr>
        <w:pStyle w:val="Style28"/>
        <w:keepNext/>
        <w:keepLines/>
        <w:widowControl w:val="0"/>
        <w:shd w:val="clear" w:color="auto" w:fill="auto"/>
        <w:bidi w:val="0"/>
        <w:spacing w:before="0" w:after="0" w:line="281" w:lineRule="exact"/>
        <w:ind w:left="1700" w:right="0" w:firstLine="0"/>
        <w:jc w:val="left"/>
      </w:pPr>
      <w:bookmarkStart w:id="2081" w:name="bookmark2081"/>
      <w:bookmarkStart w:id="2082" w:name="bookmark2082"/>
      <w:bookmarkStart w:id="2083" w:name="bookmark2083"/>
      <w:r>
        <w:rPr>
          <w:color w:val="000000"/>
          <w:spacing w:val="0"/>
          <w:w w:val="100"/>
          <w:position w:val="0"/>
        </w:rPr>
        <w:t>(2).</w:t>
      </w:r>
      <w:r>
        <w:rPr>
          <w:color w:val="000000"/>
          <w:spacing w:val="0"/>
          <w:w w:val="100"/>
          <w:position w:val="0"/>
        </w:rPr>
        <w:t>重要合营企业的主要财务信息</w:t>
      </w:r>
      <w:bookmarkEnd w:id="2081"/>
      <w:bookmarkEnd w:id="2082"/>
      <w:bookmarkEnd w:id="2083"/>
    </w:p>
    <w:p>
      <w:pPr>
        <w:pStyle w:val="Style19"/>
        <w:keepNext w:val="0"/>
        <w:keepLines w:val="0"/>
        <w:widowControl w:val="0"/>
        <w:shd w:val="clear" w:color="auto" w:fill="auto"/>
        <w:bidi w:val="0"/>
        <w:spacing w:before="0" w:after="0" w:line="281" w:lineRule="exact"/>
        <w:ind w:left="170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7"/>
        <w:gridCol w:w="2630"/>
        <w:gridCol w:w="2635"/>
      </w:tblGrid>
      <w:tr>
        <w:trPr>
          <w:trHeight w:val="293" w:hRule="exact"/>
        </w:trPr>
        <w:tc>
          <w:tcPr>
            <w:vMerge w:val="restart"/>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期初余额/上期发生额</w:t>
            </w:r>
          </w:p>
        </w:tc>
      </w:tr>
      <w:tr>
        <w:trPr>
          <w:trHeight w:val="250" w:hRule="exact"/>
        </w:trPr>
        <w:tc>
          <w:tcPr>
            <w:vMerge/>
            <w:tcBorders>
              <w:left w:val="single" w:sz="4"/>
            </w:tcBorders>
            <w:shd w:val="clear" w:color="auto" w:fill="D9D9D9"/>
            <w:vAlign w:val="top"/>
          </w:tcPr>
          <w:p>
            <w:pP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锦州港象屿粮食物流有限公司</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锦州港象屿粮食物流有限公司</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14,059,448.16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19,586,147.80</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1,890,617.63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3,202, </w:t>
            </w:r>
            <w:r>
              <w:rPr>
                <w:color w:val="000000"/>
                <w:spacing w:val="0"/>
                <w:w w:val="100"/>
                <w:position w:val="0"/>
                <w:sz w:val="18"/>
                <w:szCs w:val="18"/>
              </w:rPr>
              <w:t xml:space="preserve">126. </w:t>
            </w:r>
            <w:r>
              <w:rPr>
                <w:color w:val="000000"/>
                <w:spacing w:val="0"/>
                <w:w w:val="100"/>
                <w:position w:val="0"/>
                <w:sz w:val="18"/>
                <w:szCs w:val="18"/>
              </w:rPr>
              <w:t>46</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110,560,778.39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114,514,669.21</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124,620,226.55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134,100,817.01</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94,450,391.49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102,971,666.99</w:t>
            </w:r>
          </w:p>
        </w:tc>
      </w:tr>
      <w:tr>
        <w:trPr>
          <w:trHeight w:val="29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20,244,291.61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21,363,791.65</w:t>
            </w:r>
          </w:p>
        </w:tc>
      </w:tr>
    </w:tbl>
    <w:p>
      <w:pPr>
        <w:spacing w:lineRule="exact" w:line="1"/>
        <w:rPr>
          <w:sz w:val="2"/>
          <w:szCs w:val="2"/>
        </w:rPr>
      </w:pPr>
      <w:r>
        <w:br w:type="page"/>
      </w:r>
    </w:p>
    <w:tbl>
      <w:tblPr>
        <w:tblOverlap w:val="never"/>
        <w:jc w:val="center"/>
        <w:tblLayout w:type="fixed"/>
      </w:tblPr>
      <w:tblGrid>
        <w:gridCol w:w="3797"/>
        <w:gridCol w:w="2630"/>
        <w:gridCol w:w="2635"/>
      </w:tblGrid>
      <w:tr>
        <w:trPr>
          <w:trHeight w:val="2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114,694,683.10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124,335,458.64</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9,925, </w:t>
            </w:r>
            <w:r>
              <w:rPr>
                <w:color w:val="000000"/>
                <w:spacing w:val="0"/>
                <w:w w:val="100"/>
                <w:position w:val="0"/>
                <w:sz w:val="18"/>
                <w:szCs w:val="18"/>
              </w:rPr>
              <w:t xml:space="preserve">543.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9, 765, </w:t>
            </w:r>
            <w:r>
              <w:rPr>
                <w:color w:val="000000"/>
                <w:spacing w:val="0"/>
                <w:w w:val="100"/>
                <w:position w:val="0"/>
                <w:sz w:val="16"/>
                <w:szCs w:val="16"/>
              </w:rPr>
              <w:t xml:space="preserve">358. </w:t>
            </w:r>
            <w:r>
              <w:rPr>
                <w:color w:val="000000"/>
                <w:spacing w:val="0"/>
                <w:w w:val="100"/>
                <w:position w:val="0"/>
                <w:sz w:val="16"/>
                <w:szCs w:val="16"/>
              </w:rPr>
              <w:t>37</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5,062, </w:t>
            </w:r>
            <w:r>
              <w:rPr>
                <w:color w:val="000000"/>
                <w:spacing w:val="0"/>
                <w:w w:val="100"/>
                <w:position w:val="0"/>
                <w:sz w:val="18"/>
                <w:szCs w:val="18"/>
              </w:rPr>
              <w:t xml:space="preserve">027.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4,980, </w:t>
            </w:r>
            <w:r>
              <w:rPr>
                <w:color w:val="000000"/>
                <w:spacing w:val="0"/>
                <w:w w:val="100"/>
                <w:position w:val="0"/>
                <w:sz w:val="18"/>
                <w:szCs w:val="18"/>
              </w:rPr>
              <w:t xml:space="preserve">332.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5,062, </w:t>
            </w:r>
            <w:r>
              <w:rPr>
                <w:color w:val="000000"/>
                <w:spacing w:val="0"/>
                <w:w w:val="100"/>
                <w:position w:val="0"/>
                <w:sz w:val="18"/>
                <w:szCs w:val="18"/>
              </w:rPr>
              <w:t xml:space="preserve">027.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4,980, </w:t>
            </w:r>
            <w:r>
              <w:rPr>
                <w:color w:val="000000"/>
                <w:spacing w:val="0"/>
                <w:w w:val="100"/>
                <w:position w:val="0"/>
                <w:sz w:val="18"/>
                <w:szCs w:val="18"/>
              </w:rPr>
              <w:t xml:space="preserve">332. </w:t>
            </w:r>
            <w:r>
              <w:rPr>
                <w:color w:val="000000"/>
                <w:spacing w:val="0"/>
                <w:w w:val="100"/>
                <w:position w:val="0"/>
                <w:sz w:val="18"/>
                <w:szCs w:val="18"/>
              </w:rPr>
              <w:t>77</w:t>
            </w:r>
          </w:p>
        </w:tc>
      </w:tr>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41,903,577.59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14,716,279.27</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-59,503.79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-132,843.43</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50,016.39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284,704.86</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50,016.39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284,704.86</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8"/>
        <w:keepNext/>
        <w:keepLines/>
        <w:widowControl w:val="0"/>
        <w:shd w:val="clear" w:color="auto" w:fill="auto"/>
        <w:bidi w:val="0"/>
        <w:spacing w:before="0" w:after="100" w:line="240" w:lineRule="auto"/>
        <w:ind w:left="170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color w:val="000000"/>
          <w:spacing w:val="0"/>
          <w:w w:val="100"/>
          <w:position w:val="0"/>
        </w:rPr>
        <w:t>3）,</w:t>
      </w:r>
      <w:r>
        <w:rPr>
          <w:color w:val="000000"/>
          <w:spacing w:val="0"/>
          <w:w w:val="100"/>
          <w:position w:val="0"/>
        </w:rPr>
        <w:t>重要联营企业的主要财务信息</w:t>
      </w:r>
      <w:bookmarkEnd w:id="2084"/>
      <w:bookmarkEnd w:id="2085"/>
      <w:bookmarkEnd w:id="2087"/>
    </w:p>
    <w:p>
      <w:pPr>
        <w:pStyle w:val="Style1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0"/>
        <w:gridCol w:w="1699"/>
        <w:gridCol w:w="2112"/>
        <w:gridCol w:w="2002"/>
        <w:gridCol w:w="1824"/>
        <w:gridCol w:w="2011"/>
      </w:tblGrid>
      <w:tr>
        <w:trPr>
          <w:trHeight w:val="288" w:hRule="exact"/>
        </w:trPr>
        <w:tc>
          <w:tcPr>
            <w:vMerge w:val="restart"/>
            <w:tcBorders>
              <w:top w:val="single" w:sz="4"/>
              <w:left w:val="single" w:sz="4"/>
            </w:tcBorders>
            <w:shd w:val="clear" w:color="auto" w:fill="D9D9D9"/>
            <w:vAlign w:val="top"/>
          </w:tcPr>
          <w:p>
            <w:pPr>
              <w:widowControl w:val="0"/>
              <w:rPr>
                <w:sz w:val="10"/>
                <w:szCs w:val="10"/>
              </w:rPr>
            </w:pPr>
          </w:p>
        </w:tc>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期末余额/本期发生额</w:t>
            </w:r>
          </w:p>
        </w:tc>
        <w:tc>
          <w:tcPr>
            <w:gridSpan w:val="3"/>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期初余额/上期发生额</w:t>
            </w:r>
          </w:p>
        </w:tc>
      </w:tr>
      <w:tr>
        <w:trPr>
          <w:trHeight w:val="485" w:hRule="exact"/>
        </w:trPr>
        <w:tc>
          <w:tcPr>
            <w:vMerge/>
            <w:tcBorders>
              <w:left w:val="single" w:sz="4"/>
            </w:tcBorders>
            <w:shd w:val="clear" w:color="auto" w:fill="D9D9D9"/>
            <w:vAlign w:val="top"/>
          </w:tcPr>
          <w:p>
            <w:pP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锦州新时代集装箱 码头有限公司</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锦国投（大连）发展有 限公司</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辽宁宝来化工 有限公司</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锦州新时代集装箱 码头有限公司</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锦国投（大连）发展有 限公司</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143,038,975.87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10,180,991,780.65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3,197, 745, </w:t>
            </w:r>
            <w:r>
              <w:rPr>
                <w:color w:val="000000"/>
                <w:spacing w:val="0"/>
                <w:w w:val="100"/>
                <w:position w:val="0"/>
                <w:sz w:val="18"/>
                <w:szCs w:val="18"/>
              </w:rPr>
              <w:t xml:space="preserve">131.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143,232,489.01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10,683,583,532.39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431,881,388.89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3,243,812, </w:t>
            </w:r>
            <w:r>
              <w:rPr>
                <w:color w:val="000000"/>
                <w:spacing w:val="0"/>
                <w:w w:val="100"/>
                <w:position w:val="0"/>
                <w:sz w:val="18"/>
                <w:szCs w:val="18"/>
              </w:rPr>
              <w:t xml:space="preserve">209.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10,192,350,859.37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429,699,981.60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3,043, 589, </w:t>
            </w:r>
            <w:r>
              <w:rPr>
                <w:color w:val="000000"/>
                <w:spacing w:val="0"/>
                <w:w w:val="100"/>
                <w:position w:val="0"/>
                <w:sz w:val="18"/>
                <w:szCs w:val="18"/>
              </w:rPr>
              <w:t xml:space="preserve">700. </w:t>
            </w:r>
            <w:r>
              <w:rPr>
                <w:color w:val="000000"/>
                <w:spacing w:val="0"/>
                <w:w w:val="100"/>
                <w:position w:val="0"/>
                <w:sz w:val="18"/>
                <w:szCs w:val="18"/>
              </w:rPr>
              <w:t>99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574,920,364.76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13,424,803,990.37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13,390,095,991.07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572,932,470.61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13,727,173,233.38</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35,374,225.81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4,003,714, </w:t>
            </w:r>
            <w:r>
              <w:rPr>
                <w:color w:val="000000"/>
                <w:spacing w:val="0"/>
                <w:w w:val="100"/>
                <w:position w:val="0"/>
                <w:sz w:val="18"/>
                <w:szCs w:val="18"/>
              </w:rPr>
              <w:t xml:space="preserve">647. </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2,020, 804, </w:t>
            </w:r>
            <w:r>
              <w:rPr>
                <w:color w:val="000000"/>
                <w:spacing w:val="0"/>
                <w:w w:val="100"/>
                <w:position w:val="0"/>
                <w:sz w:val="18"/>
                <w:szCs w:val="18"/>
              </w:rPr>
              <w:t xml:space="preserve">464.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83,781,653.80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4,640, 169, </w:t>
            </w:r>
            <w:r>
              <w:rPr>
                <w:color w:val="000000"/>
                <w:spacing w:val="0"/>
                <w:w w:val="100"/>
                <w:position w:val="0"/>
                <w:sz w:val="18"/>
                <w:szCs w:val="18"/>
              </w:rPr>
              <w:t>001.96</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112,055,510.68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351,901,253.85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6,601, 560,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142,000,000.00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65,926,701.73</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147,429,736.49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4,355,615, </w:t>
            </w:r>
            <w:r>
              <w:rPr>
                <w:color w:val="000000"/>
                <w:spacing w:val="0"/>
                <w:w w:val="100"/>
                <w:position w:val="0"/>
                <w:sz w:val="18"/>
                <w:szCs w:val="18"/>
              </w:rPr>
              <w:t xml:space="preserve">900.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8,622, 364, </w:t>
            </w:r>
            <w:r>
              <w:rPr>
                <w:color w:val="000000"/>
                <w:spacing w:val="0"/>
                <w:w w:val="100"/>
                <w:position w:val="0"/>
                <w:sz w:val="18"/>
                <w:szCs w:val="18"/>
              </w:rPr>
              <w:t xml:space="preserve">464.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225,781,653.80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4,706, 095, </w:t>
            </w:r>
            <w:r>
              <w:rPr>
                <w:color w:val="000000"/>
                <w:spacing w:val="0"/>
                <w:w w:val="100"/>
                <w:position w:val="0"/>
                <w:sz w:val="18"/>
                <w:szCs w:val="18"/>
              </w:rPr>
              <w:t xml:space="preserve">703. </w:t>
            </w:r>
            <w:r>
              <w:rPr>
                <w:color w:val="000000"/>
                <w:spacing w:val="0"/>
                <w:w w:val="100"/>
                <w:position w:val="0"/>
                <w:sz w:val="18"/>
                <w:szCs w:val="18"/>
              </w:rPr>
              <w:t>69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30,330,032.25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1,051,831.65</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归属于母公司 股东权益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427,490,628.27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9,038, 858, </w:t>
            </w:r>
            <w:r>
              <w:rPr>
                <w:color w:val="000000"/>
                <w:spacing w:val="0"/>
                <w:w w:val="100"/>
                <w:position w:val="0"/>
                <w:sz w:val="18"/>
                <w:szCs w:val="18"/>
              </w:rPr>
              <w:t xml:space="preserve">057. </w:t>
            </w:r>
            <w:r>
              <w:rPr>
                <w:color w:val="000000"/>
                <w:spacing w:val="0"/>
                <w:w w:val="100"/>
                <w:position w:val="0"/>
                <w:sz w:val="18"/>
                <w:szCs w:val="18"/>
              </w:rPr>
              <w:t>24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4,767,731,526. </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347,150,816.81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9,020, 025, </w:t>
            </w:r>
            <w:r>
              <w:rPr>
                <w:color w:val="000000"/>
                <w:spacing w:val="0"/>
                <w:w w:val="100"/>
                <w:position w:val="0"/>
                <w:sz w:val="18"/>
                <w:szCs w:val="18"/>
              </w:rPr>
              <w:t xml:space="preserve">698. </w:t>
            </w:r>
            <w:r>
              <w:rPr>
                <w:color w:val="000000"/>
                <w:spacing w:val="0"/>
                <w:w w:val="100"/>
                <w:position w:val="0"/>
                <w:sz w:val="18"/>
                <w:szCs w:val="18"/>
              </w:rPr>
              <w:t>04</w:t>
            </w:r>
          </w:p>
        </w:tc>
      </w:tr>
      <w:tr>
        <w:trPr>
          <w:trHeight w:val="8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按持股比例计 算的净资产份 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145,346,813.62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3,012, 952, </w:t>
            </w:r>
            <w:r>
              <w:rPr>
                <w:color w:val="000000"/>
                <w:spacing w:val="0"/>
                <w:w w:val="100"/>
                <w:position w:val="0"/>
                <w:sz w:val="18"/>
                <w:szCs w:val="18"/>
              </w:rPr>
              <w:t xml:space="preserve">685. </w:t>
            </w:r>
            <w:r>
              <w:rPr>
                <w:color w:val="000000"/>
                <w:spacing w:val="0"/>
                <w:w w:val="100"/>
                <w:position w:val="0"/>
                <w:sz w:val="18"/>
                <w:szCs w:val="18"/>
              </w:rPr>
              <w:t>75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1,989, 273, </w:t>
            </w:r>
            <w:r>
              <w:rPr>
                <w:color w:val="000000"/>
                <w:spacing w:val="0"/>
                <w:w w:val="100"/>
                <w:position w:val="0"/>
                <w:sz w:val="18"/>
                <w:szCs w:val="18"/>
              </w:rPr>
              <w:t xml:space="preserve">360. </w:t>
            </w:r>
            <w:r>
              <w:rPr>
                <w:color w:val="000000"/>
                <w:spacing w:val="0"/>
                <w:w w:val="100"/>
                <w:position w:val="0"/>
                <w:sz w:val="18"/>
                <w:szCs w:val="18"/>
              </w:rPr>
              <w:t>83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118,031,277.71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3,006, 675, </w:t>
            </w:r>
            <w:r>
              <w:rPr>
                <w:color w:val="000000"/>
                <w:spacing w:val="0"/>
                <w:w w:val="100"/>
                <w:position w:val="0"/>
                <w:sz w:val="18"/>
                <w:szCs w:val="18"/>
              </w:rPr>
              <w:t xml:space="preserve">232.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-96,152,172.60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-98,050,895.84</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-96,152,172.60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-98,050,895.84</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 益投资的账面 价值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145,346,813.62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2,916, </w:t>
            </w:r>
            <w:r>
              <w:rPr>
                <w:color w:val="000000"/>
                <w:spacing w:val="0"/>
                <w:w w:val="100"/>
                <w:position w:val="0"/>
                <w:sz w:val="18"/>
                <w:szCs w:val="18"/>
              </w:rPr>
              <w:t xml:space="preserve">800,513. </w:t>
            </w:r>
            <w:r>
              <w:rPr>
                <w:color w:val="000000"/>
                <w:spacing w:val="0"/>
                <w:w w:val="100"/>
                <w:position w:val="0"/>
                <w:sz w:val="18"/>
                <w:szCs w:val="18"/>
              </w:rPr>
              <w:t>15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1,989, 273, </w:t>
            </w:r>
            <w:r>
              <w:rPr>
                <w:color w:val="000000"/>
                <w:spacing w:val="0"/>
                <w:w w:val="100"/>
                <w:position w:val="0"/>
                <w:sz w:val="18"/>
                <w:szCs w:val="18"/>
              </w:rPr>
              <w:t xml:space="preserve">360. </w:t>
            </w:r>
            <w:r>
              <w:rPr>
                <w:color w:val="000000"/>
                <w:spacing w:val="0"/>
                <w:w w:val="100"/>
                <w:position w:val="0"/>
                <w:sz w:val="18"/>
                <w:szCs w:val="18"/>
              </w:rPr>
              <w:t>83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118,031,277.71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2,908, 624, </w:t>
            </w:r>
            <w:r>
              <w:rPr>
                <w:color w:val="000000"/>
                <w:spacing w:val="0"/>
                <w:w w:val="100"/>
                <w:position w:val="0"/>
                <w:sz w:val="18"/>
                <w:szCs w:val="18"/>
              </w:rPr>
              <w:t xml:space="preserve">336. </w:t>
            </w:r>
            <w:r>
              <w:rPr>
                <w:color w:val="000000"/>
                <w:spacing w:val="0"/>
                <w:w w:val="100"/>
                <w:position w:val="0"/>
                <w:sz w:val="18"/>
                <w:szCs w:val="18"/>
              </w:rPr>
              <w:t>84</w:t>
            </w:r>
          </w:p>
        </w:tc>
      </w:tr>
      <w:tr>
        <w:trPr>
          <w:trHeight w:val="298"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699"/>
        <w:gridCol w:w="2112"/>
        <w:gridCol w:w="2002"/>
        <w:gridCol w:w="1824"/>
        <w:gridCol w:w="2011"/>
      </w:tblGrid>
      <w:tr>
        <w:trPr>
          <w:trHeight w:val="8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6" w:lineRule="exact"/>
              <w:ind w:left="0" w:right="0" w:firstLine="0"/>
              <w:jc w:val="left"/>
            </w:pPr>
            <w:r>
              <w:rPr>
                <w:color w:val="000000"/>
                <w:spacing w:val="0"/>
                <w:w w:val="100"/>
                <w:position w:val="0"/>
              </w:rPr>
              <w:t>的联营企业权 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208,291,398.49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10,226,131,217.07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197,892,841.20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8,781,069, </w:t>
            </w:r>
            <w:r>
              <w:rPr>
                <w:color w:val="000000"/>
                <w:spacing w:val="0"/>
                <w:w w:val="100"/>
                <w:position w:val="0"/>
                <w:sz w:val="18"/>
                <w:szCs w:val="18"/>
              </w:rPr>
              <w:t xml:space="preserve">068. </w:t>
            </w:r>
            <w:r>
              <w:rPr>
                <w:color w:val="000000"/>
                <w:spacing w:val="0"/>
                <w:w w:val="100"/>
                <w:position w:val="0"/>
                <w:sz w:val="18"/>
                <w:szCs w:val="18"/>
              </w:rPr>
              <w:t>13</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80,400,761.03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18,824,322.62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-28,242,179.27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68,831,512.07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15,814,487.51</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0"/>
              <w:jc w:val="left"/>
            </w:pPr>
            <w:r>
              <w:rPr>
                <w:color w:val="000000"/>
                <w:spacing w:val="0"/>
                <w:w w:val="100"/>
                <w:position w:val="0"/>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8,036.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62,749.01</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80,400,761.03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18,832,359.20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-28,242,179.27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68,831,512.07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15,404,115.62</w:t>
            </w:r>
          </w:p>
        </w:tc>
      </w:tr>
      <w:tr>
        <w:trPr>
          <w:trHeight w:val="835"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本年度收到的 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18,472,818.81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numPr>
          <w:ilvl w:val="0"/>
          <w:numId w:val="245"/>
        </w:numPr>
        <w:shd w:val="clear" w:color="auto" w:fill="auto"/>
        <w:bidi w:val="0"/>
        <w:spacing w:before="0" w:after="100" w:line="240" w:lineRule="auto"/>
        <w:ind w:left="1700" w:right="0" w:firstLine="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.不重要的合营企业和联营企业的汇总财务信息</w:t>
      </w:r>
      <w:bookmarkEnd w:id="2088"/>
      <w:bookmarkEnd w:id="2089"/>
      <w:bookmarkEnd w:id="2091"/>
    </w:p>
    <w:p>
      <w:pPr>
        <w:pStyle w:val="Style19"/>
        <w:keepNext w:val="0"/>
        <w:keepLines w:val="0"/>
        <w:widowControl w:val="0"/>
        <w:shd w:val="clear" w:color="auto" w:fill="auto"/>
        <w:bidi w:val="0"/>
        <w:spacing w:before="0" w:after="40" w:line="240" w:lineRule="auto"/>
        <w:ind w:left="170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1,506,271.46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1,499, </w:t>
            </w:r>
            <w:r>
              <w:rPr>
                <w:color w:val="000000"/>
                <w:spacing w:val="0"/>
                <w:w w:val="100"/>
                <w:position w:val="0"/>
                <w:sz w:val="18"/>
                <w:szCs w:val="18"/>
              </w:rPr>
              <w:t>701.29</w:t>
            </w:r>
          </w:p>
        </w:tc>
      </w:tr>
      <w:tr>
        <w:trPr>
          <w:trHeight w:val="283" w:hRule="exact"/>
        </w:trPr>
        <w:tc>
          <w:tcPr>
            <w:gridSpan w:val="3"/>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6,570.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-298.71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-298.71</w:t>
            </w:r>
          </w:p>
        </w:tc>
      </w:tr>
      <w:tr>
        <w:trPr>
          <w:trHeight w:val="283" w:hRule="exact"/>
        </w:trPr>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33,044,015.88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27,769,862.27</w:t>
            </w:r>
          </w:p>
        </w:tc>
      </w:tr>
      <w:tr>
        <w:trPr>
          <w:trHeight w:val="278" w:hRule="exact"/>
        </w:trPr>
        <w:tc>
          <w:tcPr>
            <w:gridSpan w:val="3"/>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5,274,153.61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750,363.15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5,274,153.61</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750,363.15</w:t>
            </w:r>
          </w:p>
        </w:tc>
      </w:tr>
    </w:tbl>
    <w:p>
      <w:pPr>
        <w:widowControl w:val="0"/>
        <w:spacing w:after="219" w:line="1" w:lineRule="exact"/>
      </w:pPr>
    </w:p>
    <w:p>
      <w:pPr>
        <w:pStyle w:val="Style19"/>
        <w:keepNext w:val="0"/>
        <w:keepLines w:val="0"/>
        <w:widowControl w:val="0"/>
        <w:numPr>
          <w:ilvl w:val="0"/>
          <w:numId w:val="245"/>
        </w:numPr>
        <w:shd w:val="clear" w:color="auto" w:fill="auto"/>
        <w:bidi w:val="0"/>
        <w:spacing w:before="0" w:after="360" w:line="341" w:lineRule="exact"/>
        <w:ind w:left="1700" w:right="0" w:firstLine="0"/>
        <w:jc w:val="left"/>
      </w:pPr>
      <w:bookmarkStart w:id="2092" w:name="bookmark2092"/>
      <w:bookmarkEnd w:id="2092"/>
      <w:r>
        <w:rPr>
          <w:b/>
          <w:bCs/>
          <w:color w:val="000000"/>
          <w:spacing w:val="0"/>
          <w:w w:val="100"/>
          <w:position w:val="0"/>
        </w:rPr>
        <w:t>.</w:t>
      </w:r>
      <w:r>
        <w:rPr>
          <w:b/>
          <w:bCs/>
          <w:color w:val="000000"/>
          <w:spacing w:val="0"/>
          <w:w w:val="100"/>
          <w:position w:val="0"/>
        </w:rPr>
        <w:t xml:space="preserve">合营企业或联营企业向本公司转移资金的能力存在重大限制的说明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45"/>
        </w:numPr>
        <w:shd w:val="clear" w:color="auto" w:fill="auto"/>
        <w:tabs>
          <w:tab w:pos="2130" w:val="left"/>
        </w:tabs>
        <w:bidi w:val="0"/>
        <w:spacing w:before="0" w:after="100" w:line="240" w:lineRule="auto"/>
        <w:ind w:left="1700" w:right="0" w:firstLine="0"/>
        <w:jc w:val="left"/>
      </w:pPr>
      <w:bookmarkStart w:id="2093" w:name="bookmark2093"/>
      <w:bookmarkStart w:id="2094" w:name="bookmark2094"/>
      <w:bookmarkStart w:id="2095" w:name="bookmark2095"/>
      <w:bookmarkStart w:id="2096" w:name="bookmark2096"/>
      <w:bookmarkEnd w:id="2095"/>
      <w:r>
        <w:rPr>
          <w:color w:val="000000"/>
          <w:spacing w:val="0"/>
          <w:w w:val="100"/>
          <w:position w:val="0"/>
        </w:rPr>
        <w:t>.</w:t>
      </w:r>
      <w:r>
        <w:rPr>
          <w:color w:val="000000"/>
          <w:spacing w:val="0"/>
          <w:w w:val="100"/>
          <w:position w:val="0"/>
        </w:rPr>
        <w:t>合营企业或联营企业发生的超额亏损</w:t>
      </w:r>
      <w:bookmarkEnd w:id="2093"/>
      <w:bookmarkEnd w:id="2094"/>
      <w:bookmarkEnd w:id="2096"/>
    </w:p>
    <w:p>
      <w:pPr>
        <w:pStyle w:val="Style19"/>
        <w:keepNext w:val="0"/>
        <w:keepLines w:val="0"/>
        <w:widowControl w:val="0"/>
        <w:shd w:val="clear" w:color="auto" w:fill="auto"/>
        <w:bidi w:val="0"/>
        <w:spacing w:before="0" w:after="360" w:line="240" w:lineRule="auto"/>
        <w:ind w:left="170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45"/>
        </w:numPr>
        <w:shd w:val="clear" w:color="auto" w:fill="auto"/>
        <w:tabs>
          <w:tab w:pos="2130" w:val="left"/>
        </w:tabs>
        <w:bidi w:val="0"/>
        <w:spacing w:before="0" w:after="100" w:line="240" w:lineRule="auto"/>
        <w:ind w:left="1700" w:right="0" w:firstLine="0"/>
        <w:jc w:val="left"/>
      </w:pPr>
      <w:bookmarkStart w:id="2097" w:name="bookmark2097"/>
      <w:bookmarkStart w:id="2098" w:name="bookmark2098"/>
      <w:bookmarkStart w:id="2099" w:name="bookmark2099"/>
      <w:bookmarkStart w:id="2100" w:name="bookmark2100"/>
      <w:bookmarkEnd w:id="2099"/>
      <w:r>
        <w:rPr>
          <w:color w:val="000000"/>
          <w:spacing w:val="0"/>
          <w:w w:val="100"/>
          <w:position w:val="0"/>
        </w:rPr>
        <w:t>.</w:t>
      </w:r>
      <w:r>
        <w:rPr>
          <w:color w:val="000000"/>
          <w:spacing w:val="0"/>
          <w:w w:val="100"/>
          <w:position w:val="0"/>
        </w:rPr>
        <w:t>与合营企业投资相关的未确认承诺</w:t>
      </w:r>
      <w:bookmarkEnd w:id="2097"/>
      <w:bookmarkEnd w:id="2098"/>
      <w:bookmarkEnd w:id="2100"/>
    </w:p>
    <w:p>
      <w:pPr>
        <w:pStyle w:val="Style19"/>
        <w:keepNext w:val="0"/>
        <w:keepLines w:val="0"/>
        <w:widowControl w:val="0"/>
        <w:shd w:val="clear" w:color="auto" w:fill="auto"/>
        <w:tabs>
          <w:tab w:pos="2554" w:val="left"/>
        </w:tabs>
        <w:bidi w:val="0"/>
        <w:spacing w:before="0" w:after="360" w:line="240" w:lineRule="auto"/>
        <w:ind w:left="170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45"/>
        </w:numPr>
        <w:shd w:val="clear" w:color="auto" w:fill="auto"/>
        <w:tabs>
          <w:tab w:pos="2130" w:val="left"/>
        </w:tabs>
        <w:bidi w:val="0"/>
        <w:spacing w:before="0" w:after="100" w:line="240" w:lineRule="auto"/>
        <w:ind w:left="1700" w:right="0" w:firstLine="0"/>
        <w:jc w:val="left"/>
      </w:pPr>
      <w:bookmarkStart w:id="2101" w:name="bookmark2101"/>
      <w:bookmarkStart w:id="2102" w:name="bookmark2102"/>
      <w:bookmarkStart w:id="2103" w:name="bookmark2103"/>
      <w:bookmarkStart w:id="2104" w:name="bookmark2104"/>
      <w:bookmarkEnd w:id="2103"/>
      <w:r>
        <w:rPr>
          <w:color w:val="000000"/>
          <w:spacing w:val="0"/>
          <w:w w:val="100"/>
          <w:position w:val="0"/>
        </w:rPr>
        <w:t>.</w:t>
      </w:r>
      <w:r>
        <w:rPr>
          <w:color w:val="000000"/>
          <w:spacing w:val="0"/>
          <w:w w:val="100"/>
          <w:position w:val="0"/>
        </w:rPr>
        <w:t>与合营企业或联营企业投资相关的或有负债</w:t>
      </w:r>
      <w:bookmarkEnd w:id="2101"/>
      <w:bookmarkEnd w:id="2102"/>
      <w:bookmarkEnd w:id="2104"/>
    </w:p>
    <w:p>
      <w:pPr>
        <w:pStyle w:val="Style19"/>
        <w:keepNext w:val="0"/>
        <w:keepLines w:val="0"/>
        <w:widowControl w:val="0"/>
        <w:shd w:val="clear" w:color="auto" w:fill="auto"/>
        <w:tabs>
          <w:tab w:pos="2554" w:val="left"/>
        </w:tabs>
        <w:bidi w:val="0"/>
        <w:spacing w:before="0" w:after="360" w:line="240" w:lineRule="auto"/>
        <w:ind w:left="170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700" w:right="0" w:firstLine="0"/>
        <w:jc w:val="left"/>
      </w:pPr>
      <w:bookmarkStart w:id="2105" w:name="bookmark2105"/>
      <w:bookmarkStart w:id="2106" w:name="bookmark2106"/>
      <w:bookmarkStart w:id="2107" w:name="bookmark2107"/>
      <w:bookmarkStart w:id="2108" w:name="bookmark2108"/>
      <w:r>
        <w:rPr>
          <w:color w:val="000000"/>
          <w:spacing w:val="0"/>
          <w:w w:val="100"/>
          <w:position w:val="0"/>
        </w:rPr>
        <w:t>4</w:t>
      </w:r>
      <w:bookmarkEnd w:id="2107"/>
      <w:r>
        <w:rPr>
          <w:color w:val="000000"/>
          <w:spacing w:val="0"/>
          <w:w w:val="100"/>
          <w:position w:val="0"/>
        </w:rPr>
        <w:t>、重要的共同经营</w:t>
      </w:r>
      <w:bookmarkEnd w:id="2105"/>
      <w:bookmarkEnd w:id="2106"/>
      <w:bookmarkEnd w:id="2108"/>
    </w:p>
    <w:p>
      <w:pPr>
        <w:pStyle w:val="Style19"/>
        <w:keepNext w:val="0"/>
        <w:keepLines w:val="0"/>
        <w:widowControl w:val="0"/>
        <w:shd w:val="clear" w:color="auto" w:fill="auto"/>
        <w:bidi w:val="0"/>
        <w:spacing w:before="0" w:after="160" w:line="240" w:lineRule="auto"/>
        <w:ind w:left="17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2115" w:val="left"/>
        </w:tabs>
        <w:bidi w:val="0"/>
        <w:spacing w:before="0" w:line="272" w:lineRule="exact"/>
        <w:ind w:left="1700" w:right="0" w:firstLine="0"/>
        <w:jc w:val="left"/>
      </w:pPr>
      <w:bookmarkStart w:id="2109" w:name="bookmark2109"/>
      <w:bookmarkStart w:id="2110" w:name="bookmark2110"/>
      <w:bookmarkStart w:id="2111" w:name="bookmark2111"/>
      <w:bookmarkStart w:id="2112" w:name="bookmark2112"/>
      <w:r>
        <w:rPr>
          <w:color w:val="000000"/>
          <w:spacing w:val="0"/>
          <w:w w:val="100"/>
          <w:position w:val="0"/>
        </w:rPr>
        <w:t>5</w:t>
      </w:r>
      <w:bookmarkEnd w:id="2111"/>
      <w:r>
        <w:rPr>
          <w:color w:val="000000"/>
          <w:spacing w:val="0"/>
          <w:w w:val="100"/>
          <w:position w:val="0"/>
        </w:rPr>
        <w:t>、</w:t>
        <w:tab/>
        <w:t>在未纳入合并财务报表范围的结构化主体中的权益</w:t>
      </w:r>
      <w:bookmarkEnd w:id="2109"/>
      <w:bookmarkEnd w:id="2110"/>
      <w:bookmarkEnd w:id="2112"/>
    </w:p>
    <w:p>
      <w:pPr>
        <w:pStyle w:val="Style19"/>
        <w:keepNext w:val="0"/>
        <w:keepLines w:val="0"/>
        <w:widowControl w:val="0"/>
        <w:shd w:val="clear" w:color="auto" w:fill="auto"/>
        <w:bidi w:val="0"/>
        <w:spacing w:before="0" w:after="320" w:line="269" w:lineRule="exact"/>
        <w:ind w:left="170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2115" w:val="left"/>
        </w:tabs>
        <w:bidi w:val="0"/>
        <w:spacing w:before="0" w:line="272" w:lineRule="exact"/>
        <w:ind w:left="1700" w:right="0" w:firstLine="0"/>
        <w:jc w:val="left"/>
      </w:pPr>
      <w:bookmarkStart w:id="2113" w:name="bookmark2113"/>
      <w:bookmarkStart w:id="2114" w:name="bookmark2114"/>
      <w:bookmarkStart w:id="2115" w:name="bookmark2115"/>
      <w:bookmarkStart w:id="2116" w:name="bookmark2116"/>
      <w:r>
        <w:rPr>
          <w:color w:val="000000"/>
          <w:spacing w:val="0"/>
          <w:w w:val="100"/>
          <w:position w:val="0"/>
        </w:rPr>
        <w:t>6</w:t>
      </w:r>
      <w:bookmarkEnd w:id="2115"/>
      <w:r>
        <w:rPr>
          <w:color w:val="000000"/>
          <w:spacing w:val="0"/>
          <w:w w:val="100"/>
          <w:position w:val="0"/>
        </w:rPr>
        <w:t>、</w:t>
        <w:tab/>
        <w:t>其他</w:t>
      </w:r>
      <w:bookmarkEnd w:id="2113"/>
      <w:bookmarkEnd w:id="2114"/>
      <w:bookmarkEnd w:id="2116"/>
    </w:p>
    <w:p>
      <w:pPr>
        <w:pStyle w:val="Style19"/>
        <w:keepNext w:val="0"/>
        <w:keepLines w:val="0"/>
        <w:widowControl w:val="0"/>
        <w:shd w:val="clear" w:color="auto" w:fill="auto"/>
        <w:bidi w:val="0"/>
        <w:spacing w:before="0" w:after="320" w:line="272" w:lineRule="exact"/>
        <w:ind w:left="170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72" w:lineRule="exact"/>
        <w:ind w:left="1700" w:right="0" w:firstLine="0"/>
        <w:jc w:val="left"/>
      </w:pPr>
      <w:bookmarkStart w:id="2117" w:name="bookmark2117"/>
      <w:bookmarkStart w:id="2118" w:name="bookmark2118"/>
      <w:bookmarkStart w:id="2119" w:name="bookmark2119"/>
      <w:r>
        <w:rPr>
          <w:color w:val="000000"/>
          <w:spacing w:val="0"/>
          <w:w w:val="100"/>
          <w:position w:val="0"/>
        </w:rPr>
        <w:t>十、与金融工具相关的风险</w:t>
      </w:r>
      <w:bookmarkEnd w:id="2117"/>
      <w:bookmarkEnd w:id="2118"/>
      <w:bookmarkEnd w:id="2119"/>
    </w:p>
    <w:p>
      <w:pPr>
        <w:pStyle w:val="Style19"/>
        <w:keepNext w:val="0"/>
        <w:keepLines w:val="0"/>
        <w:widowControl w:val="0"/>
        <w:shd w:val="clear" w:color="auto" w:fill="auto"/>
        <w:bidi w:val="0"/>
        <w:spacing w:before="0" w:after="0" w:line="272" w:lineRule="exact"/>
        <w:ind w:left="170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72" w:lineRule="exact"/>
        <w:ind w:left="1700" w:right="0" w:firstLine="420"/>
        <w:jc w:val="both"/>
      </w:pPr>
      <w:r>
        <w:rPr>
          <w:color w:val="000000"/>
          <w:spacing w:val="0"/>
          <w:w w:val="100"/>
          <w:position w:val="0"/>
        </w:rPr>
        <w:t>本公司的主要金融工具包括货币资金、交易性金融资产、应收账款、应收款项融资、其他权 益工具投资、其他非流动金融资产、借款、应付票据、应付款项、一年内到期的长期负债、应付 债券和长期应付款等。在日常活动中面临各种金融工具的风险，主要包括信用风险、流动性风险、 市场风险。与这些金融工具相关的风险，以及本公司为降低这些风险所采取的风险管理政策如下 所述：</w:t>
      </w:r>
    </w:p>
    <w:p>
      <w:pPr>
        <w:pStyle w:val="Style19"/>
        <w:keepNext w:val="0"/>
        <w:keepLines w:val="0"/>
        <w:widowControl w:val="0"/>
        <w:shd w:val="clear" w:color="auto" w:fill="auto"/>
        <w:bidi w:val="0"/>
        <w:spacing w:before="0" w:after="0" w:line="272" w:lineRule="exact"/>
        <w:ind w:left="1700" w:right="0" w:firstLine="420"/>
        <w:jc w:val="both"/>
      </w:pPr>
      <w:r>
        <w:rPr>
          <w:color w:val="000000"/>
          <w:spacing w:val="0"/>
          <w:w w:val="100"/>
          <w:position w:val="0"/>
        </w:rPr>
        <w:t>董事会负责规划并建立本公司的风险管理架构，制定本公司的风险管理政策和相关指引并监 督风险管理措施的执行情况。本公司已制定风险管理政策以识别和分析本公司所面临的风险，这 些风险管理政策对特定风险进行了明确规定，涵盖了市场风险、信用风险和流动性风险管理等诸 多方面。本公司定期评估市场环境及本公司经营活动的变化以决定是否对风险管理政策及系统进 行更新。本公司的风险管理由风险管理委员会按照董事会批准的政策开展。风险管理委员会通过 与本公司其他业务部门的紧密合作来识别、评价和规避相关风险。本公司内部审计部门就风险管 理控制及程序进行定期的审核，并将审核结果上报本公司的审计委员会。本公司通过适当的多样 化投资及业务组合来分散金融工具风险，并通过制定相应的风险管理政策减少集中于单一行业、 特定地区或特定交易对手的风险。</w:t>
      </w:r>
    </w:p>
    <w:p>
      <w:pPr>
        <w:pStyle w:val="Style19"/>
        <w:keepNext w:val="0"/>
        <w:keepLines w:val="0"/>
        <w:widowControl w:val="0"/>
        <w:shd w:val="clear" w:color="auto" w:fill="auto"/>
        <w:bidi w:val="0"/>
        <w:spacing w:before="0" w:after="0" w:line="272" w:lineRule="exact"/>
        <w:ind w:left="2120" w:right="0" w:firstLine="0"/>
        <w:jc w:val="left"/>
      </w:pPr>
      <w:r>
        <w:rPr>
          <w:b/>
          <w:bCs/>
          <w:color w:val="000000"/>
          <w:spacing w:val="0"/>
          <w:w w:val="100"/>
          <w:position w:val="0"/>
        </w:rPr>
        <w:t>（一）信用风险</w:t>
      </w:r>
    </w:p>
    <w:p>
      <w:pPr>
        <w:pStyle w:val="Style19"/>
        <w:keepNext w:val="0"/>
        <w:keepLines w:val="0"/>
        <w:widowControl w:val="0"/>
        <w:shd w:val="clear" w:color="auto" w:fill="auto"/>
        <w:bidi w:val="0"/>
        <w:spacing w:before="0" w:after="0" w:line="272" w:lineRule="exact"/>
        <w:ind w:left="1700" w:right="0" w:firstLine="420"/>
        <w:jc w:val="both"/>
      </w:pPr>
      <w:r>
        <w:rPr>
          <w:color w:val="000000"/>
          <w:spacing w:val="0"/>
          <w:w w:val="100"/>
          <w:position w:val="0"/>
        </w:rPr>
        <w:t>信用风险是指交易对手未能履行合同义务而导致本公司产生财务损失的风险，管理层已制定 适当的信用政策，并且不断监察信用风险的敞口。</w:t>
      </w:r>
    </w:p>
    <w:p>
      <w:pPr>
        <w:pStyle w:val="Style19"/>
        <w:keepNext w:val="0"/>
        <w:keepLines w:val="0"/>
        <w:widowControl w:val="0"/>
        <w:shd w:val="clear" w:color="auto" w:fill="auto"/>
        <w:bidi w:val="0"/>
        <w:spacing w:before="0" w:after="0" w:line="272" w:lineRule="exact"/>
        <w:ind w:left="1700" w:right="0" w:firstLine="420"/>
        <w:jc w:val="both"/>
      </w:pPr>
      <w:r>
        <w:rPr>
          <w:color w:val="000000"/>
          <w:spacing w:val="0"/>
          <w:w w:val="100"/>
          <w:position w:val="0"/>
        </w:rPr>
        <w:t>本公司已采取政策只与信用良好的交易对手进行交易。另外，本公司基于对客户的财务状况、 从第三方获取担保的可能性、信用记录及其它因素诸如目前市场状况等评估客户的信用资质并设 置相应信用期。本公司对应收票据、应收账款余额及收回情况进行持续监控，对于信用记录不良 的客户，本公司会采用书面催款、缩短信用期或取消信用期等方式，以确保本公司不致面临重大 信用损失。此外，本公司于每个资产负债表日审核金融资产的回收情况，以确保相关金融资产计 提了充分的预期信用损失准备。</w:t>
      </w:r>
    </w:p>
    <w:p>
      <w:pPr>
        <w:pStyle w:val="Style19"/>
        <w:keepNext w:val="0"/>
        <w:keepLines w:val="0"/>
        <w:widowControl w:val="0"/>
        <w:shd w:val="clear" w:color="auto" w:fill="auto"/>
        <w:bidi w:val="0"/>
        <w:spacing w:before="0" w:after="0" w:line="272" w:lineRule="exact"/>
        <w:ind w:left="1700" w:right="0" w:firstLine="420"/>
        <w:jc w:val="both"/>
      </w:pPr>
      <w:r>
        <w:rPr>
          <w:color w:val="000000"/>
          <w:spacing w:val="0"/>
          <w:w w:val="100"/>
          <w:position w:val="0"/>
        </w:rPr>
        <w:t>本公司其他金融资产包括货币资金、其他应收款，这些金融资产的信用风险源自于交易对手 违约，最大信用风险敞口为资产负债表中每项金融资产的账面金额。截止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 司没有提供任何其他可能令本公司承受信用风险的对外担保。</w:t>
      </w:r>
    </w:p>
    <w:p>
      <w:pPr>
        <w:pStyle w:val="Style19"/>
        <w:keepNext w:val="0"/>
        <w:keepLines w:val="0"/>
        <w:widowControl w:val="0"/>
        <w:shd w:val="clear" w:color="auto" w:fill="auto"/>
        <w:bidi w:val="0"/>
        <w:spacing w:before="0" w:after="0" w:line="272" w:lineRule="exact"/>
        <w:ind w:left="1700" w:right="0" w:firstLine="420"/>
        <w:jc w:val="both"/>
      </w:pPr>
      <w:r>
        <w:rPr>
          <w:color w:val="000000"/>
          <w:spacing w:val="0"/>
          <w:w w:val="100"/>
          <w:position w:val="0"/>
        </w:rPr>
        <w:t>本公司持有的货币资金主要存放于国有控股银行和其他大中型商业银行等金融机构，管理层 认为这些商业银行具备较高信誉和资产状况，不存在重大的信用风险，不会产生因对方单位违约 而导致的任何重大损失。本公司的政策是根据各知名金融机构的市场信誉、经营规模及财务背景 来控制存放当中的存款金额，以限制对任何单个金融机构的信用风险金额。</w:t>
      </w:r>
    </w:p>
    <w:p>
      <w:pPr>
        <w:pStyle w:val="Style19"/>
        <w:keepNext w:val="0"/>
        <w:keepLines w:val="0"/>
        <w:widowControl w:val="0"/>
        <w:shd w:val="clear" w:color="auto" w:fill="auto"/>
        <w:bidi w:val="0"/>
        <w:spacing w:before="0" w:after="0" w:line="280" w:lineRule="exact"/>
        <w:ind w:left="1700" w:right="0" w:firstLine="420"/>
        <w:jc w:val="both"/>
      </w:pPr>
      <w:r>
        <w:rPr>
          <w:color w:val="000000"/>
          <w:spacing w:val="0"/>
          <w:w w:val="100"/>
          <w:position w:val="0"/>
        </w:rPr>
        <w:t>作为本公司信用风险资产管理的一部分，本公司利用账龄来评估应收账款和其他应收款的减 值损失。本公司的应收账款和其他应收款涉及大量客户，账龄信息可以反映这些客户对于应收账 款和其他应收款的偿付能力和坏账风险。本公司根据历史数据计算不同账龄期间的历史实际坏账 率，并考虑了当前及未来经济状况的预测，如国家</w:t>
      </w:r>
      <w:r>
        <w:rPr>
          <w:color w:val="000000"/>
          <w:spacing w:val="0"/>
          <w:w w:val="100"/>
          <w:position w:val="0"/>
          <w:sz w:val="18"/>
          <w:szCs w:val="18"/>
        </w:rPr>
        <w:t>GDP</w:t>
      </w:r>
      <w:r>
        <w:rPr>
          <w:color w:val="000000"/>
          <w:spacing w:val="0"/>
          <w:w w:val="100"/>
          <w:position w:val="0"/>
        </w:rPr>
        <w:t>增速、基建投资总额、国家货币政策等前 瞻性信息进行调整得出预期损失率。</w:t>
      </w:r>
    </w:p>
    <w:p>
      <w:pPr>
        <w:pStyle w:val="Style19"/>
        <w:keepNext w:val="0"/>
        <w:keepLines w:val="0"/>
        <w:widowControl w:val="0"/>
        <w:shd w:val="clear" w:color="auto" w:fill="auto"/>
        <w:bidi w:val="0"/>
        <w:spacing w:before="0" w:after="0" w:line="280" w:lineRule="exact"/>
        <w:ind w:left="2120" w:right="0" w:firstLine="0"/>
        <w:jc w:val="left"/>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日，相关资产的账面余额与预期信用减值损失情况如下：</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2856"/>
        <w:gridCol w:w="2770"/>
      </w:tblGrid>
      <w:tr>
        <w:trPr>
          <w:trHeight w:val="384"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账龄</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减值准备</w:t>
            </w:r>
          </w:p>
        </w:tc>
      </w:tr>
      <w:tr>
        <w:trPr>
          <w:trHeight w:val="374"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627, </w:t>
            </w:r>
            <w:r>
              <w:rPr>
                <w:color w:val="000000"/>
                <w:spacing w:val="0"/>
                <w:w w:val="100"/>
                <w:position w:val="0"/>
                <w:sz w:val="16"/>
                <w:szCs w:val="16"/>
              </w:rPr>
              <w:t xml:space="preserve">700,014. </w:t>
            </w:r>
            <w:r>
              <w:rPr>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12,812,158.83</w:t>
            </w:r>
          </w:p>
        </w:tc>
      </w:tr>
    </w:tbl>
    <w:tbl>
      <w:tblPr>
        <w:tblOverlap w:val="never"/>
        <w:jc w:val="center"/>
        <w:tblLayout w:type="fixed"/>
      </w:tblPr>
      <w:tblGrid>
        <w:gridCol w:w="3442"/>
        <w:gridCol w:w="2856"/>
        <w:gridCol w:w="2770"/>
      </w:tblGrid>
      <w:tr>
        <w:trPr>
          <w:trHeight w:val="384"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账龄</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减值准备</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2,137, 542, </w:t>
            </w:r>
            <w:r>
              <w:rPr>
                <w:color w:val="000000"/>
                <w:spacing w:val="0"/>
                <w:w w:val="100"/>
                <w:position w:val="0"/>
                <w:sz w:val="16"/>
                <w:szCs w:val="16"/>
              </w:rPr>
              <w:t xml:space="preserve">976.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74, 886, </w:t>
            </w:r>
            <w:r>
              <w:rPr>
                <w:color w:val="000000"/>
                <w:spacing w:val="0"/>
                <w:w w:val="100"/>
                <w:position w:val="0"/>
                <w:sz w:val="16"/>
                <w:szCs w:val="16"/>
              </w:rPr>
              <w:t xml:space="preserve">337. </w:t>
            </w:r>
            <w:r>
              <w:rPr>
                <w:color w:val="000000"/>
                <w:spacing w:val="0"/>
                <w:w w:val="100"/>
                <w:position w:val="0"/>
                <w:sz w:val="16"/>
                <w:szCs w:val="16"/>
              </w:rPr>
              <w:t>89</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2, 765,242, </w:t>
            </w:r>
            <w:r>
              <w:rPr>
                <w:color w:val="000000"/>
                <w:spacing w:val="0"/>
                <w:w w:val="100"/>
                <w:position w:val="0"/>
                <w:sz w:val="16"/>
                <w:szCs w:val="16"/>
              </w:rPr>
              <w:t xml:space="preserve">991.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87, </w:t>
            </w:r>
            <w:r>
              <w:rPr>
                <w:color w:val="000000"/>
                <w:spacing w:val="0"/>
                <w:w w:val="100"/>
                <w:position w:val="0"/>
                <w:sz w:val="16"/>
                <w:szCs w:val="16"/>
              </w:rPr>
              <w:t>698,496.72</w:t>
            </w:r>
          </w:p>
        </w:tc>
      </w:tr>
    </w:tbl>
    <w:p>
      <w:pPr>
        <w:pStyle w:val="Style19"/>
        <w:keepNext w:val="0"/>
        <w:keepLines w:val="0"/>
        <w:widowControl w:val="0"/>
        <w:shd w:val="clear" w:color="auto" w:fill="auto"/>
        <w:bidi w:val="0"/>
        <w:spacing w:before="0" w:after="0" w:line="274" w:lineRule="exact"/>
        <w:ind w:left="1700" w:right="0" w:firstLine="42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日，本公司具有特定信用风险集中，本公司应收账款总额的</w:t>
      </w:r>
      <w:r>
        <w:rPr>
          <w:color w:val="000000"/>
          <w:spacing w:val="0"/>
          <w:w w:val="100"/>
          <w:position w:val="0"/>
          <w:sz w:val="18"/>
          <w:szCs w:val="18"/>
        </w:rPr>
        <w:t xml:space="preserve">67. </w:t>
      </w:r>
      <w:r>
        <w:rPr>
          <w:color w:val="000000"/>
          <w:spacing w:val="0"/>
          <w:w w:val="100"/>
          <w:position w:val="0"/>
          <w:sz w:val="18"/>
          <w:szCs w:val="18"/>
        </w:rPr>
        <w:t xml:space="preserve">51% （2019 </w:t>
      </w:r>
      <w:r>
        <w:rPr>
          <w:color w:val="000000"/>
          <w:spacing w:val="0"/>
          <w:w w:val="100"/>
          <w:position w:val="0"/>
        </w:rPr>
        <w:t>年</w:t>
      </w:r>
      <w:r>
        <w:rPr>
          <w:color w:val="000000"/>
          <w:spacing w:val="0"/>
          <w:w w:val="100"/>
          <w:position w:val="0"/>
          <w:sz w:val="18"/>
          <w:szCs w:val="18"/>
        </w:rPr>
        <w:t>：</w:t>
      </w:r>
      <w:r>
        <w:rPr>
          <w:color w:val="000000"/>
          <w:spacing w:val="0"/>
          <w:w w:val="100"/>
          <w:position w:val="0"/>
          <w:sz w:val="18"/>
          <w:szCs w:val="18"/>
        </w:rPr>
        <w:t xml:space="preserve">76. </w:t>
      </w:r>
      <w:r>
        <w:rPr>
          <w:color w:val="000000"/>
          <w:spacing w:val="0"/>
          <w:w w:val="100"/>
          <w:position w:val="0"/>
          <w:sz w:val="18"/>
          <w:szCs w:val="18"/>
        </w:rPr>
        <w:t>74%）</w:t>
      </w:r>
      <w:r>
        <w:rPr>
          <w:color w:val="000000"/>
          <w:spacing w:val="0"/>
          <w:w w:val="100"/>
          <w:position w:val="0"/>
        </w:rPr>
        <w:t>源于应收前五名客户</w:t>
      </w:r>
      <w:r>
        <w:rPr>
          <w:color w:val="000000"/>
          <w:spacing w:val="0"/>
          <w:w w:val="100"/>
          <w:position w:val="0"/>
          <w:sz w:val="18"/>
          <w:szCs w:val="18"/>
        </w:rPr>
        <w:t>；</w:t>
      </w:r>
      <w:r>
        <w:rPr>
          <w:color w:val="000000"/>
          <w:spacing w:val="0"/>
          <w:w w:val="100"/>
          <w:position w:val="0"/>
        </w:rPr>
        <w:t>其他应收款总额的</w:t>
      </w:r>
      <w:r>
        <w:rPr>
          <w:color w:val="000000"/>
          <w:spacing w:val="0"/>
          <w:w w:val="100"/>
          <w:position w:val="0"/>
          <w:sz w:val="18"/>
          <w:szCs w:val="18"/>
        </w:rPr>
        <w:t>99.52% （2019</w:t>
      </w:r>
      <w:r>
        <w:rPr>
          <w:color w:val="000000"/>
          <w:spacing w:val="0"/>
          <w:w w:val="100"/>
          <w:position w:val="0"/>
        </w:rPr>
        <w:t>年</w:t>
      </w:r>
      <w:r>
        <w:rPr>
          <w:color w:val="000000"/>
          <w:spacing w:val="0"/>
          <w:w w:val="100"/>
          <w:position w:val="0"/>
          <w:sz w:val="18"/>
          <w:szCs w:val="18"/>
        </w:rPr>
        <w:t>：91.79%）</w:t>
      </w:r>
      <w:r>
        <w:rPr>
          <w:color w:val="000000"/>
          <w:spacing w:val="0"/>
          <w:w w:val="100"/>
          <w:position w:val="0"/>
        </w:rPr>
        <w:t>源于前五名客户。</w:t>
      </w:r>
    </w:p>
    <w:p>
      <w:pPr>
        <w:pStyle w:val="Style19"/>
        <w:keepNext w:val="0"/>
        <w:keepLines w:val="0"/>
        <w:widowControl w:val="0"/>
        <w:shd w:val="clear" w:color="auto" w:fill="auto"/>
        <w:bidi w:val="0"/>
        <w:spacing w:before="0" w:after="0" w:line="271" w:lineRule="exact"/>
        <w:ind w:left="2120" w:right="0" w:firstLine="0"/>
        <w:jc w:val="left"/>
      </w:pPr>
      <w:r>
        <w:rPr>
          <w:b/>
          <w:bCs/>
          <w:color w:val="000000"/>
          <w:spacing w:val="0"/>
          <w:w w:val="100"/>
          <w:position w:val="0"/>
        </w:rPr>
        <w:t>（二）流动性风险</w:t>
      </w:r>
    </w:p>
    <w:p>
      <w:pPr>
        <w:pStyle w:val="Style19"/>
        <w:keepNext w:val="0"/>
        <w:keepLines w:val="0"/>
        <w:widowControl w:val="0"/>
        <w:shd w:val="clear" w:color="auto" w:fill="auto"/>
        <w:bidi w:val="0"/>
        <w:spacing w:before="0" w:after="0" w:line="271" w:lineRule="exact"/>
        <w:ind w:left="1700" w:right="0" w:firstLine="420"/>
        <w:jc w:val="both"/>
      </w:pPr>
      <w:r>
        <w:rPr>
          <w:color w:val="000000"/>
          <w:spacing w:val="0"/>
          <w:w w:val="100"/>
          <w:position w:val="0"/>
        </w:rPr>
        <w:t>流动性风险是指本公司在履行以交付现金或其他金融资产的方式结算的义务时发生资金短缺 的风险。本公司及各子公司负责其自身的现金流量预测。本公司在汇总各子公司现金流量预测基 础上，在公司层面持续监控公司短期和长期的资金需求，以确保维持充裕的现金储备；同时持续 监控是否符合借款协议的规定，从主要金融机构获得提供足够备用资金的承诺，以满足短期和长 期的资金需求。此外，本公司与主要业务往来银行订立融资额度授信协议，为本公司履行与商业 票据相关的义务提供支持。截止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日，本公司已拥有国内多家银行提供的银行授信 额度，金额</w:t>
      </w:r>
      <w:r>
        <w:rPr>
          <w:color w:val="000000"/>
          <w:spacing w:val="0"/>
          <w:w w:val="100"/>
          <w:position w:val="0"/>
          <w:sz w:val="18"/>
          <w:szCs w:val="18"/>
        </w:rPr>
        <w:t>887,525</w:t>
      </w:r>
      <w:r>
        <w:rPr>
          <w:color w:val="000000"/>
          <w:spacing w:val="0"/>
          <w:w w:val="100"/>
          <w:position w:val="0"/>
        </w:rPr>
        <w:t>万元，其中：已使用授信金额为</w:t>
      </w:r>
      <w:r>
        <w:rPr>
          <w:color w:val="000000"/>
          <w:spacing w:val="0"/>
          <w:w w:val="100"/>
          <w:position w:val="0"/>
          <w:sz w:val="18"/>
          <w:szCs w:val="18"/>
        </w:rPr>
        <w:t>751,434</w:t>
      </w:r>
      <w:r>
        <w:rPr>
          <w:color w:val="000000"/>
          <w:spacing w:val="0"/>
          <w:w w:val="100"/>
          <w:position w:val="0"/>
        </w:rPr>
        <w:t>万元。</w:t>
      </w:r>
    </w:p>
    <w:p>
      <w:pPr>
        <w:pStyle w:val="Style19"/>
        <w:keepNext w:val="0"/>
        <w:keepLines w:val="0"/>
        <w:widowControl w:val="0"/>
        <w:shd w:val="clear" w:color="auto" w:fill="auto"/>
        <w:bidi w:val="0"/>
        <w:spacing w:before="0" w:after="0" w:line="271" w:lineRule="exact"/>
        <w:ind w:left="1700" w:right="0" w:firstLine="420"/>
        <w:jc w:val="both"/>
      </w:pPr>
      <w:r>
        <w:rPr>
          <w:color w:val="000000"/>
          <w:spacing w:val="0"/>
          <w:w w:val="100"/>
          <w:position w:val="0"/>
        </w:rPr>
        <w:t>本公司的目标是运用银行借款、融资租赁、应付债券和其他计息借款等多种融资手段以保持 融资的持续性与灵活性的平衡。截止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日，本公司金融负债和表外担保项目以未折 现的合同现金流量按合同剩余期限列示如下：</w:t>
      </w:r>
    </w:p>
    <w:p>
      <w:pPr>
        <w:pStyle w:val="Style19"/>
        <w:keepNext w:val="0"/>
        <w:keepLines w:val="0"/>
        <w:widowControl w:val="0"/>
        <w:shd w:val="clear" w:color="auto" w:fill="auto"/>
        <w:bidi w:val="0"/>
        <w:spacing w:before="0" w:after="0" w:line="240" w:lineRule="auto"/>
        <w:ind w:left="0" w:right="1220" w:firstLine="0"/>
        <w:jc w:val="right"/>
      </w:pPr>
      <w:r>
        <w:rPr>
          <w:color w:val="000000"/>
          <w:spacing w:val="0"/>
          <w:w w:val="100"/>
          <w:position w:val="0"/>
        </w:rPr>
        <w:t>单位:元币种:人民币</w:t>
      </w:r>
    </w:p>
    <w:tbl>
      <w:tblPr>
        <w:tblOverlap w:val="never"/>
        <w:jc w:val="center"/>
        <w:tblLayout w:type="fixed"/>
      </w:tblPr>
      <w:tblGrid>
        <w:gridCol w:w="1118"/>
        <w:gridCol w:w="1262"/>
        <w:gridCol w:w="1267"/>
        <w:gridCol w:w="1416"/>
        <w:gridCol w:w="1416"/>
        <w:gridCol w:w="1416"/>
        <w:gridCol w:w="1267"/>
        <w:gridCol w:w="1498"/>
      </w:tblGrid>
      <w:tr>
        <w:trPr>
          <w:trHeight w:val="384" w:hRule="exact"/>
        </w:trPr>
        <w:tc>
          <w:tcPr>
            <w:vMerge w:val="restart"/>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项目</w:t>
            </w:r>
          </w:p>
        </w:tc>
        <w:tc>
          <w:tcPr>
            <w:gridSpan w:val="7"/>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期末余额</w:t>
            </w:r>
          </w:p>
        </w:tc>
      </w:tr>
      <w:tr>
        <w:trPr>
          <w:trHeight w:val="346" w:hRule="exact"/>
        </w:trPr>
        <w:tc>
          <w:tcPr>
            <w:vMerge/>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即时偿还</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1</w:t>
            </w:r>
            <w:r>
              <w:rPr>
                <w:color w:val="000000"/>
                <w:spacing w:val="0"/>
                <w:w w:val="100"/>
                <w:position w:val="0"/>
                <w:sz w:val="12"/>
                <w:szCs w:val="12"/>
              </w:rPr>
              <w:t>个月以内</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1-3</w:t>
            </w:r>
            <w:r>
              <w:rPr>
                <w:color w:val="000000"/>
                <w:spacing w:val="0"/>
                <w:w w:val="100"/>
                <w:position w:val="0"/>
                <w:sz w:val="12"/>
                <w:szCs w:val="12"/>
              </w:rPr>
              <w:t>个月</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b/>
                <w:bCs/>
                <w:color w:val="000000"/>
                <w:spacing w:val="0"/>
                <w:w w:val="100"/>
                <w:position w:val="0"/>
                <w:sz w:val="12"/>
                <w:szCs w:val="12"/>
              </w:rPr>
              <w:t>3</w:t>
            </w:r>
            <w:r>
              <w:rPr>
                <w:color w:val="000000"/>
                <w:spacing w:val="0"/>
                <w:w w:val="100"/>
                <w:position w:val="0"/>
                <w:sz w:val="12"/>
                <w:szCs w:val="12"/>
              </w:rPr>
              <w:t>个月</w:t>
            </w:r>
            <w:r>
              <w:rPr>
                <w:b/>
                <w:bCs/>
                <w:color w:val="000000"/>
                <w:spacing w:val="0"/>
                <w:w w:val="100"/>
                <w:position w:val="0"/>
                <w:sz w:val="12"/>
                <w:szCs w:val="12"/>
              </w:rPr>
              <w:t>-1</w:t>
            </w:r>
            <w:r>
              <w:rPr>
                <w:color w:val="000000"/>
                <w:spacing w:val="0"/>
                <w:w w:val="100"/>
                <w:position w:val="0"/>
                <w:sz w:val="12"/>
                <w:szCs w:val="12"/>
              </w:rPr>
              <w:t>年</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1-5</w:t>
            </w:r>
            <w:r>
              <w:rPr>
                <w:color w:val="000000"/>
                <w:spacing w:val="0"/>
                <w:w w:val="100"/>
                <w:position w:val="0"/>
                <w:sz w:val="12"/>
                <w:szCs w:val="12"/>
              </w:rPr>
              <w:t>年</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5</w:t>
            </w:r>
            <w:r>
              <w:rPr>
                <w:color w:val="000000"/>
                <w:spacing w:val="0"/>
                <w:w w:val="100"/>
                <w:position w:val="0"/>
                <w:sz w:val="12"/>
                <w:szCs w:val="12"/>
              </w:rPr>
              <w:t>年以上</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合计</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168,457, </w:t>
            </w:r>
            <w:r>
              <w:rPr>
                <w:color w:val="000000"/>
                <w:spacing w:val="0"/>
                <w:w w:val="100"/>
                <w:position w:val="0"/>
                <w:sz w:val="12"/>
                <w:szCs w:val="12"/>
              </w:rPr>
              <w:t xml:space="preserve">895. </w:t>
            </w:r>
            <w:r>
              <w:rPr>
                <w:color w:val="000000"/>
                <w:spacing w:val="0"/>
                <w:w w:val="100"/>
                <w:position w:val="0"/>
                <w:sz w:val="12"/>
                <w:szCs w:val="12"/>
              </w:rPr>
              <w:t>65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938, 143,</w:t>
            </w:r>
            <w:r>
              <w:rPr>
                <w:color w:val="000000"/>
                <w:spacing w:val="0"/>
                <w:w w:val="100"/>
                <w:position w:val="0"/>
                <w:sz w:val="12"/>
                <w:szCs w:val="12"/>
              </w:rPr>
              <w:t xml:space="preserve">148. </w:t>
            </w:r>
            <w:r>
              <w:rPr>
                <w:color w:val="000000"/>
                <w:spacing w:val="0"/>
                <w:w w:val="100"/>
                <w:position w:val="0"/>
                <w:sz w:val="12"/>
                <w:szCs w:val="12"/>
              </w:rPr>
              <w:t>94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1, 631,442, </w:t>
            </w:r>
            <w:r>
              <w:rPr>
                <w:color w:val="000000"/>
                <w:spacing w:val="0"/>
                <w:w w:val="100"/>
                <w:position w:val="0"/>
                <w:sz w:val="12"/>
                <w:szCs w:val="12"/>
              </w:rPr>
              <w:t xml:space="preserve">564. </w:t>
            </w:r>
            <w:r>
              <w:rPr>
                <w:color w:val="000000"/>
                <w:spacing w:val="0"/>
                <w:w w:val="100"/>
                <w:position w:val="0"/>
                <w:sz w:val="12"/>
                <w:szCs w:val="12"/>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2, 738, 043, </w:t>
            </w:r>
            <w:r>
              <w:rPr>
                <w:color w:val="000000"/>
                <w:spacing w:val="0"/>
                <w:w w:val="100"/>
                <w:position w:val="0"/>
                <w:sz w:val="12"/>
                <w:szCs w:val="12"/>
              </w:rPr>
              <w:t xml:space="preserve">608. </w:t>
            </w:r>
            <w:r>
              <w:rPr>
                <w:color w:val="000000"/>
                <w:spacing w:val="0"/>
                <w:w w:val="100"/>
                <w:position w:val="0"/>
                <w:sz w:val="12"/>
                <w:szCs w:val="12"/>
              </w:rPr>
              <w:t>96</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11, </w:t>
            </w:r>
            <w:r>
              <w:rPr>
                <w:color w:val="000000"/>
                <w:spacing w:val="0"/>
                <w:w w:val="100"/>
                <w:position w:val="0"/>
                <w:sz w:val="12"/>
                <w:szCs w:val="12"/>
              </w:rPr>
              <w:t>110,000.00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174, 515,</w:t>
            </w:r>
            <w:r>
              <w:rPr>
                <w:color w:val="000000"/>
                <w:spacing w:val="0"/>
                <w:w w:val="100"/>
                <w:position w:val="0"/>
                <w:sz w:val="12"/>
                <w:szCs w:val="12"/>
              </w:rPr>
              <w:t xml:space="preserve">144. </w:t>
            </w:r>
            <w:r>
              <w:rPr>
                <w:color w:val="000000"/>
                <w:spacing w:val="0"/>
                <w:w w:val="100"/>
                <w:position w:val="0"/>
                <w:sz w:val="12"/>
                <w:szCs w:val="12"/>
              </w:rPr>
              <w:t>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480, </w:t>
            </w:r>
            <w:r>
              <w:rPr>
                <w:color w:val="000000"/>
                <w:spacing w:val="0"/>
                <w:w w:val="100"/>
                <w:position w:val="0"/>
                <w:sz w:val="12"/>
                <w:szCs w:val="12"/>
              </w:rPr>
              <w:t>500,455.87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666,125, </w:t>
            </w:r>
            <w:r>
              <w:rPr>
                <w:color w:val="000000"/>
                <w:spacing w:val="0"/>
                <w:w w:val="100"/>
                <w:position w:val="0"/>
                <w:sz w:val="12"/>
                <w:szCs w:val="12"/>
              </w:rPr>
              <w:t xml:space="preserve">600. </w:t>
            </w:r>
            <w:r>
              <w:rPr>
                <w:color w:val="000000"/>
                <w:spacing w:val="0"/>
                <w:w w:val="100"/>
                <w:position w:val="0"/>
                <w:sz w:val="12"/>
                <w:szCs w:val="12"/>
              </w:rPr>
              <w:t>00</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423, 440, </w:t>
            </w:r>
            <w:r>
              <w:rPr>
                <w:color w:val="000000"/>
                <w:spacing w:val="0"/>
                <w:w w:val="100"/>
                <w:position w:val="0"/>
                <w:sz w:val="12"/>
                <w:szCs w:val="12"/>
              </w:rPr>
              <w:t xml:space="preserve">222. </w:t>
            </w:r>
            <w:r>
              <w:rPr>
                <w:color w:val="000000"/>
                <w:spacing w:val="0"/>
                <w:w w:val="100"/>
                <w:position w:val="0"/>
                <w:sz w:val="12"/>
                <w:szCs w:val="12"/>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423, 440, </w:t>
            </w:r>
            <w:r>
              <w:rPr>
                <w:color w:val="000000"/>
                <w:spacing w:val="0"/>
                <w:w w:val="100"/>
                <w:position w:val="0"/>
                <w:sz w:val="12"/>
                <w:szCs w:val="12"/>
              </w:rPr>
              <w:t>222.42</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55, </w:t>
            </w:r>
            <w:r>
              <w:rPr>
                <w:color w:val="000000"/>
                <w:spacing w:val="0"/>
                <w:w w:val="100"/>
                <w:position w:val="0"/>
                <w:sz w:val="12"/>
                <w:szCs w:val="12"/>
              </w:rPr>
              <w:t>452,613.66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55, </w:t>
            </w:r>
            <w:r>
              <w:rPr>
                <w:color w:val="000000"/>
                <w:spacing w:val="0"/>
                <w:w w:val="100"/>
                <w:position w:val="0"/>
                <w:sz w:val="12"/>
                <w:szCs w:val="12"/>
              </w:rPr>
              <w:t xml:space="preserve">452,613. </w:t>
            </w:r>
            <w:r>
              <w:rPr>
                <w:color w:val="000000"/>
                <w:spacing w:val="0"/>
                <w:w w:val="100"/>
                <w:position w:val="0"/>
                <w:sz w:val="12"/>
                <w:szCs w:val="12"/>
              </w:rPr>
              <w:t>66</w:t>
            </w:r>
          </w:p>
        </w:tc>
      </w:tr>
      <w:tr>
        <w:trPr>
          <w:trHeight w:val="39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其他流动负 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211,854.00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17, 033, </w:t>
            </w:r>
            <w:r>
              <w:rPr>
                <w:color w:val="000000"/>
                <w:spacing w:val="0"/>
                <w:w w:val="100"/>
                <w:position w:val="0"/>
                <w:sz w:val="12"/>
                <w:szCs w:val="12"/>
              </w:rPr>
              <w:t>551.74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152, 757,</w:t>
            </w:r>
            <w:r>
              <w:rPr>
                <w:color w:val="000000"/>
                <w:spacing w:val="0"/>
                <w:w w:val="100"/>
                <w:position w:val="0"/>
                <w:sz w:val="12"/>
                <w:szCs w:val="12"/>
              </w:rPr>
              <w:t xml:space="preserve">184. </w:t>
            </w:r>
            <w:r>
              <w:rPr>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170, 002, </w:t>
            </w:r>
            <w:r>
              <w:rPr>
                <w:color w:val="000000"/>
                <w:spacing w:val="0"/>
                <w:w w:val="100"/>
                <w:position w:val="0"/>
                <w:sz w:val="12"/>
                <w:szCs w:val="12"/>
              </w:rPr>
              <w:t xml:space="preserve">589. </w:t>
            </w:r>
            <w:r>
              <w:rPr>
                <w:color w:val="000000"/>
                <w:spacing w:val="0"/>
                <w:w w:val="100"/>
                <w:position w:val="0"/>
                <w:sz w:val="12"/>
                <w:szCs w:val="12"/>
              </w:rPr>
              <w:t>96</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17, 944, </w:t>
            </w:r>
            <w:r>
              <w:rPr>
                <w:color w:val="000000"/>
                <w:spacing w:val="0"/>
                <w:w w:val="100"/>
                <w:position w:val="0"/>
                <w:sz w:val="12"/>
                <w:szCs w:val="12"/>
              </w:rPr>
              <w:t>040.83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57,705, </w:t>
            </w:r>
            <w:r>
              <w:rPr>
                <w:color w:val="000000"/>
                <w:spacing w:val="0"/>
                <w:w w:val="100"/>
                <w:position w:val="0"/>
                <w:sz w:val="12"/>
                <w:szCs w:val="12"/>
              </w:rPr>
              <w:t>178.82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688, 972, </w:t>
            </w:r>
            <w:r>
              <w:rPr>
                <w:color w:val="000000"/>
                <w:spacing w:val="0"/>
                <w:w w:val="100"/>
                <w:position w:val="0"/>
                <w:sz w:val="12"/>
                <w:szCs w:val="12"/>
              </w:rPr>
              <w:t xml:space="preserve">549. </w:t>
            </w:r>
            <w:r>
              <w:rPr>
                <w:color w:val="000000"/>
                <w:spacing w:val="0"/>
                <w:w w:val="100"/>
                <w:position w:val="0"/>
                <w:sz w:val="12"/>
                <w:szCs w:val="12"/>
              </w:rPr>
              <w:t>70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2, 994, 984, </w:t>
            </w:r>
            <w:r>
              <w:rPr>
                <w:color w:val="000000"/>
                <w:spacing w:val="0"/>
                <w:w w:val="100"/>
                <w:position w:val="0"/>
                <w:sz w:val="12"/>
                <w:szCs w:val="12"/>
              </w:rPr>
              <w:t>876.81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263, </w:t>
            </w:r>
            <w:r>
              <w:rPr>
                <w:color w:val="000000"/>
                <w:spacing w:val="0"/>
                <w:w w:val="100"/>
                <w:position w:val="0"/>
                <w:sz w:val="12"/>
                <w:szCs w:val="12"/>
              </w:rPr>
              <w:t xml:space="preserve">223,963. </w:t>
            </w:r>
            <w:r>
              <w:rPr>
                <w:color w:val="000000"/>
                <w:spacing w:val="0"/>
                <w:w w:val="100"/>
                <w:position w:val="0"/>
                <w:sz w:val="12"/>
                <w:szCs w:val="12"/>
              </w:rPr>
              <w:t>94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4,022, </w:t>
            </w:r>
            <w:r>
              <w:rPr>
                <w:color w:val="000000"/>
                <w:spacing w:val="0"/>
                <w:w w:val="100"/>
                <w:position w:val="0"/>
                <w:sz w:val="12"/>
                <w:szCs w:val="12"/>
              </w:rPr>
              <w:t xml:space="preserve">830,610. </w:t>
            </w:r>
            <w:r>
              <w:rPr>
                <w:color w:val="000000"/>
                <w:spacing w:val="0"/>
                <w:w w:val="100"/>
                <w:position w:val="0"/>
                <w:sz w:val="12"/>
                <w:szCs w:val="12"/>
              </w:rPr>
              <w:t>10</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29, 400,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42, 000,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1, 162,800,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1, 234, 200, </w:t>
            </w:r>
            <w:r>
              <w:rPr>
                <w:color w:val="000000"/>
                <w:spacing w:val="0"/>
                <w:w w:val="100"/>
                <w:position w:val="0"/>
                <w:sz w:val="12"/>
                <w:szCs w:val="12"/>
              </w:rPr>
              <w:t xml:space="preserve">000. </w:t>
            </w:r>
            <w:r>
              <w:rPr>
                <w:color w:val="000000"/>
                <w:spacing w:val="0"/>
                <w:w w:val="100"/>
                <w:position w:val="0"/>
                <w:sz w:val="12"/>
                <w:szCs w:val="12"/>
              </w:rPr>
              <w:t>00</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51, 789,</w:t>
            </w:r>
            <w:r>
              <w:rPr>
                <w:color w:val="000000"/>
                <w:spacing w:val="0"/>
                <w:w w:val="100"/>
                <w:position w:val="0"/>
                <w:sz w:val="12"/>
                <w:szCs w:val="12"/>
              </w:rPr>
              <w:t>127.82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273, 653, </w:t>
            </w:r>
            <w:r>
              <w:rPr>
                <w:color w:val="000000"/>
                <w:spacing w:val="0"/>
                <w:w w:val="100"/>
                <w:position w:val="0"/>
                <w:sz w:val="12"/>
                <w:szCs w:val="12"/>
              </w:rPr>
              <w:t xml:space="preserve">018. </w:t>
            </w:r>
            <w:r>
              <w:rPr>
                <w:color w:val="000000"/>
                <w:spacing w:val="0"/>
                <w:w w:val="100"/>
                <w:position w:val="0"/>
                <w:sz w:val="12"/>
                <w:szCs w:val="12"/>
              </w:rPr>
              <w:t>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640, 844, </w:t>
            </w:r>
            <w:r>
              <w:rPr>
                <w:color w:val="000000"/>
                <w:spacing w:val="0"/>
                <w:w w:val="100"/>
                <w:position w:val="0"/>
                <w:sz w:val="12"/>
                <w:szCs w:val="12"/>
              </w:rPr>
              <w:t xml:space="preserve">560. </w:t>
            </w:r>
            <w:r>
              <w:rPr>
                <w:color w:val="000000"/>
                <w:spacing w:val="0"/>
                <w:w w:val="100"/>
                <w:position w:val="0"/>
                <w:sz w:val="12"/>
                <w:szCs w:val="12"/>
              </w:rPr>
              <w:t>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1, 316, 003, </w:t>
            </w:r>
            <w:r>
              <w:rPr>
                <w:color w:val="000000"/>
                <w:spacing w:val="0"/>
                <w:w w:val="100"/>
                <w:position w:val="0"/>
                <w:sz w:val="12"/>
                <w:szCs w:val="12"/>
              </w:rPr>
              <w:t xml:space="preserve">084. </w:t>
            </w:r>
            <w:r>
              <w:rPr>
                <w:color w:val="000000"/>
                <w:spacing w:val="0"/>
                <w:w w:val="100"/>
                <w:position w:val="0"/>
                <w:sz w:val="12"/>
                <w:szCs w:val="12"/>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2, 282, 289, </w:t>
            </w:r>
            <w:r>
              <w:rPr>
                <w:color w:val="000000"/>
                <w:spacing w:val="0"/>
                <w:w w:val="100"/>
                <w:position w:val="0"/>
                <w:sz w:val="12"/>
                <w:szCs w:val="12"/>
              </w:rPr>
              <w:t xml:space="preserve">792. </w:t>
            </w:r>
            <w:r>
              <w:rPr>
                <w:color w:val="000000"/>
                <w:spacing w:val="0"/>
                <w:w w:val="100"/>
                <w:position w:val="0"/>
                <w:sz w:val="12"/>
                <w:szCs w:val="12"/>
              </w:rPr>
              <w:t>01</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479,104, </w:t>
            </w:r>
            <w:r>
              <w:rPr>
                <w:color w:val="000000"/>
                <w:spacing w:val="0"/>
                <w:w w:val="100"/>
                <w:position w:val="0"/>
                <w:sz w:val="12"/>
                <w:szCs w:val="12"/>
              </w:rPr>
              <w:t xml:space="preserve">690. </w:t>
            </w:r>
            <w:r>
              <w:rPr>
                <w:color w:val="000000"/>
                <w:spacing w:val="0"/>
                <w:w w:val="100"/>
                <w:position w:val="0"/>
                <w:sz w:val="12"/>
                <w:szCs w:val="12"/>
              </w:rPr>
              <w:t>08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249, 301, </w:t>
            </w:r>
            <w:r>
              <w:rPr>
                <w:color w:val="000000"/>
                <w:spacing w:val="0"/>
                <w:w w:val="100"/>
                <w:position w:val="0"/>
                <w:sz w:val="12"/>
                <w:szCs w:val="12"/>
              </w:rPr>
              <w:t xml:space="preserve">064. </w:t>
            </w:r>
            <w:r>
              <w:rPr>
                <w:color w:val="000000"/>
                <w:spacing w:val="0"/>
                <w:w w:val="100"/>
                <w:position w:val="0"/>
                <w:sz w:val="12"/>
                <w:szCs w:val="12"/>
              </w:rPr>
              <w:t>30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1,490,450, </w:t>
            </w:r>
            <w:r>
              <w:rPr>
                <w:color w:val="000000"/>
                <w:spacing w:val="0"/>
                <w:w w:val="100"/>
                <w:position w:val="0"/>
                <w:sz w:val="12"/>
                <w:szCs w:val="12"/>
              </w:rPr>
              <w:t>042.46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3, 636, 517, </w:t>
            </w:r>
            <w:r>
              <w:rPr>
                <w:color w:val="000000"/>
                <w:spacing w:val="0"/>
                <w:w w:val="100"/>
                <w:position w:val="0"/>
                <w:sz w:val="12"/>
                <w:szCs w:val="12"/>
              </w:rPr>
              <w:t>314.85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5, 473, 787, </w:t>
            </w:r>
            <w:r>
              <w:rPr>
                <w:color w:val="000000"/>
                <w:spacing w:val="0"/>
                <w:w w:val="100"/>
                <w:position w:val="0"/>
                <w:sz w:val="12"/>
                <w:szCs w:val="12"/>
              </w:rPr>
              <w:t>961.48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263, </w:t>
            </w:r>
            <w:r>
              <w:rPr>
                <w:color w:val="000000"/>
                <w:spacing w:val="0"/>
                <w:w w:val="100"/>
                <w:position w:val="0"/>
                <w:sz w:val="12"/>
                <w:szCs w:val="12"/>
              </w:rPr>
              <w:t xml:space="preserve">223,963. </w:t>
            </w:r>
            <w:r>
              <w:rPr>
                <w:color w:val="000000"/>
                <w:spacing w:val="0"/>
                <w:w w:val="100"/>
                <w:position w:val="0"/>
                <w:sz w:val="12"/>
                <w:szCs w:val="12"/>
              </w:rPr>
              <w:t>94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11,592, 385, </w:t>
            </w:r>
            <w:r>
              <w:rPr>
                <w:color w:val="000000"/>
                <w:spacing w:val="0"/>
                <w:w w:val="100"/>
                <w:position w:val="0"/>
                <w:sz w:val="12"/>
                <w:szCs w:val="12"/>
              </w:rPr>
              <w:t xml:space="preserve">037. </w:t>
            </w:r>
            <w:r>
              <w:rPr>
                <w:color w:val="000000"/>
                <w:spacing w:val="0"/>
                <w:w w:val="100"/>
                <w:position w:val="0"/>
                <w:sz w:val="12"/>
                <w:szCs w:val="12"/>
              </w:rPr>
              <w:t>11</w:t>
            </w:r>
          </w:p>
        </w:tc>
      </w:tr>
    </w:tbl>
    <w:p>
      <w:pPr>
        <w:widowControl w:val="0"/>
        <w:spacing w:after="239" w:line="1" w:lineRule="exact"/>
      </w:pPr>
    </w:p>
    <w:p>
      <w:pPr>
        <w:pStyle w:val="Style19"/>
        <w:keepNext w:val="0"/>
        <w:keepLines w:val="0"/>
        <w:widowControl w:val="0"/>
        <w:shd w:val="clear" w:color="auto" w:fill="auto"/>
        <w:bidi w:val="0"/>
        <w:spacing w:before="0" w:after="0" w:line="270" w:lineRule="exact"/>
        <w:ind w:left="2120" w:right="0" w:firstLine="0"/>
        <w:jc w:val="left"/>
      </w:pPr>
      <w:r>
        <w:rPr>
          <w:color w:val="000000"/>
          <w:spacing w:val="0"/>
          <w:w w:val="100"/>
          <w:position w:val="0"/>
        </w:rPr>
        <w:t>上表中对于带息金融负债，按照账面借款本金和预计尚需承担利息的合计数列示。</w:t>
      </w:r>
    </w:p>
    <w:p>
      <w:pPr>
        <w:pStyle w:val="Style19"/>
        <w:keepNext w:val="0"/>
        <w:keepLines w:val="0"/>
        <w:widowControl w:val="0"/>
        <w:shd w:val="clear" w:color="auto" w:fill="auto"/>
        <w:bidi w:val="0"/>
        <w:spacing w:before="0" w:after="0" w:line="270" w:lineRule="exact"/>
        <w:ind w:left="2120" w:right="0" w:firstLine="0"/>
        <w:jc w:val="left"/>
      </w:pPr>
      <w:bookmarkStart w:id="2120" w:name="bookmark2120"/>
      <w:r>
        <w:rPr>
          <w:b/>
          <w:bCs/>
          <w:color w:val="000000"/>
          <w:spacing w:val="0"/>
          <w:w w:val="100"/>
          <w:position w:val="0"/>
        </w:rPr>
        <w:t>（</w:t>
      </w:r>
      <w:bookmarkEnd w:id="2120"/>
      <w:r>
        <w:rPr>
          <w:b/>
          <w:bCs/>
          <w:color w:val="000000"/>
          <w:spacing w:val="0"/>
          <w:w w:val="100"/>
          <w:position w:val="0"/>
        </w:rPr>
        <w:t>三）市场风险</w:t>
      </w:r>
    </w:p>
    <w:p>
      <w:pPr>
        <w:pStyle w:val="Style19"/>
        <w:keepNext w:val="0"/>
        <w:keepLines w:val="0"/>
        <w:widowControl w:val="0"/>
        <w:numPr>
          <w:ilvl w:val="0"/>
          <w:numId w:val="247"/>
        </w:numPr>
        <w:shd w:val="clear" w:color="auto" w:fill="auto"/>
        <w:bidi w:val="0"/>
        <w:spacing w:before="0" w:after="0" w:line="270" w:lineRule="exact"/>
        <w:ind w:left="2120" w:right="0" w:firstLine="0"/>
        <w:jc w:val="left"/>
      </w:pPr>
      <w:bookmarkStart w:id="2121" w:name="bookmark2121"/>
      <w:bookmarkEnd w:id="2121"/>
      <w:r>
        <w:rPr>
          <w:b/>
          <w:bCs/>
          <w:color w:val="000000"/>
          <w:spacing w:val="0"/>
          <w:w w:val="100"/>
          <w:position w:val="0"/>
        </w:rPr>
        <w:t>汇率风险</w:t>
      </w:r>
    </w:p>
    <w:p>
      <w:pPr>
        <w:pStyle w:val="Style19"/>
        <w:keepNext w:val="0"/>
        <w:keepLines w:val="0"/>
        <w:widowControl w:val="0"/>
        <w:shd w:val="clear" w:color="auto" w:fill="auto"/>
        <w:bidi w:val="0"/>
        <w:spacing w:before="0" w:after="0" w:line="270" w:lineRule="exact"/>
        <w:ind w:left="1700" w:right="0" w:firstLine="420"/>
        <w:jc w:val="both"/>
      </w:pPr>
      <w:r>
        <w:rPr>
          <w:color w:val="000000"/>
          <w:spacing w:val="0"/>
          <w:w w:val="100"/>
          <w:position w:val="0"/>
        </w:rPr>
        <w:t>本公司的主要经营位于中国境内，主要业务以人民币结算。但本公司已确认的外币资产和负 债及未来的外币交易（外币资产和负债及外币交易的计价货币主要为美元、比索）依然存在汇率 风险。本公司管理层负责监控公司外币交易和外币资产及负债的规模，以最大程度降低面临的汇 率风险。</w:t>
      </w:r>
    </w:p>
    <w:p>
      <w:pPr>
        <w:pStyle w:val="Style19"/>
        <w:keepNext w:val="0"/>
        <w:keepLines w:val="0"/>
        <w:widowControl w:val="0"/>
        <w:shd w:val="clear" w:color="auto" w:fill="auto"/>
        <w:tabs>
          <w:tab w:pos="2586" w:val="left"/>
        </w:tabs>
        <w:bidi w:val="0"/>
        <w:spacing w:before="0" w:after="0" w:line="270" w:lineRule="exact"/>
        <w:ind w:left="2120" w:right="0" w:firstLine="0"/>
        <w:jc w:val="left"/>
      </w:pPr>
      <w:bookmarkStart w:id="2122" w:name="bookmark2122"/>
      <w:r>
        <w:rPr>
          <w:color w:val="000000"/>
          <w:spacing w:val="0"/>
          <w:w w:val="100"/>
          <w:position w:val="0"/>
          <w:sz w:val="18"/>
          <w:szCs w:val="18"/>
        </w:rPr>
        <w:t>（</w:t>
      </w:r>
      <w:bookmarkEnd w:id="2122"/>
      <w:r>
        <w:rPr>
          <w:color w:val="000000"/>
          <w:spacing w:val="0"/>
          <w:w w:val="100"/>
          <w:position w:val="0"/>
          <w:sz w:val="18"/>
          <w:szCs w:val="18"/>
        </w:rPr>
        <w:t>1）</w:t>
        <w:tab/>
      </w:r>
      <w:r>
        <w:rPr>
          <w:color w:val="000000"/>
          <w:spacing w:val="0"/>
          <w:w w:val="100"/>
          <w:position w:val="0"/>
        </w:rPr>
        <w:t>本年度公司未签署的远期外汇合约或货币互换合约。</w:t>
      </w:r>
    </w:p>
    <w:p>
      <w:pPr>
        <w:pStyle w:val="Style19"/>
        <w:keepNext w:val="0"/>
        <w:keepLines w:val="0"/>
        <w:widowControl w:val="0"/>
        <w:shd w:val="clear" w:color="auto" w:fill="auto"/>
        <w:tabs>
          <w:tab w:pos="2685" w:val="left"/>
        </w:tabs>
        <w:bidi w:val="0"/>
        <w:spacing w:before="0" w:after="0" w:line="270" w:lineRule="exact"/>
        <w:ind w:left="1700" w:right="0" w:firstLine="420"/>
        <w:jc w:val="both"/>
      </w:pPr>
      <w:bookmarkStart w:id="2123" w:name="bookmark2123"/>
      <w:r>
        <w:rPr>
          <w:color w:val="000000"/>
          <w:spacing w:val="0"/>
          <w:w w:val="100"/>
          <w:position w:val="0"/>
          <w:sz w:val="18"/>
          <w:szCs w:val="18"/>
        </w:rPr>
        <w:t>（</w:t>
      </w:r>
      <w:bookmarkEnd w:id="2123"/>
      <w:r>
        <w:rPr>
          <w:color w:val="000000"/>
          <w:spacing w:val="0"/>
          <w:w w:val="100"/>
          <w:position w:val="0"/>
          <w:sz w:val="18"/>
          <w:szCs w:val="18"/>
        </w:rPr>
        <w:t>2）</w:t>
        <w:tab/>
      </w: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日，本公司无外币金融负债，持有的外币金融资产折算成人民币 的金额列示如下：</w:t>
      </w:r>
    </w:p>
    <w:p>
      <w:pPr>
        <w:pStyle w:val="Style19"/>
        <w:keepNext w:val="0"/>
        <w:keepLines w:val="0"/>
        <w:widowControl w:val="0"/>
        <w:shd w:val="clear" w:color="auto" w:fill="auto"/>
        <w:bidi w:val="0"/>
        <w:spacing w:before="0" w:after="0" w:line="240" w:lineRule="auto"/>
        <w:ind w:left="0" w:right="1220" w:firstLine="0"/>
        <w:jc w:val="right"/>
      </w:pPr>
      <w:r>
        <w:rPr>
          <w:color w:val="000000"/>
          <w:spacing w:val="0"/>
          <w:w w:val="100"/>
          <w:position w:val="0"/>
        </w:rPr>
        <w:t>单位:元币种:人民币</w:t>
      </w:r>
    </w:p>
    <w:tbl>
      <w:tblPr>
        <w:tblOverlap w:val="never"/>
        <w:jc w:val="center"/>
        <w:tblLayout w:type="fixed"/>
      </w:tblPr>
      <w:tblGrid>
        <w:gridCol w:w="2280"/>
        <w:gridCol w:w="2261"/>
        <w:gridCol w:w="2261"/>
        <w:gridCol w:w="2266"/>
      </w:tblGrid>
      <w:tr>
        <w:trPr>
          <w:trHeight w:val="374" w:hRule="exact"/>
        </w:trPr>
        <w:tc>
          <w:tcPr>
            <w:vMerge w:val="restart"/>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c>
          <w:tcPr>
            <w:tcBorders>
              <w:top w:val="single" w:sz="4"/>
              <w:left w:val="single" w:sz="4"/>
            </w:tcBorders>
            <w:shd w:val="clear" w:color="auto" w:fill="D9D9D9"/>
            <w:vAlign w:val="top"/>
          </w:tcPr>
          <w:p>
            <w:pPr>
              <w:widowControl w:val="0"/>
              <w:rPr>
                <w:sz w:val="10"/>
                <w:szCs w:val="10"/>
              </w:rPr>
            </w:pPr>
          </w:p>
        </w:tc>
      </w:tr>
      <w:tr>
        <w:trPr>
          <w:trHeight w:val="350" w:hRule="exact"/>
        </w:trPr>
        <w:tc>
          <w:tcPr>
            <w:vMerge/>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美元项目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菲律宾比索项目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1,084, </w:t>
            </w:r>
            <w:r>
              <w:rPr>
                <w:color w:val="000000"/>
                <w:spacing w:val="0"/>
                <w:w w:val="100"/>
                <w:position w:val="0"/>
                <w:sz w:val="16"/>
                <w:szCs w:val="16"/>
              </w:rPr>
              <w:t xml:space="preserve">555. </w:t>
            </w:r>
            <w:r>
              <w:rPr>
                <w:color w:val="000000"/>
                <w:spacing w:val="0"/>
                <w:w w:val="100"/>
                <w:position w:val="0"/>
                <w:sz w:val="16"/>
                <w:szCs w:val="16"/>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1,084, </w:t>
            </w:r>
            <w:r>
              <w:rPr>
                <w:color w:val="000000"/>
                <w:spacing w:val="0"/>
                <w:w w:val="100"/>
                <w:position w:val="0"/>
                <w:sz w:val="16"/>
                <w:szCs w:val="16"/>
              </w:rPr>
              <w:t xml:space="preserve">555. </w:t>
            </w:r>
            <w:r>
              <w:rPr>
                <w:color w:val="000000"/>
                <w:spacing w:val="0"/>
                <w:w w:val="100"/>
                <w:position w:val="0"/>
                <w:sz w:val="16"/>
                <w:szCs w:val="16"/>
              </w:rPr>
              <w:t>95</w:t>
            </w:r>
          </w:p>
        </w:tc>
      </w:tr>
    </w:tbl>
    <w:tbl>
      <w:tblPr>
        <w:tblOverlap w:val="never"/>
        <w:jc w:val="center"/>
        <w:tblLayout w:type="fixed"/>
      </w:tblPr>
      <w:tblGrid>
        <w:gridCol w:w="2280"/>
        <w:gridCol w:w="2261"/>
        <w:gridCol w:w="2261"/>
        <w:gridCol w:w="2266"/>
      </w:tblGrid>
      <w:tr>
        <w:trPr>
          <w:trHeight w:val="384" w:hRule="exact"/>
        </w:trPr>
        <w:tc>
          <w:tcPr>
            <w:vMerge w:val="restart"/>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c>
          <w:tcPr>
            <w:tcBorders>
              <w:top w:val="single" w:sz="4"/>
              <w:left w:val="single" w:sz="4"/>
            </w:tcBorders>
            <w:shd w:val="clear" w:color="auto" w:fill="D9D9D9"/>
            <w:vAlign w:val="top"/>
          </w:tcPr>
          <w:p>
            <w:pPr>
              <w:widowControl w:val="0"/>
              <w:rPr>
                <w:sz w:val="10"/>
                <w:szCs w:val="10"/>
              </w:rPr>
            </w:pPr>
          </w:p>
        </w:tc>
      </w:tr>
      <w:tr>
        <w:trPr>
          <w:trHeight w:val="350" w:hRule="exact"/>
        </w:trPr>
        <w:tc>
          <w:tcPr>
            <w:vMerge/>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美元项目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7"/>
                <w:szCs w:val="17"/>
              </w:rPr>
              <w:t>菲律宾比索项目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 </w:t>
            </w:r>
            <w:r>
              <w:rPr>
                <w:color w:val="000000"/>
                <w:spacing w:val="0"/>
                <w:w w:val="100"/>
                <w:position w:val="0"/>
                <w:sz w:val="16"/>
                <w:szCs w:val="16"/>
              </w:rPr>
              <w:t>850,400.00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79, 850, </w:t>
            </w:r>
            <w:r>
              <w:rPr>
                <w:color w:val="000000"/>
                <w:spacing w:val="0"/>
                <w:w w:val="100"/>
                <w:position w:val="0"/>
                <w:sz w:val="16"/>
                <w:szCs w:val="16"/>
              </w:rPr>
              <w:t xml:space="preserve">400. </w:t>
            </w:r>
            <w:r>
              <w:rPr>
                <w:color w:val="000000"/>
                <w:spacing w:val="0"/>
                <w:w w:val="100"/>
                <w:position w:val="0"/>
                <w:sz w:val="16"/>
                <w:szCs w:val="16"/>
              </w:rPr>
              <w:t>00</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1,084, </w:t>
            </w:r>
            <w:r>
              <w:rPr>
                <w:color w:val="000000"/>
                <w:spacing w:val="0"/>
                <w:w w:val="100"/>
                <w:position w:val="0"/>
                <w:sz w:val="16"/>
                <w:szCs w:val="16"/>
              </w:rPr>
              <w:t xml:space="preserve">555.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 </w:t>
            </w:r>
            <w:r>
              <w:rPr>
                <w:color w:val="000000"/>
                <w:spacing w:val="0"/>
                <w:w w:val="100"/>
                <w:position w:val="0"/>
                <w:sz w:val="16"/>
                <w:szCs w:val="16"/>
              </w:rPr>
              <w:t>850,400.00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80, 934, </w:t>
            </w:r>
            <w:r>
              <w:rPr>
                <w:color w:val="000000"/>
                <w:spacing w:val="0"/>
                <w:w w:val="100"/>
                <w:position w:val="0"/>
                <w:sz w:val="16"/>
                <w:szCs w:val="16"/>
              </w:rPr>
              <w:t xml:space="preserve">955. </w:t>
            </w:r>
            <w:r>
              <w:rPr>
                <w:color w:val="000000"/>
                <w:spacing w:val="0"/>
                <w:w w:val="100"/>
                <w:position w:val="0"/>
                <w:sz w:val="16"/>
                <w:szCs w:val="16"/>
              </w:rPr>
              <w:t>95</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敏感性分析:</w:t>
      </w:r>
    </w:p>
    <w:p>
      <w:pPr>
        <w:pStyle w:val="Style19"/>
        <w:keepNext w:val="0"/>
        <w:keepLines w:val="0"/>
        <w:widowControl w:val="0"/>
        <w:shd w:val="clear" w:color="auto" w:fill="auto"/>
        <w:bidi w:val="0"/>
        <w:spacing w:before="0" w:after="0" w:line="273" w:lineRule="exact"/>
        <w:ind w:left="1700" w:right="0" w:firstLine="42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日，对于本公司美元存款，如果人民币对美元升值或贬值</w:t>
      </w:r>
      <w:r>
        <w:rPr>
          <w:color w:val="000000"/>
          <w:spacing w:val="0"/>
          <w:w w:val="100"/>
          <w:position w:val="0"/>
          <w:sz w:val="18"/>
          <w:szCs w:val="18"/>
        </w:rPr>
        <w:t>10%,</w:t>
      </w:r>
      <w:r>
        <w:rPr>
          <w:color w:val="000000"/>
          <w:spacing w:val="0"/>
          <w:w w:val="100"/>
          <w:position w:val="0"/>
        </w:rPr>
        <w:t>其他因 素保持不变，则本公司将减少或增加净利润约</w:t>
      </w:r>
      <w:r>
        <w:rPr>
          <w:color w:val="000000"/>
          <w:spacing w:val="0"/>
          <w:w w:val="100"/>
          <w:position w:val="0"/>
          <w:sz w:val="18"/>
          <w:szCs w:val="18"/>
        </w:rPr>
        <w:t>10.85</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年度约</w:t>
      </w:r>
      <w:r>
        <w:rPr>
          <w:color w:val="000000"/>
          <w:spacing w:val="0"/>
          <w:w w:val="100"/>
          <w:position w:val="0"/>
          <w:sz w:val="18"/>
          <w:szCs w:val="18"/>
        </w:rPr>
        <w:t>13.75</w:t>
      </w:r>
      <w:r>
        <w:rPr>
          <w:color w:val="000000"/>
          <w:spacing w:val="0"/>
          <w:w w:val="100"/>
          <w:position w:val="0"/>
        </w:rPr>
        <w:t>万元）；对于本公 司持有的以菲律宾比索计价的其他非流动金融资产，如果人民币对比索升值或贬值</w:t>
      </w:r>
      <w:r>
        <w:rPr>
          <w:color w:val="000000"/>
          <w:spacing w:val="0"/>
          <w:w w:val="100"/>
          <w:position w:val="0"/>
          <w:sz w:val="18"/>
          <w:szCs w:val="18"/>
        </w:rPr>
        <w:t>10%，</w:t>
      </w:r>
      <w:r>
        <w:rPr>
          <w:color w:val="000000"/>
          <w:spacing w:val="0"/>
          <w:w w:val="100"/>
          <w:position w:val="0"/>
        </w:rPr>
        <w:t>其他因 素保持不变，则本公司将减少或增加净损益约</w:t>
      </w:r>
      <w:r>
        <w:rPr>
          <w:color w:val="000000"/>
          <w:spacing w:val="0"/>
          <w:w w:val="100"/>
          <w:position w:val="0"/>
          <w:sz w:val="18"/>
          <w:szCs w:val="18"/>
        </w:rPr>
        <w:t xml:space="preserve">798. </w:t>
      </w:r>
      <w:r>
        <w:rPr>
          <w:color w:val="000000"/>
          <w:spacing w:val="0"/>
          <w:w w:val="100"/>
          <w:position w:val="0"/>
          <w:sz w:val="18"/>
          <w:szCs w:val="18"/>
        </w:rPr>
        <w:t>50</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年度约</w:t>
      </w:r>
      <w:r>
        <w:rPr>
          <w:color w:val="000000"/>
          <w:spacing w:val="0"/>
          <w:w w:val="100"/>
          <w:position w:val="0"/>
          <w:sz w:val="18"/>
          <w:szCs w:val="18"/>
        </w:rPr>
        <w:t>793.15</w:t>
      </w:r>
      <w:r>
        <w:rPr>
          <w:color w:val="000000"/>
          <w:spacing w:val="0"/>
          <w:w w:val="100"/>
          <w:position w:val="0"/>
        </w:rPr>
        <w:t>万元）。</w:t>
      </w:r>
    </w:p>
    <w:p>
      <w:pPr>
        <w:pStyle w:val="Style28"/>
        <w:keepNext/>
        <w:keepLines/>
        <w:widowControl w:val="0"/>
        <w:numPr>
          <w:ilvl w:val="0"/>
          <w:numId w:val="247"/>
        </w:numPr>
        <w:shd w:val="clear" w:color="auto" w:fill="auto"/>
        <w:tabs>
          <w:tab w:pos="2560" w:val="left"/>
        </w:tabs>
        <w:bidi w:val="0"/>
        <w:spacing w:before="0" w:after="0" w:line="273" w:lineRule="exact"/>
        <w:ind w:left="1900" w:right="0" w:firstLine="0"/>
        <w:jc w:val="left"/>
      </w:pPr>
      <w:bookmarkStart w:id="2124" w:name="bookmark2124"/>
      <w:bookmarkStart w:id="2125" w:name="bookmark2125"/>
      <w:bookmarkStart w:id="2126" w:name="bookmark2126"/>
      <w:bookmarkStart w:id="2127" w:name="bookmark2127"/>
      <w:bookmarkEnd w:id="2126"/>
      <w:r>
        <w:rPr>
          <w:color w:val="000000"/>
          <w:spacing w:val="0"/>
          <w:w w:val="100"/>
          <w:position w:val="0"/>
        </w:rPr>
        <w:t>利率风险</w:t>
      </w:r>
      <w:bookmarkEnd w:id="2124"/>
      <w:bookmarkEnd w:id="2125"/>
      <w:bookmarkEnd w:id="2127"/>
    </w:p>
    <w:p>
      <w:pPr>
        <w:pStyle w:val="Style19"/>
        <w:keepNext w:val="0"/>
        <w:keepLines w:val="0"/>
        <w:widowControl w:val="0"/>
        <w:shd w:val="clear" w:color="auto" w:fill="auto"/>
        <w:bidi w:val="0"/>
        <w:spacing w:before="0" w:after="0" w:line="273" w:lineRule="exact"/>
        <w:ind w:left="1700" w:right="0" w:firstLine="420"/>
        <w:jc w:val="both"/>
      </w:pPr>
      <w:r>
        <w:rPr>
          <w:color w:val="000000"/>
          <w:spacing w:val="0"/>
          <w:w w:val="100"/>
          <w:position w:val="0"/>
        </w:rPr>
        <w:t>本公司的利率风险主要产生于银行借款、应付债券等。浮动利率的金融负债使本公司面临现 金流量利率风险，固定利率的金融负债使本公司面临公允价值利率风险。本公司根据当时的市场 环境来决定固定利率及浮动利率合同的相对比例。</w:t>
      </w:r>
    </w:p>
    <w:p>
      <w:pPr>
        <w:pStyle w:val="Style19"/>
        <w:keepNext w:val="0"/>
        <w:keepLines w:val="0"/>
        <w:widowControl w:val="0"/>
        <w:shd w:val="clear" w:color="auto" w:fill="auto"/>
        <w:bidi w:val="0"/>
        <w:spacing w:before="0" w:after="0" w:line="273" w:lineRule="exact"/>
        <w:ind w:left="1700" w:right="0" w:firstLine="420"/>
        <w:jc w:val="both"/>
      </w:pPr>
      <w:r>
        <w:rPr>
          <w:color w:val="000000"/>
          <w:spacing w:val="0"/>
          <w:w w:val="100"/>
          <w:position w:val="0"/>
        </w:rPr>
        <w:t>本公司财务部门持续监控公司利率水平。利率上升会增加新增带息债务的成本以及本公司尚 未付清的以浮动利率计息的带息债务的利息支出，并对本公司的财务业绩产生重大的不利影响， 管理层会依据最新的市场状况及时做出调整。</w:t>
      </w:r>
    </w:p>
    <w:p>
      <w:pPr>
        <w:pStyle w:val="Style19"/>
        <w:keepNext w:val="0"/>
        <w:keepLines w:val="0"/>
        <w:widowControl w:val="0"/>
        <w:shd w:val="clear" w:color="auto" w:fill="auto"/>
        <w:tabs>
          <w:tab w:pos="2702" w:val="left"/>
        </w:tabs>
        <w:bidi w:val="0"/>
        <w:spacing w:before="0" w:after="0" w:line="273" w:lineRule="exact"/>
        <w:ind w:left="1700" w:right="0" w:firstLine="420"/>
        <w:jc w:val="both"/>
      </w:pPr>
      <w:bookmarkStart w:id="2128" w:name="bookmark2128"/>
      <w:r>
        <w:rPr>
          <w:color w:val="000000"/>
          <w:spacing w:val="0"/>
          <w:w w:val="100"/>
          <w:position w:val="0"/>
          <w:sz w:val="18"/>
          <w:szCs w:val="18"/>
        </w:rPr>
        <w:t>（</w:t>
      </w:r>
      <w:bookmarkEnd w:id="2128"/>
      <w:r>
        <w:rPr>
          <w:color w:val="000000"/>
          <w:spacing w:val="0"/>
          <w:w w:val="100"/>
          <w:position w:val="0"/>
          <w:sz w:val="18"/>
          <w:szCs w:val="18"/>
        </w:rPr>
        <w:t>1）</w:t>
        <w:tab/>
      </w: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日，本公司长期带息债务主要为人民币计价的浮动利率合同，金 额为长期借款</w:t>
      </w:r>
      <w:r>
        <w:rPr>
          <w:color w:val="000000"/>
          <w:spacing w:val="0"/>
          <w:w w:val="100"/>
          <w:position w:val="0"/>
          <w:sz w:val="18"/>
          <w:szCs w:val="18"/>
        </w:rPr>
        <w:t xml:space="preserve">3,548,640, </w:t>
      </w:r>
      <w:r>
        <w:rPr>
          <w:color w:val="000000"/>
          <w:spacing w:val="0"/>
          <w:w w:val="100"/>
          <w:position w:val="0"/>
          <w:sz w:val="18"/>
          <w:szCs w:val="18"/>
        </w:rPr>
        <w:t>000.00</w:t>
      </w:r>
      <w:r>
        <w:rPr>
          <w:color w:val="000000"/>
          <w:spacing w:val="0"/>
          <w:w w:val="100"/>
          <w:position w:val="0"/>
        </w:rPr>
        <w:t>元和长期应付款</w:t>
      </w:r>
      <w:r>
        <w:rPr>
          <w:color w:val="000000"/>
          <w:spacing w:val="0"/>
          <w:w w:val="100"/>
          <w:position w:val="0"/>
          <w:sz w:val="18"/>
          <w:szCs w:val="18"/>
        </w:rPr>
        <w:t xml:space="preserve">1, </w:t>
      </w:r>
      <w:r>
        <w:rPr>
          <w:color w:val="000000"/>
          <w:spacing w:val="0"/>
          <w:w w:val="100"/>
          <w:position w:val="0"/>
          <w:sz w:val="18"/>
          <w:szCs w:val="18"/>
        </w:rPr>
        <w:t>967,331,572.59</w:t>
      </w:r>
      <w:r>
        <w:rPr>
          <w:color w:val="000000"/>
          <w:spacing w:val="0"/>
          <w:w w:val="100"/>
          <w:position w:val="0"/>
        </w:rPr>
        <w:t>元，详见财务报表附注七、 注释</w:t>
      </w:r>
      <w:r>
        <w:rPr>
          <w:color w:val="000000"/>
          <w:spacing w:val="0"/>
          <w:w w:val="100"/>
          <w:position w:val="0"/>
          <w:sz w:val="18"/>
          <w:szCs w:val="18"/>
        </w:rPr>
        <w:t>45/48</w:t>
      </w:r>
      <w:r>
        <w:rPr>
          <w:color w:val="000000"/>
          <w:spacing w:val="0"/>
          <w:w w:val="100"/>
          <w:position w:val="0"/>
        </w:rPr>
        <w:t>。</w:t>
      </w:r>
    </w:p>
    <w:p>
      <w:pPr>
        <w:pStyle w:val="Style19"/>
        <w:keepNext w:val="0"/>
        <w:keepLines w:val="0"/>
        <w:widowControl w:val="0"/>
        <w:shd w:val="clear" w:color="auto" w:fill="auto"/>
        <w:tabs>
          <w:tab w:pos="2589" w:val="left"/>
        </w:tabs>
        <w:bidi w:val="0"/>
        <w:spacing w:before="0" w:after="0" w:line="273" w:lineRule="exact"/>
        <w:ind w:left="2120" w:right="0" w:firstLine="0"/>
        <w:jc w:val="both"/>
      </w:pPr>
      <w:bookmarkStart w:id="2129" w:name="bookmark2129"/>
      <w:r>
        <w:rPr>
          <w:color w:val="000000"/>
          <w:spacing w:val="0"/>
          <w:w w:val="100"/>
          <w:position w:val="0"/>
          <w:sz w:val="18"/>
          <w:szCs w:val="18"/>
        </w:rPr>
        <w:t>（</w:t>
      </w:r>
      <w:bookmarkEnd w:id="2129"/>
      <w:r>
        <w:rPr>
          <w:color w:val="000000"/>
          <w:spacing w:val="0"/>
          <w:w w:val="100"/>
          <w:position w:val="0"/>
          <w:sz w:val="18"/>
          <w:szCs w:val="18"/>
        </w:rPr>
        <w:t>2）</w:t>
        <w:tab/>
      </w:r>
      <w:r>
        <w:rPr>
          <w:color w:val="000000"/>
          <w:spacing w:val="0"/>
          <w:w w:val="100"/>
          <w:position w:val="0"/>
        </w:rPr>
        <w:t>敏感性分析：</w:t>
      </w:r>
    </w:p>
    <w:p>
      <w:pPr>
        <w:pStyle w:val="Style19"/>
        <w:keepNext w:val="0"/>
        <w:keepLines w:val="0"/>
        <w:widowControl w:val="0"/>
        <w:shd w:val="clear" w:color="auto" w:fill="auto"/>
        <w:bidi w:val="0"/>
        <w:spacing w:before="0" w:after="0" w:line="273" w:lineRule="exact"/>
        <w:ind w:left="1700" w:right="0" w:firstLine="42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日，如果以浮动利率计算的借款利率上升或下降</w:t>
      </w:r>
      <w:r>
        <w:rPr>
          <w:color w:val="000000"/>
          <w:spacing w:val="0"/>
          <w:w w:val="100"/>
          <w:position w:val="0"/>
          <w:sz w:val="18"/>
          <w:szCs w:val="18"/>
        </w:rPr>
        <w:t>50</w:t>
      </w:r>
      <w:r>
        <w:rPr>
          <w:color w:val="000000"/>
          <w:spacing w:val="0"/>
          <w:w w:val="100"/>
          <w:position w:val="0"/>
        </w:rPr>
        <w:t>个基点，而其他因 素保持不变，本公司的净利润会减少或增加约</w:t>
      </w:r>
      <w:r>
        <w:rPr>
          <w:color w:val="000000"/>
          <w:spacing w:val="0"/>
          <w:w w:val="100"/>
          <w:position w:val="0"/>
          <w:sz w:val="18"/>
          <w:szCs w:val="18"/>
        </w:rPr>
        <w:t>2,757.99</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年度约</w:t>
      </w:r>
      <w:r>
        <w:rPr>
          <w:color w:val="000000"/>
          <w:spacing w:val="0"/>
          <w:w w:val="100"/>
          <w:position w:val="0"/>
          <w:sz w:val="18"/>
          <w:szCs w:val="18"/>
        </w:rPr>
        <w:t>2,608.17</w:t>
      </w:r>
      <w:r>
        <w:rPr>
          <w:color w:val="000000"/>
          <w:spacing w:val="0"/>
          <w:w w:val="100"/>
          <w:position w:val="0"/>
        </w:rPr>
        <w:t>万元）。</w:t>
      </w:r>
    </w:p>
    <w:p>
      <w:pPr>
        <w:pStyle w:val="Style19"/>
        <w:keepNext w:val="0"/>
        <w:keepLines w:val="0"/>
        <w:widowControl w:val="0"/>
        <w:shd w:val="clear" w:color="auto" w:fill="auto"/>
        <w:bidi w:val="0"/>
        <w:spacing w:before="0" w:after="0" w:line="273" w:lineRule="exact"/>
        <w:ind w:left="1700" w:right="0" w:firstLine="420"/>
        <w:jc w:val="both"/>
      </w:pPr>
      <w:r>
        <w:rPr>
          <w:color w:val="000000"/>
          <w:spacing w:val="0"/>
          <w:w w:val="100"/>
          <w:position w:val="0"/>
        </w:rPr>
        <w:t>上述敏感性分析假定在资产负债表日已发生利率变动，并且已应用于本公司所有按浮动利率 获得的借款、长期应付款。</w:t>
      </w:r>
    </w:p>
    <w:p>
      <w:pPr>
        <w:pStyle w:val="Style28"/>
        <w:keepNext/>
        <w:keepLines/>
        <w:widowControl w:val="0"/>
        <w:numPr>
          <w:ilvl w:val="0"/>
          <w:numId w:val="247"/>
        </w:numPr>
        <w:shd w:val="clear" w:color="auto" w:fill="auto"/>
        <w:tabs>
          <w:tab w:pos="2560" w:val="left"/>
        </w:tabs>
        <w:bidi w:val="0"/>
        <w:spacing w:before="0" w:after="0" w:line="273" w:lineRule="exact"/>
        <w:ind w:left="1900" w:right="0" w:firstLine="0"/>
        <w:jc w:val="left"/>
      </w:pPr>
      <w:bookmarkStart w:id="2130" w:name="bookmark2130"/>
      <w:bookmarkStart w:id="2131" w:name="bookmark2131"/>
      <w:bookmarkStart w:id="2132" w:name="bookmark2132"/>
      <w:bookmarkStart w:id="2133" w:name="bookmark2133"/>
      <w:bookmarkEnd w:id="2132"/>
      <w:r>
        <w:rPr>
          <w:color w:val="000000"/>
          <w:spacing w:val="0"/>
          <w:w w:val="100"/>
          <w:position w:val="0"/>
        </w:rPr>
        <w:t>价格风险</w:t>
      </w:r>
      <w:bookmarkEnd w:id="2130"/>
      <w:bookmarkEnd w:id="2131"/>
      <w:bookmarkEnd w:id="2133"/>
    </w:p>
    <w:p>
      <w:pPr>
        <w:pStyle w:val="Style19"/>
        <w:keepNext w:val="0"/>
        <w:keepLines w:val="0"/>
        <w:widowControl w:val="0"/>
        <w:shd w:val="clear" w:color="auto" w:fill="auto"/>
        <w:bidi w:val="0"/>
        <w:spacing w:before="0" w:after="0" w:line="273" w:lineRule="exact"/>
        <w:ind w:left="1700" w:right="0" w:firstLine="420"/>
        <w:jc w:val="both"/>
      </w:pPr>
      <w:r>
        <w:rPr>
          <w:color w:val="000000"/>
          <w:spacing w:val="0"/>
          <w:w w:val="100"/>
          <w:position w:val="0"/>
        </w:rPr>
        <w:t>价格风险指汇率风险和利率风险以外的市场价格变动而发生波动的风险,主要源于商品价格、 股票市场指数、权益工具价格以及其他风险变量的变化。</w:t>
      </w:r>
    </w:p>
    <w:p>
      <w:pPr>
        <w:pStyle w:val="Style19"/>
        <w:keepNext w:val="0"/>
        <w:keepLines w:val="0"/>
        <w:widowControl w:val="0"/>
        <w:shd w:val="clear" w:color="auto" w:fill="auto"/>
        <w:bidi w:val="0"/>
        <w:spacing w:before="0" w:after="0" w:line="273" w:lineRule="exact"/>
        <w:ind w:left="1700" w:right="0" w:firstLine="420"/>
        <w:jc w:val="both"/>
      </w:pPr>
      <w:r>
        <w:rPr>
          <w:color w:val="000000"/>
          <w:spacing w:val="0"/>
          <w:w w:val="100"/>
          <w:position w:val="0"/>
        </w:rPr>
        <w:t>权益工具投资价格风险，是指权益性证券的公允价值因股票指数水平和个别证券价值的变化 而降低的风险。于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日，本公司持有归类为其他非流动金融资产（财务报表附注七、 </w:t>
      </w:r>
      <w:r>
        <w:rPr>
          <w:color w:val="000000"/>
          <w:spacing w:val="0"/>
          <w:w w:val="100"/>
          <w:position w:val="0"/>
          <w:sz w:val="18"/>
          <w:szCs w:val="18"/>
        </w:rPr>
        <w:t>19）</w:t>
      </w:r>
      <w:r>
        <w:rPr>
          <w:color w:val="000000"/>
          <w:spacing w:val="0"/>
          <w:w w:val="100"/>
          <w:position w:val="0"/>
        </w:rPr>
        <w:t>在境外菲律宾证券交易所上市，并在资产负债表日以市场报价计量。</w:t>
      </w:r>
    </w:p>
    <w:p>
      <w:pPr>
        <w:pStyle w:val="Style19"/>
        <w:keepNext w:val="0"/>
        <w:keepLines w:val="0"/>
        <w:widowControl w:val="0"/>
        <w:shd w:val="clear" w:color="auto" w:fill="auto"/>
        <w:bidi w:val="0"/>
        <w:spacing w:before="0" w:after="0" w:line="273" w:lineRule="exact"/>
        <w:ind w:left="1700" w:right="0" w:firstLine="420"/>
        <w:jc w:val="both"/>
      </w:pPr>
      <w:r>
        <w:rPr>
          <w:color w:val="000000"/>
          <w:spacing w:val="0"/>
          <w:w w:val="100"/>
          <w:position w:val="0"/>
        </w:rPr>
        <w:t>下表说明了，在所有其他变量保持不变，本公司的净损益和其他综合收益的税后净额对权益 工具投资的公允价值的每</w:t>
      </w:r>
      <w:r>
        <w:rPr>
          <w:color w:val="000000"/>
          <w:spacing w:val="0"/>
          <w:w w:val="100"/>
          <w:position w:val="0"/>
          <w:sz w:val="18"/>
          <w:szCs w:val="18"/>
        </w:rPr>
        <w:t>5%</w:t>
      </w:r>
      <w:r>
        <w:rPr>
          <w:color w:val="000000"/>
          <w:spacing w:val="0"/>
          <w:w w:val="100"/>
          <w:position w:val="0"/>
        </w:rPr>
        <w:t>的变动（以资产负债表日的账面价值为基础）的敏感性。就本敏感性 分析而言，对于可供出售权益工具投资，该影响被视为对可供出售权益工具投资公允价值变动的 影响，而不考虑可能影响利润表的减值等因素。</w:t>
      </w:r>
    </w:p>
    <w:p>
      <w:pPr>
        <w:pStyle w:val="Style19"/>
        <w:keepNext w:val="0"/>
        <w:keepLines w:val="0"/>
        <w:widowControl w:val="0"/>
        <w:shd w:val="clear" w:color="auto" w:fill="auto"/>
        <w:bidi w:val="0"/>
        <w:spacing w:before="0" w:after="0" w:line="273" w:lineRule="exact"/>
        <w:ind w:left="0" w:right="1220" w:firstLine="0"/>
        <w:jc w:val="right"/>
      </w:pPr>
      <w:r>
        <w:rPr>
          <w:color w:val="000000"/>
          <w:spacing w:val="0"/>
          <w:w w:val="100"/>
          <w:position w:val="0"/>
        </w:rPr>
        <w:t>单位:元币种:人民币</w:t>
      </w:r>
    </w:p>
    <w:tbl>
      <w:tblPr>
        <w:tblOverlap w:val="never"/>
        <w:jc w:val="center"/>
        <w:tblLayout w:type="fixed"/>
      </w:tblPr>
      <w:tblGrid>
        <w:gridCol w:w="1118"/>
        <w:gridCol w:w="1858"/>
        <w:gridCol w:w="1853"/>
        <w:gridCol w:w="1858"/>
        <w:gridCol w:w="1862"/>
      </w:tblGrid>
      <w:tr>
        <w:trPr>
          <w:trHeight w:val="504"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年度</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权益工具投资 账面价值</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40" w:line="240" w:lineRule="auto"/>
              <w:ind w:left="0" w:right="0" w:firstLine="0"/>
              <w:jc w:val="center"/>
              <w:rPr>
                <w:sz w:val="17"/>
                <w:szCs w:val="17"/>
              </w:rPr>
            </w:pPr>
            <w:r>
              <w:rPr>
                <w:b/>
                <w:bCs/>
                <w:color w:val="000000"/>
                <w:spacing w:val="0"/>
                <w:w w:val="100"/>
                <w:position w:val="0"/>
                <w:sz w:val="17"/>
                <w:szCs w:val="17"/>
              </w:rPr>
              <w:t>净损益增加</w:t>
            </w:r>
          </w:p>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（减少）</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其他综合收益的税后</w:t>
            </w:r>
          </w:p>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净额增加（减少）</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股东权益合计 增加（减少）</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79, 850,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2, 994, </w:t>
            </w:r>
            <w:r>
              <w:rPr>
                <w:color w:val="000000"/>
                <w:spacing w:val="0"/>
                <w:w w:val="100"/>
                <w:position w:val="0"/>
                <w:sz w:val="16"/>
                <w:szCs w:val="16"/>
              </w:rPr>
              <w:t xml:space="preserve">390.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2, 994, </w:t>
            </w:r>
            <w:r>
              <w:rPr>
                <w:color w:val="000000"/>
                <w:spacing w:val="0"/>
                <w:w w:val="100"/>
                <w:position w:val="0"/>
                <w:sz w:val="16"/>
                <w:szCs w:val="16"/>
              </w:rPr>
              <w:t xml:space="preserve">390. </w:t>
            </w:r>
            <w:r>
              <w:rPr>
                <w:color w:val="000000"/>
                <w:spacing w:val="0"/>
                <w:w w:val="100"/>
                <w:position w:val="0"/>
                <w:sz w:val="16"/>
                <w:szCs w:val="16"/>
              </w:rPr>
              <w:t>00</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79,315, </w:t>
            </w:r>
            <w:r>
              <w:rPr>
                <w:color w:val="000000"/>
                <w:spacing w:val="0"/>
                <w:w w:val="100"/>
                <w:position w:val="0"/>
                <w:sz w:val="16"/>
                <w:szCs w:val="16"/>
              </w:rPr>
              <w:t>200.00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2, 974, </w:t>
            </w:r>
            <w:r>
              <w:rPr>
                <w:color w:val="000000"/>
                <w:spacing w:val="0"/>
                <w:w w:val="100"/>
                <w:position w:val="0"/>
                <w:sz w:val="16"/>
                <w:szCs w:val="16"/>
              </w:rPr>
              <w:t xml:space="preserve">320.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2, 974, </w:t>
            </w:r>
            <w:r>
              <w:rPr>
                <w:color w:val="000000"/>
                <w:spacing w:val="0"/>
                <w:w w:val="100"/>
                <w:position w:val="0"/>
                <w:sz w:val="16"/>
                <w:szCs w:val="16"/>
              </w:rPr>
              <w:t xml:space="preserve">320. </w:t>
            </w:r>
            <w:r>
              <w:rPr>
                <w:color w:val="000000"/>
                <w:spacing w:val="0"/>
                <w:w w:val="100"/>
                <w:position w:val="0"/>
                <w:sz w:val="16"/>
                <w:szCs w:val="16"/>
              </w:rPr>
              <w:t>00</w:t>
            </w:r>
          </w:p>
        </w:tc>
      </w:tr>
    </w:tbl>
    <w:p>
      <w:pPr>
        <w:widowControl w:val="0"/>
        <w:spacing w:after="339" w:line="1" w:lineRule="exact"/>
      </w:pPr>
    </w:p>
    <w:p>
      <w:pPr>
        <w:pStyle w:val="Style28"/>
        <w:keepNext/>
        <w:keepLines/>
        <w:widowControl w:val="0"/>
        <w:shd w:val="clear" w:color="auto" w:fill="auto"/>
        <w:bidi w:val="0"/>
        <w:spacing w:before="0" w:after="100" w:line="240" w:lineRule="auto"/>
        <w:ind w:left="1700" w:right="0" w:firstLine="0"/>
        <w:jc w:val="both"/>
      </w:pPr>
      <w:bookmarkStart w:id="2134" w:name="bookmark2134"/>
      <w:bookmarkStart w:id="2135" w:name="bookmark2135"/>
      <w:bookmarkStart w:id="2136" w:name="bookmark2136"/>
      <w:r>
        <w:rPr>
          <w:color w:val="000000"/>
          <w:spacing w:val="0"/>
          <w:w w:val="100"/>
          <w:position w:val="0"/>
        </w:rPr>
        <w:t>十一、公允价值的披露</w:t>
      </w:r>
      <w:bookmarkEnd w:id="2134"/>
      <w:bookmarkEnd w:id="2135"/>
      <w:bookmarkEnd w:id="2136"/>
    </w:p>
    <w:p>
      <w:pPr>
        <w:pStyle w:val="Style28"/>
        <w:keepNext/>
        <w:keepLines/>
        <w:widowControl w:val="0"/>
        <w:shd w:val="clear" w:color="auto" w:fill="auto"/>
        <w:bidi w:val="0"/>
        <w:spacing w:before="0" w:after="100" w:line="240" w:lineRule="auto"/>
        <w:ind w:left="1700" w:right="0" w:firstLine="0"/>
        <w:jc w:val="both"/>
      </w:pPr>
      <w:bookmarkStart w:id="2134" w:name="bookmark2134"/>
      <w:bookmarkStart w:id="2135" w:name="bookmark2135"/>
      <w:bookmarkStart w:id="2137" w:name="bookmark2137"/>
      <w:bookmarkStart w:id="2138" w:name="bookmark2138"/>
      <w:r>
        <w:rPr>
          <w:color w:val="000000"/>
          <w:spacing w:val="0"/>
          <w:w w:val="100"/>
          <w:position w:val="0"/>
        </w:rPr>
        <w:t>1</w:t>
      </w:r>
      <w:bookmarkEnd w:id="2137"/>
      <w:r>
        <w:rPr>
          <w:color w:val="000000"/>
          <w:spacing w:val="0"/>
          <w:w w:val="100"/>
          <w:position w:val="0"/>
        </w:rPr>
        <w:t>、以公允价值计量的资产和负债的期末公允价值</w:t>
      </w:r>
      <w:bookmarkEnd w:id="2134"/>
      <w:bookmarkEnd w:id="2135"/>
      <w:bookmarkEnd w:id="2138"/>
    </w:p>
    <w:p>
      <w:pPr>
        <w:pStyle w:val="Style1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666"/>
        <w:gridCol w:w="1627"/>
        <w:gridCol w:w="1694"/>
        <w:gridCol w:w="1694"/>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4"/>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期末公允价值</w:t>
            </w:r>
          </w:p>
        </w:tc>
      </w:tr>
      <w:tr>
        <w:trPr>
          <w:trHeight w:val="557"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第一层次公允 价值计量</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第二层次公允 价值计量</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第三层次公允价 值计量</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81"/>
        <w:gridCol w:w="1661"/>
        <w:gridCol w:w="1632"/>
        <w:gridCol w:w="1694"/>
        <w:gridCol w:w="169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79, 850,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79, 850, </w:t>
            </w:r>
            <w:r>
              <w:rPr>
                <w:color w:val="000000"/>
                <w:spacing w:val="0"/>
                <w:w w:val="100"/>
                <w:position w:val="0"/>
                <w:sz w:val="16"/>
                <w:szCs w:val="16"/>
              </w:rPr>
              <w:t xml:space="preserve">400. </w:t>
            </w:r>
            <w:r>
              <w:rPr>
                <w:color w:val="000000"/>
                <w:spacing w:val="0"/>
                <w:w w:val="100"/>
                <w:position w:val="0"/>
                <w:sz w:val="16"/>
                <w:szCs w:val="16"/>
              </w:rPr>
              <w:t>00</w:t>
            </w:r>
          </w:p>
        </w:tc>
      </w:tr>
      <w:tr>
        <w:trPr>
          <w:trHeight w:val="82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79,850,400.00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79, 850, </w:t>
            </w:r>
            <w:r>
              <w:rPr>
                <w:color w:val="000000"/>
                <w:spacing w:val="0"/>
                <w:w w:val="100"/>
                <w:position w:val="0"/>
                <w:sz w:val="16"/>
                <w:szCs w:val="16"/>
              </w:rPr>
              <w:t xml:space="preserve">400. </w:t>
            </w:r>
            <w:r>
              <w:rPr>
                <w:color w:val="000000"/>
                <w:spacing w:val="0"/>
                <w:w w:val="100"/>
                <w:position w:val="0"/>
                <w:sz w:val="16"/>
                <w:szCs w:val="16"/>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79, 850,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79, 850, </w:t>
            </w:r>
            <w:r>
              <w:rPr>
                <w:color w:val="000000"/>
                <w:spacing w:val="0"/>
                <w:w w:val="100"/>
                <w:position w:val="0"/>
                <w:sz w:val="16"/>
                <w:szCs w:val="16"/>
              </w:rPr>
              <w:t xml:space="preserve">400. </w:t>
            </w:r>
            <w:r>
              <w:rPr>
                <w:color w:val="000000"/>
                <w:spacing w:val="0"/>
                <w:w w:val="100"/>
                <w:position w:val="0"/>
                <w:sz w:val="16"/>
                <w:szCs w:val="16"/>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17,388,946.48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17,388,946.48</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 </w:t>
            </w:r>
            <w:r>
              <w:rPr>
                <w:color w:val="000000"/>
                <w:spacing w:val="0"/>
                <w:w w:val="100"/>
                <w:position w:val="0"/>
                <w:sz w:val="16"/>
                <w:szCs w:val="16"/>
              </w:rPr>
              <w:t>076,191.35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110, 076, </w:t>
            </w:r>
            <w:r>
              <w:rPr>
                <w:color w:val="000000"/>
                <w:spacing w:val="0"/>
                <w:w w:val="100"/>
                <w:position w:val="0"/>
                <w:sz w:val="16"/>
                <w:szCs w:val="16"/>
              </w:rPr>
              <w:t xml:space="preserve">191. </w:t>
            </w:r>
            <w:r>
              <w:rPr>
                <w:color w:val="000000"/>
                <w:spacing w:val="0"/>
                <w:w w:val="100"/>
                <w:position w:val="0"/>
                <w:sz w:val="16"/>
                <w:szCs w:val="16"/>
              </w:rPr>
              <w:t>35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79,850,400.00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127,465,137.83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207,315,537.83</w:t>
            </w:r>
          </w:p>
        </w:tc>
      </w:tr>
      <w:tr>
        <w:trPr>
          <w:trHeight w:val="30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2"/>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本公司在其他非流动金融资产列报的菲</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三律宾证券交易所公开上市股票，是在活跃市场上交易</w:t>
            </w:r>
          </w:p>
        </w:tc>
      </w:tr>
    </w:tbl>
    <w:p>
      <w:pPr>
        <w:pStyle w:val="Style34"/>
        <w:keepNext w:val="0"/>
        <w:keepLines w:val="0"/>
        <w:widowControl w:val="0"/>
        <w:shd w:val="clear" w:color="auto" w:fill="auto"/>
        <w:bidi w:val="0"/>
        <w:spacing w:before="0" w:after="0" w:line="278" w:lineRule="exact"/>
        <w:ind w:left="101" w:right="0" w:firstLine="0"/>
        <w:jc w:val="left"/>
        <w:sectPr>
          <w:headerReference w:type="default" r:id="rId45"/>
          <w:footerReference w:type="default" r:id="rId46"/>
          <w:footnotePr>
            <w:pos w:val="pageBottom"/>
            <w:numFmt w:val="decimal"/>
            <w:numStart w:val="3"/>
            <w:numRestart w:val="continuous"/>
            <w15:footnoteColumns w:val="1"/>
          </w:footnotePr>
          <w:pgSz w:w="11900" w:h="16840"/>
          <w:pgMar w:top="1498" w:right="36" w:bottom="1517" w:left="85" w:header="0" w:footer="3" w:gutter="0"/>
          <w:cols w:space="720"/>
          <w:noEndnote/>
          <w:rtlGutter w:val="0"/>
          <w:docGrid w:linePitch="360"/>
        </w:sectPr>
      </w:pPr>
      <w:r>
        <w:rPr>
          <w:color w:val="000000"/>
          <w:spacing w:val="0"/>
          <w:w w:val="100"/>
          <w:position w:val="0"/>
        </w:rPr>
        <w:t>的金融工具，以其在活跃市场报价确认公允价值并将其作为第</w:t>
      </w:r>
      <w:r>
        <w:rPr>
          <w:color w:val="000000"/>
          <w:spacing w:val="0"/>
          <w:w w:val="100"/>
          <w:position w:val="0"/>
          <w:sz w:val="18"/>
          <w:szCs w:val="18"/>
        </w:rPr>
        <w:t>1</w:t>
      </w:r>
      <w:r>
        <w:rPr>
          <w:color w:val="000000"/>
          <w:spacing w:val="0"/>
          <w:w w:val="100"/>
          <w:position w:val="0"/>
        </w:rPr>
        <w:t>层次的公允价值。对于不在活跃 市场交易的金融工具，本公司采用估值技术确定其公允价值。其中：其他权益工具投资是在综合</w:t>
      </w:r>
    </w:p>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考虑权益份额和权益投资的未来盈利能力的基础上确认期末公允价值；列报为应收款项融资的应 收票据，因票据剩余期限不长，期末账面价值与公允价值相差很小，以账面价值作为公允价值。</w:t>
      </w:r>
    </w:p>
    <w:p>
      <w:pPr>
        <w:pStyle w:val="Style19"/>
        <w:keepNext w:val="0"/>
        <w:keepLines w:val="0"/>
        <w:widowControl w:val="0"/>
        <w:shd w:val="clear" w:color="auto" w:fill="auto"/>
        <w:bidi w:val="0"/>
        <w:spacing w:before="0" w:after="300" w:line="275" w:lineRule="exact"/>
        <w:ind w:left="0" w:right="0" w:firstLine="480"/>
        <w:jc w:val="both"/>
      </w:pPr>
      <w:r>
        <w:rPr>
          <w:color w:val="000000"/>
          <w:spacing w:val="0"/>
          <w:w w:val="100"/>
          <w:position w:val="0"/>
        </w:rPr>
        <w:t>本公司按公允价值三个层次列示了以公允价值计量的金融资产工具于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日的账 面价值。公允价值整体归类于三个层次时，依据的是公允价值计量时使用的各重要输入值所属三 个层次中的最低层次。三个层次的定义如下：</w:t>
      </w:r>
    </w:p>
    <w:p>
      <w:pPr>
        <w:pStyle w:val="Style28"/>
        <w:keepNext/>
        <w:keepLines/>
        <w:widowControl w:val="0"/>
        <w:shd w:val="clear" w:color="auto" w:fill="auto"/>
        <w:tabs>
          <w:tab w:pos="425" w:val="left"/>
        </w:tabs>
        <w:bidi w:val="0"/>
        <w:spacing w:before="0" w:line="277" w:lineRule="exact"/>
        <w:ind w:left="0" w:right="0" w:firstLine="0"/>
        <w:jc w:val="both"/>
      </w:pPr>
      <w:bookmarkStart w:id="2139" w:name="bookmark2139"/>
      <w:bookmarkStart w:id="2140" w:name="bookmark2140"/>
      <w:bookmarkStart w:id="2141" w:name="bookmark2141"/>
      <w:bookmarkStart w:id="2142" w:name="bookmark2142"/>
      <w:r>
        <w:rPr>
          <w:color w:val="000000"/>
          <w:spacing w:val="0"/>
          <w:w w:val="100"/>
          <w:position w:val="0"/>
        </w:rPr>
        <w:t>2</w:t>
      </w:r>
      <w:bookmarkEnd w:id="2141"/>
      <w:r>
        <w:rPr>
          <w:color w:val="000000"/>
          <w:spacing w:val="0"/>
          <w:w w:val="100"/>
          <w:position w:val="0"/>
        </w:rPr>
        <w:t>、</w:t>
        <w:tab/>
        <w:t>持续和非持续第一层次公允价值计量项目市价的确定依据</w:t>
      </w:r>
      <w:bookmarkEnd w:id="2139"/>
      <w:bookmarkEnd w:id="2140"/>
      <w:bookmarkEnd w:id="2142"/>
    </w:p>
    <w:p>
      <w:pPr>
        <w:pStyle w:val="Style19"/>
        <w:keepNext w:val="0"/>
        <w:keepLines w:val="0"/>
        <w:widowControl w:val="0"/>
        <w:shd w:val="clear" w:color="auto" w:fill="auto"/>
        <w:bidi w:val="0"/>
        <w:spacing w:before="0" w:after="220" w:line="278" w:lineRule="exact"/>
        <w:ind w:left="0" w:right="0" w:firstLine="0"/>
        <w:jc w:val="both"/>
      </w:pPr>
      <w:r>
        <w:rPr>
          <w:color w:val="000000"/>
          <w:spacing w:val="0"/>
          <w:w w:val="100"/>
          <w:position w:val="0"/>
          <w:sz w:val="18"/>
          <w:szCs w:val="18"/>
        </w:rPr>
        <w:t>J</w:t>
      </w:r>
      <w:r>
        <w:rPr>
          <w:color w:val="000000"/>
          <w:spacing w:val="0"/>
          <w:w w:val="100"/>
          <w:position w:val="0"/>
        </w:rPr>
        <w:t>适用口不适用 是在计量日能够取得的相同资产或负债在活跃市场上未经调整的报价；</w:t>
      </w:r>
    </w:p>
    <w:p>
      <w:pPr>
        <w:pStyle w:val="Style28"/>
        <w:keepNext/>
        <w:keepLines/>
        <w:widowControl w:val="0"/>
        <w:shd w:val="clear" w:color="auto" w:fill="auto"/>
        <w:tabs>
          <w:tab w:pos="425" w:val="left"/>
        </w:tabs>
        <w:bidi w:val="0"/>
        <w:spacing w:before="0" w:after="0" w:line="355" w:lineRule="exact"/>
        <w:ind w:left="0" w:right="0" w:firstLine="0"/>
        <w:jc w:val="both"/>
      </w:pPr>
      <w:bookmarkStart w:id="2143" w:name="bookmark2143"/>
      <w:bookmarkStart w:id="2144" w:name="bookmark2144"/>
      <w:bookmarkStart w:id="2145" w:name="bookmark2145"/>
      <w:bookmarkStart w:id="2146" w:name="bookmark2146"/>
      <w:r>
        <w:rPr>
          <w:color w:val="000000"/>
          <w:spacing w:val="0"/>
          <w:w w:val="100"/>
          <w:position w:val="0"/>
        </w:rPr>
        <w:t>3</w:t>
      </w:r>
      <w:bookmarkEnd w:id="2145"/>
      <w:r>
        <w:rPr>
          <w:color w:val="000000"/>
          <w:spacing w:val="0"/>
          <w:w w:val="100"/>
          <w:position w:val="0"/>
        </w:rPr>
        <w:t>、</w:t>
        <w:tab/>
        <w:t xml:space="preserve">持续和非持续第二层次公允价值计量项目，采用的估值技术和重要参数的定性及定量信息 </w:t>
      </w:r>
      <w:r>
        <w:rPr>
          <w:b w:val="0"/>
          <w:bCs w:val="0"/>
          <w:color w:val="000000"/>
          <w:spacing w:val="0"/>
          <w:w w:val="100"/>
          <w:position w:val="0"/>
          <w:sz w:val="18"/>
          <w:szCs w:val="18"/>
        </w:rPr>
        <w:t>J</w:t>
      </w:r>
      <w:r>
        <w:rPr>
          <w:b w:val="0"/>
          <w:bCs w:val="0"/>
          <w:color w:val="000000"/>
          <w:spacing w:val="0"/>
          <w:w w:val="100"/>
          <w:position w:val="0"/>
        </w:rPr>
        <w:t>适用口不适用</w:t>
      </w:r>
      <w:bookmarkEnd w:id="2143"/>
      <w:bookmarkEnd w:id="2144"/>
      <w:bookmarkEnd w:id="2146"/>
    </w:p>
    <w:p>
      <w:pPr>
        <w:pStyle w:val="Style19"/>
        <w:keepNext w:val="0"/>
        <w:keepLines w:val="0"/>
        <w:widowControl w:val="0"/>
        <w:shd w:val="clear" w:color="auto" w:fill="auto"/>
        <w:bidi w:val="0"/>
        <w:spacing w:before="0" w:after="0" w:line="271" w:lineRule="exact"/>
        <w:ind w:left="0" w:right="0" w:firstLine="480"/>
        <w:jc w:val="both"/>
      </w:pPr>
      <w:r>
        <w:rPr>
          <w:color w:val="000000"/>
          <w:spacing w:val="0"/>
          <w:w w:val="100"/>
          <w:position w:val="0"/>
        </w:rPr>
        <w:t>是除第一层次输入值外相关资产或负债直接或间接可观察的输入值；</w:t>
      </w:r>
    </w:p>
    <w:p>
      <w:pPr>
        <w:pStyle w:val="Style19"/>
        <w:keepNext w:val="0"/>
        <w:keepLines w:val="0"/>
        <w:widowControl w:val="0"/>
        <w:shd w:val="clear" w:color="auto" w:fill="auto"/>
        <w:bidi w:val="0"/>
        <w:spacing w:before="0" w:after="220" w:line="271" w:lineRule="exact"/>
        <w:ind w:left="0" w:right="0" w:firstLine="480"/>
        <w:jc w:val="both"/>
      </w:pPr>
      <w:r>
        <w:rPr>
          <w:color w:val="000000"/>
          <w:spacing w:val="0"/>
          <w:w w:val="100"/>
          <w:position w:val="0"/>
        </w:rPr>
        <w:t>第二层次输入值包括：</w:t>
      </w:r>
      <w:r>
        <w:rPr>
          <w:color w:val="000000"/>
          <w:spacing w:val="0"/>
          <w:w w:val="100"/>
          <w:position w:val="0"/>
          <w:sz w:val="18"/>
          <w:szCs w:val="18"/>
        </w:rPr>
        <w:t>1）</w:t>
      </w:r>
      <w:r>
        <w:rPr>
          <w:color w:val="000000"/>
          <w:spacing w:val="0"/>
          <w:w w:val="100"/>
          <w:position w:val="0"/>
        </w:rPr>
        <w:t>活跃市场中类似资产或负债的报价；</w:t>
      </w:r>
      <w:r>
        <w:rPr>
          <w:color w:val="000000"/>
          <w:spacing w:val="0"/>
          <w:w w:val="100"/>
          <w:position w:val="0"/>
          <w:sz w:val="18"/>
          <w:szCs w:val="18"/>
        </w:rPr>
        <w:t>2）</w:t>
      </w:r>
      <w:r>
        <w:rPr>
          <w:color w:val="000000"/>
          <w:spacing w:val="0"/>
          <w:w w:val="100"/>
          <w:position w:val="0"/>
        </w:rPr>
        <w:t>非活跃市场中相同或类似 资产或负债的报价；</w:t>
      </w:r>
      <w:r>
        <w:rPr>
          <w:color w:val="000000"/>
          <w:spacing w:val="0"/>
          <w:w w:val="100"/>
          <w:position w:val="0"/>
          <w:sz w:val="18"/>
          <w:szCs w:val="18"/>
        </w:rPr>
        <w:t>3）</w:t>
      </w:r>
      <w:r>
        <w:rPr>
          <w:color w:val="000000"/>
          <w:spacing w:val="0"/>
          <w:w w:val="100"/>
          <w:position w:val="0"/>
        </w:rPr>
        <w:t>除报价以外的其他可观察输入值，包括在正常报价间隔期间可观察的利率 和收益率曲线、隐含波动率和信用利差等；</w:t>
      </w:r>
      <w:r>
        <w:rPr>
          <w:color w:val="000000"/>
          <w:spacing w:val="0"/>
          <w:w w:val="100"/>
          <w:position w:val="0"/>
          <w:sz w:val="18"/>
          <w:szCs w:val="18"/>
        </w:rPr>
        <w:t>4）</w:t>
      </w:r>
      <w:r>
        <w:rPr>
          <w:color w:val="000000"/>
          <w:spacing w:val="0"/>
          <w:w w:val="100"/>
          <w:position w:val="0"/>
        </w:rPr>
        <w:t>市场验证的输入值等。</w:t>
      </w:r>
    </w:p>
    <w:p>
      <w:pPr>
        <w:pStyle w:val="Style28"/>
        <w:keepNext/>
        <w:keepLines/>
        <w:widowControl w:val="0"/>
        <w:shd w:val="clear" w:color="auto" w:fill="auto"/>
        <w:tabs>
          <w:tab w:pos="425" w:val="left"/>
        </w:tabs>
        <w:bidi w:val="0"/>
        <w:spacing w:before="0" w:after="0" w:line="346" w:lineRule="exact"/>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4</w:t>
      </w:r>
      <w:bookmarkEnd w:id="2149"/>
      <w:r>
        <w:rPr>
          <w:color w:val="000000"/>
          <w:spacing w:val="0"/>
          <w:w w:val="100"/>
          <w:position w:val="0"/>
        </w:rPr>
        <w:t>、</w:t>
        <w:tab/>
        <w:t xml:space="preserve">持续和非持续第三层次公允价值计量项目，采用的估值技术和重要参数的定性及定量信息 </w:t>
      </w:r>
      <w:r>
        <w:rPr>
          <w:b w:val="0"/>
          <w:bCs w:val="0"/>
          <w:color w:val="000000"/>
          <w:spacing w:val="0"/>
          <w:w w:val="100"/>
          <w:position w:val="0"/>
          <w:sz w:val="18"/>
          <w:szCs w:val="18"/>
        </w:rPr>
        <w:t>J</w:t>
      </w:r>
      <w:r>
        <w:rPr>
          <w:b w:val="0"/>
          <w:bCs w:val="0"/>
          <w:color w:val="000000"/>
          <w:spacing w:val="0"/>
          <w:w w:val="100"/>
          <w:position w:val="0"/>
        </w:rPr>
        <w:t>适用口不适用</w:t>
      </w:r>
      <w:bookmarkEnd w:id="2147"/>
      <w:bookmarkEnd w:id="2148"/>
      <w:bookmarkEnd w:id="2150"/>
    </w:p>
    <w:p>
      <w:pPr>
        <w:pStyle w:val="Style19"/>
        <w:keepNext w:val="0"/>
        <w:keepLines w:val="0"/>
        <w:widowControl w:val="0"/>
        <w:shd w:val="clear" w:color="auto" w:fill="auto"/>
        <w:bidi w:val="0"/>
        <w:spacing w:before="0" w:after="300" w:line="277" w:lineRule="exact"/>
        <w:ind w:left="0" w:right="0" w:firstLine="480"/>
        <w:jc w:val="left"/>
      </w:pPr>
      <w:r>
        <w:rPr>
          <w:color w:val="000000"/>
          <w:spacing w:val="0"/>
          <w:w w:val="100"/>
          <w:position w:val="0"/>
        </w:rPr>
        <w:t>是相关资产或负债的不可观察输入值。</w:t>
      </w:r>
    </w:p>
    <w:p>
      <w:pPr>
        <w:pStyle w:val="Style28"/>
        <w:keepNext/>
        <w:keepLines/>
        <w:widowControl w:val="0"/>
        <w:shd w:val="clear" w:color="auto" w:fill="auto"/>
        <w:tabs>
          <w:tab w:pos="425" w:val="left"/>
        </w:tabs>
        <w:bidi w:val="0"/>
        <w:spacing w:before="0" w:line="283" w:lineRule="exact"/>
        <w:ind w:left="480" w:right="0" w:hanging="480"/>
        <w:jc w:val="both"/>
      </w:pPr>
      <w:bookmarkStart w:id="2151" w:name="bookmark2151"/>
      <w:bookmarkStart w:id="2152" w:name="bookmark2152"/>
      <w:bookmarkStart w:id="2153" w:name="bookmark2153"/>
      <w:bookmarkStart w:id="2154" w:name="bookmark2154"/>
      <w:r>
        <w:rPr>
          <w:color w:val="000000"/>
          <w:spacing w:val="0"/>
          <w:w w:val="100"/>
          <w:position w:val="0"/>
        </w:rPr>
        <w:t>5</w:t>
      </w:r>
      <w:bookmarkEnd w:id="2153"/>
      <w:r>
        <w:rPr>
          <w:color w:val="000000"/>
          <w:spacing w:val="0"/>
          <w:w w:val="100"/>
          <w:position w:val="0"/>
        </w:rPr>
        <w:t>、</w:t>
        <w:tab/>
        <w:t>持续的第三层次公允价值计量项目，期初与期末账面价值间的调节信息及不可观察参数敏感 性分析</w:t>
      </w:r>
      <w:bookmarkEnd w:id="2151"/>
      <w:bookmarkEnd w:id="2152"/>
      <w:bookmarkEnd w:id="2154"/>
    </w:p>
    <w:p>
      <w:pPr>
        <w:pStyle w:val="Style19"/>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160" w:line="277" w:lineRule="exact"/>
        <w:ind w:left="0" w:right="0" w:firstLine="480"/>
        <w:jc w:val="left"/>
      </w:pPr>
      <w:r>
        <w:rPr>
          <w:color w:val="000000"/>
          <w:spacing w:val="0"/>
          <w:w w:val="100"/>
          <w:position w:val="0"/>
        </w:rPr>
        <w:t>期初与期末账面价值间的的调节信息：</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66"/>
        <w:gridCol w:w="1478"/>
        <w:gridCol w:w="1320"/>
        <w:gridCol w:w="1402"/>
        <w:gridCol w:w="1133"/>
        <w:gridCol w:w="1483"/>
      </w:tblGrid>
      <w:tr>
        <w:trPr>
          <w:trHeight w:val="326" w:hRule="exact"/>
        </w:trPr>
        <w:tc>
          <w:tcPr>
            <w:vMerge w:val="restart"/>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转入第</w:t>
            </w:r>
            <w:r>
              <w:rPr>
                <w:color w:val="000000"/>
                <w:spacing w:val="0"/>
                <w:w w:val="100"/>
                <w:position w:val="0"/>
                <w:sz w:val="16"/>
                <w:szCs w:val="16"/>
              </w:rPr>
              <w:t>3</w:t>
            </w:r>
            <w:r>
              <w:rPr>
                <w:color w:val="000000"/>
                <w:spacing w:val="0"/>
                <w:w w:val="100"/>
                <w:position w:val="0"/>
                <w:sz w:val="17"/>
                <w:szCs w:val="17"/>
              </w:rPr>
              <w:t>层次</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转出第</w:t>
            </w:r>
            <w:r>
              <w:rPr>
                <w:color w:val="000000"/>
                <w:spacing w:val="0"/>
                <w:w w:val="100"/>
                <w:position w:val="0"/>
                <w:sz w:val="16"/>
                <w:szCs w:val="16"/>
              </w:rPr>
              <w:t>3</w:t>
            </w:r>
            <w:r>
              <w:rPr>
                <w:color w:val="000000"/>
                <w:spacing w:val="0"/>
                <w:w w:val="100"/>
                <w:position w:val="0"/>
                <w:sz w:val="17"/>
                <w:szCs w:val="17"/>
              </w:rPr>
              <w:t>层次</w:t>
            </w:r>
          </w:p>
        </w:tc>
        <w:tc>
          <w:tcPr>
            <w:gridSpan w:val="2"/>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当期利得或损失总额</w:t>
            </w:r>
          </w:p>
        </w:tc>
      </w:tr>
      <w:tr>
        <w:trPr>
          <w:trHeight w:val="49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计入损益</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计入其他综合收 益</w:t>
            </w:r>
          </w:p>
        </w:tc>
      </w:tr>
      <w:tr>
        <w:trPr>
          <w:trHeight w:val="322"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其他权益工具投资</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124, 962, </w:t>
            </w:r>
            <w:r>
              <w:rPr>
                <w:color w:val="000000"/>
                <w:spacing w:val="0"/>
                <w:w w:val="100"/>
                <w:position w:val="0"/>
                <w:sz w:val="16"/>
                <w:szCs w:val="16"/>
              </w:rPr>
              <w:t xml:space="preserve">683. </w:t>
            </w: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886, </w:t>
            </w:r>
            <w:r>
              <w:rPr>
                <w:color w:val="000000"/>
                <w:spacing w:val="0"/>
                <w:w w:val="100"/>
                <w:position w:val="0"/>
                <w:sz w:val="16"/>
                <w:szCs w:val="16"/>
              </w:rPr>
              <w:t xml:space="preserve">492. </w:t>
            </w:r>
            <w:r>
              <w:rPr>
                <w:color w:val="000000"/>
                <w:spacing w:val="0"/>
                <w:w w:val="100"/>
                <w:position w:val="0"/>
                <w:sz w:val="16"/>
                <w:szCs w:val="16"/>
              </w:rPr>
              <w:t>34</w:t>
            </w:r>
          </w:p>
        </w:tc>
      </w:tr>
    </w:tbl>
    <w:p>
      <w:pPr>
        <w:pStyle w:val="Style34"/>
        <w:keepNext w:val="0"/>
        <w:keepLines w:val="0"/>
        <w:widowControl w:val="0"/>
        <w:shd w:val="clear" w:color="auto" w:fill="auto"/>
        <w:bidi w:val="0"/>
        <w:spacing w:before="0" w:after="0" w:line="240" w:lineRule="auto"/>
        <w:ind w:left="48" w:right="0" w:firstLine="0"/>
        <w:jc w:val="left"/>
      </w:pPr>
      <w:r>
        <w:rPr>
          <w:color w:val="000000"/>
          <w:spacing w:val="0"/>
          <w:w w:val="100"/>
          <w:position w:val="0"/>
        </w:rPr>
        <w:t>续</w:t>
      </w:r>
    </w:p>
    <w:tbl>
      <w:tblPr>
        <w:tblOverlap w:val="never"/>
        <w:jc w:val="center"/>
        <w:tblLayout w:type="fixed"/>
      </w:tblPr>
      <w:tblGrid>
        <w:gridCol w:w="1762"/>
        <w:gridCol w:w="710"/>
        <w:gridCol w:w="710"/>
        <w:gridCol w:w="706"/>
        <w:gridCol w:w="710"/>
        <w:gridCol w:w="1560"/>
        <w:gridCol w:w="2352"/>
      </w:tblGrid>
      <w:tr>
        <w:trPr>
          <w:trHeight w:val="322" w:hRule="exact"/>
        </w:trPr>
        <w:tc>
          <w:tcPr>
            <w:vMerge w:val="restart"/>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购买、发行、出售和结算</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对于在报告期末持有的资 产，计入损益的当期未实现 利得或损失的变动</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22"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110, 076, </w:t>
            </w:r>
            <w:r>
              <w:rPr>
                <w:color w:val="000000"/>
                <w:spacing w:val="0"/>
                <w:w w:val="100"/>
                <w:position w:val="0"/>
                <w:sz w:val="16"/>
                <w:szCs w:val="16"/>
              </w:rPr>
              <w:t xml:space="preserve">191. </w:t>
            </w:r>
            <w:r>
              <w:rPr>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w:t>
      </w:r>
    </w:p>
    <w:tbl>
      <w:tblPr>
        <w:tblOverlap w:val="never"/>
        <w:jc w:val="center"/>
        <w:tblLayout w:type="fixed"/>
      </w:tblPr>
      <w:tblGrid>
        <w:gridCol w:w="3773"/>
        <w:gridCol w:w="2400"/>
        <w:gridCol w:w="2434"/>
      </w:tblGrid>
      <w:tr>
        <w:trPr>
          <w:trHeight w:val="374"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与金融资产有关的损益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与非金融资产有关的损益</w:t>
            </w:r>
          </w:p>
        </w:tc>
      </w:tr>
      <w:tr>
        <w:trPr>
          <w:trHeight w:val="504" w:hRule="exact"/>
        </w:trPr>
        <w:tc>
          <w:tcPr>
            <w:tcBorders>
              <w:top w:val="single" w:sz="4"/>
              <w:bottom w:val="single" w:sz="4"/>
            </w:tcBorders>
            <w:shd w:val="clear" w:color="auto" w:fill="FFFFFF"/>
            <w:vAlign w:val="top"/>
          </w:tcPr>
          <w:p>
            <w:pPr>
              <w:pStyle w:val="Style37"/>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对于在报告期末持有的资产，计入损益的当期 未实现利得或损失的变动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0" w:line="283" w:lineRule="exact"/>
        <w:ind w:left="480" w:right="0" w:hanging="480"/>
        <w:jc w:val="both"/>
      </w:pPr>
      <w:bookmarkStart w:id="2155" w:name="bookmark2155"/>
      <w:bookmarkStart w:id="2156" w:name="bookmark2156"/>
      <w:bookmarkStart w:id="2157" w:name="bookmark2157"/>
      <w:bookmarkStart w:id="2158" w:name="bookmark2158"/>
      <w:r>
        <w:rPr>
          <w:color w:val="000000"/>
          <w:spacing w:val="0"/>
          <w:w w:val="100"/>
          <w:position w:val="0"/>
        </w:rPr>
        <w:t>6</w:t>
      </w:r>
      <w:bookmarkEnd w:id="2157"/>
      <w:r>
        <w:rPr>
          <w:color w:val="000000"/>
          <w:spacing w:val="0"/>
          <w:w w:val="100"/>
          <w:position w:val="0"/>
        </w:rPr>
        <w:t>、持续的公允价值计量项目，本期内发生各层级之间转换的，转换的原因及确定转换时点的政 策</w:t>
      </w:r>
      <w:bookmarkEnd w:id="2155"/>
      <w:bookmarkEnd w:id="2156"/>
      <w:bookmarkEnd w:id="2158"/>
    </w:p>
    <w:p>
      <w:pPr>
        <w:pStyle w:val="Style19"/>
        <w:keepNext w:val="0"/>
        <w:keepLines w:val="0"/>
        <w:widowControl w:val="0"/>
        <w:shd w:val="clear" w:color="auto" w:fill="auto"/>
        <w:bidi w:val="0"/>
        <w:spacing w:before="0" w:after="16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9" w:val="left"/>
        </w:tabs>
        <w:bidi w:val="0"/>
        <w:spacing w:before="0" w:after="40" w:line="276" w:lineRule="exact"/>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7</w:t>
      </w:r>
      <w:bookmarkEnd w:id="2161"/>
      <w:r>
        <w:rPr>
          <w:color w:val="000000"/>
          <w:spacing w:val="0"/>
          <w:w w:val="100"/>
          <w:position w:val="0"/>
        </w:rPr>
        <w:t>、</w:t>
        <w:tab/>
        <w:t>本期内发生的估值技术变更及变更原因</w:t>
      </w:r>
      <w:bookmarkEnd w:id="2159"/>
      <w:bookmarkEnd w:id="2160"/>
      <w:bookmarkEnd w:id="2162"/>
    </w:p>
    <w:p>
      <w:pPr>
        <w:pStyle w:val="Style19"/>
        <w:keepNext w:val="0"/>
        <w:keepLines w:val="0"/>
        <w:widowControl w:val="0"/>
        <w:shd w:val="clear" w:color="auto" w:fill="auto"/>
        <w:bidi w:val="0"/>
        <w:spacing w:before="0" w:after="300" w:line="27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9" w:val="left"/>
        </w:tabs>
        <w:bidi w:val="0"/>
        <w:spacing w:before="0" w:after="40" w:line="276" w:lineRule="exact"/>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8</w:t>
      </w:r>
      <w:bookmarkEnd w:id="2165"/>
      <w:r>
        <w:rPr>
          <w:color w:val="000000"/>
          <w:spacing w:val="0"/>
          <w:w w:val="100"/>
          <w:position w:val="0"/>
        </w:rPr>
        <w:t>、</w:t>
        <w:tab/>
        <w:t>不以公允价值计量的金融资产和金融负债的公允价值情况</w:t>
      </w:r>
      <w:bookmarkEnd w:id="2163"/>
      <w:bookmarkEnd w:id="2164"/>
      <w:bookmarkEnd w:id="2166"/>
    </w:p>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300" w:line="276" w:lineRule="exact"/>
        <w:ind w:left="0" w:right="0" w:firstLine="520"/>
        <w:jc w:val="both"/>
      </w:pPr>
      <w:r>
        <w:rPr>
          <w:color w:val="000000"/>
          <w:spacing w:val="0"/>
          <w:w w:val="100"/>
          <w:position w:val="0"/>
        </w:rPr>
        <w:t>不以公允价值计量的金融资产和负债主要包括：应收款项、短期借款、应付款项、一年内到 期的非流动负债和长期借款、长期应付款、应付债券等，上述不以公允价值计量的金融资产和负 债的账面价值与公允价值相差很小。</w:t>
      </w:r>
    </w:p>
    <w:p>
      <w:pPr>
        <w:pStyle w:val="Style28"/>
        <w:keepNext/>
        <w:keepLines/>
        <w:widowControl w:val="0"/>
        <w:shd w:val="clear" w:color="auto" w:fill="auto"/>
        <w:tabs>
          <w:tab w:pos="419" w:val="left"/>
        </w:tabs>
        <w:bidi w:val="0"/>
        <w:spacing w:before="0" w:after="40" w:line="276" w:lineRule="exact"/>
        <w:ind w:left="0" w:right="0" w:firstLine="0"/>
        <w:jc w:val="left"/>
      </w:pPr>
      <w:bookmarkStart w:id="2167" w:name="bookmark2167"/>
      <w:bookmarkStart w:id="2168" w:name="bookmark2168"/>
      <w:bookmarkStart w:id="2169" w:name="bookmark2169"/>
      <w:bookmarkStart w:id="2170" w:name="bookmark2170"/>
      <w:r>
        <w:rPr>
          <w:color w:val="000000"/>
          <w:spacing w:val="0"/>
          <w:w w:val="100"/>
          <w:position w:val="0"/>
        </w:rPr>
        <w:t>9</w:t>
      </w:r>
      <w:bookmarkEnd w:id="2169"/>
      <w:r>
        <w:rPr>
          <w:color w:val="000000"/>
          <w:spacing w:val="0"/>
          <w:w w:val="100"/>
          <w:position w:val="0"/>
        </w:rPr>
        <w:t>、</w:t>
        <w:tab/>
        <w:t>其他</w:t>
      </w:r>
      <w:bookmarkEnd w:id="2167"/>
      <w:bookmarkEnd w:id="2168"/>
      <w:bookmarkEnd w:id="2170"/>
    </w:p>
    <w:p>
      <w:pPr>
        <w:pStyle w:val="Style19"/>
        <w:keepNext w:val="0"/>
        <w:keepLines w:val="0"/>
        <w:widowControl w:val="0"/>
        <w:shd w:val="clear" w:color="auto" w:fill="auto"/>
        <w:tabs>
          <w:tab w:pos="854" w:val="left"/>
        </w:tabs>
        <w:bidi w:val="0"/>
        <w:spacing w:before="0" w:after="300" w:line="27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40" w:line="276" w:lineRule="exact"/>
        <w:ind w:left="0" w:right="0" w:firstLine="0"/>
        <w:jc w:val="left"/>
      </w:pPr>
      <w:bookmarkStart w:id="2171" w:name="bookmark2171"/>
      <w:bookmarkStart w:id="2172" w:name="bookmark2172"/>
      <w:bookmarkStart w:id="2173" w:name="bookmark2173"/>
      <w:r>
        <w:rPr>
          <w:color w:val="000000"/>
          <w:spacing w:val="0"/>
          <w:w w:val="100"/>
          <w:position w:val="0"/>
        </w:rPr>
        <w:t>十二、关联方及关联交易</w:t>
      </w:r>
      <w:bookmarkEnd w:id="2171"/>
      <w:bookmarkEnd w:id="2172"/>
      <w:bookmarkEnd w:id="2173"/>
    </w:p>
    <w:p>
      <w:pPr>
        <w:pStyle w:val="Style28"/>
        <w:keepNext/>
        <w:keepLines/>
        <w:widowControl w:val="0"/>
        <w:shd w:val="clear" w:color="auto" w:fill="auto"/>
        <w:tabs>
          <w:tab w:pos="419" w:val="left"/>
        </w:tabs>
        <w:bidi w:val="0"/>
        <w:spacing w:before="0" w:after="40" w:line="276" w:lineRule="exact"/>
        <w:ind w:left="0" w:right="0" w:firstLine="0"/>
        <w:jc w:val="left"/>
      </w:pPr>
      <w:bookmarkStart w:id="2171" w:name="bookmark2171"/>
      <w:bookmarkStart w:id="2172" w:name="bookmark2172"/>
      <w:bookmarkStart w:id="2174" w:name="bookmark2174"/>
      <w:bookmarkStart w:id="2175" w:name="bookmark2175"/>
      <w:r>
        <w:rPr>
          <w:color w:val="000000"/>
          <w:spacing w:val="0"/>
          <w:w w:val="100"/>
          <w:position w:val="0"/>
        </w:rPr>
        <w:t>1</w:t>
      </w:r>
      <w:bookmarkEnd w:id="2174"/>
      <w:r>
        <w:rPr>
          <w:color w:val="000000"/>
          <w:spacing w:val="0"/>
          <w:w w:val="100"/>
          <w:position w:val="0"/>
        </w:rPr>
        <w:t>、</w:t>
        <w:tab/>
        <w:t>本企业的母公司情况</w:t>
      </w:r>
      <w:bookmarkEnd w:id="2171"/>
      <w:bookmarkEnd w:id="2172"/>
      <w:bookmarkEnd w:id="2175"/>
    </w:p>
    <w:p>
      <w:pPr>
        <w:pStyle w:val="Style19"/>
        <w:keepNext w:val="0"/>
        <w:keepLines w:val="0"/>
        <w:widowControl w:val="0"/>
        <w:shd w:val="clear" w:color="auto" w:fill="auto"/>
        <w:tabs>
          <w:tab w:pos="854" w:val="left"/>
        </w:tabs>
        <w:bidi w:val="0"/>
        <w:spacing w:before="0" w:after="300" w:line="27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419" w:val="left"/>
        </w:tabs>
        <w:bidi w:val="0"/>
        <w:spacing w:before="0" w:after="40" w:line="276" w:lineRule="exact"/>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2</w:t>
      </w:r>
      <w:bookmarkEnd w:id="2178"/>
      <w:r>
        <w:rPr>
          <w:color w:val="000000"/>
          <w:spacing w:val="0"/>
          <w:w w:val="100"/>
          <w:position w:val="0"/>
        </w:rPr>
        <w:t>、</w:t>
        <w:tab/>
        <w:t>本企业的子公司情况</w:t>
      </w:r>
      <w:bookmarkEnd w:id="2176"/>
      <w:bookmarkEnd w:id="2177"/>
      <w:bookmarkEnd w:id="2179"/>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本企业子公司的情况详见附注 "适用口不适用</w:t>
      </w:r>
    </w:p>
    <w:p>
      <w:pPr>
        <w:pStyle w:val="Style19"/>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本公司的子公司情况详见附注九、</w:t>
      </w:r>
      <w:r>
        <w:rPr>
          <w:color w:val="000000"/>
          <w:spacing w:val="0"/>
          <w:w w:val="100"/>
          <w:position w:val="0"/>
          <w:sz w:val="18"/>
          <w:szCs w:val="18"/>
        </w:rPr>
        <w:t>1</w:t>
      </w:r>
      <w:r>
        <w:rPr>
          <w:color w:val="000000"/>
          <w:spacing w:val="0"/>
          <w:w w:val="100"/>
          <w:position w:val="0"/>
        </w:rPr>
        <w:t>.在子公司中的权益</w:t>
      </w:r>
    </w:p>
    <w:p>
      <w:pPr>
        <w:pStyle w:val="Style28"/>
        <w:keepNext/>
        <w:keepLines/>
        <w:widowControl w:val="0"/>
        <w:shd w:val="clear" w:color="auto" w:fill="auto"/>
        <w:tabs>
          <w:tab w:pos="419" w:val="left"/>
        </w:tabs>
        <w:bidi w:val="0"/>
        <w:spacing w:before="0" w:after="40" w:line="276" w:lineRule="exact"/>
        <w:ind w:left="0" w:right="0" w:firstLine="0"/>
        <w:jc w:val="left"/>
      </w:pPr>
      <w:bookmarkStart w:id="2180" w:name="bookmark2180"/>
      <w:bookmarkStart w:id="2181" w:name="bookmark2181"/>
      <w:bookmarkStart w:id="2182" w:name="bookmark2182"/>
      <w:bookmarkStart w:id="2183" w:name="bookmark2183"/>
      <w:r>
        <w:rPr>
          <w:color w:val="000000"/>
          <w:spacing w:val="0"/>
          <w:w w:val="100"/>
          <w:position w:val="0"/>
        </w:rPr>
        <w:t>3</w:t>
      </w:r>
      <w:bookmarkEnd w:id="2182"/>
      <w:r>
        <w:rPr>
          <w:color w:val="000000"/>
          <w:spacing w:val="0"/>
          <w:w w:val="100"/>
          <w:position w:val="0"/>
        </w:rPr>
        <w:t>、</w:t>
        <w:tab/>
        <w:t>本企业合营和联营企业情况</w:t>
      </w:r>
      <w:bookmarkEnd w:id="2180"/>
      <w:bookmarkEnd w:id="2181"/>
      <w:bookmarkEnd w:id="2183"/>
    </w:p>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本企业重要的合营或联营企业详见附注 "适用口不适用</w:t>
      </w:r>
    </w:p>
    <w:p>
      <w:pPr>
        <w:pStyle w:val="Style19"/>
        <w:keepNext w:val="0"/>
        <w:keepLines w:val="0"/>
        <w:widowControl w:val="0"/>
        <w:shd w:val="clear" w:color="auto" w:fill="auto"/>
        <w:bidi w:val="0"/>
        <w:spacing w:before="0" w:after="260" w:line="283" w:lineRule="exact"/>
        <w:ind w:left="0" w:right="0" w:firstLine="0"/>
        <w:jc w:val="left"/>
      </w:pPr>
      <w:r>
        <w:rPr>
          <w:color w:val="000000"/>
          <w:spacing w:val="0"/>
          <w:w w:val="100"/>
          <w:position w:val="0"/>
        </w:rPr>
        <w:t>本公司重要的合营或联营企业详见附注九、</w:t>
      </w:r>
      <w:r>
        <w:rPr>
          <w:color w:val="000000"/>
          <w:spacing w:val="0"/>
          <w:w w:val="100"/>
          <w:position w:val="0"/>
          <w:sz w:val="18"/>
          <w:szCs w:val="18"/>
        </w:rPr>
        <w:t>3</w:t>
      </w:r>
      <w:r>
        <w:rPr>
          <w:color w:val="000000"/>
          <w:spacing w:val="0"/>
          <w:w w:val="100"/>
          <w:position w:val="0"/>
        </w:rPr>
        <w:t>.在合营企业或联营企业中的权益</w:t>
      </w:r>
    </w:p>
    <w:p>
      <w:pPr>
        <w:pStyle w:val="Style34"/>
        <w:keepNext w:val="0"/>
        <w:keepLines w:val="0"/>
        <w:widowControl w:val="0"/>
        <w:shd w:val="clear" w:color="auto" w:fill="auto"/>
        <w:bidi w:val="0"/>
        <w:spacing w:before="0" w:after="0" w:line="283" w:lineRule="exact"/>
        <w:ind w:left="96"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34"/>
        <w:keepNext w:val="0"/>
        <w:keepLines w:val="0"/>
        <w:widowControl w:val="0"/>
        <w:shd w:val="clear" w:color="auto" w:fill="auto"/>
        <w:bidi w:val="0"/>
        <w:spacing w:before="0" w:after="0" w:line="283" w:lineRule="exact"/>
        <w:ind w:left="96" w:right="0" w:firstLine="0"/>
        <w:jc w:val="left"/>
      </w:pPr>
      <w:r>
        <w:rPr>
          <w:color w:val="000000"/>
          <w:spacing w:val="0"/>
          <w:w w:val="100"/>
          <w:position w:val="0"/>
        </w:rPr>
        <w:t>"适用口不适用</w:t>
      </w:r>
    </w:p>
    <w:tbl>
      <w:tblPr>
        <w:tblOverlap w:val="never"/>
        <w:jc w:val="center"/>
        <w:tblLayout w:type="fixed"/>
      </w:tblPr>
      <w:tblGrid>
        <w:gridCol w:w="4368"/>
        <w:gridCol w:w="4694"/>
      </w:tblGrid>
      <w:tr>
        <w:trPr>
          <w:trHeight w:val="298"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锦州港象屿粮食物流有限公司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锦州嘉城物资仓储有限公司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锦州中理外轮理货有限公司（注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辽宁沈哈红运物流有限公司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锦国投（大连）发展有限公司附属公司（注</w:t>
            </w:r>
            <w:r>
              <w:rPr>
                <w:color w:val="000000"/>
                <w:spacing w:val="0"/>
                <w:w w:val="100"/>
                <w:position w:val="0"/>
                <w:sz w:val="18"/>
                <w:szCs w:val="18"/>
              </w:rPr>
              <w:t>2）</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联营企业附属公司</w:t>
            </w:r>
          </w:p>
        </w:tc>
      </w:tr>
    </w:tbl>
    <w:p>
      <w:pPr>
        <w:pStyle w:val="Style34"/>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75" w:lineRule="exact"/>
        <w:ind w:left="0" w:right="0" w:firstLine="5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锦州中理外轮理货有限公司包含锦州中理物流有限公司、锦州中理检验有限公司、锦 州中理仓储服务有限公司、锦州中理软件科技服务有限公司等全资子公司。</w:t>
      </w:r>
    </w:p>
    <w:p>
      <w:pPr>
        <w:pStyle w:val="Style19"/>
        <w:keepNext w:val="0"/>
        <w:keepLines w:val="0"/>
        <w:widowControl w:val="0"/>
        <w:shd w:val="clear" w:color="auto" w:fill="auto"/>
        <w:bidi w:val="0"/>
        <w:spacing w:before="0" w:after="340" w:line="275" w:lineRule="exact"/>
        <w:ind w:left="0" w:right="0" w:firstLine="5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 xml:space="preserve">锦国投（大连）发展有限公司附属公司包括：锦港国际贸易发展有限公司、天津海纳 君诚商业保理有限公司、锦州港口国际贸易发展有限公司、锦州港投港口发展有限公司、锦国投 （大连）经贸有限公司、上海物通农业发展有限公司、锦港实业发展（上海）有限公司、锦国投 （锦州）石油化工有限公司、锦港（天津）租赁有限公司、锦港能源发展（上海）有限公司、辽 西投资发展有限公司、锦州锦港铝业发展有限公司、锦港（天津）保险经纪有限公司、浙江睿懋 </w:t>
      </w:r>
      <w:r>
        <w:rPr>
          <w:color w:val="000000"/>
          <w:spacing w:val="0"/>
          <w:w w:val="100"/>
          <w:position w:val="0"/>
        </w:rPr>
        <w:t>资产管理有限公司、赤峰启辉铝业发展有限公司、赤峰华创热力发展有限公司、上海君安海运股 份有限公司、武汉信通利达商贸有限公司、大连葆锐实业发展有限公司、大连华展投资有限公司、 上海润盛贸易有限公司、上海港荣物贸集团有限公司、辽宁新动能产业投资有限公司、大连锦润 船舶燃料供应有限公司、锦州盛邦路港有限公司、辽宁港兴实业有限责任公司、赤峰港兴能源发 展有限公司、赤峰景宏房地产开发有限公司、海南锦港能源有限责任公司、北安物通农业发展有 限公司、黑龙江物通农业发展有限公司等公司。</w:t>
      </w:r>
    </w:p>
    <w:p>
      <w:pPr>
        <w:pStyle w:val="Style3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4507"/>
        <w:gridCol w:w="4555"/>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其他关联方名称</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sz w:val="18"/>
                <w:szCs w:val="18"/>
              </w:rPr>
              <w:t>5%</w:t>
            </w:r>
            <w:r>
              <w:rPr>
                <w:color w:val="000000"/>
                <w:spacing w:val="0"/>
                <w:w w:val="100"/>
                <w:position w:val="0"/>
              </w:rPr>
              <w:t>以上股东</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sz w:val="18"/>
                <w:szCs w:val="18"/>
              </w:rPr>
              <w:t>5%</w:t>
            </w:r>
            <w:r>
              <w:rPr>
                <w:color w:val="000000"/>
                <w:spacing w:val="0"/>
                <w:w w:val="100"/>
                <w:position w:val="0"/>
              </w:rPr>
              <w:t>以上股东</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sz w:val="18"/>
                <w:szCs w:val="18"/>
              </w:rPr>
              <w:t>5%</w:t>
            </w:r>
            <w:r>
              <w:rPr>
                <w:color w:val="000000"/>
                <w:spacing w:val="0"/>
                <w:w w:val="100"/>
                <w:position w:val="0"/>
              </w:rPr>
              <w:t>以上股东</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西藏天圣交通发展投资有限公司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sz w:val="18"/>
                <w:szCs w:val="18"/>
              </w:rPr>
              <w:t>5%</w:t>
            </w:r>
            <w:r>
              <w:rPr>
                <w:color w:val="000000"/>
                <w:spacing w:val="0"/>
                <w:w w:val="100"/>
                <w:position w:val="0"/>
              </w:rPr>
              <w:t>以上股东</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sz w:val="18"/>
                <w:szCs w:val="18"/>
              </w:rPr>
              <w:t>5%</w:t>
            </w:r>
            <w:r>
              <w:rPr>
                <w:color w:val="000000"/>
                <w:spacing w:val="0"/>
                <w:w w:val="100"/>
                <w:position w:val="0"/>
              </w:rPr>
              <w:t>以上股东</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sz w:val="18"/>
                <w:szCs w:val="18"/>
              </w:rPr>
              <w:t>5%</w:t>
            </w:r>
            <w:r>
              <w:rPr>
                <w:color w:val="000000"/>
                <w:spacing w:val="0"/>
                <w:w w:val="100"/>
                <w:position w:val="0"/>
              </w:rPr>
              <w:t>以上股东</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中国石油天然气集团有限公司附属公司（注</w:t>
            </w: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sz w:val="18"/>
                <w:szCs w:val="18"/>
              </w:rPr>
              <w:t>5%</w:t>
            </w:r>
            <w:r>
              <w:rPr>
                <w:color w:val="000000"/>
                <w:spacing w:val="0"/>
                <w:w w:val="100"/>
                <w:position w:val="0"/>
              </w:rPr>
              <w:t>股东的附属公司</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东方集团股份有限公司附属公司（注</w:t>
            </w:r>
            <w:r>
              <w:rPr>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sz w:val="18"/>
                <w:szCs w:val="18"/>
              </w:rPr>
              <w:t>5%</w:t>
            </w:r>
            <w:r>
              <w:rPr>
                <w:color w:val="000000"/>
                <w:spacing w:val="0"/>
                <w:w w:val="100"/>
                <w:position w:val="0"/>
              </w:rPr>
              <w:t>股东的附属公司</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中电投锦州港口有限责任公司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公司参股企业</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大连集发环渤海集装箱运输有限公司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公司参股企业</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华信信托股份有限公司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关键管理人员关联</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辽港大宗商品交易有限公司（注</w:t>
            </w:r>
            <w:r>
              <w:rPr>
                <w:color w:val="000000"/>
                <w:spacing w:val="0"/>
                <w:w w:val="100"/>
                <w:position w:val="0"/>
                <w:sz w:val="18"/>
                <w:szCs w:val="18"/>
              </w:rPr>
              <w:t>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关键管理人员关联</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w:t>
            </w:r>
          </w:p>
        </w:tc>
      </w:tr>
    </w:tbl>
    <w:p>
      <w:pPr>
        <w:widowControl w:val="0"/>
        <w:spacing w:after="239" w:line="1" w:lineRule="exact"/>
      </w:pP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中国石油天然气集团有限公司附属公司主要包括报告期与公司发生交易的中国石油天 然气股份有限公司锦州石化分公司、中国石油天然气股份有限公司锦西石化分公司、中国石油天 然气股份有限公司东北销售锦州分公司、中国石油天然气股份有限公司东北销售葫芦岛分公司、 锦州中石油国际事业有限公司、中国石油天然气股份有限公司管道沈阳结算站、中国石油天然气 股份有限公司大连石化分公司、锦州中石油船务代理有限公司、中国石油（香港）有限公司、中 国石油天然气股份有限公司管道锦州输油气分公司、中石油昆仑燃气有限公司液化气锦州分公司、 中国石油国际事业（香港）有限公司、中国石油天然气集团有限公司商业储备油分公司、中石油 北方管道有限责任公司沈阳结算站、中石油北方管道有限责任公司锦州输油气分公司等。</w:t>
      </w:r>
    </w:p>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东方集团股份有限公司附属公司主要包括报告期与公司发生交易的东方集团粮油食品 有限公司、东方集团大连闽航粮食有限公司、玉米网供应链（大连）有限公司、北大荒供应链管 理（大连）有限公司等公司。</w:t>
      </w:r>
    </w:p>
    <w:p>
      <w:pPr>
        <w:pStyle w:val="Style19"/>
        <w:keepNext w:val="0"/>
        <w:keepLines w:val="0"/>
        <w:widowControl w:val="0"/>
        <w:shd w:val="clear" w:color="auto" w:fill="auto"/>
        <w:bidi w:val="0"/>
        <w:spacing w:before="0" w:after="340" w:line="274" w:lineRule="exact"/>
        <w:ind w:left="0" w:right="0" w:firstLine="52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辽港大宗商品交易有限公司包含辽港（大连）经贸有限公司、锦州港辉石化有限公司、 辽港（大连）实业有限公司、辽港（大连）发展有限公司、锦州锦港石化有限公司、辽港（大连） 电子商务有限公司、辽港（上海）电子商务有限公司等子公司。</w:t>
      </w:r>
    </w:p>
    <w:p>
      <w:pPr>
        <w:pStyle w:val="Style28"/>
        <w:keepNext/>
        <w:keepLines/>
        <w:widowControl w:val="0"/>
        <w:shd w:val="clear" w:color="auto" w:fill="auto"/>
        <w:bidi w:val="0"/>
        <w:spacing w:before="0" w:after="40" w:line="274" w:lineRule="exact"/>
        <w:ind w:left="0" w:right="0" w:firstLine="0"/>
        <w:jc w:val="left"/>
      </w:pPr>
      <w:bookmarkStart w:id="2184" w:name="bookmark2184"/>
      <w:bookmarkStart w:id="2185" w:name="bookmark2185"/>
      <w:bookmarkStart w:id="2186" w:name="bookmark2186"/>
      <w:bookmarkStart w:id="2187" w:name="bookmark2187"/>
      <w:r>
        <w:rPr>
          <w:color w:val="000000"/>
          <w:spacing w:val="0"/>
          <w:w w:val="100"/>
          <w:position w:val="0"/>
        </w:rPr>
        <w:t>5</w:t>
      </w:r>
      <w:bookmarkEnd w:id="2186"/>
      <w:r>
        <w:rPr>
          <w:color w:val="000000"/>
          <w:spacing w:val="0"/>
          <w:w w:val="100"/>
          <w:position w:val="0"/>
        </w:rPr>
        <w:t>、关联交易情况</w:t>
      </w:r>
      <w:bookmarkEnd w:id="2184"/>
      <w:bookmarkEnd w:id="2185"/>
      <w:bookmarkEnd w:id="2187"/>
    </w:p>
    <w:p>
      <w:pPr>
        <w:pStyle w:val="Style28"/>
        <w:keepNext/>
        <w:keepLines/>
        <w:widowControl w:val="0"/>
        <w:shd w:val="clear" w:color="auto" w:fill="auto"/>
        <w:bidi w:val="0"/>
        <w:spacing w:before="0" w:after="40" w:line="274" w:lineRule="exact"/>
        <w:ind w:left="0" w:right="0" w:firstLine="0"/>
        <w:jc w:val="left"/>
      </w:pPr>
      <w:bookmarkStart w:id="2184" w:name="bookmark2184"/>
      <w:bookmarkStart w:id="2185" w:name="bookmark2185"/>
      <w:bookmarkStart w:id="2188" w:name="bookmark2188"/>
      <w:r>
        <w:rPr>
          <w:color w:val="000000"/>
          <w:spacing w:val="0"/>
          <w:w w:val="100"/>
          <w:position w:val="0"/>
        </w:rPr>
        <w:t>（1）.</w:t>
      </w:r>
      <w:r>
        <w:rPr>
          <w:color w:val="000000"/>
          <w:spacing w:val="0"/>
          <w:w w:val="100"/>
          <w:position w:val="0"/>
        </w:rPr>
        <w:t>购销商品、提供和接受劳务的关联交易</w:t>
      </w:r>
      <w:bookmarkEnd w:id="2184"/>
      <w:bookmarkEnd w:id="2185"/>
      <w:bookmarkEnd w:id="2188"/>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采购商品/接受劳务情况表</w:t>
      </w:r>
    </w:p>
    <w:p>
      <w:pPr>
        <w:pStyle w:val="Style19"/>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987"/>
        <w:gridCol w:w="2208"/>
        <w:gridCol w:w="2203"/>
      </w:tblGrid>
      <w:tr>
        <w:trPr>
          <w:trHeight w:val="312"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关联交易内容</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5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锦州港国有资产经营管理 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后勤服务</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1,147,732.82</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1,139, </w:t>
            </w:r>
            <w:r>
              <w:rPr>
                <w:color w:val="000000"/>
                <w:spacing w:val="0"/>
                <w:w w:val="100"/>
                <w:position w:val="0"/>
                <w:sz w:val="18"/>
                <w:szCs w:val="18"/>
              </w:rPr>
              <w:t xml:space="preserve">031. </w:t>
            </w:r>
            <w:r>
              <w:rPr>
                <w:color w:val="000000"/>
                <w:spacing w:val="0"/>
                <w:w w:val="100"/>
                <w:position w:val="0"/>
                <w:sz w:val="18"/>
                <w:szCs w:val="18"/>
              </w:rPr>
              <w:t>33</w:t>
            </w:r>
          </w:p>
        </w:tc>
      </w:tr>
    </w:tbl>
    <w:p>
      <w:pPr>
        <w:spacing w:lineRule="exact" w:line="1"/>
        <w:rPr>
          <w:sz w:val="2"/>
          <w:szCs w:val="2"/>
        </w:rPr>
      </w:pPr>
      <w:r>
        <w:br w:type="page"/>
      </w:r>
    </w:p>
    <w:tbl>
      <w:tblPr>
        <w:tblOverlap w:val="never"/>
        <w:jc w:val="right"/>
        <w:tblLayout w:type="fixed"/>
      </w:tblPr>
      <w:tblGrid>
        <w:gridCol w:w="2664"/>
        <w:gridCol w:w="1987"/>
        <w:gridCol w:w="2208"/>
        <w:gridCol w:w="2203"/>
      </w:tblGrid>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锦州中理外轮理货有限公 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理货服务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26,895,589.06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26,998,279.41</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锦州新时代集装箱码头有 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装卸停泊费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1,263. </w:t>
            </w:r>
            <w:r>
              <w:rPr>
                <w:color w:val="000000"/>
                <w:spacing w:val="0"/>
                <w:w w:val="100"/>
                <w:position w:val="0"/>
                <w:sz w:val="18"/>
                <w:szCs w:val="18"/>
              </w:rPr>
              <w:t>68</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辽宁沈哈红运物流锦州有 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560,362.20</w:t>
            </w:r>
          </w:p>
        </w:tc>
      </w:tr>
      <w:tr>
        <w:trPr>
          <w:trHeight w:val="283" w:hRule="exact"/>
        </w:trPr>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中国石油天然气集团有限 公司附属公司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141,509.43</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米购油品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4,717, </w:t>
            </w:r>
            <w:r>
              <w:rPr>
                <w:color w:val="000000"/>
                <w:spacing w:val="0"/>
                <w:w w:val="100"/>
                <w:position w:val="0"/>
                <w:sz w:val="18"/>
                <w:szCs w:val="18"/>
              </w:rPr>
              <w:t xml:space="preserve">825.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7,586, </w:t>
            </w:r>
            <w:r>
              <w:rPr>
                <w:color w:val="000000"/>
                <w:spacing w:val="0"/>
                <w:w w:val="100"/>
                <w:position w:val="0"/>
                <w:sz w:val="18"/>
                <w:szCs w:val="18"/>
              </w:rPr>
              <w:t xml:space="preserve">880. </w:t>
            </w:r>
            <w:r>
              <w:rPr>
                <w:color w:val="000000"/>
                <w:spacing w:val="0"/>
                <w:w w:val="100"/>
                <w:position w:val="0"/>
                <w:sz w:val="18"/>
                <w:szCs w:val="18"/>
              </w:rPr>
              <w:t>10</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中电投锦州港口有限责任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装卸费</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155,089.43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65,524.03</w:t>
            </w:r>
          </w:p>
        </w:tc>
      </w:tr>
      <w:tr>
        <w:trPr>
          <w:trHeight w:val="283" w:hRule="exact"/>
        </w:trPr>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锦国投（大连）发展有限公 司及附属公司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燃煤采购</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17,358,257.80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8,689, </w:t>
            </w:r>
            <w:r>
              <w:rPr>
                <w:color w:val="000000"/>
                <w:spacing w:val="0"/>
                <w:w w:val="100"/>
                <w:position w:val="0"/>
                <w:sz w:val="18"/>
                <w:szCs w:val="18"/>
              </w:rPr>
              <w:t xml:space="preserve">425. </w:t>
            </w:r>
            <w:r>
              <w:rPr>
                <w:color w:val="000000"/>
                <w:spacing w:val="0"/>
                <w:w w:val="100"/>
                <w:position w:val="0"/>
                <w:sz w:val="18"/>
                <w:szCs w:val="18"/>
              </w:rPr>
              <w:t>80</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通行服务费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15,483,628.92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17,785,553.11</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装卸、运输及海运费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185,467,964.61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34,548,301.70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251,226,087.79</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97,516,130.79</w:t>
            </w:r>
          </w:p>
        </w:tc>
      </w:tr>
    </w:tbl>
    <w:p>
      <w:pPr>
        <w:pStyle w:val="Style34"/>
        <w:keepNext w:val="0"/>
        <w:keepLines w:val="0"/>
        <w:widowControl w:val="0"/>
        <w:shd w:val="clear" w:color="auto" w:fill="auto"/>
        <w:bidi w:val="0"/>
        <w:spacing w:before="0" w:after="40" w:line="240" w:lineRule="auto"/>
        <w:ind w:left="514" w:right="0" w:firstLine="0"/>
        <w:jc w:val="left"/>
      </w:pPr>
      <w:r>
        <w:rPr>
          <w:color w:val="000000"/>
          <w:spacing w:val="0"/>
          <w:w w:val="100"/>
          <w:position w:val="0"/>
        </w:rPr>
        <w:t>关联交易说明：</w:t>
      </w:r>
    </w:p>
    <w:p>
      <w:pPr>
        <w:pStyle w:val="Style34"/>
        <w:keepNext w:val="0"/>
        <w:keepLines w:val="0"/>
        <w:widowControl w:val="0"/>
        <w:shd w:val="clear" w:color="auto" w:fill="auto"/>
        <w:bidi w:val="0"/>
        <w:spacing w:before="0" w:after="0" w:line="240" w:lineRule="auto"/>
        <w:ind w:left="514" w:right="0" w:firstLine="0"/>
        <w:jc w:val="left"/>
      </w:pPr>
      <w:r>
        <w:rPr>
          <w:color w:val="000000"/>
          <w:spacing w:val="0"/>
          <w:w w:val="100"/>
          <w:position w:val="0"/>
        </w:rPr>
        <w:t>本公司自关联方购买商品和接受劳务是按本公司与关联方签订的协议条款所执行。</w:t>
      </w:r>
    </w:p>
    <w:p>
      <w:pPr>
        <w:widowControl w:val="0"/>
        <w:spacing w:after="279" w:line="1" w:lineRule="exact"/>
      </w:pPr>
    </w:p>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出售商品/提供劳务情况表</w:t>
      </w:r>
    </w:p>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462"/>
        <w:gridCol w:w="2160"/>
        <w:gridCol w:w="2213"/>
        <w:gridCol w:w="2227"/>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关联交易内容</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vMerge w:val="restart"/>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中国石油天然气集团有 限公司附属公司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提供港口服务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449,798,278.53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451,923,048.75</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水电费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7,054, </w:t>
            </w:r>
            <w:r>
              <w:rPr>
                <w:color w:val="000000"/>
                <w:spacing w:val="0"/>
                <w:w w:val="100"/>
                <w:position w:val="0"/>
                <w:sz w:val="18"/>
                <w:szCs w:val="18"/>
              </w:rPr>
              <w:t xml:space="preserve">576.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11,727,952.08</w:t>
            </w:r>
          </w:p>
        </w:tc>
      </w:tr>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锦州新时代集装箱码头 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提供港口服务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6,758, </w:t>
            </w:r>
            <w:r>
              <w:rPr>
                <w:color w:val="000000"/>
                <w:spacing w:val="0"/>
                <w:w w:val="100"/>
                <w:position w:val="0"/>
                <w:sz w:val="18"/>
                <w:szCs w:val="18"/>
              </w:rPr>
              <w:t xml:space="preserve">760.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6,835,853.94</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商品销售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404,261.94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217,088.49</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水电费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1,884,717.06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2,495, </w:t>
            </w:r>
            <w:r>
              <w:rPr>
                <w:color w:val="000000"/>
                <w:spacing w:val="0"/>
                <w:w w:val="100"/>
                <w:position w:val="0"/>
                <w:sz w:val="18"/>
                <w:szCs w:val="18"/>
              </w:rPr>
              <w:t>459.21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监理服务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186,792.45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both"/>
            </w:pPr>
            <w:r>
              <w:rPr>
                <w:color w:val="000000"/>
                <w:spacing w:val="0"/>
                <w:w w:val="100"/>
                <w:position w:val="0"/>
              </w:rPr>
              <w:t>锦国投（大连）发展有限 公司附属公司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提供港口服务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109,999,142.05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43,858,440.60</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3,871,398.13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25,571,145.69</w:t>
            </w:r>
          </w:p>
        </w:tc>
      </w:tr>
      <w:tr>
        <w:trPr>
          <w:trHeight w:val="53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其他服务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2,898.71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4,716, </w:t>
            </w:r>
            <w:r>
              <w:rPr>
                <w:color w:val="000000"/>
                <w:spacing w:val="0"/>
                <w:w w:val="100"/>
                <w:position w:val="0"/>
                <w:sz w:val="18"/>
                <w:szCs w:val="18"/>
              </w:rPr>
              <w:t xml:space="preserve">981. </w:t>
            </w:r>
            <w:r>
              <w:rPr>
                <w:color w:val="000000"/>
                <w:spacing w:val="0"/>
                <w:w w:val="100"/>
                <w:position w:val="0"/>
                <w:sz w:val="18"/>
                <w:szCs w:val="18"/>
              </w:rPr>
              <w:t>15</w:t>
            </w:r>
          </w:p>
        </w:tc>
      </w:tr>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锦州港象屿粮食物流有 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提供港口服务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34,244,954.79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7,767, </w:t>
            </w:r>
            <w:r>
              <w:rPr>
                <w:color w:val="000000"/>
                <w:spacing w:val="0"/>
                <w:w w:val="100"/>
                <w:position w:val="0"/>
                <w:sz w:val="18"/>
                <w:szCs w:val="18"/>
              </w:rPr>
              <w:t xml:space="preserve">865. </w:t>
            </w:r>
            <w:r>
              <w:rPr>
                <w:color w:val="000000"/>
                <w:spacing w:val="0"/>
                <w:w w:val="100"/>
                <w:position w:val="0"/>
                <w:sz w:val="18"/>
                <w:szCs w:val="18"/>
              </w:rPr>
              <w:t>32</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水电费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458,355.73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387,217.70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监理服务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402,998.83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379,320.75</w:t>
            </w:r>
          </w:p>
        </w:tc>
      </w:tr>
      <w:tr>
        <w:trPr>
          <w:trHeight w:val="278" w:hRule="exact"/>
        </w:trPr>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both"/>
            </w:pPr>
            <w:r>
              <w:rPr>
                <w:color w:val="000000"/>
                <w:spacing w:val="0"/>
                <w:w w:val="100"/>
                <w:position w:val="0"/>
              </w:rPr>
              <w:t>锦州中理外轮理货有限 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提供港口服务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4,373, </w:t>
            </w:r>
            <w:r>
              <w:rPr>
                <w:color w:val="000000"/>
                <w:spacing w:val="0"/>
                <w:w w:val="100"/>
                <w:position w:val="0"/>
                <w:sz w:val="18"/>
                <w:szCs w:val="18"/>
              </w:rPr>
              <w:t xml:space="preserve">079.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15,721,673.90</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水电费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279,606.94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383,062.24</w:t>
            </w:r>
          </w:p>
        </w:tc>
      </w:tr>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辽宁沈哈红运物流锦州 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提供港口服务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6,947, </w:t>
            </w:r>
            <w:r>
              <w:rPr>
                <w:color w:val="000000"/>
                <w:spacing w:val="0"/>
                <w:w w:val="100"/>
                <w:position w:val="0"/>
                <w:sz w:val="18"/>
                <w:szCs w:val="18"/>
              </w:rPr>
              <w:t xml:space="preserve">887.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9,513,575.68</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水电费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73,710.30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224,085.02</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商品销售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38,755.75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14,361.06</w:t>
            </w:r>
          </w:p>
        </w:tc>
      </w:tr>
      <w:tr>
        <w:trPr>
          <w:trHeight w:val="278" w:hRule="exact"/>
        </w:trPr>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中丝锦州化工品港储有 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提供港口服务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16,952,591.68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17,117,165.66</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水电费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512,366.92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810,515.31</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辽港大宗商品交易有限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提供港口服务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737,584.28</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1,270, </w:t>
            </w:r>
            <w:r>
              <w:rPr>
                <w:color w:val="000000"/>
                <w:spacing w:val="0"/>
                <w:w w:val="100"/>
                <w:position w:val="0"/>
                <w:sz w:val="18"/>
                <w:szCs w:val="18"/>
              </w:rPr>
              <w:t>241.45</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东方集团股份有限公司 附属公司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提供港口服务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21,125,246.33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中电投锦州港口有限责 任公司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提供港口服务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586,056.71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677,702.60</w:t>
            </w:r>
          </w:p>
        </w:tc>
      </w:tr>
      <w:tr>
        <w:trPr>
          <w:trHeight w:val="5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both"/>
            </w:pPr>
            <w:r>
              <w:rPr>
                <w:color w:val="000000"/>
                <w:spacing w:val="0"/>
                <w:w w:val="100"/>
                <w:position w:val="0"/>
              </w:rPr>
              <w:t>锦州港国有资产经营管 理有限公司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水电费</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20,249.53</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22,979.81</w:t>
            </w:r>
          </w:p>
        </w:tc>
      </w:tr>
    </w:tbl>
    <w:tbl>
      <w:tblPr>
        <w:tblOverlap w:val="never"/>
        <w:jc w:val="right"/>
        <w:tblLayout w:type="fixed"/>
      </w:tblPr>
      <w:tblGrid>
        <w:gridCol w:w="2462"/>
        <w:gridCol w:w="2160"/>
        <w:gridCol w:w="2213"/>
        <w:gridCol w:w="2227"/>
      </w:tblGrid>
      <w:tr>
        <w:trPr>
          <w:trHeight w:val="29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666,714,270.69</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601,635,736.41</w:t>
            </w:r>
          </w:p>
        </w:tc>
      </w:tr>
    </w:tbl>
    <w:p>
      <w:pPr>
        <w:pStyle w:val="Style19"/>
        <w:keepNext w:val="0"/>
        <w:keepLines w:val="0"/>
        <w:widowControl w:val="0"/>
        <w:shd w:val="clear" w:color="auto" w:fill="auto"/>
        <w:bidi w:val="0"/>
        <w:spacing w:before="0" w:after="0" w:line="278" w:lineRule="exact"/>
        <w:ind w:left="0" w:right="0" w:firstLine="860"/>
        <w:jc w:val="left"/>
      </w:pPr>
      <w:r>
        <w:rPr>
          <w:color w:val="000000"/>
          <w:spacing w:val="0"/>
          <w:w w:val="100"/>
          <w:position w:val="0"/>
        </w:rPr>
        <w:t>购销商品、提供和接受劳务的关联交易说明</w:t>
      </w:r>
    </w:p>
    <w:p>
      <w:pPr>
        <w:pStyle w:val="Style19"/>
        <w:keepNext w:val="0"/>
        <w:keepLines w:val="0"/>
        <w:widowControl w:val="0"/>
        <w:shd w:val="clear" w:color="auto" w:fill="auto"/>
        <w:bidi w:val="0"/>
        <w:spacing w:before="0" w:after="0" w:line="278" w:lineRule="exact"/>
        <w:ind w:left="0" w:right="0" w:firstLine="86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78" w:lineRule="exact"/>
        <w:ind w:left="1280" w:right="0" w:firstLine="0"/>
        <w:jc w:val="left"/>
      </w:pPr>
      <w:r>
        <w:rPr>
          <w:color w:val="000000"/>
          <w:spacing w:val="0"/>
          <w:w w:val="100"/>
          <w:position w:val="0"/>
        </w:rPr>
        <w:t>本公司向关联方销售商品按市场化原则定价，提供港口服务业务执行以下定价政策：</w:t>
      </w:r>
    </w:p>
    <w:p>
      <w:pPr>
        <w:pStyle w:val="Style19"/>
        <w:keepNext w:val="0"/>
        <w:keepLines w:val="0"/>
        <w:widowControl w:val="0"/>
        <w:shd w:val="clear" w:color="auto" w:fill="auto"/>
        <w:tabs>
          <w:tab w:pos="1763" w:val="left"/>
        </w:tabs>
        <w:bidi w:val="0"/>
        <w:spacing w:before="0" w:after="0" w:line="278" w:lineRule="exact"/>
        <w:ind w:left="1280" w:right="0" w:firstLine="0"/>
        <w:jc w:val="left"/>
      </w:pPr>
      <w:bookmarkStart w:id="2189" w:name="bookmark2189"/>
      <w:r>
        <w:rPr>
          <w:color w:val="000000"/>
          <w:spacing w:val="0"/>
          <w:w w:val="100"/>
          <w:position w:val="0"/>
          <w:sz w:val="18"/>
          <w:szCs w:val="18"/>
        </w:rPr>
        <w:t>（</w:t>
      </w:r>
      <w:bookmarkEnd w:id="2189"/>
      <w:r>
        <w:rPr>
          <w:color w:val="000000"/>
          <w:spacing w:val="0"/>
          <w:w w:val="100"/>
          <w:position w:val="0"/>
          <w:sz w:val="18"/>
          <w:szCs w:val="18"/>
        </w:rPr>
        <w:t>1）</w:t>
        <w:tab/>
      </w:r>
      <w:r>
        <w:rPr>
          <w:color w:val="000000"/>
          <w:spacing w:val="0"/>
          <w:w w:val="100"/>
          <w:position w:val="0"/>
        </w:rPr>
        <w:t>有政府指令性价格的，执行政府指令性价格。</w:t>
      </w:r>
    </w:p>
    <w:p>
      <w:pPr>
        <w:pStyle w:val="Style19"/>
        <w:keepNext w:val="0"/>
        <w:keepLines w:val="0"/>
        <w:widowControl w:val="0"/>
        <w:shd w:val="clear" w:color="auto" w:fill="auto"/>
        <w:tabs>
          <w:tab w:pos="1876" w:val="left"/>
        </w:tabs>
        <w:bidi w:val="0"/>
        <w:spacing w:before="0" w:after="0" w:line="278" w:lineRule="exact"/>
        <w:ind w:left="860" w:right="0" w:firstLine="420"/>
        <w:jc w:val="left"/>
      </w:pPr>
      <w:bookmarkStart w:id="2190" w:name="bookmark2190"/>
      <w:r>
        <w:rPr>
          <w:color w:val="000000"/>
          <w:spacing w:val="0"/>
          <w:w w:val="100"/>
          <w:position w:val="0"/>
          <w:sz w:val="18"/>
          <w:szCs w:val="18"/>
        </w:rPr>
        <w:t>（</w:t>
      </w:r>
      <w:bookmarkEnd w:id="2190"/>
      <w:r>
        <w:rPr>
          <w:color w:val="000000"/>
          <w:spacing w:val="0"/>
          <w:w w:val="100"/>
          <w:position w:val="0"/>
          <w:sz w:val="18"/>
          <w:szCs w:val="18"/>
        </w:rPr>
        <w:t>2）</w:t>
        <w:tab/>
      </w:r>
      <w:r>
        <w:rPr>
          <w:color w:val="000000"/>
          <w:spacing w:val="0"/>
          <w:w w:val="100"/>
          <w:position w:val="0"/>
        </w:rPr>
        <w:t>有政府指导性价格的，由双方在限定的范围内，根据市场可比价格商定服务价格，报国 家物价管理部门核定后执行经国家物价管理部门核定之价格。</w:t>
      </w:r>
    </w:p>
    <w:p>
      <w:pPr>
        <w:pStyle w:val="Style19"/>
        <w:keepNext w:val="0"/>
        <w:keepLines w:val="0"/>
        <w:widowControl w:val="0"/>
        <w:shd w:val="clear" w:color="auto" w:fill="auto"/>
        <w:tabs>
          <w:tab w:pos="1763" w:val="left"/>
        </w:tabs>
        <w:bidi w:val="0"/>
        <w:spacing w:before="0" w:after="320" w:line="278" w:lineRule="exact"/>
        <w:ind w:left="1280" w:right="0" w:firstLine="0"/>
        <w:jc w:val="left"/>
      </w:pPr>
      <w:bookmarkStart w:id="2191" w:name="bookmark2191"/>
      <w:r>
        <w:rPr>
          <w:color w:val="000000"/>
          <w:spacing w:val="0"/>
          <w:w w:val="100"/>
          <w:position w:val="0"/>
          <w:sz w:val="18"/>
          <w:szCs w:val="18"/>
        </w:rPr>
        <w:t>（</w:t>
      </w:r>
      <w:bookmarkEnd w:id="2191"/>
      <w:r>
        <w:rPr>
          <w:color w:val="000000"/>
          <w:spacing w:val="0"/>
          <w:w w:val="100"/>
          <w:position w:val="0"/>
          <w:sz w:val="18"/>
          <w:szCs w:val="18"/>
        </w:rPr>
        <w:t>3）</w:t>
        <w:tab/>
      </w:r>
      <w:r>
        <w:rPr>
          <w:color w:val="000000"/>
          <w:spacing w:val="0"/>
          <w:w w:val="100"/>
          <w:position w:val="0"/>
        </w:rPr>
        <w:t>既无指令性价格也无指导性价格的，按照可比的当地市场价格执行。</w:t>
      </w:r>
    </w:p>
    <w:p>
      <w:pPr>
        <w:pStyle w:val="Style28"/>
        <w:keepNext/>
        <w:keepLines/>
        <w:widowControl w:val="0"/>
        <w:shd w:val="clear" w:color="auto" w:fill="auto"/>
        <w:bidi w:val="0"/>
        <w:spacing w:before="0" w:after="40" w:line="276" w:lineRule="exact"/>
        <w:ind w:left="0" w:right="0" w:firstLine="860"/>
        <w:jc w:val="left"/>
      </w:pPr>
      <w:bookmarkStart w:id="2192" w:name="bookmark2192"/>
      <w:bookmarkStart w:id="2193" w:name="bookmark2193"/>
      <w:bookmarkStart w:id="2194" w:name="bookmark2194"/>
      <w:r>
        <w:rPr>
          <w:color w:val="000000"/>
          <w:spacing w:val="0"/>
          <w:w w:val="100"/>
          <w:position w:val="0"/>
        </w:rPr>
        <w:t>（2）,</w:t>
      </w:r>
      <w:r>
        <w:rPr>
          <w:color w:val="000000"/>
          <w:spacing w:val="0"/>
          <w:w w:val="100"/>
          <w:position w:val="0"/>
        </w:rPr>
        <w:t>关联受托管理/承包及委托管理/出包情况</w:t>
      </w:r>
      <w:bookmarkEnd w:id="2192"/>
      <w:bookmarkEnd w:id="2193"/>
      <w:bookmarkEnd w:id="2194"/>
    </w:p>
    <w:p>
      <w:pPr>
        <w:pStyle w:val="Style19"/>
        <w:keepNext w:val="0"/>
        <w:keepLines w:val="0"/>
        <w:widowControl w:val="0"/>
        <w:shd w:val="clear" w:color="auto" w:fill="auto"/>
        <w:bidi w:val="0"/>
        <w:spacing w:before="0" w:after="260" w:line="269" w:lineRule="exact"/>
        <w:ind w:left="860" w:right="0" w:firstLine="0"/>
        <w:jc w:val="left"/>
      </w:pPr>
      <w:r>
        <w:rPr>
          <w:color w:val="000000"/>
          <w:spacing w:val="0"/>
          <w:w w:val="100"/>
          <w:position w:val="0"/>
        </w:rPr>
        <w:t>本公司受托管理/承包情况表：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260" w:line="269" w:lineRule="exact"/>
        <w:ind w:left="860" w:right="0" w:firstLine="0"/>
        <w:jc w:val="left"/>
      </w:pPr>
      <w:r>
        <w:rPr>
          <w:color w:val="000000"/>
          <w:spacing w:val="0"/>
          <w:w w:val="100"/>
          <w:position w:val="0"/>
        </w:rPr>
        <w:t>关联托管/承包情况说明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260" w:line="274" w:lineRule="exact"/>
        <w:ind w:left="860" w:right="0" w:firstLine="0"/>
        <w:jc w:val="left"/>
      </w:pPr>
      <w:r>
        <w:rPr>
          <w:color w:val="000000"/>
          <w:spacing w:val="0"/>
          <w:w w:val="100"/>
          <w:position w:val="0"/>
        </w:rPr>
        <w:t>本公司委托管理/出包情况表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74" w:lineRule="exact"/>
        <w:ind w:left="860" w:right="0" w:firstLine="0"/>
        <w:jc w:val="left"/>
      </w:pPr>
      <w:r>
        <w:rPr>
          <w:color w:val="000000"/>
          <w:spacing w:val="0"/>
          <w:w w:val="100"/>
          <w:position w:val="0"/>
        </w:rPr>
        <w:t>关联管理/出包情况说明 口适用</w:t>
      </w:r>
      <w:r>
        <w:rPr>
          <w:color w:val="000000"/>
          <w:spacing w:val="0"/>
          <w:w w:val="100"/>
          <w:position w:val="0"/>
          <w:sz w:val="18"/>
          <w:szCs w:val="18"/>
        </w:rPr>
        <w:t>J</w:t>
      </w:r>
      <w:r>
        <w:rPr>
          <w:color w:val="000000"/>
          <w:spacing w:val="0"/>
          <w:w w:val="100"/>
          <w:position w:val="0"/>
        </w:rPr>
        <w:t xml:space="preserve">不适用 </w:t>
      </w:r>
      <w:bookmarkStart w:id="2195" w:name="bookmark2195"/>
      <w:r>
        <w:rPr>
          <w:b/>
          <w:bCs/>
          <w:color w:val="000000"/>
          <w:spacing w:val="0"/>
          <w:w w:val="100"/>
          <w:position w:val="0"/>
        </w:rPr>
        <w:t>（</w:t>
      </w:r>
      <w:bookmarkEnd w:id="2195"/>
      <w:r>
        <w:rPr>
          <w:b/>
          <w:bCs/>
          <w:color w:val="000000"/>
          <w:spacing w:val="0"/>
          <w:w w:val="100"/>
          <w:position w:val="0"/>
        </w:rPr>
        <w:t>3）.</w:t>
      </w:r>
      <w:r>
        <w:rPr>
          <w:b/>
          <w:bCs/>
          <w:color w:val="000000"/>
          <w:spacing w:val="0"/>
          <w:w w:val="100"/>
          <w:position w:val="0"/>
        </w:rPr>
        <w:t xml:space="preserve">关联租赁情况 </w:t>
      </w:r>
      <w:r>
        <w:rPr>
          <w:color w:val="000000"/>
          <w:spacing w:val="0"/>
          <w:w w:val="100"/>
          <w:position w:val="0"/>
        </w:rPr>
        <w:t>本公司作为出租方: "适用口不适用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40"/>
        <w:gridCol w:w="2410"/>
        <w:gridCol w:w="1843"/>
        <w:gridCol w:w="1723"/>
      </w:tblGrid>
      <w:tr>
        <w:trPr>
          <w:trHeight w:val="557"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承租方名称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租赁资产种类</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本期确认的租赁 收入</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上期确认的租赁 收入</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1,557, </w:t>
            </w:r>
            <w:r>
              <w:rPr>
                <w:color w:val="000000"/>
                <w:spacing w:val="0"/>
                <w:w w:val="100"/>
                <w:position w:val="0"/>
                <w:sz w:val="18"/>
                <w:szCs w:val="18"/>
              </w:rPr>
              <w:t xml:space="preserve">428.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1,557, </w:t>
            </w:r>
            <w:r>
              <w:rPr>
                <w:color w:val="000000"/>
                <w:spacing w:val="0"/>
                <w:w w:val="100"/>
                <w:position w:val="0"/>
                <w:sz w:val="18"/>
                <w:szCs w:val="18"/>
              </w:rPr>
              <w:t xml:space="preserve">428.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固定资产及土地使用权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529,071.85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447,547.09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辽宁沈哈红运物流锦州有限公司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固定资产及土地使用权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1,003, </w:t>
            </w:r>
            <w:r>
              <w:rPr>
                <w:color w:val="000000"/>
                <w:spacing w:val="0"/>
                <w:w w:val="100"/>
                <w:position w:val="0"/>
                <w:sz w:val="18"/>
                <w:szCs w:val="18"/>
              </w:rPr>
              <w:t xml:space="preserve">594.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707,167.93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锦州港象屿粮食物流有限公司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282,026.65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282,026.65</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锦国投（大连）发展有限公司及附属公 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129,912,090.79</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85,674,162.23</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133,284,211.88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88,668,332.48</w:t>
            </w:r>
          </w:p>
        </w:tc>
      </w:tr>
    </w:tbl>
    <w:p>
      <w:pPr>
        <w:widowControl w:val="0"/>
        <w:spacing w:after="259" w:line="1" w:lineRule="exact"/>
      </w:pPr>
    </w:p>
    <w:p>
      <w:pPr>
        <w:pStyle w:val="Style19"/>
        <w:keepNext w:val="0"/>
        <w:keepLines w:val="0"/>
        <w:widowControl w:val="0"/>
        <w:shd w:val="clear" w:color="auto" w:fill="auto"/>
        <w:bidi w:val="0"/>
        <w:spacing w:before="0" w:after="40" w:line="240" w:lineRule="auto"/>
        <w:ind w:left="860" w:right="0" w:firstLine="0"/>
        <w:jc w:val="left"/>
      </w:pPr>
      <w:r>
        <w:rPr>
          <w:color w:val="000000"/>
          <w:spacing w:val="0"/>
          <w:w w:val="100"/>
          <w:position w:val="0"/>
        </w:rPr>
        <w:t>本公司作为承租方：</w:t>
      </w:r>
    </w:p>
    <w:p>
      <w:pPr>
        <w:pStyle w:val="Style19"/>
        <w:keepNext w:val="0"/>
        <w:keepLines w:val="0"/>
        <w:widowControl w:val="0"/>
        <w:shd w:val="clear" w:color="auto" w:fill="auto"/>
        <w:bidi w:val="0"/>
        <w:spacing w:before="0" w:after="40" w:line="240" w:lineRule="auto"/>
        <w:ind w:left="86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46"/>
        <w:gridCol w:w="2410"/>
        <w:gridCol w:w="2549"/>
        <w:gridCol w:w="2006"/>
      </w:tblGrid>
      <w:tr>
        <w:trPr>
          <w:trHeight w:val="326"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出租方名称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租赁资产种类</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本期确认的租赁费</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上期确认的租赁费</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锦州港国有资产经营管理有 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301,238.53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136,363.64</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301,238.53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136,363.64</w:t>
            </w:r>
          </w:p>
        </w:tc>
      </w:tr>
    </w:tbl>
    <w:p>
      <w:pPr>
        <w:widowControl w:val="0"/>
        <w:spacing w:after="259" w:line="1" w:lineRule="exact"/>
      </w:pPr>
    </w:p>
    <w:p>
      <w:pPr>
        <w:pStyle w:val="Style19"/>
        <w:keepNext w:val="0"/>
        <w:keepLines w:val="0"/>
        <w:widowControl w:val="0"/>
        <w:shd w:val="clear" w:color="auto" w:fill="auto"/>
        <w:bidi w:val="0"/>
        <w:spacing w:before="0" w:after="0" w:line="274" w:lineRule="exact"/>
        <w:ind w:left="0" w:right="0" w:firstLine="860"/>
        <w:jc w:val="left"/>
      </w:pPr>
      <w:r>
        <w:rPr>
          <w:color w:val="000000"/>
          <w:spacing w:val="0"/>
          <w:w w:val="100"/>
          <w:position w:val="0"/>
        </w:rPr>
        <w:t>关联租赁情况说明</w:t>
      </w:r>
    </w:p>
    <w:p>
      <w:pPr>
        <w:pStyle w:val="Style19"/>
        <w:keepNext w:val="0"/>
        <w:keepLines w:val="0"/>
        <w:widowControl w:val="0"/>
        <w:shd w:val="clear" w:color="auto" w:fill="auto"/>
        <w:bidi w:val="0"/>
        <w:spacing w:before="0" w:after="0" w:line="274" w:lineRule="exact"/>
        <w:ind w:left="0" w:right="0" w:firstLine="86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74" w:lineRule="exact"/>
        <w:ind w:left="860" w:right="0" w:firstLine="420"/>
        <w:jc w:val="left"/>
      </w:pPr>
      <w:r>
        <w:rPr>
          <w:color w:val="000000"/>
          <w:spacing w:val="0"/>
          <w:w w:val="100"/>
          <w:position w:val="0"/>
          <w:sz w:val="18"/>
          <w:szCs w:val="18"/>
        </w:rPr>
        <w:t>2019</w:t>
      </w:r>
      <w:r>
        <w:rPr>
          <w:color w:val="000000"/>
          <w:spacing w:val="0"/>
          <w:w w:val="100"/>
          <w:position w:val="0"/>
        </w:rPr>
        <w:t>年度，公司与锦国投（大连）发展有限公司及所属公司未签订新融资租赁合同，以前年 度签订合同本期产生交易金额</w:t>
      </w:r>
      <w:r>
        <w:rPr>
          <w:color w:val="000000"/>
          <w:spacing w:val="0"/>
          <w:w w:val="100"/>
          <w:position w:val="0"/>
          <w:sz w:val="18"/>
          <w:szCs w:val="18"/>
        </w:rPr>
        <w:t>9,227,276.03</w:t>
      </w:r>
      <w:r>
        <w:rPr>
          <w:color w:val="000000"/>
          <w:spacing w:val="0"/>
          <w:w w:val="100"/>
          <w:position w:val="0"/>
        </w:rPr>
        <w:t>元。</w:t>
      </w:r>
    </w:p>
    <w:p>
      <w:pPr>
        <w:pStyle w:val="Style19"/>
        <w:keepNext w:val="0"/>
        <w:keepLines w:val="0"/>
        <w:widowControl w:val="0"/>
        <w:shd w:val="clear" w:color="auto" w:fill="auto"/>
        <w:bidi w:val="0"/>
        <w:spacing w:before="0" w:after="260" w:line="274" w:lineRule="exact"/>
        <w:ind w:left="860" w:right="0" w:firstLine="420"/>
        <w:jc w:val="left"/>
      </w:pPr>
      <w:r>
        <w:rPr>
          <w:color w:val="000000"/>
          <w:spacing w:val="0"/>
          <w:w w:val="100"/>
          <w:position w:val="0"/>
          <w:sz w:val="18"/>
          <w:szCs w:val="18"/>
        </w:rPr>
        <w:t>2020</w:t>
      </w:r>
      <w:r>
        <w:rPr>
          <w:color w:val="000000"/>
          <w:spacing w:val="0"/>
          <w:w w:val="100"/>
          <w:position w:val="0"/>
        </w:rPr>
        <w:t>年度，公司与锦国投（大连）发展有限公司及所属公司未签订新融资租赁合同，以前年</w:t>
      </w:r>
      <w:r>
        <w:br w:type="page"/>
      </w:r>
    </w:p>
    <w:p>
      <w:pPr>
        <w:pStyle w:val="Style19"/>
        <w:keepNext w:val="0"/>
        <w:keepLines w:val="0"/>
        <w:widowControl w:val="0"/>
        <w:shd w:val="clear" w:color="auto" w:fill="auto"/>
        <w:bidi w:val="0"/>
        <w:spacing w:before="0" w:after="0" w:line="274" w:lineRule="exact"/>
        <w:ind w:left="0" w:right="0" w:firstLine="820"/>
        <w:jc w:val="left"/>
      </w:pPr>
      <w:r>
        <w:rPr>
          <w:color w:val="000000"/>
          <w:spacing w:val="0"/>
          <w:w w:val="100"/>
          <w:position w:val="0"/>
        </w:rPr>
        <w:t>度签订合同本期产生交易金额</w:t>
      </w:r>
      <w:r>
        <w:rPr>
          <w:color w:val="000000"/>
          <w:spacing w:val="0"/>
          <w:w w:val="100"/>
          <w:position w:val="0"/>
          <w:sz w:val="18"/>
          <w:szCs w:val="18"/>
        </w:rPr>
        <w:t>616,995.72</w:t>
      </w:r>
      <w:r>
        <w:rPr>
          <w:color w:val="000000"/>
          <w:spacing w:val="0"/>
          <w:w w:val="100"/>
          <w:position w:val="0"/>
        </w:rPr>
        <w:t>元。</w:t>
      </w:r>
    </w:p>
    <w:p>
      <w:pPr>
        <w:pStyle w:val="Style19"/>
        <w:keepNext w:val="0"/>
        <w:keepLines w:val="0"/>
        <w:widowControl w:val="0"/>
        <w:shd w:val="clear" w:color="auto" w:fill="auto"/>
        <w:bidi w:val="0"/>
        <w:spacing w:before="0" w:after="320" w:line="274" w:lineRule="exact"/>
        <w:ind w:left="820" w:right="0" w:firstLine="460"/>
        <w:jc w:val="left"/>
      </w:pPr>
      <w:r>
        <w:rPr>
          <w:color w:val="000000"/>
          <w:spacing w:val="0"/>
          <w:w w:val="100"/>
          <w:position w:val="0"/>
        </w:rPr>
        <w:t>本公司向关联公司出租资产或租赁资产，根据市场化原则定价，按与关联方签订的协议条款 所执行。</w:t>
      </w:r>
    </w:p>
    <w:p>
      <w:pPr>
        <w:pStyle w:val="Style28"/>
        <w:keepNext/>
        <w:keepLines/>
        <w:widowControl w:val="0"/>
        <w:shd w:val="clear" w:color="auto" w:fill="auto"/>
        <w:bidi w:val="0"/>
        <w:spacing w:before="0" w:line="274" w:lineRule="exact"/>
        <w:ind w:left="0" w:right="0" w:firstLine="820"/>
        <w:jc w:val="left"/>
      </w:pPr>
      <w:bookmarkStart w:id="2196" w:name="bookmark2196"/>
      <w:bookmarkStart w:id="2197" w:name="bookmark2197"/>
      <w:bookmarkStart w:id="2198" w:name="bookmark2198"/>
      <w:bookmarkStart w:id="2199" w:name="bookmark2199"/>
      <w:r>
        <w:rPr>
          <w:color w:val="000000"/>
          <w:spacing w:val="0"/>
          <w:w w:val="100"/>
          <w:position w:val="0"/>
        </w:rPr>
        <w:t>（</w:t>
      </w:r>
      <w:bookmarkEnd w:id="2198"/>
      <w:r>
        <w:rPr>
          <w:color w:val="000000"/>
          <w:spacing w:val="0"/>
          <w:w w:val="100"/>
          <w:position w:val="0"/>
        </w:rPr>
        <w:t>4）.关联担保情况</w:t>
      </w:r>
      <w:bookmarkEnd w:id="2196"/>
      <w:bookmarkEnd w:id="2197"/>
      <w:bookmarkEnd w:id="2199"/>
    </w:p>
    <w:p>
      <w:pPr>
        <w:pStyle w:val="Style19"/>
        <w:keepNext w:val="0"/>
        <w:keepLines w:val="0"/>
        <w:widowControl w:val="0"/>
        <w:shd w:val="clear" w:color="auto" w:fill="auto"/>
        <w:bidi w:val="0"/>
        <w:spacing w:before="0" w:after="0" w:line="274" w:lineRule="exact"/>
        <w:ind w:left="0" w:right="0" w:firstLine="820"/>
        <w:jc w:val="left"/>
      </w:pPr>
      <w:r>
        <w:rPr>
          <w:color w:val="000000"/>
          <w:spacing w:val="0"/>
          <w:w w:val="100"/>
          <w:position w:val="0"/>
        </w:rPr>
        <w:t>本公司作为担保方</w:t>
      </w:r>
    </w:p>
    <w:p>
      <w:pPr>
        <w:pStyle w:val="Style19"/>
        <w:keepNext w:val="0"/>
        <w:keepLines w:val="0"/>
        <w:widowControl w:val="0"/>
        <w:shd w:val="clear" w:color="auto" w:fill="auto"/>
        <w:bidi w:val="0"/>
        <w:spacing w:before="0" w:after="240" w:line="274" w:lineRule="exact"/>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74" w:lineRule="exact"/>
        <w:ind w:left="0" w:right="0" w:firstLine="820"/>
        <w:jc w:val="left"/>
      </w:pPr>
      <w:r>
        <w:rPr>
          <w:color w:val="000000"/>
          <w:spacing w:val="0"/>
          <w:w w:val="100"/>
          <w:position w:val="0"/>
        </w:rPr>
        <w:t>本公司作为被担保方</w:t>
      </w:r>
    </w:p>
    <w:p>
      <w:pPr>
        <w:pStyle w:val="Style19"/>
        <w:keepNext w:val="0"/>
        <w:keepLines w:val="0"/>
        <w:widowControl w:val="0"/>
        <w:shd w:val="clear" w:color="auto" w:fill="auto"/>
        <w:bidi w:val="0"/>
        <w:spacing w:before="0" w:after="0" w:line="274" w:lineRule="exact"/>
        <w:ind w:left="0" w:right="0" w:firstLine="82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982"/>
        <w:gridCol w:w="1738"/>
        <w:gridCol w:w="1987"/>
        <w:gridCol w:w="1838"/>
        <w:gridCol w:w="1363"/>
      </w:tblGrid>
      <w:tr>
        <w:trPr>
          <w:trHeight w:val="562"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担保方</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担保起始日</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担保到期日</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担保是否已经 履行完毕</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锦国投（大连）发展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锦国投（大连）发展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2019-7-25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2020-7-21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锦国投（大连）发展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120,000,000.00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2019-11-21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锦国投（大连）发展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2022-7-26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锦国投（大连）发展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2020-2-22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2021-2-22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锦国投（大连）发展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2021-7-28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锦国投（大连）发展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120,000,000.00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2020-10-26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9"/>
        <w:keepNext w:val="0"/>
        <w:keepLines w:val="0"/>
        <w:widowControl w:val="0"/>
        <w:shd w:val="clear" w:color="auto" w:fill="auto"/>
        <w:bidi w:val="0"/>
        <w:spacing w:before="0" w:after="320" w:line="264" w:lineRule="exact"/>
        <w:ind w:left="820" w:right="0" w:firstLine="40"/>
        <w:jc w:val="left"/>
      </w:pPr>
      <w:r>
        <w:rPr>
          <w:color w:val="000000"/>
          <w:spacing w:val="0"/>
          <w:w w:val="100"/>
          <w:position w:val="0"/>
        </w:rPr>
        <w:t>关联担保情况说明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820"/>
        <w:jc w:val="left"/>
      </w:pPr>
      <w:bookmarkStart w:id="2200" w:name="bookmark2200"/>
      <w:bookmarkStart w:id="2201" w:name="bookmark2201"/>
      <w:bookmarkStart w:id="2202" w:name="bookmark2202"/>
      <w:bookmarkStart w:id="2203" w:name="bookmark2203"/>
      <w:r>
        <w:rPr>
          <w:color w:val="000000"/>
          <w:spacing w:val="0"/>
          <w:w w:val="100"/>
          <w:position w:val="0"/>
        </w:rPr>
        <w:t>（</w:t>
      </w:r>
      <w:bookmarkEnd w:id="2202"/>
      <w:r>
        <w:rPr>
          <w:color w:val="000000"/>
          <w:spacing w:val="0"/>
          <w:w w:val="100"/>
          <w:position w:val="0"/>
        </w:rPr>
        <w:t>5）.</w:t>
      </w:r>
      <w:r>
        <w:rPr>
          <w:color w:val="000000"/>
          <w:spacing w:val="0"/>
          <w:w w:val="100"/>
          <w:position w:val="0"/>
        </w:rPr>
        <w:t>关联方资金拆借</w:t>
      </w:r>
      <w:bookmarkEnd w:id="2200"/>
      <w:bookmarkEnd w:id="2201"/>
      <w:bookmarkEnd w:id="2203"/>
    </w:p>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6408" w:right="0" w:firstLine="0"/>
        <w:jc w:val="left"/>
      </w:pPr>
      <w:r>
        <w:rPr>
          <w:color w:val="000000"/>
          <w:spacing w:val="0"/>
          <w:w w:val="100"/>
          <w:position w:val="0"/>
        </w:rPr>
        <w:t>单位：万元币种：人民币</w:t>
      </w:r>
    </w:p>
    <w:tbl>
      <w:tblPr>
        <w:tblOverlap w:val="never"/>
        <w:jc w:val="center"/>
        <w:tblLayout w:type="fixed"/>
      </w:tblPr>
      <w:tblGrid>
        <w:gridCol w:w="2381"/>
        <w:gridCol w:w="1416"/>
        <w:gridCol w:w="1829"/>
        <w:gridCol w:w="1747"/>
        <w:gridCol w:w="1536"/>
      </w:tblGrid>
      <w:tr>
        <w:trPr>
          <w:trHeight w:val="403"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拆借金额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起始日</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418" w:hRule="exact"/>
        </w:trPr>
        <w:tc>
          <w:tcPr>
            <w:gridSpan w:val="5"/>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锦国投（大连）发展有 限公司及所属公司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16,000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详见说明①</w:t>
            </w:r>
          </w:p>
        </w:tc>
      </w:tr>
    </w:tbl>
    <w:p>
      <w:pPr>
        <w:widowControl w:val="0"/>
        <w:spacing w:after="239" w:line="1" w:lineRule="exact"/>
      </w:pPr>
    </w:p>
    <w:tbl>
      <w:tblPr>
        <w:tblOverlap w:val="never"/>
        <w:jc w:val="center"/>
        <w:tblLayout w:type="fixed"/>
      </w:tblPr>
      <w:tblGrid>
        <w:gridCol w:w="2381"/>
        <w:gridCol w:w="1445"/>
        <w:gridCol w:w="1814"/>
        <w:gridCol w:w="1704"/>
        <w:gridCol w:w="1565"/>
      </w:tblGrid>
      <w:tr>
        <w:trPr>
          <w:trHeight w:val="442"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拆借金额</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起始日</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427" w:hRule="exact"/>
        </w:trPr>
        <w:tc>
          <w:tcPr>
            <w:gridSpan w:val="5"/>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中丝锦州化工品港储有 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5,880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详见说明②</w:t>
            </w:r>
          </w:p>
        </w:tc>
      </w:tr>
    </w:tbl>
    <w:p>
      <w:pPr>
        <w:pStyle w:val="Style34"/>
        <w:keepNext w:val="0"/>
        <w:keepLines w:val="0"/>
        <w:widowControl w:val="0"/>
        <w:shd w:val="clear" w:color="auto" w:fill="auto"/>
        <w:bidi w:val="0"/>
        <w:spacing w:before="0" w:after="0" w:line="240" w:lineRule="auto"/>
        <w:ind w:left="101"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0" w:line="240" w:lineRule="auto"/>
        <w:ind w:left="514" w:right="0" w:firstLine="0"/>
        <w:jc w:val="left"/>
      </w:pPr>
      <w:r>
        <w:rPr>
          <w:b/>
          <w:bCs/>
          <w:color w:val="000000"/>
          <w:spacing w:val="0"/>
          <w:w w:val="100"/>
          <w:position w:val="0"/>
        </w:rPr>
        <w:t>①关联方资金拆入</w:t>
      </w:r>
    </w:p>
    <w:p>
      <w:pPr>
        <w:pStyle w:val="Style19"/>
        <w:keepNext w:val="0"/>
        <w:keepLines w:val="0"/>
        <w:widowControl w:val="0"/>
        <w:shd w:val="clear" w:color="auto" w:fill="auto"/>
        <w:bidi w:val="0"/>
        <w:spacing w:before="0" w:after="0" w:line="271" w:lineRule="exact"/>
        <w:ind w:left="720" w:right="0"/>
        <w:jc w:val="both"/>
      </w:pPr>
      <w:r>
        <w:rPr>
          <w:color w:val="000000"/>
          <w:spacing w:val="0"/>
          <w:w w:val="100"/>
          <w:position w:val="0"/>
        </w:rPr>
        <w:t>经公司第九届董事会第十八次会议审议通过，公司拟接受联营企业锦国投(大连)发展有限 公司所属公司锦港国际贸易发展有限公司(以下简称锦港国贸)向公司提供财务资助，财务资助 资金上限为人民币</w:t>
      </w:r>
      <w:r>
        <w:rPr>
          <w:color w:val="000000"/>
          <w:spacing w:val="0"/>
          <w:w w:val="100"/>
          <w:position w:val="0"/>
          <w:sz w:val="18"/>
          <w:szCs w:val="18"/>
        </w:rPr>
        <w:t>12</w:t>
      </w:r>
      <w:r>
        <w:rPr>
          <w:color w:val="000000"/>
          <w:spacing w:val="0"/>
          <w:w w:val="100"/>
          <w:position w:val="0"/>
        </w:rPr>
        <w:t>亿元，可循环使用，期限为两年，可提前归还，无抵押或担保，资金利率 按照中国人民银行规定的同期贷款基准利率下浮</w:t>
      </w:r>
      <w:r>
        <w:rPr>
          <w:color w:val="000000"/>
          <w:spacing w:val="0"/>
          <w:w w:val="100"/>
          <w:position w:val="0"/>
          <w:sz w:val="18"/>
          <w:szCs w:val="18"/>
        </w:rPr>
        <w:t>10</w:t>
      </w:r>
      <w:r>
        <w:rPr>
          <w:color w:val="000000"/>
          <w:spacing w:val="0"/>
          <w:w w:val="100"/>
          <w:position w:val="0"/>
        </w:rPr>
        <w:t>个</w:t>
      </w:r>
      <w:r>
        <w:rPr>
          <w:color w:val="000000"/>
          <w:spacing w:val="0"/>
          <w:w w:val="100"/>
          <w:position w:val="0"/>
          <w:sz w:val="18"/>
          <w:szCs w:val="18"/>
        </w:rPr>
        <w:t>BP</w:t>
      </w:r>
      <w:r>
        <w:rPr>
          <w:color w:val="000000"/>
          <w:spacing w:val="0"/>
          <w:w w:val="100"/>
          <w:position w:val="0"/>
        </w:rPr>
        <w:t>。</w:t>
      </w:r>
      <w:r>
        <w:rPr>
          <w:color w:val="000000"/>
          <w:spacing w:val="0"/>
          <w:w w:val="100"/>
          <w:position w:val="0"/>
          <w:sz w:val="18"/>
          <w:szCs w:val="18"/>
        </w:rPr>
        <w:t>2020</w:t>
      </w:r>
      <w:r>
        <w:rPr>
          <w:color w:val="000000"/>
          <w:spacing w:val="0"/>
          <w:w w:val="100"/>
          <w:position w:val="0"/>
        </w:rPr>
        <w:t>年为促进公司业务发展，补充 公司运营及偿还债务等资金需求，经与锦港国贸协商，并经公司第十届董事会第三次会议审议通 过，公司拟将接受锦港国贸财务资助有效期延长</w:t>
      </w:r>
      <w:r>
        <w:rPr>
          <w:color w:val="000000"/>
          <w:spacing w:val="0"/>
          <w:w w:val="100"/>
          <w:position w:val="0"/>
          <w:sz w:val="18"/>
          <w:szCs w:val="18"/>
        </w:rPr>
        <w:t>24</w:t>
      </w:r>
      <w:r>
        <w:rPr>
          <w:color w:val="000000"/>
          <w:spacing w:val="0"/>
          <w:w w:val="100"/>
          <w:position w:val="0"/>
        </w:rPr>
        <w:t>个月，即有效期延长至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p>
      <w:pPr>
        <w:pStyle w:val="Style19"/>
        <w:keepNext w:val="0"/>
        <w:keepLines w:val="0"/>
        <w:widowControl w:val="0"/>
        <w:shd w:val="clear" w:color="auto" w:fill="auto"/>
        <w:bidi w:val="0"/>
        <w:spacing w:before="0" w:after="0" w:line="271" w:lineRule="exact"/>
        <w:ind w:left="720" w:right="0"/>
        <w:jc w:val="both"/>
      </w:pPr>
      <w:r>
        <w:rPr>
          <w:color w:val="000000"/>
          <w:spacing w:val="0"/>
          <w:w w:val="100"/>
          <w:position w:val="0"/>
          <w:sz w:val="18"/>
          <w:szCs w:val="18"/>
        </w:rPr>
        <w:t>2020</w:t>
      </w:r>
      <w:r>
        <w:rPr>
          <w:color w:val="000000"/>
          <w:spacing w:val="0"/>
          <w:w w:val="100"/>
          <w:position w:val="0"/>
        </w:rPr>
        <w:t>年度公司累计拆借资金发生额</w:t>
      </w:r>
      <w:r>
        <w:rPr>
          <w:color w:val="000000"/>
          <w:spacing w:val="0"/>
          <w:w w:val="100"/>
          <w:position w:val="0"/>
          <w:sz w:val="18"/>
          <w:szCs w:val="18"/>
        </w:rPr>
        <w:t>16,000</w:t>
      </w:r>
      <w:r>
        <w:rPr>
          <w:color w:val="000000"/>
          <w:spacing w:val="0"/>
          <w:w w:val="100"/>
          <w:position w:val="0"/>
        </w:rPr>
        <w:t>万元，偿还拆借资金</w:t>
      </w:r>
      <w:r>
        <w:rPr>
          <w:color w:val="000000"/>
          <w:spacing w:val="0"/>
          <w:w w:val="100"/>
          <w:position w:val="0"/>
          <w:sz w:val="18"/>
          <w:szCs w:val="18"/>
        </w:rPr>
        <w:t>16, 000</w:t>
      </w:r>
      <w:r>
        <w:rPr>
          <w:color w:val="000000"/>
          <w:spacing w:val="0"/>
          <w:w w:val="100"/>
          <w:position w:val="0"/>
        </w:rPr>
        <w:t xml:space="preserve">万元，支付拆借资金 利息 </w:t>
      </w:r>
      <w:r>
        <w:rPr>
          <w:color w:val="000000"/>
          <w:spacing w:val="0"/>
          <w:w w:val="100"/>
          <w:position w:val="0"/>
          <w:sz w:val="18"/>
          <w:szCs w:val="18"/>
        </w:rPr>
        <w:t xml:space="preserve">138,208.33 </w:t>
      </w:r>
      <w:r>
        <w:rPr>
          <w:color w:val="000000"/>
          <w:spacing w:val="0"/>
          <w:w w:val="100"/>
          <w:position w:val="0"/>
        </w:rPr>
        <w:t>元。</w:t>
      </w:r>
    </w:p>
    <w:p>
      <w:pPr>
        <w:pStyle w:val="Style19"/>
        <w:keepNext w:val="0"/>
        <w:keepLines w:val="0"/>
        <w:widowControl w:val="0"/>
        <w:shd w:val="clear" w:color="auto" w:fill="auto"/>
        <w:bidi w:val="0"/>
        <w:spacing w:before="0" w:after="0" w:line="271" w:lineRule="exact"/>
        <w:ind w:left="720" w:right="0"/>
        <w:jc w:val="both"/>
      </w:pPr>
      <w:r>
        <w:rPr>
          <w:color w:val="000000"/>
          <w:spacing w:val="0"/>
          <w:w w:val="100"/>
          <w:position w:val="0"/>
          <w:sz w:val="18"/>
          <w:szCs w:val="18"/>
        </w:rPr>
        <w:t>2019</w:t>
      </w:r>
      <w:r>
        <w:rPr>
          <w:color w:val="000000"/>
          <w:spacing w:val="0"/>
          <w:w w:val="100"/>
          <w:position w:val="0"/>
        </w:rPr>
        <w:t>年度公司累计拆借资金发生额</w:t>
      </w:r>
      <w:r>
        <w:rPr>
          <w:color w:val="000000"/>
          <w:spacing w:val="0"/>
          <w:w w:val="100"/>
          <w:position w:val="0"/>
          <w:sz w:val="18"/>
          <w:szCs w:val="18"/>
        </w:rPr>
        <w:t>14,600</w:t>
      </w:r>
      <w:r>
        <w:rPr>
          <w:color w:val="000000"/>
          <w:spacing w:val="0"/>
          <w:w w:val="100"/>
          <w:position w:val="0"/>
        </w:rPr>
        <w:t>万元，偿还拆借资金</w:t>
      </w:r>
      <w:r>
        <w:rPr>
          <w:color w:val="000000"/>
          <w:spacing w:val="0"/>
          <w:w w:val="100"/>
          <w:position w:val="0"/>
          <w:sz w:val="18"/>
          <w:szCs w:val="18"/>
        </w:rPr>
        <w:t>14, 600</w:t>
      </w:r>
      <w:r>
        <w:rPr>
          <w:color w:val="000000"/>
          <w:spacing w:val="0"/>
          <w:w w:val="100"/>
          <w:position w:val="0"/>
        </w:rPr>
        <w:t xml:space="preserve">万元，支付拆借资金 利息 </w:t>
      </w:r>
      <w:r>
        <w:rPr>
          <w:color w:val="000000"/>
          <w:spacing w:val="0"/>
          <w:w w:val="100"/>
          <w:position w:val="0"/>
          <w:sz w:val="18"/>
          <w:szCs w:val="18"/>
        </w:rPr>
        <w:t xml:space="preserve">499,487.50 </w:t>
      </w:r>
      <w:r>
        <w:rPr>
          <w:color w:val="000000"/>
          <w:spacing w:val="0"/>
          <w:w w:val="100"/>
          <w:position w:val="0"/>
        </w:rPr>
        <w:t>元。</w:t>
      </w:r>
    </w:p>
    <w:p>
      <w:pPr>
        <w:pStyle w:val="Style19"/>
        <w:keepNext w:val="0"/>
        <w:keepLines w:val="0"/>
        <w:widowControl w:val="0"/>
        <w:shd w:val="clear" w:color="auto" w:fill="auto"/>
        <w:bidi w:val="0"/>
        <w:spacing w:before="0" w:after="0" w:line="271" w:lineRule="exact"/>
        <w:ind w:left="1120" w:right="0" w:firstLine="0"/>
        <w:jc w:val="left"/>
      </w:pPr>
      <w:r>
        <w:rPr>
          <w:b/>
          <w:bCs/>
          <w:color w:val="000000"/>
          <w:spacing w:val="0"/>
          <w:w w:val="100"/>
          <w:position w:val="0"/>
        </w:rPr>
        <w:t>②关联方资金拆出</w:t>
      </w:r>
    </w:p>
    <w:p>
      <w:pPr>
        <w:pStyle w:val="Style19"/>
        <w:keepNext w:val="0"/>
        <w:keepLines w:val="0"/>
        <w:widowControl w:val="0"/>
        <w:shd w:val="clear" w:color="auto" w:fill="auto"/>
        <w:bidi w:val="0"/>
        <w:spacing w:before="0" w:after="340" w:line="271" w:lineRule="exact"/>
        <w:ind w:left="720" w:right="0"/>
        <w:jc w:val="left"/>
      </w:pPr>
      <w:r>
        <w:rPr>
          <w:color w:val="000000"/>
          <w:spacing w:val="0"/>
          <w:w w:val="100"/>
          <w:position w:val="0"/>
        </w:rPr>
        <w:t>如附注“其他应收款”所述，</w:t>
      </w:r>
      <w:r>
        <w:rPr>
          <w:color w:val="000000"/>
          <w:spacing w:val="0"/>
          <w:w w:val="100"/>
          <w:position w:val="0"/>
          <w:sz w:val="18"/>
          <w:szCs w:val="18"/>
        </w:rPr>
        <w:t>2018</w:t>
      </w:r>
      <w:r>
        <w:rPr>
          <w:color w:val="000000"/>
          <w:spacing w:val="0"/>
          <w:w w:val="100"/>
          <w:position w:val="0"/>
        </w:rPr>
        <w:t>年公司履行担保义务，代联营企业中丝锦州化工品港储有 限公司偿还银行借款</w:t>
      </w:r>
      <w:r>
        <w:rPr>
          <w:color w:val="000000"/>
          <w:spacing w:val="0"/>
          <w:w w:val="100"/>
          <w:position w:val="0"/>
          <w:sz w:val="18"/>
          <w:szCs w:val="18"/>
        </w:rPr>
        <w:t>5,880</w:t>
      </w:r>
      <w:r>
        <w:rPr>
          <w:color w:val="000000"/>
          <w:spacing w:val="0"/>
          <w:w w:val="100"/>
          <w:position w:val="0"/>
        </w:rPr>
        <w:t>万元。本期收取资金占用费</w:t>
      </w:r>
      <w:r>
        <w:rPr>
          <w:color w:val="000000"/>
          <w:spacing w:val="0"/>
          <w:w w:val="100"/>
          <w:position w:val="0"/>
          <w:sz w:val="18"/>
          <w:szCs w:val="18"/>
        </w:rPr>
        <w:t>3,893,657.27</w:t>
      </w:r>
      <w:r>
        <w:rPr>
          <w:color w:val="000000"/>
          <w:spacing w:val="0"/>
          <w:w w:val="100"/>
          <w:position w:val="0"/>
        </w:rPr>
        <w:t xml:space="preserve">元，上期发生额为 </w:t>
      </w:r>
      <w:r>
        <w:rPr>
          <w:color w:val="000000"/>
          <w:spacing w:val="0"/>
          <w:w w:val="100"/>
          <w:position w:val="0"/>
          <w:sz w:val="18"/>
          <w:szCs w:val="18"/>
        </w:rPr>
        <w:t xml:space="preserve">4,140, </w:t>
      </w:r>
      <w:r>
        <w:rPr>
          <w:color w:val="000000"/>
          <w:spacing w:val="0"/>
          <w:w w:val="100"/>
          <w:position w:val="0"/>
          <w:sz w:val="18"/>
          <w:szCs w:val="18"/>
        </w:rPr>
        <w:t xml:space="preserve">772. </w:t>
      </w:r>
      <w:r>
        <w:rPr>
          <w:color w:val="000000"/>
          <w:spacing w:val="0"/>
          <w:w w:val="100"/>
          <w:position w:val="0"/>
          <w:sz w:val="18"/>
          <w:szCs w:val="18"/>
        </w:rPr>
        <w:t xml:space="preserve">29 </w:t>
      </w:r>
      <w:r>
        <w:rPr>
          <w:color w:val="000000"/>
          <w:spacing w:val="0"/>
          <w:w w:val="100"/>
          <w:position w:val="0"/>
        </w:rPr>
        <w:t>元。</w:t>
      </w:r>
    </w:p>
    <w:p>
      <w:pPr>
        <w:pStyle w:val="Style28"/>
        <w:keepNext/>
        <w:keepLines/>
        <w:widowControl w:val="0"/>
        <w:numPr>
          <w:ilvl w:val="0"/>
          <w:numId w:val="249"/>
        </w:numPr>
        <w:shd w:val="clear" w:color="auto" w:fill="auto"/>
        <w:bidi w:val="0"/>
        <w:spacing w:before="0" w:after="100" w:line="271" w:lineRule="exact"/>
        <w:ind w:left="0" w:right="0" w:firstLine="720"/>
        <w:jc w:val="left"/>
      </w:pPr>
      <w:bookmarkStart w:id="2204" w:name="bookmark2204"/>
      <w:bookmarkStart w:id="2205" w:name="bookmark2205"/>
      <w:bookmarkStart w:id="2206" w:name="bookmark2206"/>
      <w:bookmarkStart w:id="2207" w:name="bookmark2207"/>
      <w:bookmarkEnd w:id="2206"/>
      <w:r>
        <w:rPr>
          <w:color w:val="000000"/>
          <w:spacing w:val="0"/>
          <w:w w:val="100"/>
          <w:position w:val="0"/>
        </w:rPr>
        <w:t>.</w:t>
      </w:r>
      <w:r>
        <w:rPr>
          <w:color w:val="000000"/>
          <w:spacing w:val="0"/>
          <w:w w:val="100"/>
          <w:position w:val="0"/>
        </w:rPr>
        <w:t>关联方资产转让、债务重组情况</w:t>
      </w:r>
      <w:bookmarkEnd w:id="2204"/>
      <w:bookmarkEnd w:id="2205"/>
      <w:bookmarkEnd w:id="2207"/>
    </w:p>
    <w:p>
      <w:pPr>
        <w:pStyle w:val="Style19"/>
        <w:keepNext w:val="0"/>
        <w:keepLines w:val="0"/>
        <w:widowControl w:val="0"/>
        <w:shd w:val="clear" w:color="auto" w:fill="auto"/>
        <w:bidi w:val="0"/>
        <w:spacing w:before="0" w:after="340" w:line="271" w:lineRule="exact"/>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49"/>
        </w:numPr>
        <w:shd w:val="clear" w:color="auto" w:fill="auto"/>
        <w:bidi w:val="0"/>
        <w:spacing w:before="0" w:after="100" w:line="240" w:lineRule="auto"/>
        <w:ind w:left="0" w:right="0" w:firstLine="720"/>
        <w:jc w:val="left"/>
      </w:pPr>
      <w:bookmarkStart w:id="2208" w:name="bookmark2208"/>
      <w:bookmarkStart w:id="2209" w:name="bookmark2209"/>
      <w:bookmarkStart w:id="2210" w:name="bookmark2210"/>
      <w:bookmarkStart w:id="2211" w:name="bookmark2211"/>
      <w:bookmarkEnd w:id="2210"/>
      <w:r>
        <w:rPr>
          <w:color w:val="000000"/>
          <w:spacing w:val="0"/>
          <w:w w:val="100"/>
          <w:position w:val="0"/>
        </w:rPr>
        <w:t>.</w:t>
      </w:r>
      <w:r>
        <w:rPr>
          <w:color w:val="000000"/>
          <w:spacing w:val="0"/>
          <w:w w:val="100"/>
          <w:position w:val="0"/>
        </w:rPr>
        <w:t>关键管理人员报酬</w:t>
      </w:r>
      <w:bookmarkEnd w:id="2208"/>
      <w:bookmarkEnd w:id="2209"/>
      <w:bookmarkEnd w:id="2211"/>
    </w:p>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336"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4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1,489.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1,159. </w:t>
            </w:r>
            <w:r>
              <w:rPr>
                <w:color w:val="000000"/>
                <w:spacing w:val="0"/>
                <w:w w:val="100"/>
                <w:position w:val="0"/>
                <w:sz w:val="18"/>
                <w:szCs w:val="18"/>
              </w:rPr>
              <w:t>64</w:t>
            </w:r>
          </w:p>
        </w:tc>
      </w:tr>
    </w:tbl>
    <w:p>
      <w:pPr>
        <w:widowControl w:val="0"/>
        <w:spacing w:after="339" w:line="1" w:lineRule="exact"/>
      </w:pPr>
    </w:p>
    <w:p>
      <w:pPr>
        <w:pStyle w:val="Style28"/>
        <w:keepNext/>
        <w:keepLines/>
        <w:widowControl w:val="0"/>
        <w:numPr>
          <w:ilvl w:val="0"/>
          <w:numId w:val="249"/>
        </w:numPr>
        <w:shd w:val="clear" w:color="auto" w:fill="auto"/>
        <w:bidi w:val="0"/>
        <w:spacing w:before="0" w:after="100" w:line="240" w:lineRule="auto"/>
        <w:ind w:left="0" w:right="0" w:firstLine="720"/>
        <w:jc w:val="left"/>
      </w:pPr>
      <w:bookmarkStart w:id="2212" w:name="bookmark2212"/>
      <w:bookmarkStart w:id="2213" w:name="bookmark2213"/>
      <w:bookmarkStart w:id="2214" w:name="bookmark2214"/>
      <w:bookmarkStart w:id="2215" w:name="bookmark2215"/>
      <w:bookmarkEnd w:id="2214"/>
      <w:r>
        <w:rPr>
          <w:color w:val="000000"/>
          <w:spacing w:val="0"/>
          <w:w w:val="100"/>
          <w:position w:val="0"/>
        </w:rPr>
        <w:t>.</w:t>
      </w:r>
      <w:r>
        <w:rPr>
          <w:color w:val="000000"/>
          <w:spacing w:val="0"/>
          <w:w w:val="100"/>
          <w:position w:val="0"/>
        </w:rPr>
        <w:t>其他关联交易</w:t>
      </w:r>
      <w:bookmarkEnd w:id="2212"/>
      <w:bookmarkEnd w:id="2213"/>
      <w:bookmarkEnd w:id="2215"/>
    </w:p>
    <w:p>
      <w:pPr>
        <w:pStyle w:val="Style19"/>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720"/>
        <w:jc w:val="left"/>
      </w:pPr>
      <w:bookmarkStart w:id="2216" w:name="bookmark2216"/>
      <w:bookmarkStart w:id="2217" w:name="bookmark2217"/>
      <w:bookmarkStart w:id="2218" w:name="bookmark2218"/>
      <w:bookmarkStart w:id="2219" w:name="bookmark2219"/>
      <w:r>
        <w:rPr>
          <w:color w:val="000000"/>
          <w:spacing w:val="0"/>
          <w:w w:val="100"/>
          <w:position w:val="0"/>
        </w:rPr>
        <w:t>6</w:t>
      </w:r>
      <w:bookmarkEnd w:id="2218"/>
      <w:r>
        <w:rPr>
          <w:color w:val="000000"/>
          <w:spacing w:val="0"/>
          <w:w w:val="100"/>
          <w:position w:val="0"/>
        </w:rPr>
        <w:t>、关联方应收应付款项</w:t>
      </w:r>
      <w:bookmarkEnd w:id="2216"/>
      <w:bookmarkEnd w:id="2217"/>
      <w:bookmarkEnd w:id="2219"/>
    </w:p>
    <w:p>
      <w:pPr>
        <w:pStyle w:val="Style28"/>
        <w:keepNext/>
        <w:keepLines/>
        <w:widowControl w:val="0"/>
        <w:shd w:val="clear" w:color="auto" w:fill="auto"/>
        <w:bidi w:val="0"/>
        <w:spacing w:before="0" w:after="100" w:line="240" w:lineRule="auto"/>
        <w:ind w:left="0" w:right="0" w:firstLine="720"/>
        <w:jc w:val="left"/>
      </w:pPr>
      <w:bookmarkStart w:id="2216" w:name="bookmark2216"/>
      <w:bookmarkStart w:id="2217" w:name="bookmark2217"/>
      <w:bookmarkStart w:id="2220" w:name="bookmark2220"/>
      <w:r>
        <w:rPr>
          <w:color w:val="000000"/>
          <w:spacing w:val="0"/>
          <w:w w:val="100"/>
          <w:position w:val="0"/>
        </w:rPr>
        <w:t>(1).</w:t>
      </w:r>
      <w:r>
        <w:rPr>
          <w:color w:val="000000"/>
          <w:spacing w:val="0"/>
          <w:w w:val="100"/>
          <w:position w:val="0"/>
        </w:rPr>
        <w:t>应收项目</w:t>
      </w:r>
      <w:bookmarkEnd w:id="2216"/>
      <w:bookmarkEnd w:id="2217"/>
      <w:bookmarkEnd w:id="2220"/>
    </w:p>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7"/>
        <w:gridCol w:w="2131"/>
        <w:gridCol w:w="1699"/>
        <w:gridCol w:w="1680"/>
        <w:gridCol w:w="1579"/>
        <w:gridCol w:w="1714"/>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项目名称</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账面余额</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坏账准备</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中国石油天然气集团 有限公司附属公司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21,701,572.36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108,507.86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50,676,391.30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253,381.96</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锦州中理外轮理货有 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463,009.12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2,315.05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67.50</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锦州新时代集装箱码 头有限公司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642,994.25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3,214. </w:t>
            </w:r>
            <w:r>
              <w:rPr>
                <w:color w:val="000000"/>
                <w:spacing w:val="0"/>
                <w:w w:val="100"/>
                <w:position w:val="0"/>
                <w:sz w:val="18"/>
                <w:szCs w:val="18"/>
              </w:rPr>
              <w:t>97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266,336.95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1,331.68</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辽宁沈哈红运物流锦 州有限公司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103,704.05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中丝锦州化工品港储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1,972.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1,326, </w:t>
            </w:r>
            <w:r>
              <w:rPr>
                <w:color w:val="000000"/>
                <w:spacing w:val="0"/>
                <w:w w:val="100"/>
                <w:position w:val="0"/>
                <w:sz w:val="18"/>
                <w:szCs w:val="18"/>
              </w:rPr>
              <w:t xml:space="preserve">564.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6,632. </w:t>
            </w:r>
            <w:r>
              <w:rPr>
                <w:color w:val="000000"/>
                <w:spacing w:val="0"/>
                <w:w w:val="100"/>
                <w:position w:val="0"/>
                <w:sz w:val="18"/>
                <w:szCs w:val="18"/>
              </w:rPr>
              <w:t>82</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锦国投(大连)发展 有限公司及附属公司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51,268,581.75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256,342.91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37,475,091.59</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187,375.46</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锦州新时代集装箱码 头有限公司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18,472,818.81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中电投锦州港口有限</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2,576. </w:t>
            </w:r>
            <w:r>
              <w:rPr>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2131"/>
        <w:gridCol w:w="1699"/>
        <w:gridCol w:w="1680"/>
        <w:gridCol w:w="1579"/>
        <w:gridCol w:w="17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锦国投（大连）发展 有限公司及附属公司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2,451,879.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1,055, </w:t>
            </w:r>
            <w:r>
              <w:rPr>
                <w:color w:val="000000"/>
                <w:spacing w:val="0"/>
                <w:w w:val="100"/>
                <w:position w:val="0"/>
                <w:sz w:val="18"/>
                <w:szCs w:val="18"/>
              </w:rPr>
              <w:t xml:space="preserve">603.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锦州新时代集装箱码 头有限公司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30,452.00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锦州中理外轮理货有 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3,943. </w:t>
            </w:r>
            <w:r>
              <w:rPr>
                <w:color w:val="000000"/>
                <w:spacing w:val="0"/>
                <w:w w:val="100"/>
                <w:position w:val="0"/>
                <w:sz w:val="18"/>
                <w:szCs w:val="18"/>
              </w:rPr>
              <w:t>60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3,943. </w:t>
            </w:r>
            <w:r>
              <w:rPr>
                <w:color w:val="000000"/>
                <w:spacing w:val="0"/>
                <w:w w:val="100"/>
                <w:position w:val="0"/>
                <w:sz w:val="18"/>
                <w:szCs w:val="18"/>
              </w:rPr>
              <w:t>60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3,943.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3,943. </w:t>
            </w:r>
            <w:r>
              <w:rPr>
                <w:color w:val="000000"/>
                <w:spacing w:val="0"/>
                <w:w w:val="100"/>
                <w:position w:val="0"/>
                <w:sz w:val="18"/>
                <w:szCs w:val="18"/>
              </w:rPr>
              <w:t>60</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锦州新时代集装箱码 头有限公司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both"/>
            </w:pPr>
            <w:r>
              <w:rPr>
                <w:color w:val="000000"/>
                <w:spacing w:val="0"/>
                <w:w w:val="100"/>
                <w:position w:val="0"/>
              </w:rPr>
              <w:t>锦州港国有资产经营</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中国石油天然气集团 有限公司附属公司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480.00</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中丝锦州化工品港储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64,652,613.69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11,887,539.62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58,800,000.00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2,940,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锦国投（大连）发展 有限公司及附属公司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32,900.00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329.00</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东方集团股份有限公 司附属公司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39,110.20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大连港集团财务有限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9,330.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100" w:line="240" w:lineRule="auto"/>
        <w:ind w:left="0" w:right="0" w:firstLine="720"/>
        <w:jc w:val="left"/>
      </w:pPr>
      <w:bookmarkStart w:id="2221" w:name="bookmark2221"/>
      <w:bookmarkStart w:id="2222" w:name="bookmark2222"/>
      <w:bookmarkStart w:id="2223" w:name="bookmark2223"/>
      <w:r>
        <w:rPr>
          <w:color w:val="000000"/>
          <w:spacing w:val="0"/>
          <w:w w:val="100"/>
          <w:position w:val="0"/>
        </w:rPr>
        <w:t>（2）.</w:t>
      </w:r>
      <w:r>
        <w:rPr>
          <w:color w:val="000000"/>
          <w:spacing w:val="0"/>
          <w:w w:val="100"/>
          <w:position w:val="0"/>
        </w:rPr>
        <w:t>应付项目</w:t>
      </w:r>
      <w:bookmarkEnd w:id="2221"/>
      <w:bookmarkEnd w:id="2222"/>
      <w:bookmarkEnd w:id="2223"/>
    </w:p>
    <w:p>
      <w:pPr>
        <w:pStyle w:val="Style19"/>
        <w:keepNext w:val="0"/>
        <w:keepLines w:val="0"/>
        <w:widowControl w:val="0"/>
        <w:shd w:val="clear" w:color="auto" w:fill="auto"/>
        <w:bidi w:val="0"/>
        <w:spacing w:before="0" w:after="40" w:line="240" w:lineRule="auto"/>
        <w:ind w:left="0" w:right="0" w:firstLine="72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82"/>
        <w:gridCol w:w="4536"/>
        <w:gridCol w:w="2270"/>
        <w:gridCol w:w="1992"/>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9,220.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54,220.40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5,226, </w:t>
            </w:r>
            <w:r>
              <w:rPr>
                <w:color w:val="000000"/>
                <w:spacing w:val="0"/>
                <w:w w:val="100"/>
                <w:position w:val="0"/>
                <w:sz w:val="18"/>
                <w:szCs w:val="18"/>
              </w:rPr>
              <w:t xml:space="preserve">606.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8,887, </w:t>
            </w:r>
            <w:r>
              <w:rPr>
                <w:color w:val="000000"/>
                <w:spacing w:val="0"/>
                <w:w w:val="100"/>
                <w:position w:val="0"/>
                <w:sz w:val="18"/>
                <w:szCs w:val="18"/>
              </w:rPr>
              <w:t xml:space="preserve">288.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1,633.20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1,615.00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辽宁沈哈红运物流锦州有限公司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锦国投（大连）发展有限公司及附属公司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17,316,990.60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8,728, </w:t>
            </w:r>
            <w:r>
              <w:rPr>
                <w:color w:val="000000"/>
                <w:spacing w:val="0"/>
                <w:w w:val="100"/>
                <w:position w:val="0"/>
                <w:sz w:val="18"/>
                <w:szCs w:val="18"/>
              </w:rPr>
              <w:t xml:space="preserve">174.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锦州港象屿粮食物流有限公司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66,575.34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66,575.34</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4,311, </w:t>
            </w:r>
            <w:r>
              <w:rPr>
                <w:color w:val="000000"/>
                <w:spacing w:val="0"/>
                <w:w w:val="100"/>
                <w:position w:val="0"/>
                <w:sz w:val="18"/>
                <w:szCs w:val="18"/>
              </w:rPr>
              <w:t xml:space="preserve">760.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13,248.11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锦国投（大连）发展有限公司及附属公司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8,787.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1,830, </w:t>
            </w:r>
            <w:r>
              <w:rPr>
                <w:color w:val="000000"/>
                <w:spacing w:val="0"/>
                <w:w w:val="100"/>
                <w:position w:val="0"/>
                <w:sz w:val="18"/>
                <w:szCs w:val="18"/>
              </w:rPr>
              <w:t>701.89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101,136.10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137,629.17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898,276.45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辽宁沈哈红运物流锦州有限公司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1,805, </w:t>
            </w:r>
            <w:r>
              <w:rPr>
                <w:color w:val="000000"/>
                <w:spacing w:val="0"/>
                <w:w w:val="100"/>
                <w:position w:val="0"/>
                <w:sz w:val="18"/>
                <w:szCs w:val="18"/>
              </w:rPr>
              <w:t xml:space="preserve">778. </w:t>
            </w:r>
            <w:r>
              <w:rPr>
                <w:color w:val="000000"/>
                <w:spacing w:val="0"/>
                <w:w w:val="100"/>
                <w:position w:val="0"/>
                <w:sz w:val="18"/>
                <w:szCs w:val="18"/>
              </w:rPr>
              <w:t>74</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辽港大宗商品交易有限公司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34,642.20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469,831.93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锦州港象屿粮食物流有限公司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1, 179, </w:t>
            </w:r>
            <w:r>
              <w:rPr>
                <w:color w:val="000000"/>
                <w:spacing w:val="0"/>
                <w:w w:val="100"/>
                <w:position w:val="0"/>
                <w:sz w:val="18"/>
                <w:szCs w:val="18"/>
              </w:rPr>
              <w:t xml:space="preserve">848.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2,401, </w:t>
            </w:r>
            <w:r>
              <w:rPr>
                <w:color w:val="000000"/>
                <w:spacing w:val="0"/>
                <w:w w:val="100"/>
                <w:position w:val="0"/>
                <w:sz w:val="18"/>
                <w:szCs w:val="18"/>
              </w:rPr>
              <w:t xml:space="preserve">944.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112,402.88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115,402.88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853,834.67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353,834.67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100,000.00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410,889.59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410,889.59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辽宁沈哈红运物流锦州有限公司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锦国投（大连）发展有限公司及附属公司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55,000.00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r>
      <w:tr>
        <w:trPr>
          <w:trHeight w:val="5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长期应付款</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锦国投（大连）发展有限公司及附属公司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6,833, </w:t>
            </w:r>
            <w:r>
              <w:rPr>
                <w:color w:val="000000"/>
                <w:spacing w:val="0"/>
                <w:w w:val="100"/>
                <w:position w:val="0"/>
                <w:sz w:val="18"/>
                <w:szCs w:val="18"/>
              </w:rPr>
              <w:t xml:space="preserve">522.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10,024,795.07</w:t>
            </w:r>
          </w:p>
        </w:tc>
      </w:tr>
    </w:tbl>
    <w:p>
      <w:pPr>
        <w:pStyle w:val="Style19"/>
        <w:keepNext w:val="0"/>
        <w:keepLines w:val="0"/>
        <w:widowControl w:val="0"/>
        <w:shd w:val="clear" w:color="auto" w:fill="auto"/>
        <w:bidi w:val="0"/>
        <w:spacing w:before="0" w:after="360" w:line="240" w:lineRule="auto"/>
        <w:ind w:left="1120" w:right="0" w:firstLine="0"/>
        <w:jc w:val="left"/>
      </w:pPr>
      <w:r>
        <w:rPr>
          <w:color w:val="000000"/>
          <w:spacing w:val="0"/>
          <w:w w:val="100"/>
          <w:position w:val="0"/>
        </w:rPr>
        <w:t>长期应付款期末余额包含转入一年内到期非流动负债金额。</w:t>
      </w:r>
    </w:p>
    <w:p>
      <w:pPr>
        <w:pStyle w:val="Style19"/>
        <w:keepNext w:val="0"/>
        <w:keepLines w:val="0"/>
        <w:widowControl w:val="0"/>
        <w:shd w:val="clear" w:color="auto" w:fill="auto"/>
        <w:tabs>
          <w:tab w:pos="1145" w:val="left"/>
        </w:tabs>
        <w:bidi w:val="0"/>
        <w:spacing w:before="0" w:after="100" w:line="240" w:lineRule="auto"/>
        <w:ind w:left="0" w:right="0" w:firstLine="720"/>
        <w:jc w:val="both"/>
      </w:pPr>
      <w:bookmarkStart w:id="2224" w:name="bookmark2224"/>
      <w:r>
        <w:rPr>
          <w:b/>
          <w:bCs/>
          <w:color w:val="000000"/>
          <w:spacing w:val="0"/>
          <w:w w:val="100"/>
          <w:position w:val="0"/>
        </w:rPr>
        <w:t>7</w:t>
      </w:r>
      <w:bookmarkEnd w:id="2224"/>
      <w:r>
        <w:rPr>
          <w:b/>
          <w:bCs/>
          <w:color w:val="000000"/>
          <w:spacing w:val="0"/>
          <w:w w:val="100"/>
          <w:position w:val="0"/>
        </w:rPr>
        <w:t>、</w:t>
        <w:tab/>
        <w:t>关联方承诺</w:t>
      </w:r>
    </w:p>
    <w:p>
      <w:pPr>
        <w:pStyle w:val="Style19"/>
        <w:keepNext w:val="0"/>
        <w:keepLines w:val="0"/>
        <w:widowControl w:val="0"/>
        <w:shd w:val="clear" w:color="auto" w:fill="auto"/>
        <w:tabs>
          <w:tab w:pos="1574" w:val="left"/>
        </w:tabs>
        <w:bidi w:val="0"/>
        <w:spacing w:before="0" w:after="320" w:line="240" w:lineRule="auto"/>
        <w:ind w:left="0" w:right="0" w:firstLine="7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tabs>
          <w:tab w:pos="1145" w:val="left"/>
        </w:tabs>
        <w:bidi w:val="0"/>
        <w:spacing w:before="0" w:after="100" w:line="240" w:lineRule="auto"/>
        <w:ind w:left="0" w:right="0" w:firstLine="720"/>
        <w:jc w:val="left"/>
      </w:pPr>
      <w:bookmarkStart w:id="2225" w:name="bookmark2225"/>
      <w:r>
        <w:rPr>
          <w:rFonts w:ascii="Times New Roman" w:eastAsia="Times New Roman" w:hAnsi="Times New Roman" w:cs="Times New Roman"/>
          <w:b/>
          <w:bCs/>
          <w:color w:val="000000"/>
          <w:spacing w:val="0"/>
          <w:w w:val="100"/>
          <w:position w:val="0"/>
          <w:sz w:val="20"/>
          <w:szCs w:val="20"/>
        </w:rPr>
        <w:t>8</w:t>
      </w:r>
      <w:bookmarkEnd w:id="2225"/>
      <w:r>
        <w:rPr>
          <w:b/>
          <w:bCs/>
          <w:color w:val="000000"/>
          <w:spacing w:val="0"/>
          <w:w w:val="100"/>
          <w:position w:val="0"/>
          <w:sz w:val="22"/>
          <w:szCs w:val="22"/>
        </w:rPr>
        <w:t>、</w:t>
        <w:tab/>
      </w:r>
      <w:r>
        <w:rPr>
          <w:b/>
          <w:bCs/>
          <w:color w:val="000000"/>
          <w:spacing w:val="0"/>
          <w:w w:val="100"/>
          <w:position w:val="0"/>
        </w:rPr>
        <w:t>其他</w:t>
      </w:r>
    </w:p>
    <w:p>
      <w:pPr>
        <w:pStyle w:val="Style19"/>
        <w:keepNext w:val="0"/>
        <w:keepLines w:val="0"/>
        <w:widowControl w:val="0"/>
        <w:shd w:val="clear" w:color="auto" w:fill="auto"/>
        <w:tabs>
          <w:tab w:pos="1574" w:val="left"/>
        </w:tabs>
        <w:bidi w:val="0"/>
        <w:spacing w:before="0" w:after="360" w:line="240" w:lineRule="auto"/>
        <w:ind w:left="0" w:right="0" w:firstLine="7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720"/>
        <w:jc w:val="left"/>
      </w:pPr>
      <w:r>
        <w:rPr>
          <w:b/>
          <w:bCs/>
          <w:color w:val="000000"/>
          <w:spacing w:val="0"/>
          <w:w w:val="100"/>
          <w:position w:val="0"/>
        </w:rPr>
        <w:t>十三、股份支付</w:t>
      </w:r>
    </w:p>
    <w:p>
      <w:pPr>
        <w:pStyle w:val="Style19"/>
        <w:keepNext w:val="0"/>
        <w:keepLines w:val="0"/>
        <w:widowControl w:val="0"/>
        <w:shd w:val="clear" w:color="auto" w:fill="auto"/>
        <w:bidi w:val="0"/>
        <w:spacing w:before="0" w:after="100" w:line="240" w:lineRule="auto"/>
        <w:ind w:left="0" w:right="0" w:firstLine="720"/>
        <w:jc w:val="left"/>
      </w:pPr>
      <w:bookmarkStart w:id="2226" w:name="bookmark2226"/>
      <w:r>
        <w:rPr>
          <w:b/>
          <w:bCs/>
          <w:color w:val="000000"/>
          <w:spacing w:val="0"/>
          <w:w w:val="100"/>
          <w:position w:val="0"/>
        </w:rPr>
        <w:t>1</w:t>
      </w:r>
      <w:bookmarkEnd w:id="2226"/>
      <w:r>
        <w:rPr>
          <w:b/>
          <w:bCs/>
          <w:color w:val="000000"/>
          <w:spacing w:val="0"/>
          <w:w w:val="100"/>
          <w:position w:val="0"/>
        </w:rPr>
        <w:t>、股份支付总体情况</w:t>
      </w:r>
    </w:p>
    <w:p>
      <w:pPr>
        <w:pStyle w:val="Style19"/>
        <w:keepNext w:val="0"/>
        <w:keepLines w:val="0"/>
        <w:widowControl w:val="0"/>
        <w:shd w:val="clear" w:color="auto" w:fill="auto"/>
        <w:bidi w:val="0"/>
        <w:spacing w:before="0" w:after="40" w:line="240" w:lineRule="auto"/>
        <w:ind w:left="0" w:right="0" w:firstLine="72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公司本期授予的各项权益工具总额</w:t>
            </w:r>
          </w:p>
        </w:tc>
      </w:tr>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2.03</w:t>
            </w:r>
            <w:r>
              <w:rPr>
                <w:color w:val="000000"/>
                <w:spacing w:val="0"/>
                <w:w w:val="100"/>
                <w:position w:val="0"/>
              </w:rPr>
              <w:t>元</w:t>
            </w:r>
            <w:r>
              <w:rPr>
                <w:color w:val="000000"/>
                <w:spacing w:val="0"/>
                <w:w w:val="100"/>
                <w:position w:val="0"/>
                <w:sz w:val="18"/>
                <w:szCs w:val="18"/>
              </w:rPr>
              <w:t>/</w:t>
            </w:r>
            <w:r>
              <w:rPr>
                <w:color w:val="000000"/>
                <w:spacing w:val="0"/>
                <w:w w:val="100"/>
                <w:position w:val="0"/>
              </w:rPr>
              <w:t>股，剩余</w:t>
            </w:r>
            <w:r>
              <w:rPr>
                <w:color w:val="000000"/>
                <w:spacing w:val="0"/>
                <w:w w:val="100"/>
                <w:position w:val="0"/>
                <w:sz w:val="18"/>
                <w:szCs w:val="18"/>
              </w:rPr>
              <w:t>19</w:t>
            </w:r>
            <w:r>
              <w:rPr>
                <w:color w:val="000000"/>
                <w:spacing w:val="0"/>
                <w:w w:val="100"/>
                <w:position w:val="0"/>
              </w:rPr>
              <w:t>个月</w:t>
            </w:r>
          </w:p>
        </w:tc>
      </w:tr>
      <w:tr>
        <w:trPr>
          <w:trHeight w:val="566" w:hRule="exact"/>
        </w:trPr>
        <w:tc>
          <w:tcPr>
            <w:tcBorders>
              <w:top w:val="single" w:sz="4"/>
              <w:left w:val="single" w:sz="4"/>
              <w:bottom w:val="single" w:sz="4"/>
            </w:tcBorders>
            <w:shd w:val="clear" w:color="auto" w:fill="D9D9D9"/>
            <w:vAlign w:val="top"/>
          </w:tcPr>
          <w:p>
            <w:pPr>
              <w:pStyle w:val="Style3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val="0"/>
        <w:keepLines w:val="0"/>
        <w:widowControl w:val="0"/>
        <w:shd w:val="clear" w:color="auto" w:fill="auto"/>
        <w:bidi w:val="0"/>
        <w:spacing w:before="0" w:after="100" w:line="240" w:lineRule="auto"/>
        <w:ind w:left="0" w:right="0" w:firstLine="720"/>
        <w:jc w:val="left"/>
      </w:pPr>
      <w:bookmarkStart w:id="2227" w:name="bookmark2227"/>
      <w:r>
        <w:rPr>
          <w:b/>
          <w:bCs/>
          <w:color w:val="000000"/>
          <w:spacing w:val="0"/>
          <w:w w:val="100"/>
          <w:position w:val="0"/>
        </w:rPr>
        <w:t>2</w:t>
      </w:r>
      <w:bookmarkEnd w:id="2227"/>
      <w:r>
        <w:rPr>
          <w:b/>
          <w:bCs/>
          <w:color w:val="000000"/>
          <w:spacing w:val="0"/>
          <w:w w:val="100"/>
          <w:position w:val="0"/>
        </w:rPr>
        <w:t>、以权益结算的股份支付情况</w:t>
      </w:r>
    </w:p>
    <w:p>
      <w:pPr>
        <w:pStyle w:val="Style19"/>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授予日权益工具公允价值的确定方法</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16,229,334.22</w:t>
            </w:r>
          </w:p>
        </w:tc>
      </w:tr>
      <w:tr>
        <w:trPr>
          <w:trHeight w:val="293" w:hRule="exact"/>
        </w:trPr>
        <w:tc>
          <w:tcPr>
            <w:tcBorders>
              <w:top w:val="single" w:sz="4"/>
              <w:left w:val="single" w:sz="4"/>
              <w:bottom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7,141,326. </w:t>
            </w:r>
            <w:r>
              <w:rPr>
                <w:color w:val="000000"/>
                <w:spacing w:val="0"/>
                <w:w w:val="100"/>
                <w:position w:val="0"/>
                <w:sz w:val="18"/>
                <w:szCs w:val="18"/>
              </w:rPr>
              <w:t>40</w:t>
            </w:r>
          </w:p>
        </w:tc>
      </w:tr>
    </w:tbl>
    <w:p>
      <w:pPr>
        <w:widowControl w:val="0"/>
        <w:spacing w:after="319" w:line="1" w:lineRule="exact"/>
      </w:pPr>
    </w:p>
    <w:p>
      <w:pPr>
        <w:pStyle w:val="Style19"/>
        <w:keepNext w:val="0"/>
        <w:keepLines w:val="0"/>
        <w:widowControl w:val="0"/>
        <w:shd w:val="clear" w:color="auto" w:fill="auto"/>
        <w:tabs>
          <w:tab w:pos="1145" w:val="left"/>
        </w:tabs>
        <w:bidi w:val="0"/>
        <w:spacing w:before="0" w:after="40" w:line="274" w:lineRule="exact"/>
        <w:ind w:left="0" w:right="0" w:firstLine="720"/>
        <w:jc w:val="left"/>
      </w:pPr>
      <w:bookmarkStart w:id="2228" w:name="bookmark2228"/>
      <w:r>
        <w:rPr>
          <w:b/>
          <w:bCs/>
          <w:color w:val="000000"/>
          <w:spacing w:val="0"/>
          <w:w w:val="100"/>
          <w:position w:val="0"/>
        </w:rPr>
        <w:t>3</w:t>
      </w:r>
      <w:bookmarkEnd w:id="2228"/>
      <w:r>
        <w:rPr>
          <w:b/>
          <w:bCs/>
          <w:color w:val="000000"/>
          <w:spacing w:val="0"/>
          <w:w w:val="100"/>
          <w:position w:val="0"/>
        </w:rPr>
        <w:t>、</w:t>
        <w:tab/>
        <w:t>以现金结算的股份支付情况</w:t>
      </w:r>
    </w:p>
    <w:p>
      <w:pPr>
        <w:pStyle w:val="Style19"/>
        <w:keepNext w:val="0"/>
        <w:keepLines w:val="0"/>
        <w:widowControl w:val="0"/>
        <w:shd w:val="clear" w:color="auto" w:fill="auto"/>
        <w:bidi w:val="0"/>
        <w:spacing w:before="0" w:after="320" w:line="274"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tabs>
          <w:tab w:pos="1145" w:val="left"/>
        </w:tabs>
        <w:bidi w:val="0"/>
        <w:spacing w:before="0" w:after="40" w:line="274" w:lineRule="exact"/>
        <w:ind w:left="0" w:right="0" w:firstLine="720"/>
        <w:jc w:val="left"/>
      </w:pPr>
      <w:bookmarkStart w:id="2229" w:name="bookmark2229"/>
      <w:r>
        <w:rPr>
          <w:b/>
          <w:bCs/>
          <w:color w:val="000000"/>
          <w:spacing w:val="0"/>
          <w:w w:val="100"/>
          <w:position w:val="0"/>
        </w:rPr>
        <w:t>4</w:t>
      </w:r>
      <w:bookmarkEnd w:id="2229"/>
      <w:r>
        <w:rPr>
          <w:b/>
          <w:bCs/>
          <w:color w:val="000000"/>
          <w:spacing w:val="0"/>
          <w:w w:val="100"/>
          <w:position w:val="0"/>
        </w:rPr>
        <w:t>、</w:t>
        <w:tab/>
        <w:t>股份支付的修改、终止情况</w:t>
      </w:r>
    </w:p>
    <w:p>
      <w:pPr>
        <w:pStyle w:val="Style19"/>
        <w:keepNext w:val="0"/>
        <w:keepLines w:val="0"/>
        <w:widowControl w:val="0"/>
        <w:shd w:val="clear" w:color="auto" w:fill="auto"/>
        <w:tabs>
          <w:tab w:pos="1574" w:val="left"/>
        </w:tabs>
        <w:bidi w:val="0"/>
        <w:spacing w:before="0" w:after="320" w:line="274" w:lineRule="exact"/>
        <w:ind w:left="0" w:right="0" w:firstLine="7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tabs>
          <w:tab w:pos="1145" w:val="left"/>
        </w:tabs>
        <w:bidi w:val="0"/>
        <w:spacing w:before="0" w:after="40" w:line="274" w:lineRule="exact"/>
        <w:ind w:left="0" w:right="0" w:firstLine="720"/>
        <w:jc w:val="left"/>
      </w:pPr>
      <w:bookmarkStart w:id="2230" w:name="bookmark2230"/>
      <w:r>
        <w:rPr>
          <w:b/>
          <w:bCs/>
          <w:color w:val="000000"/>
          <w:spacing w:val="0"/>
          <w:w w:val="100"/>
          <w:position w:val="0"/>
        </w:rPr>
        <w:t>5</w:t>
      </w:r>
      <w:bookmarkEnd w:id="2230"/>
      <w:r>
        <w:rPr>
          <w:b/>
          <w:bCs/>
          <w:color w:val="000000"/>
          <w:spacing w:val="0"/>
          <w:w w:val="100"/>
          <w:position w:val="0"/>
        </w:rPr>
        <w:t>、</w:t>
        <w:tab/>
        <w:t>其他</w:t>
      </w:r>
    </w:p>
    <w:p>
      <w:pPr>
        <w:pStyle w:val="Style19"/>
        <w:keepNext w:val="0"/>
        <w:keepLines w:val="0"/>
        <w:widowControl w:val="0"/>
        <w:shd w:val="clear" w:color="auto" w:fill="auto"/>
        <w:tabs>
          <w:tab w:pos="1574" w:val="left"/>
        </w:tabs>
        <w:bidi w:val="0"/>
        <w:spacing w:before="0" w:after="320" w:line="274" w:lineRule="exact"/>
        <w:ind w:left="0" w:right="0" w:firstLine="7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74" w:lineRule="exact"/>
        <w:ind w:left="0" w:right="0" w:firstLine="720"/>
        <w:jc w:val="both"/>
      </w:pPr>
      <w:r>
        <w:rPr>
          <w:b/>
          <w:bCs/>
          <w:color w:val="000000"/>
          <w:spacing w:val="0"/>
          <w:w w:val="100"/>
          <w:position w:val="0"/>
        </w:rPr>
        <w:t>十四、承诺及或有事项</w:t>
      </w:r>
    </w:p>
    <w:p>
      <w:pPr>
        <w:pStyle w:val="Style19"/>
        <w:keepNext w:val="0"/>
        <w:keepLines w:val="0"/>
        <w:widowControl w:val="0"/>
        <w:shd w:val="clear" w:color="auto" w:fill="auto"/>
        <w:bidi w:val="0"/>
        <w:spacing w:before="0" w:after="40" w:line="274" w:lineRule="exact"/>
        <w:ind w:left="0" w:right="0" w:firstLine="720"/>
        <w:jc w:val="both"/>
      </w:pPr>
      <w:bookmarkStart w:id="2231" w:name="bookmark2231"/>
      <w:r>
        <w:rPr>
          <w:b/>
          <w:bCs/>
          <w:color w:val="000000"/>
          <w:spacing w:val="0"/>
          <w:w w:val="100"/>
          <w:position w:val="0"/>
        </w:rPr>
        <w:t>1</w:t>
      </w:r>
      <w:bookmarkEnd w:id="2231"/>
      <w:r>
        <w:rPr>
          <w:b/>
          <w:bCs/>
          <w:color w:val="000000"/>
          <w:spacing w:val="0"/>
          <w:w w:val="100"/>
          <w:position w:val="0"/>
        </w:rPr>
        <w:t>、重要承诺事项</w:t>
      </w:r>
    </w:p>
    <w:p>
      <w:pPr>
        <w:pStyle w:val="Style19"/>
        <w:keepNext w:val="0"/>
        <w:keepLines w:val="0"/>
        <w:widowControl w:val="0"/>
        <w:shd w:val="clear" w:color="auto" w:fill="auto"/>
        <w:bidi w:val="0"/>
        <w:spacing w:before="0" w:after="0" w:line="274" w:lineRule="exact"/>
        <w:ind w:left="720" w:right="0" w:firstLine="0"/>
        <w:jc w:val="left"/>
      </w:pPr>
      <w:r>
        <w:rPr>
          <w:color w:val="000000"/>
          <w:spacing w:val="0"/>
          <w:w w:val="100"/>
          <w:position w:val="0"/>
        </w:rPr>
        <w:t>"适用口不适用 资产负债表日存在的对外重要承诺、性质、金额</w:t>
      </w:r>
    </w:p>
    <w:p>
      <w:pPr>
        <w:pStyle w:val="Style19"/>
        <w:keepNext w:val="0"/>
        <w:keepLines w:val="0"/>
        <w:widowControl w:val="0"/>
        <w:numPr>
          <w:ilvl w:val="0"/>
          <w:numId w:val="251"/>
        </w:numPr>
        <w:shd w:val="clear" w:color="auto" w:fill="auto"/>
        <w:bidi w:val="0"/>
        <w:spacing w:before="0" w:after="0" w:line="274" w:lineRule="exact"/>
        <w:ind w:left="1120" w:right="0" w:firstLine="0"/>
        <w:jc w:val="left"/>
      </w:pPr>
      <w:bookmarkStart w:id="2232" w:name="bookmark2232"/>
      <w:bookmarkEnd w:id="2232"/>
      <w:r>
        <w:rPr>
          <w:b/>
          <w:bCs/>
          <w:color w:val="000000"/>
          <w:spacing w:val="0"/>
          <w:w w:val="100"/>
          <w:position w:val="0"/>
        </w:rPr>
        <w:t>资本性支出承诺</w:t>
      </w:r>
    </w:p>
    <w:p>
      <w:pPr>
        <w:pStyle w:val="Style19"/>
        <w:keepNext w:val="0"/>
        <w:keepLines w:val="0"/>
        <w:widowControl w:val="0"/>
        <w:shd w:val="clear" w:color="auto" w:fill="auto"/>
        <w:bidi w:val="0"/>
        <w:spacing w:before="0" w:after="100" w:line="274" w:lineRule="exact"/>
        <w:ind w:left="1080" w:right="1160" w:firstLine="0"/>
        <w:jc w:val="right"/>
      </w:pPr>
      <w:r>
        <w:rPr>
          <w:color w:val="000000"/>
          <w:spacing w:val="0"/>
          <w:w w:val="100"/>
          <w:position w:val="0"/>
        </w:rPr>
        <w:t>以下为本公司于资产负债表日，已签约尚不必在资产负债表上列示的资本性支出承诺 单位：万元</w:t>
      </w:r>
    </w:p>
    <w:p>
      <w:pPr>
        <w:pStyle w:val="Style11"/>
        <w:keepNext w:val="0"/>
        <w:keepLines w:val="0"/>
        <w:widowControl w:val="0"/>
        <w:shd w:val="clear" w:color="auto" w:fill="auto"/>
        <w:tabs>
          <w:tab w:pos="2894" w:val="left"/>
          <w:tab w:pos="5909" w:val="left"/>
        </w:tabs>
        <w:bidi w:val="0"/>
        <w:spacing w:before="0" w:after="100" w:line="240" w:lineRule="auto"/>
        <w:ind w:left="0" w:right="0" w:firstLine="0"/>
        <w:jc w:val="center"/>
        <w:rPr>
          <w:sz w:val="17"/>
          <w:szCs w:val="17"/>
        </w:rPr>
      </w:pPr>
      <w:r>
        <w:rPr>
          <w:b/>
          <w:bCs/>
          <w:color w:val="000000"/>
          <w:spacing w:val="0"/>
          <w:w w:val="100"/>
          <w:position w:val="0"/>
          <w:sz w:val="17"/>
          <w:szCs w:val="17"/>
        </w:rPr>
        <w:t>资本性支出项目</w:t>
        <w:tab/>
      </w:r>
      <w:r>
        <w:rPr>
          <w:b/>
          <w:bCs/>
          <w:color w:val="000000"/>
          <w:spacing w:val="0"/>
          <w:w w:val="100"/>
          <w:position w:val="0"/>
          <w:sz w:val="16"/>
          <w:szCs w:val="16"/>
        </w:rPr>
        <w:t>2020</w:t>
      </w:r>
      <w:r>
        <w:rPr>
          <w:b/>
          <w:bCs/>
          <w:color w:val="000000"/>
          <w:spacing w:val="0"/>
          <w:w w:val="100"/>
          <w:position w:val="0"/>
          <w:sz w:val="17"/>
          <w:szCs w:val="17"/>
        </w:rPr>
        <w:t>年</w:t>
      </w:r>
      <w:r>
        <w:rPr>
          <w:b/>
          <w:bCs/>
          <w:color w:val="000000"/>
          <w:spacing w:val="0"/>
          <w:w w:val="100"/>
          <w:position w:val="0"/>
          <w:sz w:val="16"/>
          <w:szCs w:val="16"/>
        </w:rPr>
        <w:t>12</w:t>
      </w:r>
      <w:r>
        <w:rPr>
          <w:b/>
          <w:bCs/>
          <w:color w:val="000000"/>
          <w:spacing w:val="0"/>
          <w:w w:val="100"/>
          <w:position w:val="0"/>
          <w:sz w:val="17"/>
          <w:szCs w:val="17"/>
        </w:rPr>
        <w:t>月</w:t>
      </w:r>
      <w:r>
        <w:rPr>
          <w:b/>
          <w:bCs/>
          <w:color w:val="000000"/>
          <w:spacing w:val="0"/>
          <w:w w:val="100"/>
          <w:position w:val="0"/>
          <w:sz w:val="16"/>
          <w:szCs w:val="16"/>
        </w:rPr>
        <w:t>31</w:t>
      </w:r>
      <w:r>
        <w:rPr>
          <w:b/>
          <w:bCs/>
          <w:color w:val="000000"/>
          <w:spacing w:val="0"/>
          <w:w w:val="100"/>
          <w:position w:val="0"/>
          <w:sz w:val="17"/>
          <w:szCs w:val="17"/>
        </w:rPr>
        <w:t>日</w:t>
        <w:tab/>
      </w:r>
      <w:r>
        <w:rPr>
          <w:b/>
          <w:bCs/>
          <w:color w:val="000000"/>
          <w:spacing w:val="0"/>
          <w:w w:val="100"/>
          <w:position w:val="0"/>
          <w:sz w:val="16"/>
          <w:szCs w:val="16"/>
        </w:rPr>
        <w:t>2019</w:t>
      </w:r>
      <w:r>
        <w:rPr>
          <w:b/>
          <w:bCs/>
          <w:color w:val="000000"/>
          <w:spacing w:val="0"/>
          <w:w w:val="100"/>
          <w:position w:val="0"/>
          <w:sz w:val="17"/>
          <w:szCs w:val="17"/>
        </w:rPr>
        <w:t>年</w:t>
      </w:r>
      <w:r>
        <w:rPr>
          <w:b/>
          <w:bCs/>
          <w:color w:val="000000"/>
          <w:spacing w:val="0"/>
          <w:w w:val="100"/>
          <w:position w:val="0"/>
          <w:sz w:val="16"/>
          <w:szCs w:val="16"/>
        </w:rPr>
        <w:t>12</w:t>
      </w:r>
      <w:r>
        <w:rPr>
          <w:b/>
          <w:bCs/>
          <w:color w:val="000000"/>
          <w:spacing w:val="0"/>
          <w:w w:val="100"/>
          <w:position w:val="0"/>
          <w:sz w:val="17"/>
          <w:szCs w:val="17"/>
        </w:rPr>
        <w:t>月</w:t>
      </w:r>
      <w:r>
        <w:rPr>
          <w:b/>
          <w:bCs/>
          <w:color w:val="000000"/>
          <w:spacing w:val="0"/>
          <w:w w:val="100"/>
          <w:position w:val="0"/>
          <w:sz w:val="16"/>
          <w:szCs w:val="16"/>
        </w:rPr>
        <w:t>31</w:t>
      </w:r>
      <w:r>
        <w:rPr>
          <w:b/>
          <w:bCs/>
          <w:color w:val="000000"/>
          <w:spacing w:val="0"/>
          <w:w w:val="100"/>
          <w:position w:val="0"/>
          <w:sz w:val="17"/>
          <w:szCs w:val="17"/>
        </w:rPr>
        <w:t>日</w:t>
      </w:r>
    </w:p>
    <w:p>
      <w:pPr>
        <w:pStyle w:val="Style114"/>
        <w:keepNext w:val="0"/>
        <w:keepLines w:val="0"/>
        <w:widowControl w:val="0"/>
        <w:shd w:val="clear" w:color="auto" w:fill="auto"/>
        <w:tabs>
          <w:tab w:pos="5963" w:val="left"/>
          <w:tab w:pos="9021" w:val="left"/>
        </w:tabs>
        <w:bidi w:val="0"/>
        <w:spacing w:before="0" w:line="240" w:lineRule="auto"/>
        <w:ind w:left="0" w:right="0"/>
        <w:jc w:val="both"/>
      </w:pPr>
      <w:r>
        <w:rPr>
          <w:color w:val="000000"/>
          <w:spacing w:val="0"/>
          <w:w w:val="100"/>
          <w:position w:val="0"/>
          <w:sz w:val="17"/>
          <w:szCs w:val="17"/>
        </w:rPr>
        <w:t>码头及附属设施</w:t>
        <w:tab/>
      </w:r>
      <w:r>
        <w:rPr>
          <w:color w:val="000000"/>
          <w:spacing w:val="0"/>
          <w:w w:val="100"/>
          <w:position w:val="0"/>
        </w:rPr>
        <w:t xml:space="preserve">47, </w:t>
      </w:r>
      <w:r>
        <w:rPr>
          <w:color w:val="000000"/>
          <w:spacing w:val="0"/>
          <w:w w:val="100"/>
          <w:position w:val="0"/>
        </w:rPr>
        <w:t xml:space="preserve">033. </w:t>
      </w:r>
      <w:r>
        <w:rPr>
          <w:color w:val="000000"/>
          <w:spacing w:val="0"/>
          <w:w w:val="100"/>
          <w:position w:val="0"/>
        </w:rPr>
        <w:t>55</w:t>
        <w:tab/>
        <w:t xml:space="preserve">66, </w:t>
      </w:r>
      <w:r>
        <w:rPr>
          <w:color w:val="000000"/>
          <w:spacing w:val="0"/>
          <w:w w:val="100"/>
          <w:position w:val="0"/>
        </w:rPr>
        <w:t xml:space="preserve">937. </w:t>
      </w:r>
      <w:r>
        <w:rPr>
          <w:color w:val="000000"/>
          <w:spacing w:val="0"/>
          <w:w w:val="100"/>
          <w:position w:val="0"/>
        </w:rPr>
        <w:t>03</w:t>
      </w:r>
    </w:p>
    <w:p>
      <w:pPr>
        <w:pStyle w:val="Style28"/>
        <w:keepNext/>
        <w:keepLines/>
        <w:widowControl w:val="0"/>
        <w:numPr>
          <w:ilvl w:val="0"/>
          <w:numId w:val="251"/>
        </w:numPr>
        <w:shd w:val="clear" w:color="auto" w:fill="auto"/>
        <w:tabs>
          <w:tab w:pos="1882" w:val="left"/>
        </w:tabs>
        <w:bidi w:val="0"/>
        <w:spacing w:before="0" w:after="0" w:line="273" w:lineRule="exact"/>
        <w:ind w:left="1420" w:right="0" w:firstLine="0"/>
        <w:jc w:val="both"/>
      </w:pPr>
      <w:bookmarkStart w:id="2233" w:name="bookmark2233"/>
      <w:bookmarkStart w:id="2234" w:name="bookmark2234"/>
      <w:bookmarkStart w:id="2235" w:name="bookmark2235"/>
      <w:bookmarkStart w:id="2236" w:name="bookmark2236"/>
      <w:bookmarkEnd w:id="2235"/>
      <w:r>
        <w:rPr>
          <w:color w:val="000000"/>
          <w:spacing w:val="0"/>
          <w:w w:val="100"/>
          <w:position w:val="0"/>
        </w:rPr>
        <w:t>信用承诺</w:t>
      </w:r>
      <w:bookmarkEnd w:id="2233"/>
      <w:bookmarkEnd w:id="2234"/>
      <w:bookmarkEnd w:id="2236"/>
    </w:p>
    <w:p>
      <w:pPr>
        <w:pStyle w:val="Style19"/>
        <w:keepNext w:val="0"/>
        <w:keepLines w:val="0"/>
        <w:widowControl w:val="0"/>
        <w:shd w:val="clear" w:color="auto" w:fill="auto"/>
        <w:bidi w:val="0"/>
        <w:spacing w:before="0" w:after="0" w:line="273" w:lineRule="exact"/>
        <w:ind w:left="1000" w:right="0" w:firstLine="42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日，本公司从第三方供应商购买商品或接受劳务通过商业承兑汇票 </w:t>
      </w:r>
      <w:r>
        <w:rPr>
          <w:color w:val="000000"/>
          <w:spacing w:val="0"/>
          <w:w w:val="100"/>
          <w:position w:val="0"/>
          <w:sz w:val="18"/>
          <w:szCs w:val="18"/>
        </w:rPr>
        <w:t>21,984</w:t>
      </w:r>
      <w:r>
        <w:rPr>
          <w:color w:val="000000"/>
          <w:spacing w:val="0"/>
          <w:w w:val="100"/>
          <w:position w:val="0"/>
        </w:rPr>
        <w:t>万元进行结算，本公司将在此商业承兑汇票到期后承诺兑付。</w:t>
      </w:r>
    </w:p>
    <w:p>
      <w:pPr>
        <w:pStyle w:val="Style28"/>
        <w:keepNext/>
        <w:keepLines/>
        <w:widowControl w:val="0"/>
        <w:numPr>
          <w:ilvl w:val="0"/>
          <w:numId w:val="251"/>
        </w:numPr>
        <w:shd w:val="clear" w:color="auto" w:fill="auto"/>
        <w:tabs>
          <w:tab w:pos="1882" w:val="left"/>
        </w:tabs>
        <w:bidi w:val="0"/>
        <w:spacing w:before="0" w:after="0" w:line="273" w:lineRule="exact"/>
        <w:ind w:left="1420" w:right="0" w:firstLine="0"/>
        <w:jc w:val="both"/>
      </w:pPr>
      <w:bookmarkStart w:id="2237" w:name="bookmark2237"/>
      <w:bookmarkStart w:id="2238" w:name="bookmark2238"/>
      <w:bookmarkStart w:id="2239" w:name="bookmark2239"/>
      <w:bookmarkStart w:id="2240" w:name="bookmark2240"/>
      <w:bookmarkEnd w:id="2239"/>
      <w:r>
        <w:rPr>
          <w:color w:val="000000"/>
          <w:spacing w:val="0"/>
          <w:w w:val="100"/>
          <w:position w:val="0"/>
        </w:rPr>
        <w:t>对外投资承诺事项</w:t>
      </w:r>
      <w:bookmarkEnd w:id="2237"/>
      <w:bookmarkEnd w:id="2238"/>
      <w:bookmarkEnd w:id="2240"/>
    </w:p>
    <w:p>
      <w:pPr>
        <w:pStyle w:val="Style19"/>
        <w:keepNext w:val="0"/>
        <w:keepLines w:val="0"/>
        <w:widowControl w:val="0"/>
        <w:shd w:val="clear" w:color="auto" w:fill="auto"/>
        <w:tabs>
          <w:tab w:pos="2016" w:val="left"/>
        </w:tabs>
        <w:bidi w:val="0"/>
        <w:spacing w:before="0" w:after="0" w:line="273" w:lineRule="exact"/>
        <w:ind w:left="1000" w:right="0" w:firstLine="420"/>
        <w:jc w:val="both"/>
      </w:pPr>
      <w:bookmarkStart w:id="2241" w:name="bookmark2241"/>
      <w:r>
        <w:rPr>
          <w:color w:val="000000"/>
          <w:spacing w:val="0"/>
          <w:w w:val="100"/>
          <w:position w:val="0"/>
          <w:sz w:val="18"/>
          <w:szCs w:val="18"/>
        </w:rPr>
        <w:t>（</w:t>
      </w:r>
      <w:bookmarkEnd w:id="2241"/>
      <w:r>
        <w:rPr>
          <w:color w:val="000000"/>
          <w:spacing w:val="0"/>
          <w:w w:val="100"/>
          <w:position w:val="0"/>
          <w:sz w:val="18"/>
          <w:szCs w:val="18"/>
        </w:rPr>
        <w:t>1）</w:t>
        <w:tab/>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月，本公司与中海石油葫芦岛精细化工有限责任公司、大禹投资控股股份有 限公司共同出资成立锦州嘉城物资仓储有限公司，根据公司章程规定该公司注册资本</w:t>
      </w:r>
      <w:r>
        <w:rPr>
          <w:color w:val="000000"/>
          <w:spacing w:val="0"/>
          <w:w w:val="100"/>
          <w:position w:val="0"/>
          <w:sz w:val="18"/>
          <w:szCs w:val="18"/>
        </w:rPr>
        <w:t>8,800</w:t>
      </w:r>
      <w:r>
        <w:rPr>
          <w:color w:val="000000"/>
          <w:spacing w:val="0"/>
          <w:w w:val="100"/>
          <w:position w:val="0"/>
        </w:rPr>
        <w:t>万元, 其中本公司承诺出资</w:t>
      </w:r>
      <w:r>
        <w:rPr>
          <w:color w:val="000000"/>
          <w:spacing w:val="0"/>
          <w:w w:val="100"/>
          <w:position w:val="0"/>
          <w:sz w:val="18"/>
          <w:szCs w:val="18"/>
        </w:rPr>
        <w:t>2,640</w:t>
      </w:r>
      <w:r>
        <w:rPr>
          <w:color w:val="000000"/>
          <w:spacing w:val="0"/>
          <w:w w:val="100"/>
          <w:position w:val="0"/>
        </w:rPr>
        <w:t>万元。截止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日，本公司已出资</w:t>
      </w:r>
      <w:r>
        <w:rPr>
          <w:color w:val="000000"/>
          <w:spacing w:val="0"/>
          <w:w w:val="100"/>
          <w:position w:val="0"/>
          <w:sz w:val="18"/>
          <w:szCs w:val="18"/>
        </w:rPr>
        <w:t>150</w:t>
      </w:r>
      <w:r>
        <w:rPr>
          <w:color w:val="000000"/>
          <w:spacing w:val="0"/>
          <w:w w:val="100"/>
          <w:position w:val="0"/>
        </w:rPr>
        <w:t>万元，尚未支付金 额为</w:t>
      </w:r>
      <w:r>
        <w:rPr>
          <w:color w:val="000000"/>
          <w:spacing w:val="0"/>
          <w:w w:val="100"/>
          <w:position w:val="0"/>
          <w:sz w:val="18"/>
          <w:szCs w:val="18"/>
        </w:rPr>
        <w:t>2,490</w:t>
      </w:r>
      <w:r>
        <w:rPr>
          <w:color w:val="000000"/>
          <w:spacing w:val="0"/>
          <w:w w:val="100"/>
          <w:position w:val="0"/>
        </w:rPr>
        <w:t>万元。</w:t>
      </w:r>
    </w:p>
    <w:p>
      <w:pPr>
        <w:pStyle w:val="Style19"/>
        <w:keepNext w:val="0"/>
        <w:keepLines w:val="0"/>
        <w:widowControl w:val="0"/>
        <w:shd w:val="clear" w:color="auto" w:fill="auto"/>
        <w:tabs>
          <w:tab w:pos="2016" w:val="left"/>
        </w:tabs>
        <w:bidi w:val="0"/>
        <w:spacing w:before="0" w:after="0" w:line="273" w:lineRule="exact"/>
        <w:ind w:left="1000" w:right="0" w:firstLine="420"/>
        <w:jc w:val="both"/>
      </w:pPr>
      <w:bookmarkStart w:id="2242" w:name="bookmark2242"/>
      <w:r>
        <w:rPr>
          <w:color w:val="000000"/>
          <w:spacing w:val="0"/>
          <w:w w:val="100"/>
          <w:position w:val="0"/>
          <w:sz w:val="18"/>
          <w:szCs w:val="18"/>
        </w:rPr>
        <w:t>（</w:t>
      </w:r>
      <w:bookmarkEnd w:id="2242"/>
      <w:r>
        <w:rPr>
          <w:color w:val="000000"/>
          <w:spacing w:val="0"/>
          <w:w w:val="100"/>
          <w:position w:val="0"/>
          <w:sz w:val="18"/>
          <w:szCs w:val="18"/>
        </w:rPr>
        <w:t>2）</w:t>
        <w:tab/>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月，本公司全资子公司锦州港口集装箱发展有限公司</w:t>
      </w:r>
      <w:r>
        <w:rPr>
          <w:color w:val="000000"/>
          <w:spacing w:val="0"/>
          <w:w w:val="100"/>
          <w:position w:val="0"/>
          <w:sz w:val="18"/>
          <w:szCs w:val="18"/>
        </w:rPr>
        <w:t>（</w:t>
      </w:r>
      <w:r>
        <w:rPr>
          <w:color w:val="000000"/>
          <w:spacing w:val="0"/>
          <w:w w:val="100"/>
          <w:position w:val="0"/>
        </w:rPr>
        <w:t>“集装箱发展”）与 营口兴圣元实业有限公司、锦州恒隆贸易有限公司共同出资成立锦州港通物流发展有限公司，根 据公司章程规定该公司注册资本</w:t>
      </w:r>
      <w:r>
        <w:rPr>
          <w:color w:val="000000"/>
          <w:spacing w:val="0"/>
          <w:w w:val="100"/>
          <w:position w:val="0"/>
          <w:sz w:val="18"/>
          <w:szCs w:val="18"/>
        </w:rPr>
        <w:t>1,000</w:t>
      </w:r>
      <w:r>
        <w:rPr>
          <w:color w:val="000000"/>
          <w:spacing w:val="0"/>
          <w:w w:val="100"/>
          <w:position w:val="0"/>
        </w:rPr>
        <w:t>万元，其中集装箱发展承诺出资</w:t>
      </w:r>
      <w:r>
        <w:rPr>
          <w:color w:val="000000"/>
          <w:spacing w:val="0"/>
          <w:w w:val="100"/>
          <w:position w:val="0"/>
          <w:sz w:val="18"/>
          <w:szCs w:val="18"/>
        </w:rPr>
        <w:t>300</w:t>
      </w:r>
      <w:r>
        <w:rPr>
          <w:color w:val="000000"/>
          <w:spacing w:val="0"/>
          <w:w w:val="100"/>
          <w:position w:val="0"/>
        </w:rPr>
        <w:t>万元。截止</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日，尚未支付金额为</w:t>
      </w:r>
      <w:r>
        <w:rPr>
          <w:color w:val="000000"/>
          <w:spacing w:val="0"/>
          <w:w w:val="100"/>
          <w:position w:val="0"/>
          <w:sz w:val="18"/>
          <w:szCs w:val="18"/>
        </w:rPr>
        <w:t>300</w:t>
      </w:r>
      <w:r>
        <w:rPr>
          <w:color w:val="000000"/>
          <w:spacing w:val="0"/>
          <w:w w:val="100"/>
          <w:position w:val="0"/>
        </w:rPr>
        <w:t>万元。</w:t>
      </w:r>
    </w:p>
    <w:p>
      <w:pPr>
        <w:pStyle w:val="Style19"/>
        <w:keepNext w:val="0"/>
        <w:keepLines w:val="0"/>
        <w:widowControl w:val="0"/>
        <w:shd w:val="clear" w:color="auto" w:fill="auto"/>
        <w:tabs>
          <w:tab w:pos="2016" w:val="left"/>
        </w:tabs>
        <w:bidi w:val="0"/>
        <w:spacing w:before="0" w:after="0" w:line="273" w:lineRule="exact"/>
        <w:ind w:left="1000" w:right="0" w:firstLine="420"/>
        <w:jc w:val="both"/>
      </w:pPr>
      <w:bookmarkStart w:id="2243" w:name="bookmark2243"/>
      <w:r>
        <w:rPr>
          <w:color w:val="000000"/>
          <w:spacing w:val="0"/>
          <w:w w:val="100"/>
          <w:position w:val="0"/>
          <w:sz w:val="18"/>
          <w:szCs w:val="18"/>
        </w:rPr>
        <w:t>（</w:t>
      </w:r>
      <w:bookmarkEnd w:id="2243"/>
      <w:r>
        <w:rPr>
          <w:color w:val="000000"/>
          <w:spacing w:val="0"/>
          <w:w w:val="100"/>
          <w:position w:val="0"/>
          <w:sz w:val="18"/>
          <w:szCs w:val="18"/>
        </w:rPr>
        <w:t>3）</w:t>
        <w:tab/>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月，本公司全资子公司锦州港物流发展有限公司（“物流发展”</w:t>
      </w:r>
      <w:r>
        <w:rPr>
          <w:color w:val="000000"/>
          <w:spacing w:val="0"/>
          <w:w w:val="100"/>
          <w:position w:val="0"/>
          <w:sz w:val="18"/>
          <w:szCs w:val="18"/>
        </w:rPr>
        <w:t>）</w:t>
      </w:r>
      <w:r>
        <w:rPr>
          <w:color w:val="000000"/>
          <w:spacing w:val="0"/>
          <w:w w:val="100"/>
          <w:position w:val="0"/>
        </w:rPr>
        <w:t>与锦州金 林丰物流有限公司共同出资成立锦州港铁集物流联运有限公司，根据公司章程规定该公司注册资 本</w:t>
      </w:r>
      <w:r>
        <w:rPr>
          <w:color w:val="000000"/>
          <w:spacing w:val="0"/>
          <w:w w:val="100"/>
          <w:position w:val="0"/>
          <w:sz w:val="18"/>
          <w:szCs w:val="18"/>
        </w:rPr>
        <w:t>100</w:t>
      </w:r>
      <w:r>
        <w:rPr>
          <w:color w:val="000000"/>
          <w:spacing w:val="0"/>
          <w:w w:val="100"/>
          <w:position w:val="0"/>
        </w:rPr>
        <w:t>万元，其中物流发展承诺出资</w:t>
      </w:r>
      <w:r>
        <w:rPr>
          <w:color w:val="000000"/>
          <w:spacing w:val="0"/>
          <w:w w:val="100"/>
          <w:position w:val="0"/>
          <w:sz w:val="18"/>
          <w:szCs w:val="18"/>
        </w:rPr>
        <w:t>51</w:t>
      </w:r>
      <w:r>
        <w:rPr>
          <w:color w:val="000000"/>
          <w:spacing w:val="0"/>
          <w:w w:val="100"/>
          <w:position w:val="0"/>
        </w:rPr>
        <w:t>万元。截止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日，尚未支付金额为</w:t>
      </w:r>
      <w:r>
        <w:rPr>
          <w:color w:val="000000"/>
          <w:spacing w:val="0"/>
          <w:w w:val="100"/>
          <w:position w:val="0"/>
          <w:sz w:val="18"/>
          <w:szCs w:val="18"/>
        </w:rPr>
        <w:t>51</w:t>
      </w:r>
      <w:r>
        <w:rPr>
          <w:color w:val="000000"/>
          <w:spacing w:val="0"/>
          <w:w w:val="100"/>
          <w:position w:val="0"/>
        </w:rPr>
        <w:t>万元。</w:t>
      </w:r>
    </w:p>
    <w:p>
      <w:pPr>
        <w:pStyle w:val="Style19"/>
        <w:keepNext w:val="0"/>
        <w:keepLines w:val="0"/>
        <w:widowControl w:val="0"/>
        <w:shd w:val="clear" w:color="auto" w:fill="auto"/>
        <w:bidi w:val="0"/>
        <w:spacing w:before="0" w:after="320" w:line="273" w:lineRule="exact"/>
        <w:ind w:left="1000" w:right="0" w:firstLine="420"/>
        <w:jc w:val="both"/>
      </w:pPr>
      <w:r>
        <w:rPr>
          <w:color w:val="000000"/>
          <w:spacing w:val="0"/>
          <w:w w:val="100"/>
          <w:position w:val="0"/>
        </w:rPr>
        <w:t>除存在上述承诺事项外，截止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日，本公司无其他应披露未披露的重大承诺事 项。</w:t>
      </w:r>
    </w:p>
    <w:p>
      <w:pPr>
        <w:pStyle w:val="Style28"/>
        <w:keepNext/>
        <w:keepLines/>
        <w:widowControl w:val="0"/>
        <w:shd w:val="clear" w:color="auto" w:fill="auto"/>
        <w:tabs>
          <w:tab w:pos="1378" w:val="left"/>
        </w:tabs>
        <w:bidi w:val="0"/>
        <w:spacing w:before="0" w:line="273" w:lineRule="exact"/>
        <w:ind w:left="0" w:right="0" w:firstLine="1000"/>
        <w:jc w:val="both"/>
      </w:pPr>
      <w:bookmarkStart w:id="2244" w:name="bookmark2244"/>
      <w:bookmarkStart w:id="2245" w:name="bookmark2245"/>
      <w:bookmarkStart w:id="2246" w:name="bookmark2246"/>
      <w:bookmarkStart w:id="2247" w:name="bookmark2247"/>
      <w:r>
        <w:rPr>
          <w:color w:val="000000"/>
          <w:spacing w:val="0"/>
          <w:w w:val="100"/>
          <w:position w:val="0"/>
        </w:rPr>
        <w:t>2</w:t>
      </w:r>
      <w:bookmarkEnd w:id="2246"/>
      <w:r>
        <w:rPr>
          <w:color w:val="000000"/>
          <w:spacing w:val="0"/>
          <w:w w:val="100"/>
          <w:position w:val="0"/>
        </w:rPr>
        <w:t>、</w:t>
        <w:tab/>
        <w:t>或有事项</w:t>
      </w:r>
      <w:bookmarkEnd w:id="2244"/>
      <w:bookmarkEnd w:id="2245"/>
      <w:bookmarkEnd w:id="2247"/>
    </w:p>
    <w:p>
      <w:pPr>
        <w:pStyle w:val="Style28"/>
        <w:keepNext/>
        <w:keepLines/>
        <w:widowControl w:val="0"/>
        <w:shd w:val="clear" w:color="auto" w:fill="auto"/>
        <w:tabs>
          <w:tab w:pos="1430" w:val="left"/>
          <w:tab w:pos="1882" w:val="left"/>
        </w:tabs>
        <w:bidi w:val="0"/>
        <w:spacing w:before="0" w:line="273" w:lineRule="exact"/>
        <w:ind w:left="0" w:right="0" w:firstLine="1000"/>
        <w:jc w:val="both"/>
      </w:pPr>
      <w:bookmarkStart w:id="2244" w:name="bookmark2244"/>
      <w:bookmarkStart w:id="2245" w:name="bookmark2245"/>
      <w:bookmarkStart w:id="2248" w:name="bookmark2248"/>
      <w:bookmarkStart w:id="2249" w:name="bookmark2249"/>
      <w:r>
        <w:rPr>
          <w:color w:val="000000"/>
          <w:spacing w:val="0"/>
          <w:w w:val="100"/>
          <w:position w:val="0"/>
        </w:rPr>
        <w:t>（</w:t>
      </w:r>
      <w:bookmarkEnd w:id="2248"/>
      <w:r>
        <w:rPr>
          <w:color w:val="000000"/>
          <w:spacing w:val="0"/>
          <w:w w:val="100"/>
          <w:position w:val="0"/>
        </w:rPr>
        <w:t>1）</w:t>
        <w:tab/>
        <w:t>.</w:t>
        <w:tab/>
      </w:r>
      <w:r>
        <w:rPr>
          <w:color w:val="000000"/>
          <w:spacing w:val="0"/>
          <w:w w:val="100"/>
          <w:position w:val="0"/>
        </w:rPr>
        <w:t>资产负债表日存在的重要或有事项</w:t>
      </w:r>
      <w:bookmarkEnd w:id="2244"/>
      <w:bookmarkEnd w:id="2245"/>
      <w:bookmarkEnd w:id="2249"/>
    </w:p>
    <w:p>
      <w:pPr>
        <w:pStyle w:val="Style19"/>
        <w:keepNext w:val="0"/>
        <w:keepLines w:val="0"/>
        <w:widowControl w:val="0"/>
        <w:shd w:val="clear" w:color="auto" w:fill="auto"/>
        <w:bidi w:val="0"/>
        <w:spacing w:before="0" w:after="0" w:line="267" w:lineRule="exact"/>
        <w:ind w:left="0" w:right="0" w:firstLine="1000"/>
        <w:jc w:val="both"/>
      </w:pPr>
      <w:r>
        <w:rPr>
          <w:color w:val="000000"/>
          <w:spacing w:val="0"/>
          <w:w w:val="100"/>
          <w:position w:val="0"/>
        </w:rPr>
        <w:t>"适用口不适用</w:t>
      </w:r>
    </w:p>
    <w:p>
      <w:pPr>
        <w:pStyle w:val="Style19"/>
        <w:keepNext w:val="0"/>
        <w:keepLines w:val="0"/>
        <w:widowControl w:val="0"/>
        <w:numPr>
          <w:ilvl w:val="0"/>
          <w:numId w:val="253"/>
        </w:numPr>
        <w:shd w:val="clear" w:color="auto" w:fill="auto"/>
        <w:bidi w:val="0"/>
        <w:spacing w:before="0" w:after="0" w:line="267" w:lineRule="exact"/>
        <w:ind w:left="1000" w:right="0" w:firstLine="320"/>
        <w:jc w:val="both"/>
      </w:pPr>
      <w:bookmarkStart w:id="2250" w:name="bookmark2250"/>
      <w:bookmarkEnd w:id="2250"/>
      <w:r>
        <w:rPr>
          <w:color w:val="000000"/>
          <w:spacing w:val="0"/>
          <w:w w:val="100"/>
          <w:position w:val="0"/>
        </w:rPr>
        <w:t>为支持全资子公司锦州港口集装箱发展有限公司（以下简称“集发公司”）集装箱业务发 展，经公司董事会决议本公司为集发公司融资租赁（售后回租）业务进行担保，截止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日为集发公司提供的担保余额为人民币</w:t>
      </w:r>
      <w:r>
        <w:rPr>
          <w:color w:val="000000"/>
          <w:spacing w:val="0"/>
          <w:w w:val="100"/>
          <w:position w:val="0"/>
          <w:sz w:val="18"/>
          <w:szCs w:val="18"/>
        </w:rPr>
        <w:t xml:space="preserve">255,404,064. </w:t>
      </w:r>
      <w:r>
        <w:rPr>
          <w:color w:val="000000"/>
          <w:spacing w:val="0"/>
          <w:w w:val="100"/>
          <w:position w:val="0"/>
          <w:sz w:val="18"/>
          <w:szCs w:val="18"/>
        </w:rPr>
        <w:t>48</w:t>
      </w:r>
      <w:r>
        <w:rPr>
          <w:color w:val="000000"/>
          <w:spacing w:val="0"/>
          <w:w w:val="100"/>
          <w:position w:val="0"/>
        </w:rPr>
        <w:t>元。</w:t>
      </w:r>
    </w:p>
    <w:p>
      <w:pPr>
        <w:pStyle w:val="Style19"/>
        <w:keepNext w:val="0"/>
        <w:keepLines w:val="0"/>
        <w:widowControl w:val="0"/>
        <w:numPr>
          <w:ilvl w:val="0"/>
          <w:numId w:val="253"/>
        </w:numPr>
        <w:shd w:val="clear" w:color="auto" w:fill="auto"/>
        <w:bidi w:val="0"/>
        <w:spacing w:before="0" w:after="320" w:line="267" w:lineRule="exact"/>
        <w:ind w:left="1000" w:right="0" w:firstLine="420"/>
        <w:jc w:val="both"/>
      </w:pPr>
      <w:bookmarkStart w:id="2251" w:name="bookmark2251"/>
      <w:bookmarkEnd w:id="2251"/>
      <w:r>
        <w:rPr>
          <w:color w:val="000000"/>
          <w:spacing w:val="0"/>
          <w:w w:val="100"/>
          <w:position w:val="0"/>
        </w:rPr>
        <w:t>除上述担保及如财务报表附注七、注释</w:t>
      </w:r>
      <w:r>
        <w:rPr>
          <w:color w:val="000000"/>
          <w:spacing w:val="0"/>
          <w:w w:val="100"/>
          <w:position w:val="0"/>
          <w:sz w:val="18"/>
          <w:szCs w:val="18"/>
        </w:rPr>
        <w:t>6</w:t>
      </w:r>
      <w:r>
        <w:rPr>
          <w:color w:val="000000"/>
          <w:spacing w:val="0"/>
          <w:w w:val="100"/>
          <w:position w:val="0"/>
        </w:rPr>
        <w:t>应收款项融资中披露的期末已背书或已贴现尚未 到期应收票据或有事项外，截止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日，本公司无其他应披露未披露的重要或有事项。</w:t>
      </w:r>
    </w:p>
    <w:p>
      <w:pPr>
        <w:pStyle w:val="Style28"/>
        <w:keepNext/>
        <w:keepLines/>
        <w:widowControl w:val="0"/>
        <w:shd w:val="clear" w:color="auto" w:fill="auto"/>
        <w:tabs>
          <w:tab w:pos="1430" w:val="left"/>
        </w:tabs>
        <w:bidi w:val="0"/>
        <w:spacing w:before="0" w:line="273" w:lineRule="exact"/>
        <w:ind w:left="0" w:right="0" w:firstLine="1000"/>
        <w:jc w:val="both"/>
      </w:pPr>
      <w:bookmarkStart w:id="2252" w:name="bookmark2252"/>
      <w:bookmarkStart w:id="2253" w:name="bookmark2253"/>
      <w:bookmarkStart w:id="2254" w:name="bookmark2254"/>
      <w:bookmarkStart w:id="2255" w:name="bookmark2255"/>
      <w:r>
        <w:rPr>
          <w:color w:val="000000"/>
          <w:spacing w:val="0"/>
          <w:w w:val="100"/>
          <w:position w:val="0"/>
        </w:rPr>
        <w:t>（</w:t>
      </w:r>
      <w:bookmarkEnd w:id="2254"/>
      <w:r>
        <w:rPr>
          <w:color w:val="000000"/>
          <w:spacing w:val="0"/>
          <w:w w:val="100"/>
          <w:position w:val="0"/>
        </w:rPr>
        <w:t>2）</w:t>
        <w:tab/>
        <w:t>.</w:t>
      </w:r>
      <w:r>
        <w:rPr>
          <w:color w:val="000000"/>
          <w:spacing w:val="0"/>
          <w:w w:val="100"/>
          <w:position w:val="0"/>
        </w:rPr>
        <w:t>公司没有需要披露的重要或有事项，也应予以说明：</w:t>
      </w:r>
      <w:bookmarkEnd w:id="2252"/>
      <w:bookmarkEnd w:id="2253"/>
      <w:bookmarkEnd w:id="2255"/>
    </w:p>
    <w:p>
      <w:pPr>
        <w:pStyle w:val="Style19"/>
        <w:keepNext w:val="0"/>
        <w:keepLines w:val="0"/>
        <w:widowControl w:val="0"/>
        <w:shd w:val="clear" w:color="auto" w:fill="auto"/>
        <w:bidi w:val="0"/>
        <w:spacing w:before="0" w:after="320" w:line="273" w:lineRule="exact"/>
        <w:ind w:left="0" w:right="0" w:firstLine="10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378" w:val="left"/>
        </w:tabs>
        <w:bidi w:val="0"/>
        <w:spacing w:before="0" w:line="273" w:lineRule="exact"/>
        <w:ind w:left="0" w:right="0" w:firstLine="1000"/>
        <w:jc w:val="both"/>
      </w:pPr>
      <w:bookmarkStart w:id="2256" w:name="bookmark2256"/>
      <w:bookmarkStart w:id="2257" w:name="bookmark2257"/>
      <w:bookmarkStart w:id="2258" w:name="bookmark2258"/>
      <w:bookmarkStart w:id="2259" w:name="bookmark2259"/>
      <w:r>
        <w:rPr>
          <w:color w:val="000000"/>
          <w:spacing w:val="0"/>
          <w:w w:val="100"/>
          <w:position w:val="0"/>
        </w:rPr>
        <w:t>3</w:t>
      </w:r>
      <w:bookmarkEnd w:id="2258"/>
      <w:r>
        <w:rPr>
          <w:color w:val="000000"/>
          <w:spacing w:val="0"/>
          <w:w w:val="100"/>
          <w:position w:val="0"/>
        </w:rPr>
        <w:t>、</w:t>
        <w:tab/>
        <w:t>其他</w:t>
      </w:r>
      <w:bookmarkEnd w:id="2256"/>
      <w:bookmarkEnd w:id="2257"/>
      <w:bookmarkEnd w:id="2259"/>
    </w:p>
    <w:p>
      <w:pPr>
        <w:pStyle w:val="Style19"/>
        <w:keepNext w:val="0"/>
        <w:keepLines w:val="0"/>
        <w:widowControl w:val="0"/>
        <w:shd w:val="clear" w:color="auto" w:fill="auto"/>
        <w:bidi w:val="0"/>
        <w:spacing w:before="0" w:after="320" w:line="273" w:lineRule="exact"/>
        <w:ind w:left="0" w:right="0" w:firstLine="10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979" w:right="0" w:firstLine="0"/>
        <w:jc w:val="left"/>
      </w:pPr>
      <w:r>
        <w:rPr>
          <w:b/>
          <w:bCs/>
          <w:color w:val="000000"/>
          <w:spacing w:val="0"/>
          <w:w w:val="100"/>
          <w:position w:val="0"/>
        </w:rPr>
        <w:t>十五、资产负债表日后事项</w:t>
      </w:r>
    </w:p>
    <w:p>
      <w:pPr>
        <w:pStyle w:val="Style34"/>
        <w:keepNext w:val="0"/>
        <w:keepLines w:val="0"/>
        <w:widowControl w:val="0"/>
        <w:shd w:val="clear" w:color="auto" w:fill="auto"/>
        <w:bidi w:val="0"/>
        <w:spacing w:before="0" w:after="80" w:line="240" w:lineRule="auto"/>
        <w:ind w:left="979" w:right="0" w:firstLine="0"/>
        <w:jc w:val="left"/>
      </w:pPr>
      <w:r>
        <w:rPr>
          <w:rFonts w:ascii="Calibri" w:eastAsia="Calibri" w:hAnsi="Calibri" w:cs="Calibri"/>
          <w:b/>
          <w:bCs/>
          <w:color w:val="000000"/>
          <w:spacing w:val="0"/>
          <w:w w:val="100"/>
          <w:position w:val="0"/>
          <w:sz w:val="20"/>
          <w:szCs w:val="20"/>
        </w:rPr>
        <w:t>1</w:t>
      </w:r>
      <w:r>
        <w:rPr>
          <w:b/>
          <w:bCs/>
          <w:color w:val="000000"/>
          <w:spacing w:val="0"/>
          <w:w w:val="100"/>
          <w:position w:val="0"/>
        </w:rPr>
        <w:t>、重要的非调整事项</w:t>
      </w:r>
    </w:p>
    <w:p>
      <w:pPr>
        <w:pStyle w:val="Style34"/>
        <w:keepNext w:val="0"/>
        <w:keepLines w:val="0"/>
        <w:widowControl w:val="0"/>
        <w:shd w:val="clear" w:color="auto" w:fill="auto"/>
        <w:bidi w:val="0"/>
        <w:spacing w:before="0" w:after="80" w:line="240" w:lineRule="auto"/>
        <w:ind w:left="979" w:right="0" w:firstLine="0"/>
        <w:jc w:val="left"/>
      </w:pPr>
      <w:r>
        <w:rPr>
          <w:color w:val="000000"/>
          <w:spacing w:val="0"/>
          <w:w w:val="100"/>
          <w:position w:val="0"/>
        </w:rPr>
        <w:t>"适用口不适用</w:t>
      </w:r>
    </w:p>
    <w:tbl>
      <w:tblPr>
        <w:tblOverlap w:val="never"/>
        <w:jc w:val="center"/>
        <w:tblLayout w:type="fixed"/>
      </w:tblPr>
      <w:tblGrid>
        <w:gridCol w:w="2136"/>
        <w:gridCol w:w="5530"/>
        <w:gridCol w:w="1267"/>
        <w:gridCol w:w="1018"/>
      </w:tblGrid>
      <w:tr>
        <w:trPr>
          <w:trHeight w:val="264" w:hRule="exact"/>
        </w:trPr>
        <w:tc>
          <w:tcPr>
            <w:gridSpan w:val="3"/>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p>
        </w:tc>
      </w:tr>
      <w:tr>
        <w:trPr>
          <w:trHeight w:val="1099"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76" w:lineRule="exact"/>
              <w:ind w:left="0" w:right="0" w:firstLine="0"/>
              <w:jc w:val="center"/>
            </w:pPr>
            <w:r>
              <w:rPr>
                <w:b/>
                <w:bCs/>
                <w:color w:val="000000"/>
                <w:spacing w:val="0"/>
                <w:w w:val="100"/>
                <w:position w:val="0"/>
              </w:rPr>
              <w:t>对财务状况 和经营成果 的影响数</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70" w:lineRule="exact"/>
              <w:ind w:left="0" w:right="0" w:firstLine="0"/>
              <w:jc w:val="center"/>
            </w:pPr>
            <w:r>
              <w:rPr>
                <w:b/>
                <w:bCs/>
                <w:color w:val="000000"/>
                <w:spacing w:val="0"/>
                <w:w w:val="100"/>
                <w:position w:val="0"/>
              </w:rPr>
              <w:t>无法估 计影响 数的 原因</w:t>
            </w:r>
          </w:p>
        </w:tc>
      </w:tr>
      <w:tr>
        <w:trPr>
          <w:trHeight w:val="1651"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日，公司第十届董事会第八次会议 审议通过《公司</w:t>
            </w:r>
            <w:r>
              <w:rPr>
                <w:color w:val="000000"/>
                <w:spacing w:val="0"/>
                <w:w w:val="100"/>
                <w:position w:val="0"/>
                <w:sz w:val="18"/>
                <w:szCs w:val="18"/>
              </w:rPr>
              <w:t>2021</w:t>
            </w:r>
            <w:r>
              <w:rPr>
                <w:color w:val="000000"/>
                <w:spacing w:val="0"/>
                <w:w w:val="100"/>
                <w:position w:val="0"/>
              </w:rPr>
              <w:t>年度非公开发行股票预案》</w:t>
            </w:r>
            <w:r>
              <w:rPr>
                <w:color w:val="000000"/>
                <w:spacing w:val="0"/>
                <w:w w:val="100"/>
                <w:position w:val="0"/>
                <w:sz w:val="18"/>
                <w:szCs w:val="18"/>
              </w:rPr>
              <w:t>，</w:t>
            </w:r>
            <w:r>
              <w:rPr>
                <w:color w:val="000000"/>
                <w:spacing w:val="0"/>
                <w:w w:val="100"/>
                <w:position w:val="0"/>
              </w:rPr>
              <w:t>公司拟 向特定对象非公开发行人民币普通股</w:t>
            </w:r>
            <w:r>
              <w:rPr>
                <w:color w:val="000000"/>
                <w:spacing w:val="0"/>
                <w:w w:val="100"/>
                <w:position w:val="0"/>
                <w:sz w:val="18"/>
                <w:szCs w:val="18"/>
              </w:rPr>
              <w:t>A</w:t>
            </w:r>
            <w:r>
              <w:rPr>
                <w:color w:val="000000"/>
                <w:spacing w:val="0"/>
                <w:w w:val="100"/>
                <w:position w:val="0"/>
              </w:rPr>
              <w:t>股股票，本次非公 开发行最终发行对象为符合规定条件的证券投资基金管理 公司、证券公司、信托投资公司、财务公司、保险机构投 资者、资产管理公司、合格境外机构投资者、其他境内法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5530"/>
        <w:gridCol w:w="1272"/>
        <w:gridCol w:w="1013"/>
      </w:tblGrid>
      <w:tr>
        <w:trPr>
          <w:trHeight w:val="4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人投资者和自然人等不超过</w:t>
            </w:r>
            <w:r>
              <w:rPr>
                <w:color w:val="000000"/>
                <w:spacing w:val="0"/>
                <w:w w:val="100"/>
                <w:position w:val="0"/>
                <w:sz w:val="18"/>
                <w:szCs w:val="18"/>
              </w:rPr>
              <w:t>35</w:t>
            </w:r>
            <w:r>
              <w:rPr>
                <w:color w:val="000000"/>
                <w:spacing w:val="0"/>
                <w:w w:val="100"/>
                <w:position w:val="0"/>
              </w:rPr>
              <w:t>名特定对象。本次非公开发 行拟发行数量不超过</w:t>
            </w:r>
            <w:r>
              <w:rPr>
                <w:color w:val="000000"/>
                <w:spacing w:val="0"/>
                <w:w w:val="100"/>
                <w:position w:val="0"/>
                <w:sz w:val="18"/>
                <w:szCs w:val="18"/>
              </w:rPr>
              <w:t>500, 000,000</w:t>
            </w:r>
            <w:r>
              <w:rPr>
                <w:color w:val="000000"/>
                <w:spacing w:val="0"/>
                <w:w w:val="100"/>
                <w:position w:val="0"/>
              </w:rPr>
              <w:t>股</w:t>
            </w:r>
            <w:r>
              <w:rPr>
                <w:color w:val="000000"/>
                <w:spacing w:val="0"/>
                <w:w w:val="100"/>
                <w:position w:val="0"/>
                <w:sz w:val="18"/>
                <w:szCs w:val="18"/>
              </w:rPr>
              <w:t>A</w:t>
            </w:r>
            <w:r>
              <w:rPr>
                <w:color w:val="000000"/>
                <w:spacing w:val="0"/>
                <w:w w:val="100"/>
                <w:position w:val="0"/>
              </w:rPr>
              <w:t>股股票，拟募集资 金总额不超过</w:t>
            </w:r>
            <w:r>
              <w:rPr>
                <w:color w:val="000000"/>
                <w:spacing w:val="0"/>
                <w:w w:val="100"/>
                <w:position w:val="0"/>
                <w:sz w:val="18"/>
                <w:szCs w:val="18"/>
              </w:rPr>
              <w:t>162,000</w:t>
            </w:r>
            <w:r>
              <w:rPr>
                <w:color w:val="000000"/>
                <w:spacing w:val="0"/>
                <w:w w:val="100"/>
                <w:position w:val="0"/>
              </w:rPr>
              <w:t>万元，最终以中国证监会最终核准 发行的股票数量为准。发行</w:t>
            </w:r>
            <w:r>
              <w:rPr>
                <w:color w:val="000000"/>
                <w:spacing w:val="0"/>
                <w:w w:val="100"/>
                <w:position w:val="0"/>
                <w:sz w:val="18"/>
                <w:szCs w:val="18"/>
              </w:rPr>
              <w:t>A</w:t>
            </w:r>
            <w:r>
              <w:rPr>
                <w:color w:val="000000"/>
                <w:spacing w:val="0"/>
                <w:w w:val="100"/>
                <w:position w:val="0"/>
              </w:rPr>
              <w:t>股股票的定价基准日为发行 期首日，发行价格不低于定价基准日前</w:t>
            </w:r>
            <w:r>
              <w:rPr>
                <w:color w:val="000000"/>
                <w:spacing w:val="0"/>
                <w:w w:val="100"/>
                <w:position w:val="0"/>
                <w:sz w:val="18"/>
                <w:szCs w:val="18"/>
              </w:rPr>
              <w:t>20</w:t>
            </w:r>
            <w:r>
              <w:rPr>
                <w:color w:val="000000"/>
                <w:spacing w:val="0"/>
                <w:w w:val="100"/>
                <w:position w:val="0"/>
              </w:rPr>
              <w:t>个交易日上市公 司股票交易均价的</w:t>
            </w:r>
            <w:r>
              <w:rPr>
                <w:color w:val="000000"/>
                <w:spacing w:val="0"/>
                <w:w w:val="100"/>
                <w:position w:val="0"/>
                <w:sz w:val="18"/>
                <w:szCs w:val="18"/>
              </w:rPr>
              <w:t>80%</w:t>
            </w:r>
            <w:r>
              <w:rPr>
                <w:color w:val="000000"/>
                <w:spacing w:val="0"/>
                <w:w w:val="100"/>
                <w:position w:val="0"/>
              </w:rPr>
              <w:t>且不低于发行时最近一期经审计的 归属于母公司普通股股东的每股净资产。如公司</w:t>
            </w:r>
            <w:r>
              <w:rPr>
                <w:color w:val="000000"/>
                <w:spacing w:val="0"/>
                <w:w w:val="100"/>
                <w:position w:val="0"/>
                <w:sz w:val="18"/>
                <w:szCs w:val="18"/>
              </w:rPr>
              <w:t>A</w:t>
            </w:r>
            <w:r>
              <w:rPr>
                <w:color w:val="000000"/>
                <w:spacing w:val="0"/>
                <w:w w:val="100"/>
                <w:position w:val="0"/>
              </w:rPr>
              <w:t>股股票 在董事会决议日至发行日期间发生派息、送红股、资本公 积金转增股本、增发新股或配股等除权除息事项，则本次 非公开发行的发行底价将相应调整。在前述发行底价的基 础上，最终发行价格将在公司取得中国证监会关于本次发 行的核准批复后，由公司董事会在股东大会授权范围内与 保荐机构（主承销商）根据发行对象的申购报价情况，以 竞价方式确定。此预案尚需公司股东大会审议通过并经中 国证监会及其他监管部门的批准或核准。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9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日，公司第十届董事会第八次会议 审议通过《关于参与锦国投（锦州）石油化工有限公司增 资扩股暨关联交易的议案》、《关于参与赤峰启辉铝业发 展有限公司增资扩股暨关联交易的议案》，主要内容如下：</w:t>
            </w:r>
          </w:p>
          <w:p>
            <w:pPr>
              <w:pStyle w:val="Style37"/>
              <w:keepNext w:val="0"/>
              <w:keepLines w:val="0"/>
              <w:widowControl w:val="0"/>
              <w:shd w:val="clear" w:color="auto" w:fill="auto"/>
              <w:tabs>
                <w:tab w:pos="2539" w:val="left"/>
              </w:tabs>
              <w:bidi w:val="0"/>
              <w:spacing w:before="0" w:after="0" w:line="272" w:lineRule="exact"/>
              <w:ind w:left="0" w:right="0" w:firstLine="420"/>
              <w:jc w:val="left"/>
              <w:rPr>
                <w:sz w:val="18"/>
                <w:szCs w:val="18"/>
              </w:rPr>
            </w:pPr>
            <w:r>
              <w:rPr>
                <w:color w:val="000000"/>
                <w:spacing w:val="0"/>
                <w:w w:val="100"/>
                <w:position w:val="0"/>
                <w:sz w:val="18"/>
                <w:szCs w:val="18"/>
              </w:rPr>
              <w:t>（1）</w:t>
            </w:r>
            <w:r>
              <w:rPr>
                <w:color w:val="000000"/>
                <w:spacing w:val="0"/>
                <w:w w:val="100"/>
                <w:position w:val="0"/>
                <w:sz w:val="20"/>
                <w:szCs w:val="20"/>
              </w:rPr>
              <w:t>为了提升港口核心竞争力，进一步延伸产业链条， 寻求新的利润增长点，锦州港拟与中国天辰工程有限公司 （以下简称“天辰公司”）、锦州华信资产经营（集团） 有限公司（以下简称"华信资产</w:t>
            </w:r>
            <w:r>
              <w:rPr>
                <w:color w:val="000000"/>
                <w:spacing w:val="0"/>
                <w:w w:val="100"/>
                <w:position w:val="0"/>
                <w:sz w:val="20"/>
                <w:szCs w:val="20"/>
              </w:rPr>
              <w:t>”）</w:t>
            </w:r>
            <w:r>
              <w:rPr>
                <w:color w:val="000000"/>
                <w:spacing w:val="0"/>
                <w:w w:val="100"/>
                <w:position w:val="0"/>
                <w:sz w:val="20"/>
                <w:szCs w:val="20"/>
              </w:rPr>
              <w:t>及公司联营企业锦国 投（大连）发展有限公司（以下简称“锦国投”）共同认 购锦国投全资子公司锦国投（锦州）石油化工有限公司（以 下简称“锦国投石化”）的新增注册资本，用于投资建设 丙烷脱氢及燃料油脱硫项目一期工程。本次增资完成后， 锦国投石化的注册资本将由目前的</w:t>
            </w:r>
            <w:r>
              <w:rPr>
                <w:color w:val="000000"/>
                <w:spacing w:val="0"/>
                <w:w w:val="100"/>
                <w:position w:val="0"/>
                <w:sz w:val="18"/>
                <w:szCs w:val="18"/>
              </w:rPr>
              <w:t>0.099</w:t>
            </w:r>
            <w:r>
              <w:rPr>
                <w:color w:val="000000"/>
                <w:spacing w:val="0"/>
                <w:w w:val="100"/>
                <w:position w:val="0"/>
                <w:sz w:val="20"/>
                <w:szCs w:val="20"/>
              </w:rPr>
              <w:t>亿元增至</w:t>
            </w:r>
            <w:r>
              <w:rPr>
                <w:color w:val="000000"/>
                <w:spacing w:val="0"/>
                <w:w w:val="100"/>
                <w:position w:val="0"/>
                <w:sz w:val="18"/>
                <w:szCs w:val="18"/>
              </w:rPr>
              <w:t>20</w:t>
            </w:r>
            <w:r>
              <w:rPr>
                <w:color w:val="000000"/>
                <w:spacing w:val="0"/>
                <w:w w:val="100"/>
                <w:position w:val="0"/>
                <w:sz w:val="20"/>
                <w:szCs w:val="20"/>
              </w:rPr>
              <w:t>亿 元。其中：锦国投认缴</w:t>
              <w:tab/>
              <w:t>出资</w:t>
            </w:r>
            <w:r>
              <w:rPr>
                <w:color w:val="000000"/>
                <w:spacing w:val="0"/>
                <w:w w:val="100"/>
                <w:position w:val="0"/>
                <w:sz w:val="18"/>
                <w:szCs w:val="18"/>
              </w:rPr>
              <w:t>8</w:t>
            </w:r>
            <w:r>
              <w:rPr>
                <w:color w:val="000000"/>
                <w:spacing w:val="0"/>
                <w:w w:val="100"/>
                <w:position w:val="0"/>
                <w:sz w:val="20"/>
                <w:szCs w:val="20"/>
              </w:rPr>
              <w:t>亿元，持股比例为</w:t>
            </w:r>
            <w:r>
              <w:rPr>
                <w:color w:val="000000"/>
                <w:spacing w:val="0"/>
                <w:w w:val="100"/>
                <w:position w:val="0"/>
                <w:sz w:val="18"/>
                <w:szCs w:val="18"/>
              </w:rPr>
              <w:t>40%；</w:t>
            </w:r>
          </w:p>
          <w:p>
            <w:pPr>
              <w:pStyle w:val="Style37"/>
              <w:keepNext w:val="0"/>
              <w:keepLines w:val="0"/>
              <w:widowControl w:val="0"/>
              <w:shd w:val="clear" w:color="auto" w:fill="auto"/>
              <w:bidi w:val="0"/>
              <w:spacing w:before="0" w:after="0" w:line="272" w:lineRule="exact"/>
              <w:ind w:left="0" w:right="0" w:firstLine="0"/>
              <w:jc w:val="left"/>
            </w:pPr>
            <w:r>
              <w:rPr>
                <w:color w:val="000000"/>
                <w:spacing w:val="0"/>
                <w:w w:val="100"/>
                <w:position w:val="0"/>
              </w:rPr>
              <w:t>锦州港认缴出资</w:t>
            </w:r>
            <w:r>
              <w:rPr>
                <w:color w:val="000000"/>
                <w:spacing w:val="0"/>
                <w:w w:val="100"/>
                <w:position w:val="0"/>
                <w:sz w:val="18"/>
                <w:szCs w:val="18"/>
              </w:rPr>
              <w:t>5</w:t>
            </w:r>
            <w:r>
              <w:rPr>
                <w:color w:val="000000"/>
                <w:spacing w:val="0"/>
                <w:w w:val="100"/>
                <w:position w:val="0"/>
              </w:rPr>
              <w:t>亿元，持股比例为</w:t>
            </w:r>
            <w:r>
              <w:rPr>
                <w:color w:val="000000"/>
                <w:spacing w:val="0"/>
                <w:w w:val="100"/>
                <w:position w:val="0"/>
                <w:sz w:val="18"/>
                <w:szCs w:val="18"/>
              </w:rPr>
              <w:t>25%；</w:t>
            </w:r>
            <w:r>
              <w:rPr>
                <w:color w:val="000000"/>
                <w:spacing w:val="0"/>
                <w:w w:val="100"/>
                <w:position w:val="0"/>
              </w:rPr>
              <w:t>天辰公司认缴出 资</w:t>
            </w:r>
            <w:r>
              <w:rPr>
                <w:color w:val="000000"/>
                <w:spacing w:val="0"/>
                <w:w w:val="100"/>
                <w:position w:val="0"/>
                <w:sz w:val="18"/>
                <w:szCs w:val="18"/>
              </w:rPr>
              <w:t>5</w:t>
            </w:r>
            <w:r>
              <w:rPr>
                <w:color w:val="000000"/>
                <w:spacing w:val="0"/>
                <w:w w:val="100"/>
                <w:position w:val="0"/>
              </w:rPr>
              <w:t>亿元，持股比例为</w:t>
            </w:r>
            <w:r>
              <w:rPr>
                <w:color w:val="000000"/>
                <w:spacing w:val="0"/>
                <w:w w:val="100"/>
                <w:position w:val="0"/>
                <w:sz w:val="18"/>
                <w:szCs w:val="18"/>
              </w:rPr>
              <w:t>25%；</w:t>
            </w:r>
            <w:r>
              <w:rPr>
                <w:color w:val="000000"/>
                <w:spacing w:val="0"/>
                <w:w w:val="100"/>
                <w:position w:val="0"/>
              </w:rPr>
              <w:t>华信资产（或其指定的全资或 控股子公司）认缴出资</w:t>
            </w:r>
            <w:r>
              <w:rPr>
                <w:color w:val="000000"/>
                <w:spacing w:val="0"/>
                <w:w w:val="100"/>
                <w:position w:val="0"/>
                <w:sz w:val="18"/>
                <w:szCs w:val="18"/>
              </w:rPr>
              <w:t>2</w:t>
            </w:r>
            <w:r>
              <w:rPr>
                <w:color w:val="000000"/>
                <w:spacing w:val="0"/>
                <w:w w:val="100"/>
                <w:position w:val="0"/>
              </w:rPr>
              <w:t>亿元，持股比例为</w:t>
            </w:r>
            <w:r>
              <w:rPr>
                <w:color w:val="000000"/>
                <w:spacing w:val="0"/>
                <w:w w:val="100"/>
                <w:position w:val="0"/>
                <w:sz w:val="18"/>
                <w:szCs w:val="18"/>
              </w:rPr>
              <w:t>10%</w:t>
            </w:r>
            <w:r>
              <w:rPr>
                <w:color w:val="000000"/>
                <w:spacing w:val="0"/>
                <w:w w:val="100"/>
                <w:position w:val="0"/>
              </w:rPr>
              <w:t>。</w:t>
            </w:r>
          </w:p>
          <w:p>
            <w:pPr>
              <w:pStyle w:val="Style37"/>
              <w:keepNext w:val="0"/>
              <w:keepLines w:val="0"/>
              <w:widowControl w:val="0"/>
              <w:shd w:val="clear" w:color="auto" w:fill="auto"/>
              <w:bidi w:val="0"/>
              <w:spacing w:before="0" w:after="0" w:line="272" w:lineRule="exact"/>
              <w:ind w:left="0" w:right="0" w:firstLine="520"/>
              <w:jc w:val="left"/>
            </w:pPr>
            <w:r>
              <w:rPr>
                <w:color w:val="000000"/>
                <w:spacing w:val="0"/>
                <w:w w:val="100"/>
                <w:position w:val="0"/>
                <w:sz w:val="18"/>
                <w:szCs w:val="18"/>
              </w:rPr>
              <w:t>（2）</w:t>
            </w:r>
            <w:r>
              <w:rPr>
                <w:color w:val="000000"/>
                <w:spacing w:val="0"/>
                <w:w w:val="100"/>
                <w:position w:val="0"/>
              </w:rPr>
              <w:t>公司拟与赤峰国有资本运营（集团）有限公司（以 下简称“赤峰国资”）、公司联营企业锦国投（大连）发 展有限公司（以下简称“锦国投</w:t>
            </w:r>
            <w:r>
              <w:rPr>
                <w:color w:val="000000"/>
                <w:spacing w:val="0"/>
                <w:w w:val="100"/>
                <w:position w:val="0"/>
              </w:rPr>
              <w:t>”）</w:t>
            </w:r>
            <w:r>
              <w:rPr>
                <w:color w:val="000000"/>
                <w:spacing w:val="0"/>
                <w:w w:val="100"/>
                <w:position w:val="0"/>
              </w:rPr>
              <w:t>共同认购锦国投的全 资子公司赤峰启辉铝业发展有限公司（以下简称"启辉铝 业”）的新增注册资本，用于建设氧化铝项目一期工程。 本次增资份额</w:t>
            </w:r>
            <w:r>
              <w:rPr>
                <w:color w:val="000000"/>
                <w:spacing w:val="0"/>
                <w:w w:val="100"/>
                <w:position w:val="0"/>
                <w:sz w:val="18"/>
                <w:szCs w:val="18"/>
              </w:rPr>
              <w:t>17</w:t>
            </w:r>
            <w:r>
              <w:rPr>
                <w:color w:val="000000"/>
                <w:spacing w:val="0"/>
                <w:w w:val="100"/>
                <w:position w:val="0"/>
              </w:rPr>
              <w:t>亿元，其中锦州港增资</w:t>
            </w:r>
            <w:r>
              <w:rPr>
                <w:color w:val="000000"/>
                <w:spacing w:val="0"/>
                <w:w w:val="100"/>
                <w:position w:val="0"/>
                <w:sz w:val="18"/>
                <w:szCs w:val="18"/>
              </w:rPr>
              <w:t>5</w:t>
            </w:r>
            <w:r>
              <w:rPr>
                <w:color w:val="000000"/>
                <w:spacing w:val="0"/>
                <w:w w:val="100"/>
                <w:position w:val="0"/>
              </w:rPr>
              <w:t>亿元，赤峰国资 增资</w:t>
            </w:r>
            <w:r>
              <w:rPr>
                <w:color w:val="000000"/>
                <w:spacing w:val="0"/>
                <w:w w:val="100"/>
                <w:position w:val="0"/>
                <w:sz w:val="18"/>
                <w:szCs w:val="18"/>
              </w:rPr>
              <w:t>6</w:t>
            </w:r>
            <w:r>
              <w:rPr>
                <w:color w:val="000000"/>
                <w:spacing w:val="0"/>
                <w:w w:val="100"/>
                <w:position w:val="0"/>
              </w:rPr>
              <w:t>亿元，锦国投增资</w:t>
            </w:r>
            <w:r>
              <w:rPr>
                <w:color w:val="000000"/>
                <w:spacing w:val="0"/>
                <w:w w:val="100"/>
                <w:position w:val="0"/>
                <w:sz w:val="18"/>
                <w:szCs w:val="18"/>
              </w:rPr>
              <w:t>6</w:t>
            </w:r>
            <w:r>
              <w:rPr>
                <w:color w:val="000000"/>
                <w:spacing w:val="0"/>
                <w:w w:val="100"/>
                <w:position w:val="0"/>
              </w:rPr>
              <w:t>亿元。本次增资完成后，启辉 铝业注册资本将由目前的</w:t>
            </w:r>
            <w:r>
              <w:rPr>
                <w:color w:val="000000"/>
                <w:spacing w:val="0"/>
                <w:w w:val="100"/>
                <w:position w:val="0"/>
                <w:sz w:val="18"/>
                <w:szCs w:val="18"/>
              </w:rPr>
              <w:t>8</w:t>
            </w:r>
            <w:r>
              <w:rPr>
                <w:color w:val="000000"/>
                <w:spacing w:val="0"/>
                <w:w w:val="100"/>
                <w:position w:val="0"/>
              </w:rPr>
              <w:t>亿元增至</w:t>
            </w:r>
            <w:r>
              <w:rPr>
                <w:color w:val="000000"/>
                <w:spacing w:val="0"/>
                <w:w w:val="100"/>
                <w:position w:val="0"/>
                <w:sz w:val="18"/>
                <w:szCs w:val="18"/>
              </w:rPr>
              <w:t>25</w:t>
            </w:r>
            <w:r>
              <w:rPr>
                <w:color w:val="000000"/>
                <w:spacing w:val="0"/>
                <w:w w:val="100"/>
                <w:position w:val="0"/>
              </w:rPr>
              <w:t>亿元，公司持有启 辉铝业股权比例为</w:t>
            </w:r>
            <w:r>
              <w:rPr>
                <w:color w:val="000000"/>
                <w:spacing w:val="0"/>
                <w:w w:val="100"/>
                <w:position w:val="0"/>
                <w:sz w:val="18"/>
                <w:szCs w:val="18"/>
              </w:rPr>
              <w:t>20%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重要的债务重组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自然灾害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外汇汇率重要变动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收到宝来集团股权交 易款事项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日，公司已收到应收辽宁宝来企 业集团有限公司股权交易款</w:t>
            </w:r>
            <w:r>
              <w:rPr>
                <w:color w:val="000000"/>
                <w:spacing w:val="0"/>
                <w:w w:val="100"/>
                <w:position w:val="0"/>
                <w:sz w:val="18"/>
                <w:szCs w:val="18"/>
              </w:rPr>
              <w:t>7</w:t>
            </w:r>
            <w:r>
              <w:rPr>
                <w:color w:val="000000"/>
                <w:spacing w:val="0"/>
                <w:w w:val="100"/>
                <w:position w:val="0"/>
              </w:rPr>
              <w:t xml:space="preserve">亿元，收到资金占用费 </w:t>
            </w:r>
            <w:r>
              <w:rPr>
                <w:color w:val="000000"/>
                <w:spacing w:val="0"/>
                <w:w w:val="100"/>
                <w:position w:val="0"/>
                <w:sz w:val="18"/>
                <w:szCs w:val="18"/>
              </w:rPr>
              <w:t>50,756,997.18</w:t>
            </w:r>
            <w:r>
              <w:rPr>
                <w:color w:val="000000"/>
                <w:spacing w:val="0"/>
                <w:w w:val="100"/>
                <w:position w:val="0"/>
              </w:rPr>
              <w:t>元（含</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1-3</w:t>
            </w:r>
            <w:r>
              <w:rPr>
                <w:color w:val="000000"/>
                <w:spacing w:val="0"/>
                <w:w w:val="100"/>
                <w:position w:val="0"/>
              </w:rPr>
              <w:t xml:space="preserve">月资金占用费 </w:t>
            </w:r>
            <w:r>
              <w:rPr>
                <w:color w:val="000000"/>
                <w:spacing w:val="0"/>
                <w:w w:val="100"/>
                <w:position w:val="0"/>
                <w:sz w:val="18"/>
                <w:szCs w:val="18"/>
              </w:rPr>
              <w:t xml:space="preserve">37,500,000.01 </w:t>
            </w:r>
            <w:r>
              <w:rPr>
                <w:color w:val="000000"/>
                <w:spacing w:val="0"/>
                <w:w w:val="100"/>
                <w:position w:val="0"/>
              </w:rPr>
              <w:t>元）</w:t>
            </w:r>
            <w:r>
              <w:rPr>
                <w:i/>
                <w:i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关于对中丝锦港债转 股增资事项</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52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日，公司第十届董事会第八次会议 审议通过《关于对参股公司中丝锦港以债转股方式增资暨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136"/>
        <w:gridCol w:w="5530"/>
        <w:gridCol w:w="1272"/>
        <w:gridCol w:w="1013"/>
      </w:tblGrid>
      <w:tr>
        <w:trPr>
          <w:trHeight w:val="3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关联交易的议案》，主要内容如下：为解决锦州港股份有 限公司(以下简称"公司</w:t>
            </w:r>
            <w:r>
              <w:rPr>
                <w:color w:val="000000"/>
                <w:spacing w:val="0"/>
                <w:w w:val="100"/>
                <w:position w:val="0"/>
              </w:rPr>
              <w:t>”)</w:t>
            </w:r>
            <w:r>
              <w:rPr>
                <w:color w:val="000000"/>
                <w:spacing w:val="0"/>
                <w:w w:val="100"/>
                <w:position w:val="0"/>
              </w:rPr>
              <w:t xml:space="preserve">以前年度为联营企业中丝锦 州化工品港储有限公司(以下简称“中丝锦港”)融资担 保代偿债务问题，优化中丝锦港的资产负债结构和融资能 力。公司拟与中丝锦港的控股股东中丝辽宁化工物流有限 公司(以下简称“中丝辽化”)双方按照对中丝锦港持股 比例，以债权转股权的方式分别以享有中丝锦港债权中的 </w:t>
            </w:r>
            <w:r>
              <w:rPr>
                <w:color w:val="000000"/>
                <w:spacing w:val="0"/>
                <w:w w:val="100"/>
                <w:position w:val="0"/>
                <w:sz w:val="18"/>
                <w:szCs w:val="18"/>
              </w:rPr>
              <w:t>2,940</w:t>
            </w:r>
            <w:r>
              <w:rPr>
                <w:color w:val="000000"/>
                <w:spacing w:val="0"/>
                <w:w w:val="100"/>
                <w:position w:val="0"/>
              </w:rPr>
              <w:t>万元、</w:t>
            </w:r>
            <w:r>
              <w:rPr>
                <w:color w:val="000000"/>
                <w:spacing w:val="0"/>
                <w:w w:val="100"/>
                <w:position w:val="0"/>
                <w:sz w:val="18"/>
                <w:szCs w:val="18"/>
              </w:rPr>
              <w:t>3,060</w:t>
            </w:r>
            <w:r>
              <w:rPr>
                <w:color w:val="000000"/>
                <w:spacing w:val="0"/>
                <w:w w:val="100"/>
                <w:position w:val="0"/>
              </w:rPr>
              <w:t>万元向中丝锦港进行增资。此次债权转 股权后，双方不再享有该部分债权的债权人收益，转而享 受股东权益。本次增资办理完成后，中丝锦港的债务结构 和财务状况将得到明显改善，融资能力得以增强，双方股 东将敦促中丝锦港通过外部融资优先偿还股东剩余债权。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8"/>
        <w:keepNext/>
        <w:keepLines/>
        <w:widowControl w:val="0"/>
        <w:shd w:val="clear" w:color="auto" w:fill="auto"/>
        <w:bidi w:val="0"/>
        <w:spacing w:before="0" w:after="100" w:line="240" w:lineRule="auto"/>
        <w:ind w:left="0" w:right="0" w:firstLine="1000"/>
        <w:jc w:val="left"/>
      </w:pPr>
      <w:bookmarkStart w:id="2260" w:name="bookmark2260"/>
      <w:bookmarkStart w:id="2261" w:name="bookmark2261"/>
      <w:bookmarkStart w:id="2262" w:name="bookmark2262"/>
      <w:r>
        <w:rPr>
          <w:rFonts w:ascii="Calibri" w:eastAsia="Calibri" w:hAnsi="Calibri" w:cs="Calibri"/>
          <w:color w:val="000000"/>
          <w:spacing w:val="0"/>
          <w:w w:val="100"/>
          <w:position w:val="0"/>
          <w:sz w:val="20"/>
          <w:szCs w:val="20"/>
        </w:rPr>
        <w:t>2</w:t>
      </w:r>
      <w:r>
        <w:rPr>
          <w:color w:val="000000"/>
          <w:spacing w:val="0"/>
          <w:w w:val="100"/>
          <w:position w:val="0"/>
        </w:rPr>
        <w:t>、利润分配情况</w:t>
      </w:r>
      <w:bookmarkEnd w:id="2260"/>
      <w:bookmarkEnd w:id="2261"/>
      <w:bookmarkEnd w:id="2262"/>
    </w:p>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40,045,830.00</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tabs>
          <w:tab w:pos="1373" w:val="left"/>
        </w:tabs>
        <w:bidi w:val="0"/>
        <w:spacing w:before="0" w:after="100" w:line="240" w:lineRule="auto"/>
        <w:ind w:left="0" w:right="0" w:firstLine="1000"/>
        <w:jc w:val="left"/>
      </w:pPr>
      <w:bookmarkStart w:id="2263" w:name="bookmark2263"/>
      <w:bookmarkStart w:id="2264" w:name="bookmark2264"/>
      <w:bookmarkStart w:id="2265" w:name="bookmark2265"/>
      <w:bookmarkStart w:id="2266" w:name="bookmark2266"/>
      <w:r>
        <w:rPr>
          <w:rFonts w:ascii="Calibri" w:eastAsia="Calibri" w:hAnsi="Calibri" w:cs="Calibri"/>
          <w:color w:val="000000"/>
          <w:spacing w:val="0"/>
          <w:w w:val="100"/>
          <w:position w:val="0"/>
          <w:sz w:val="20"/>
          <w:szCs w:val="20"/>
        </w:rPr>
        <w:t>3</w:t>
      </w:r>
      <w:bookmarkEnd w:id="2265"/>
      <w:r>
        <w:rPr>
          <w:color w:val="000000"/>
          <w:spacing w:val="0"/>
          <w:w w:val="100"/>
          <w:position w:val="0"/>
        </w:rPr>
        <w:t>、</w:t>
        <w:tab/>
        <w:t>销售退回</w:t>
      </w:r>
      <w:bookmarkEnd w:id="2263"/>
      <w:bookmarkEnd w:id="2264"/>
      <w:bookmarkEnd w:id="2266"/>
    </w:p>
    <w:p>
      <w:pPr>
        <w:pStyle w:val="Style19"/>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378" w:val="left"/>
        </w:tabs>
        <w:bidi w:val="0"/>
        <w:spacing w:before="0" w:after="100" w:line="240" w:lineRule="auto"/>
        <w:ind w:left="0" w:right="0" w:firstLine="1000"/>
        <w:jc w:val="left"/>
      </w:pPr>
      <w:bookmarkStart w:id="2267" w:name="bookmark2267"/>
      <w:bookmarkStart w:id="2268" w:name="bookmark2268"/>
      <w:bookmarkStart w:id="2269" w:name="bookmark2269"/>
      <w:bookmarkStart w:id="2270" w:name="bookmark2270"/>
      <w:r>
        <w:rPr>
          <w:rFonts w:ascii="Calibri" w:eastAsia="Calibri" w:hAnsi="Calibri" w:cs="Calibri"/>
          <w:color w:val="000000"/>
          <w:spacing w:val="0"/>
          <w:w w:val="100"/>
          <w:position w:val="0"/>
          <w:sz w:val="20"/>
          <w:szCs w:val="20"/>
        </w:rPr>
        <w:t>4</w:t>
      </w:r>
      <w:bookmarkEnd w:id="2269"/>
      <w:r>
        <w:rPr>
          <w:color w:val="000000"/>
          <w:spacing w:val="0"/>
          <w:w w:val="100"/>
          <w:position w:val="0"/>
        </w:rPr>
        <w:t>、</w:t>
        <w:tab/>
        <w:t>其他资产负债表日后事项说明</w:t>
      </w:r>
      <w:bookmarkEnd w:id="2267"/>
      <w:bookmarkEnd w:id="2268"/>
      <w:bookmarkEnd w:id="2270"/>
    </w:p>
    <w:p>
      <w:pPr>
        <w:pStyle w:val="Style19"/>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1000"/>
        <w:jc w:val="left"/>
      </w:pPr>
      <w:r>
        <w:rPr>
          <w:b/>
          <w:bCs/>
          <w:color w:val="000000"/>
          <w:spacing w:val="0"/>
          <w:w w:val="100"/>
          <w:position w:val="0"/>
        </w:rPr>
        <w:t>十六、其他重要事项</w:t>
      </w:r>
    </w:p>
    <w:p>
      <w:pPr>
        <w:pStyle w:val="Style19"/>
        <w:keepNext w:val="0"/>
        <w:keepLines w:val="0"/>
        <w:widowControl w:val="0"/>
        <w:shd w:val="clear" w:color="auto" w:fill="auto"/>
        <w:tabs>
          <w:tab w:pos="1363" w:val="left"/>
        </w:tabs>
        <w:bidi w:val="0"/>
        <w:spacing w:before="0" w:after="100" w:line="240" w:lineRule="auto"/>
        <w:ind w:left="0" w:right="0" w:firstLine="1000"/>
        <w:jc w:val="left"/>
      </w:pPr>
      <w:bookmarkStart w:id="2271" w:name="bookmark2271"/>
      <w:r>
        <w:rPr>
          <w:b/>
          <w:bCs/>
          <w:color w:val="000000"/>
          <w:spacing w:val="0"/>
          <w:w w:val="100"/>
          <w:position w:val="0"/>
        </w:rPr>
        <w:t>1</w:t>
      </w:r>
      <w:bookmarkEnd w:id="2271"/>
      <w:r>
        <w:rPr>
          <w:b/>
          <w:bCs/>
          <w:color w:val="000000"/>
          <w:spacing w:val="0"/>
          <w:w w:val="100"/>
          <w:position w:val="0"/>
        </w:rPr>
        <w:t>、</w:t>
        <w:tab/>
        <w:t>前期会计差错更正</w:t>
      </w:r>
    </w:p>
    <w:p>
      <w:pPr>
        <w:pStyle w:val="Style19"/>
        <w:keepNext w:val="0"/>
        <w:keepLines w:val="0"/>
        <w:widowControl w:val="0"/>
        <w:numPr>
          <w:ilvl w:val="0"/>
          <w:numId w:val="255"/>
        </w:numPr>
        <w:shd w:val="clear" w:color="auto" w:fill="auto"/>
        <w:tabs>
          <w:tab w:pos="1430" w:val="left"/>
        </w:tabs>
        <w:bidi w:val="0"/>
        <w:spacing w:before="0" w:after="100" w:line="240" w:lineRule="auto"/>
        <w:ind w:left="0" w:right="0" w:firstLine="1000"/>
        <w:jc w:val="left"/>
      </w:pPr>
      <w:bookmarkStart w:id="2272" w:name="bookmark2272"/>
      <w:bookmarkEnd w:id="2272"/>
      <w:r>
        <w:rPr>
          <w:b/>
          <w:bCs/>
          <w:color w:val="000000"/>
          <w:spacing w:val="0"/>
          <w:w w:val="100"/>
          <w:position w:val="0"/>
        </w:rPr>
        <w:t>.</w:t>
      </w:r>
      <w:r>
        <w:rPr>
          <w:b/>
          <w:bCs/>
          <w:color w:val="000000"/>
          <w:spacing w:val="0"/>
          <w:w w:val="100"/>
          <w:position w:val="0"/>
        </w:rPr>
        <w:t>追溯重述法</w:t>
      </w:r>
    </w:p>
    <w:p>
      <w:pPr>
        <w:pStyle w:val="Style19"/>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5"/>
        </w:numPr>
        <w:shd w:val="clear" w:color="auto" w:fill="auto"/>
        <w:tabs>
          <w:tab w:pos="1430" w:val="left"/>
        </w:tabs>
        <w:bidi w:val="0"/>
        <w:spacing w:before="0" w:after="100" w:line="240" w:lineRule="auto"/>
        <w:ind w:left="0" w:right="0" w:firstLine="1000"/>
        <w:jc w:val="left"/>
      </w:pPr>
      <w:bookmarkStart w:id="2273" w:name="bookmark2273"/>
      <w:bookmarkStart w:id="2274" w:name="bookmark2274"/>
      <w:bookmarkStart w:id="2275" w:name="bookmark2275"/>
      <w:bookmarkStart w:id="2276" w:name="bookmark2276"/>
      <w:bookmarkEnd w:id="2275"/>
      <w:r>
        <w:rPr>
          <w:color w:val="000000"/>
          <w:spacing w:val="0"/>
          <w:w w:val="100"/>
          <w:position w:val="0"/>
        </w:rPr>
        <w:t>,</w:t>
      </w:r>
      <w:r>
        <w:rPr>
          <w:color w:val="000000"/>
          <w:spacing w:val="0"/>
          <w:w w:val="100"/>
          <w:position w:val="0"/>
        </w:rPr>
        <w:t>未来适用法</w:t>
      </w:r>
      <w:bookmarkEnd w:id="2273"/>
      <w:bookmarkEnd w:id="2274"/>
      <w:bookmarkEnd w:id="2276"/>
    </w:p>
    <w:p>
      <w:pPr>
        <w:pStyle w:val="Style19"/>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378" w:val="left"/>
        </w:tabs>
        <w:bidi w:val="0"/>
        <w:spacing w:before="0" w:after="100" w:line="240" w:lineRule="auto"/>
        <w:ind w:left="0" w:right="0" w:firstLine="1000"/>
        <w:jc w:val="left"/>
      </w:pPr>
      <w:bookmarkStart w:id="2277" w:name="bookmark2277"/>
      <w:bookmarkStart w:id="2278" w:name="bookmark2278"/>
      <w:bookmarkStart w:id="2279" w:name="bookmark2279"/>
      <w:bookmarkStart w:id="2280" w:name="bookmark2280"/>
      <w:r>
        <w:rPr>
          <w:color w:val="000000"/>
          <w:spacing w:val="0"/>
          <w:w w:val="100"/>
          <w:position w:val="0"/>
        </w:rPr>
        <w:t>2</w:t>
      </w:r>
      <w:bookmarkEnd w:id="2279"/>
      <w:r>
        <w:rPr>
          <w:color w:val="000000"/>
          <w:spacing w:val="0"/>
          <w:w w:val="100"/>
          <w:position w:val="0"/>
        </w:rPr>
        <w:t>、</w:t>
        <w:tab/>
        <w:t>债务重组</w:t>
      </w:r>
      <w:bookmarkEnd w:id="2277"/>
      <w:bookmarkEnd w:id="2278"/>
      <w:bookmarkEnd w:id="2280"/>
    </w:p>
    <w:p>
      <w:pPr>
        <w:pStyle w:val="Style19"/>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378" w:val="left"/>
        </w:tabs>
        <w:bidi w:val="0"/>
        <w:spacing w:before="0" w:after="100" w:line="240" w:lineRule="auto"/>
        <w:ind w:left="0" w:right="0" w:firstLine="1000"/>
        <w:jc w:val="left"/>
      </w:pPr>
      <w:bookmarkStart w:id="2281" w:name="bookmark2281"/>
      <w:bookmarkStart w:id="2282" w:name="bookmark2282"/>
      <w:bookmarkStart w:id="2283" w:name="bookmark2283"/>
      <w:bookmarkStart w:id="2284" w:name="bookmark2284"/>
      <w:r>
        <w:rPr>
          <w:color w:val="000000"/>
          <w:spacing w:val="0"/>
          <w:w w:val="100"/>
          <w:position w:val="0"/>
        </w:rPr>
        <w:t>3</w:t>
      </w:r>
      <w:bookmarkEnd w:id="2283"/>
      <w:r>
        <w:rPr>
          <w:color w:val="000000"/>
          <w:spacing w:val="0"/>
          <w:w w:val="100"/>
          <w:position w:val="0"/>
        </w:rPr>
        <w:t>、</w:t>
        <w:tab/>
        <w:t>资产置换</w:t>
      </w:r>
      <w:bookmarkEnd w:id="2281"/>
      <w:bookmarkEnd w:id="2282"/>
      <w:bookmarkEnd w:id="2284"/>
    </w:p>
    <w:p>
      <w:pPr>
        <w:pStyle w:val="Style28"/>
        <w:keepNext/>
        <w:keepLines/>
        <w:widowControl w:val="0"/>
        <w:numPr>
          <w:ilvl w:val="0"/>
          <w:numId w:val="257"/>
        </w:numPr>
        <w:shd w:val="clear" w:color="auto" w:fill="auto"/>
        <w:tabs>
          <w:tab w:pos="1430" w:val="left"/>
        </w:tabs>
        <w:bidi w:val="0"/>
        <w:spacing w:before="0" w:after="160" w:line="240" w:lineRule="auto"/>
        <w:ind w:left="0" w:right="0" w:firstLine="1000"/>
        <w:jc w:val="left"/>
      </w:pPr>
      <w:bookmarkStart w:id="2281" w:name="bookmark2281"/>
      <w:bookmarkStart w:id="2282" w:name="bookmark2282"/>
      <w:bookmarkStart w:id="2285" w:name="bookmark2285"/>
      <w:bookmarkStart w:id="2286" w:name="bookmark2286"/>
      <w:bookmarkEnd w:id="2285"/>
      <w:r>
        <w:rPr>
          <w:color w:val="000000"/>
          <w:spacing w:val="0"/>
          <w:w w:val="100"/>
          <w:position w:val="0"/>
        </w:rPr>
        <w:t>.</w:t>
      </w:r>
      <w:r>
        <w:rPr>
          <w:color w:val="000000"/>
          <w:spacing w:val="0"/>
          <w:w w:val="100"/>
          <w:position w:val="0"/>
        </w:rPr>
        <w:t>非货币性资产交换</w:t>
      </w:r>
      <w:bookmarkEnd w:id="2281"/>
      <w:bookmarkEnd w:id="2282"/>
      <w:bookmarkEnd w:id="2286"/>
    </w:p>
    <w:p>
      <w:pPr>
        <w:pStyle w:val="Style19"/>
        <w:keepNext w:val="0"/>
        <w:keepLines w:val="0"/>
        <w:widowControl w:val="0"/>
        <w:shd w:val="clear" w:color="auto" w:fill="auto"/>
        <w:tabs>
          <w:tab w:pos="1854" w:val="left"/>
        </w:tabs>
        <w:bidi w:val="0"/>
        <w:spacing w:before="0" w:after="360" w:line="240" w:lineRule="auto"/>
        <w:ind w:left="0" w:right="0" w:firstLine="10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7"/>
        </w:numPr>
        <w:shd w:val="clear" w:color="auto" w:fill="auto"/>
        <w:tabs>
          <w:tab w:pos="1430" w:val="left"/>
        </w:tabs>
        <w:bidi w:val="0"/>
        <w:spacing w:before="0" w:after="100" w:line="240" w:lineRule="auto"/>
        <w:ind w:left="0" w:right="0" w:firstLine="1000"/>
        <w:jc w:val="left"/>
      </w:pPr>
      <w:bookmarkStart w:id="2287" w:name="bookmark2287"/>
      <w:bookmarkStart w:id="2288" w:name="bookmark2288"/>
      <w:bookmarkStart w:id="2289" w:name="bookmark2289"/>
      <w:bookmarkStart w:id="2290" w:name="bookmark2290"/>
      <w:bookmarkEnd w:id="2289"/>
      <w:r>
        <w:rPr>
          <w:color w:val="000000"/>
          <w:spacing w:val="0"/>
          <w:w w:val="100"/>
          <w:position w:val="0"/>
        </w:rPr>
        <w:t>.</w:t>
      </w:r>
      <w:r>
        <w:rPr>
          <w:color w:val="000000"/>
          <w:spacing w:val="0"/>
          <w:w w:val="100"/>
          <w:position w:val="0"/>
        </w:rPr>
        <w:t>其他资产置换</w:t>
      </w:r>
      <w:bookmarkEnd w:id="2287"/>
      <w:bookmarkEnd w:id="2288"/>
      <w:bookmarkEnd w:id="2290"/>
    </w:p>
    <w:p>
      <w:pPr>
        <w:pStyle w:val="Style19"/>
        <w:keepNext w:val="0"/>
        <w:keepLines w:val="0"/>
        <w:widowControl w:val="0"/>
        <w:shd w:val="clear" w:color="auto" w:fill="auto"/>
        <w:tabs>
          <w:tab w:pos="1854" w:val="left"/>
        </w:tabs>
        <w:bidi w:val="0"/>
        <w:spacing w:before="0" w:after="100" w:line="240" w:lineRule="auto"/>
        <w:ind w:left="0" w:right="0" w:firstLine="1000"/>
        <w:jc w:val="left"/>
        <w:sectPr>
          <w:footnotePr>
            <w:pos w:val="pageBottom"/>
            <w:numFmt w:val="decimal"/>
            <w:numStart w:val="3"/>
            <w:numRestart w:val="continuous"/>
            <w15:footnoteColumns w:val="1"/>
          </w:footnotePr>
          <w:pgSz w:w="11900" w:h="16840"/>
          <w:pgMar w:top="1473" w:right="877" w:bottom="1491" w:left="943"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38" w:val="left"/>
        </w:tabs>
        <w:bidi w:val="0"/>
        <w:spacing w:before="0" w:after="0" w:line="310" w:lineRule="exact"/>
        <w:ind w:left="1560" w:right="0" w:firstLine="0"/>
        <w:jc w:val="left"/>
      </w:pPr>
      <w:bookmarkStart w:id="2291" w:name="bookmark2291"/>
      <w:bookmarkStart w:id="2292" w:name="bookmark2292"/>
      <w:bookmarkStart w:id="2293" w:name="bookmark2293"/>
      <w:bookmarkStart w:id="2294" w:name="bookmark2294"/>
      <w:r>
        <w:rPr>
          <w:color w:val="000000"/>
          <w:spacing w:val="0"/>
          <w:w w:val="100"/>
          <w:position w:val="0"/>
        </w:rPr>
        <w:t>4</w:t>
      </w:r>
      <w:bookmarkEnd w:id="2293"/>
      <w:r>
        <w:rPr>
          <w:color w:val="000000"/>
          <w:spacing w:val="0"/>
          <w:w w:val="100"/>
          <w:position w:val="0"/>
        </w:rPr>
        <w:t>、</w:t>
        <w:tab/>
        <w:t>年金计划</w:t>
      </w:r>
      <w:bookmarkEnd w:id="2291"/>
      <w:bookmarkEnd w:id="2292"/>
      <w:bookmarkEnd w:id="2294"/>
    </w:p>
    <w:p>
      <w:pPr>
        <w:pStyle w:val="Style19"/>
        <w:keepNext w:val="0"/>
        <w:keepLines w:val="0"/>
        <w:widowControl w:val="0"/>
        <w:shd w:val="clear" w:color="auto" w:fill="auto"/>
        <w:bidi w:val="0"/>
        <w:spacing w:before="0" w:after="280" w:line="310" w:lineRule="exact"/>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38" w:val="left"/>
        </w:tabs>
        <w:bidi w:val="0"/>
        <w:spacing w:before="0" w:after="0" w:line="310" w:lineRule="exact"/>
        <w:ind w:left="1560" w:right="0" w:firstLine="0"/>
        <w:jc w:val="left"/>
      </w:pPr>
      <w:bookmarkStart w:id="2295" w:name="bookmark2295"/>
      <w:bookmarkStart w:id="2296" w:name="bookmark2296"/>
      <w:bookmarkStart w:id="2297" w:name="bookmark2297"/>
      <w:bookmarkStart w:id="2298" w:name="bookmark2298"/>
      <w:r>
        <w:rPr>
          <w:color w:val="000000"/>
          <w:spacing w:val="0"/>
          <w:w w:val="100"/>
          <w:position w:val="0"/>
        </w:rPr>
        <w:t>5</w:t>
      </w:r>
      <w:bookmarkEnd w:id="2297"/>
      <w:r>
        <w:rPr>
          <w:color w:val="000000"/>
          <w:spacing w:val="0"/>
          <w:w w:val="100"/>
          <w:position w:val="0"/>
        </w:rPr>
        <w:t>、</w:t>
        <w:tab/>
        <w:t>终止经营</w:t>
      </w:r>
      <w:bookmarkEnd w:id="2295"/>
      <w:bookmarkEnd w:id="2296"/>
      <w:bookmarkEnd w:id="2298"/>
    </w:p>
    <w:p>
      <w:pPr>
        <w:pStyle w:val="Style19"/>
        <w:keepNext w:val="0"/>
        <w:keepLines w:val="0"/>
        <w:widowControl w:val="0"/>
        <w:shd w:val="clear" w:color="auto" w:fill="auto"/>
        <w:bidi w:val="0"/>
        <w:spacing w:before="0" w:after="280" w:line="310" w:lineRule="exact"/>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38" w:val="left"/>
        </w:tabs>
        <w:bidi w:val="0"/>
        <w:spacing w:before="0" w:after="0" w:line="310" w:lineRule="exact"/>
        <w:ind w:left="1560" w:right="0" w:firstLine="0"/>
        <w:jc w:val="left"/>
      </w:pPr>
      <w:bookmarkStart w:id="2299" w:name="bookmark2299"/>
      <w:bookmarkStart w:id="2300" w:name="bookmark2300"/>
      <w:bookmarkStart w:id="2301" w:name="bookmark2301"/>
      <w:bookmarkStart w:id="2302" w:name="bookmark2302"/>
      <w:r>
        <w:rPr>
          <w:color w:val="000000"/>
          <w:spacing w:val="0"/>
          <w:w w:val="100"/>
          <w:position w:val="0"/>
        </w:rPr>
        <w:t>6</w:t>
      </w:r>
      <w:bookmarkEnd w:id="2301"/>
      <w:r>
        <w:rPr>
          <w:color w:val="000000"/>
          <w:spacing w:val="0"/>
          <w:w w:val="100"/>
          <w:position w:val="0"/>
        </w:rPr>
        <w:t>、</w:t>
        <w:tab/>
        <w:t>分部信息</w:t>
      </w:r>
      <w:bookmarkEnd w:id="2299"/>
      <w:bookmarkEnd w:id="2300"/>
      <w:bookmarkEnd w:id="2302"/>
    </w:p>
    <w:p>
      <w:pPr>
        <w:pStyle w:val="Style28"/>
        <w:keepNext/>
        <w:keepLines/>
        <w:widowControl w:val="0"/>
        <w:numPr>
          <w:ilvl w:val="0"/>
          <w:numId w:val="259"/>
        </w:numPr>
        <w:shd w:val="clear" w:color="auto" w:fill="auto"/>
        <w:tabs>
          <w:tab w:pos="1990" w:val="left"/>
        </w:tabs>
        <w:bidi w:val="0"/>
        <w:spacing w:before="0" w:after="0" w:line="310" w:lineRule="exact"/>
        <w:ind w:left="1560" w:right="0" w:firstLine="0"/>
        <w:jc w:val="left"/>
      </w:pPr>
      <w:bookmarkStart w:id="2299" w:name="bookmark2299"/>
      <w:bookmarkStart w:id="2300" w:name="bookmark2300"/>
      <w:bookmarkStart w:id="2303" w:name="bookmark2303"/>
      <w:bookmarkStart w:id="2304" w:name="bookmark2304"/>
      <w:bookmarkEnd w:id="2303"/>
      <w:r>
        <w:rPr>
          <w:color w:val="000000"/>
          <w:spacing w:val="0"/>
          <w:w w:val="100"/>
          <w:position w:val="0"/>
        </w:rPr>
        <w:t>.</w:t>
      </w:r>
      <w:r>
        <w:rPr>
          <w:color w:val="000000"/>
          <w:spacing w:val="0"/>
          <w:w w:val="100"/>
          <w:position w:val="0"/>
        </w:rPr>
        <w:t>报告分部的确定依据与会计政策</w:t>
      </w:r>
      <w:bookmarkEnd w:id="2299"/>
      <w:bookmarkEnd w:id="2300"/>
      <w:bookmarkEnd w:id="2304"/>
    </w:p>
    <w:p>
      <w:pPr>
        <w:pStyle w:val="Style19"/>
        <w:keepNext w:val="0"/>
        <w:keepLines w:val="0"/>
        <w:widowControl w:val="0"/>
        <w:shd w:val="clear" w:color="auto" w:fill="auto"/>
        <w:tabs>
          <w:tab w:pos="2414" w:val="left"/>
        </w:tabs>
        <w:bidi w:val="0"/>
        <w:spacing w:before="0" w:after="280" w:line="310"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9"/>
        </w:numPr>
        <w:shd w:val="clear" w:color="auto" w:fill="auto"/>
        <w:tabs>
          <w:tab w:pos="1990" w:val="left"/>
        </w:tabs>
        <w:bidi w:val="0"/>
        <w:spacing w:before="0" w:after="0" w:line="310" w:lineRule="exact"/>
        <w:ind w:left="1560" w:right="0" w:firstLine="0"/>
        <w:jc w:val="left"/>
      </w:pPr>
      <w:bookmarkStart w:id="2305" w:name="bookmark2305"/>
      <w:bookmarkStart w:id="2306" w:name="bookmark2306"/>
      <w:bookmarkStart w:id="2307" w:name="bookmark2307"/>
      <w:bookmarkStart w:id="2308" w:name="bookmark2308"/>
      <w:bookmarkEnd w:id="2307"/>
      <w:r>
        <w:rPr>
          <w:color w:val="000000"/>
          <w:spacing w:val="0"/>
          <w:w w:val="100"/>
          <w:position w:val="0"/>
        </w:rPr>
        <w:t>.</w:t>
      </w:r>
      <w:r>
        <w:rPr>
          <w:color w:val="000000"/>
          <w:spacing w:val="0"/>
          <w:w w:val="100"/>
          <w:position w:val="0"/>
        </w:rPr>
        <w:t>报告分部的财务信息</w:t>
      </w:r>
      <w:bookmarkEnd w:id="2305"/>
      <w:bookmarkEnd w:id="2306"/>
      <w:bookmarkEnd w:id="2308"/>
    </w:p>
    <w:p>
      <w:pPr>
        <w:pStyle w:val="Style19"/>
        <w:keepNext w:val="0"/>
        <w:keepLines w:val="0"/>
        <w:widowControl w:val="0"/>
        <w:shd w:val="clear" w:color="auto" w:fill="auto"/>
        <w:tabs>
          <w:tab w:pos="2414" w:val="left"/>
        </w:tabs>
        <w:bidi w:val="0"/>
        <w:spacing w:before="0" w:after="240" w:line="310"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9"/>
        </w:numPr>
        <w:shd w:val="clear" w:color="auto" w:fill="auto"/>
        <w:tabs>
          <w:tab w:pos="1990" w:val="left"/>
        </w:tabs>
        <w:bidi w:val="0"/>
        <w:spacing w:before="0" w:after="0" w:line="341" w:lineRule="exact"/>
        <w:ind w:left="1560" w:right="0" w:firstLine="0"/>
        <w:jc w:val="left"/>
      </w:pPr>
      <w:bookmarkStart w:id="2309" w:name="bookmark2309"/>
      <w:bookmarkStart w:id="2310" w:name="bookmark2310"/>
      <w:bookmarkStart w:id="2311" w:name="bookmark2311"/>
      <w:bookmarkStart w:id="2312" w:name="bookmark2312"/>
      <w:bookmarkEnd w:id="2311"/>
      <w:r>
        <w:rPr>
          <w:color w:val="000000"/>
          <w:spacing w:val="0"/>
          <w:w w:val="100"/>
          <w:position w:val="0"/>
        </w:rPr>
        <w:t>.</w:t>
      </w:r>
      <w:r>
        <w:rPr>
          <w:color w:val="000000"/>
          <w:spacing w:val="0"/>
          <w:w w:val="100"/>
          <w:position w:val="0"/>
        </w:rPr>
        <w:t xml:space="preserve">公司无报告分部的，或者不能披露各报告分部的资产总额和负债总额的，应说明原因 </w:t>
      </w:r>
      <w:r>
        <w:rPr>
          <w:b w:val="0"/>
          <w:bCs w:val="0"/>
          <w:color w:val="000000"/>
          <w:spacing w:val="0"/>
          <w:w w:val="100"/>
          <w:position w:val="0"/>
        </w:rPr>
        <w:t>"适用口不适用</w:t>
      </w:r>
      <w:bookmarkEnd w:id="2309"/>
      <w:bookmarkEnd w:id="2310"/>
      <w:bookmarkEnd w:id="2312"/>
    </w:p>
    <w:p>
      <w:pPr>
        <w:pStyle w:val="Style19"/>
        <w:keepNext w:val="0"/>
        <w:keepLines w:val="0"/>
        <w:widowControl w:val="0"/>
        <w:shd w:val="clear" w:color="auto" w:fill="auto"/>
        <w:bidi w:val="0"/>
        <w:spacing w:before="0" w:after="280" w:line="278" w:lineRule="exact"/>
        <w:ind w:left="1560" w:right="0" w:firstLine="420"/>
        <w:jc w:val="both"/>
      </w:pPr>
      <w:r>
        <w:rPr>
          <w:color w:val="000000"/>
          <w:spacing w:val="0"/>
          <w:w w:val="100"/>
          <w:position w:val="0"/>
          <w:sz w:val="18"/>
          <w:szCs w:val="18"/>
        </w:rPr>
        <w:t>2020</w:t>
      </w:r>
      <w:r>
        <w:rPr>
          <w:color w:val="000000"/>
          <w:spacing w:val="0"/>
          <w:w w:val="100"/>
          <w:position w:val="0"/>
        </w:rPr>
        <w:t>年度由于公司仅于一个地域内经营业务，管理层将此业务视作为一个整体实施管理、评 估经营成果，因此本财务报表不呈报分部信息。</w:t>
      </w:r>
    </w:p>
    <w:p>
      <w:pPr>
        <w:pStyle w:val="Style28"/>
        <w:keepNext/>
        <w:keepLines/>
        <w:widowControl w:val="0"/>
        <w:numPr>
          <w:ilvl w:val="0"/>
          <w:numId w:val="259"/>
        </w:numPr>
        <w:shd w:val="clear" w:color="auto" w:fill="auto"/>
        <w:tabs>
          <w:tab w:pos="1990" w:val="left"/>
        </w:tabs>
        <w:bidi w:val="0"/>
        <w:spacing w:before="0" w:after="0" w:line="310" w:lineRule="exact"/>
        <w:ind w:left="1560" w:right="0" w:firstLine="0"/>
        <w:jc w:val="both"/>
      </w:pPr>
      <w:bookmarkStart w:id="2313" w:name="bookmark2313"/>
      <w:bookmarkStart w:id="2314" w:name="bookmark2314"/>
      <w:bookmarkStart w:id="2315" w:name="bookmark2315"/>
      <w:bookmarkStart w:id="2316" w:name="bookmark2316"/>
      <w:bookmarkEnd w:id="2315"/>
      <w:r>
        <w:rPr>
          <w:color w:val="000000"/>
          <w:spacing w:val="0"/>
          <w:w w:val="100"/>
          <w:position w:val="0"/>
        </w:rPr>
        <w:t>.其他说明</w:t>
      </w:r>
      <w:bookmarkEnd w:id="2313"/>
      <w:bookmarkEnd w:id="2314"/>
      <w:bookmarkEnd w:id="2316"/>
    </w:p>
    <w:p>
      <w:pPr>
        <w:pStyle w:val="Style19"/>
        <w:keepNext w:val="0"/>
        <w:keepLines w:val="0"/>
        <w:widowControl w:val="0"/>
        <w:shd w:val="clear" w:color="auto" w:fill="auto"/>
        <w:tabs>
          <w:tab w:pos="2414" w:val="left"/>
        </w:tabs>
        <w:bidi w:val="0"/>
        <w:spacing w:before="0" w:after="280" w:line="310" w:lineRule="exact"/>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38" w:val="left"/>
        </w:tabs>
        <w:bidi w:val="0"/>
        <w:spacing w:before="0" w:after="100" w:line="310" w:lineRule="exact"/>
        <w:ind w:left="1560" w:right="0" w:firstLine="0"/>
        <w:jc w:val="both"/>
      </w:pPr>
      <w:bookmarkStart w:id="2317" w:name="bookmark2317"/>
      <w:bookmarkStart w:id="2318" w:name="bookmark2318"/>
      <w:bookmarkStart w:id="2319" w:name="bookmark2319"/>
      <w:bookmarkStart w:id="2320" w:name="bookmark2320"/>
      <w:r>
        <w:rPr>
          <w:color w:val="000000"/>
          <w:spacing w:val="0"/>
          <w:w w:val="100"/>
          <w:position w:val="0"/>
        </w:rPr>
        <w:t>7</w:t>
      </w:r>
      <w:bookmarkEnd w:id="2319"/>
      <w:r>
        <w:rPr>
          <w:color w:val="000000"/>
          <w:spacing w:val="0"/>
          <w:w w:val="100"/>
          <w:position w:val="0"/>
        </w:rPr>
        <w:t>、</w:t>
        <w:tab/>
        <w:t>其他对投资者决策有影响的重要交易和事项</w:t>
      </w:r>
      <w:bookmarkEnd w:id="2317"/>
      <w:bookmarkEnd w:id="2318"/>
      <w:bookmarkEnd w:id="2320"/>
    </w:p>
    <w:p>
      <w:pPr>
        <w:pStyle w:val="Style19"/>
        <w:keepNext w:val="0"/>
        <w:keepLines w:val="0"/>
        <w:widowControl w:val="0"/>
        <w:shd w:val="clear" w:color="auto" w:fill="auto"/>
        <w:tabs>
          <w:tab w:pos="2414" w:val="left"/>
        </w:tabs>
        <w:bidi w:val="0"/>
        <w:spacing w:before="0" w:after="280" w:line="310" w:lineRule="exact"/>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938" w:val="left"/>
        </w:tabs>
        <w:bidi w:val="0"/>
        <w:spacing w:before="0" w:after="0" w:line="310" w:lineRule="exact"/>
        <w:ind w:left="1560" w:right="0" w:firstLine="0"/>
        <w:jc w:val="both"/>
      </w:pPr>
      <w:bookmarkStart w:id="2321" w:name="bookmark2321"/>
      <w:bookmarkStart w:id="2322" w:name="bookmark2322"/>
      <w:bookmarkStart w:id="2323" w:name="bookmark2323"/>
      <w:bookmarkStart w:id="2324" w:name="bookmark2324"/>
      <w:r>
        <w:rPr>
          <w:color w:val="000000"/>
          <w:spacing w:val="0"/>
          <w:w w:val="100"/>
          <w:position w:val="0"/>
        </w:rPr>
        <w:t>8</w:t>
      </w:r>
      <w:bookmarkEnd w:id="2323"/>
      <w:r>
        <w:rPr>
          <w:color w:val="000000"/>
          <w:spacing w:val="0"/>
          <w:w w:val="100"/>
          <w:position w:val="0"/>
        </w:rPr>
        <w:t>、</w:t>
        <w:tab/>
        <w:t>其他</w:t>
      </w:r>
      <w:bookmarkEnd w:id="2321"/>
      <w:bookmarkEnd w:id="2322"/>
      <w:bookmarkEnd w:id="2324"/>
    </w:p>
    <w:p>
      <w:pPr>
        <w:pStyle w:val="Style19"/>
        <w:keepNext w:val="0"/>
        <w:keepLines w:val="0"/>
        <w:widowControl w:val="0"/>
        <w:shd w:val="clear" w:color="auto" w:fill="auto"/>
        <w:tabs>
          <w:tab w:pos="2414" w:val="left"/>
        </w:tabs>
        <w:bidi w:val="0"/>
        <w:spacing w:before="0" w:after="280" w:line="310" w:lineRule="exact"/>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310" w:lineRule="exact"/>
        <w:ind w:left="1560" w:right="0" w:firstLine="0"/>
        <w:jc w:val="both"/>
      </w:pPr>
      <w:r>
        <w:rPr>
          <w:b/>
          <w:bCs/>
          <w:color w:val="000000"/>
          <w:spacing w:val="0"/>
          <w:w w:val="100"/>
          <w:position w:val="0"/>
        </w:rPr>
        <w:t>十七、母公司财务报表主要项目注释</w:t>
      </w:r>
    </w:p>
    <w:p>
      <w:pPr>
        <w:pStyle w:val="Style19"/>
        <w:keepNext w:val="0"/>
        <w:keepLines w:val="0"/>
        <w:widowControl w:val="0"/>
        <w:shd w:val="clear" w:color="auto" w:fill="auto"/>
        <w:bidi w:val="0"/>
        <w:spacing w:before="0" w:after="0" w:line="310" w:lineRule="exact"/>
        <w:ind w:left="1560" w:right="0" w:firstLine="0"/>
        <w:jc w:val="both"/>
      </w:pPr>
      <w:r>
        <w:rPr>
          <w:b/>
          <w:bCs/>
          <w:color w:val="000000"/>
          <w:spacing w:val="0"/>
          <w:w w:val="100"/>
          <w:position w:val="0"/>
        </w:rPr>
        <w:t>1、应收账款</w:t>
      </w:r>
    </w:p>
    <w:p>
      <w:pPr>
        <w:pStyle w:val="Style19"/>
        <w:keepNext w:val="0"/>
        <w:keepLines w:val="0"/>
        <w:widowControl w:val="0"/>
        <w:shd w:val="clear" w:color="auto" w:fill="auto"/>
        <w:bidi w:val="0"/>
        <w:spacing w:before="0" w:after="0" w:line="310" w:lineRule="exact"/>
        <w:ind w:left="1560" w:right="0" w:firstLine="0"/>
        <w:jc w:val="both"/>
      </w:pPr>
      <w:r>
        <w:rPr>
          <w:b/>
          <w:bCs/>
          <w:color w:val="000000"/>
          <w:spacing w:val="0"/>
          <w:w w:val="100"/>
          <w:position w:val="0"/>
        </w:rPr>
        <w:t>(1).</w:t>
      </w:r>
      <w:r>
        <w:rPr>
          <w:b/>
          <w:bCs/>
          <w:color w:val="000000"/>
          <w:spacing w:val="0"/>
          <w:w w:val="100"/>
          <w:position w:val="0"/>
        </w:rPr>
        <w:t>按账龄披露</w:t>
      </w:r>
    </w:p>
    <w:p>
      <w:pPr>
        <w:pStyle w:val="Style19"/>
        <w:keepNext w:val="0"/>
        <w:keepLines w:val="0"/>
        <w:widowControl w:val="0"/>
        <w:shd w:val="clear" w:color="auto" w:fill="auto"/>
        <w:bidi w:val="0"/>
        <w:spacing w:before="0" w:after="0" w:line="310" w:lineRule="exact"/>
        <w:ind w:left="156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585,021,950.30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585,021,950.30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310,544.40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9,434, </w:t>
            </w:r>
            <w:r>
              <w:rPr>
                <w:color w:val="000000"/>
                <w:spacing w:val="0"/>
                <w:w w:val="100"/>
                <w:position w:val="0"/>
                <w:sz w:val="18"/>
                <w:szCs w:val="18"/>
              </w:rPr>
              <w:t xml:space="preserve">706. </w:t>
            </w:r>
            <w:r>
              <w:rPr>
                <w:color w:val="000000"/>
                <w:spacing w:val="0"/>
                <w:w w:val="100"/>
                <w:position w:val="0"/>
                <w:sz w:val="18"/>
                <w:szCs w:val="18"/>
              </w:rPr>
              <w:t>63</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594,767,201.33</w:t>
            </w:r>
          </w:p>
        </w:tc>
      </w:tr>
    </w:tbl>
    <w:p>
      <w:pPr>
        <w:spacing w:lineRule="exact" w:line="1"/>
        <w:rPr>
          <w:sz w:val="2"/>
          <w:szCs w:val="2"/>
        </w:rPr>
      </w:pPr>
      <w:r>
        <w:br w:type="page"/>
      </w:r>
    </w:p>
    <w:p>
      <w:pPr>
        <w:pStyle w:val="Style28"/>
        <w:keepNext/>
        <w:keepLines/>
        <w:widowControl w:val="0"/>
        <w:shd w:val="clear" w:color="auto" w:fill="auto"/>
        <w:bidi w:val="0"/>
        <w:spacing w:before="0" w:after="100" w:line="240" w:lineRule="auto"/>
        <w:ind w:left="1560" w:right="0" w:firstLine="0"/>
        <w:jc w:val="both"/>
      </w:pPr>
      <w:bookmarkStart w:id="2325" w:name="bookmark2325"/>
      <w:bookmarkStart w:id="2326" w:name="bookmark2326"/>
      <w:bookmarkStart w:id="2327" w:name="bookmark2327"/>
      <w:r>
        <w:rPr>
          <w:color w:val="000000"/>
          <w:spacing w:val="0"/>
          <w:w w:val="100"/>
          <w:position w:val="0"/>
        </w:rPr>
        <w:t>(2).</w:t>
      </w:r>
      <w:r>
        <w:rPr>
          <w:color w:val="000000"/>
          <w:spacing w:val="0"/>
          <w:w w:val="100"/>
          <w:position w:val="0"/>
        </w:rPr>
        <w:t>按坏账计提方法分类披露</w:t>
      </w:r>
      <w:bookmarkEnd w:id="2325"/>
      <w:bookmarkEnd w:id="2326"/>
      <w:bookmarkEnd w:id="2327"/>
    </w:p>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980" w:right="0" w:firstLine="0"/>
        <w:jc w:val="left"/>
      </w:pPr>
      <w:r>
        <w:rPr>
          <w:color w:val="000000"/>
          <w:spacing w:val="0"/>
          <w:w w:val="100"/>
          <w:position w:val="0"/>
        </w:rPr>
        <w:t>单位：元币种：人民币</w:t>
      </w:r>
    </w:p>
    <w:tbl>
      <w:tblPr>
        <w:tblOverlap w:val="never"/>
        <w:jc w:val="center"/>
        <w:tblLayout w:type="fixed"/>
      </w:tblPr>
      <w:tblGrid>
        <w:gridCol w:w="706"/>
        <w:gridCol w:w="1282"/>
        <w:gridCol w:w="710"/>
        <w:gridCol w:w="1277"/>
        <w:gridCol w:w="566"/>
        <w:gridCol w:w="1421"/>
        <w:gridCol w:w="1416"/>
        <w:gridCol w:w="710"/>
        <w:gridCol w:w="1272"/>
        <w:gridCol w:w="710"/>
        <w:gridCol w:w="1430"/>
      </w:tblGrid>
      <w:tr>
        <w:trPr>
          <w:trHeight w:val="274"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类别</w:t>
            </w:r>
          </w:p>
        </w:tc>
        <w:tc>
          <w:tcPr>
            <w:gridSpan w:val="5"/>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期末余额</w:t>
            </w:r>
          </w:p>
        </w:tc>
        <w:tc>
          <w:tcPr>
            <w:gridSpan w:val="5"/>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期初余额</w:t>
            </w:r>
          </w:p>
        </w:tc>
      </w:tr>
      <w:tr>
        <w:trPr>
          <w:trHeight w:val="240" w:hRule="exact"/>
        </w:trPr>
        <w:tc>
          <w:tcPr>
            <w:vMerge/>
            <w:tcBorders>
              <w:left w:val="single" w:sz="4"/>
            </w:tcBorders>
            <w:shd w:val="clear" w:color="auto" w:fill="D9D9D9"/>
            <w:vAlign w:val="center"/>
          </w:tcPr>
          <w:p>
            <w:pP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197" w:lineRule="exact"/>
              <w:ind w:left="0" w:right="0" w:firstLine="0"/>
              <w:jc w:val="center"/>
              <w:rPr>
                <w:sz w:val="12"/>
                <w:szCs w:val="12"/>
              </w:rPr>
            </w:pPr>
            <w:r>
              <w:rPr>
                <w:color w:val="000000"/>
                <w:spacing w:val="0"/>
                <w:w w:val="100"/>
                <w:position w:val="0"/>
                <w:sz w:val="12"/>
                <w:szCs w:val="12"/>
              </w:rPr>
              <w:t>账面 价值</w:t>
            </w: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197" w:lineRule="exact"/>
              <w:ind w:left="0" w:right="0" w:firstLine="0"/>
              <w:jc w:val="center"/>
              <w:rPr>
                <w:sz w:val="12"/>
                <w:szCs w:val="12"/>
              </w:rPr>
            </w:pPr>
            <w:r>
              <w:rPr>
                <w:color w:val="000000"/>
                <w:spacing w:val="0"/>
                <w:w w:val="100"/>
                <w:position w:val="0"/>
                <w:sz w:val="12"/>
                <w:szCs w:val="12"/>
              </w:rPr>
              <w:t>账面 价值</w:t>
            </w:r>
          </w:p>
        </w:tc>
      </w:tr>
      <w:tr>
        <w:trPr>
          <w:trHeight w:val="590"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06" w:lineRule="exact"/>
              <w:ind w:left="0" w:right="0" w:firstLine="0"/>
              <w:jc w:val="center"/>
              <w:rPr>
                <w:sz w:val="12"/>
                <w:szCs w:val="12"/>
              </w:rPr>
            </w:pPr>
            <w:r>
              <w:rPr>
                <w:color w:val="000000"/>
                <w:spacing w:val="0"/>
                <w:w w:val="100"/>
                <w:position w:val="0"/>
                <w:sz w:val="12"/>
                <w:szCs w:val="12"/>
              </w:rPr>
              <w:t>比例 (%)</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194" w:lineRule="exact"/>
              <w:ind w:left="0" w:right="0" w:firstLine="0"/>
              <w:jc w:val="center"/>
              <w:rPr>
                <w:sz w:val="12"/>
                <w:szCs w:val="12"/>
              </w:rPr>
            </w:pPr>
            <w:r>
              <w:rPr>
                <w:color w:val="000000"/>
                <w:spacing w:val="0"/>
                <w:w w:val="100"/>
                <w:position w:val="0"/>
                <w:sz w:val="12"/>
                <w:szCs w:val="12"/>
              </w:rPr>
              <w:t>计提 比例 (%)</w:t>
            </w: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06" w:lineRule="exact"/>
              <w:ind w:left="0" w:right="0" w:firstLine="0"/>
              <w:jc w:val="center"/>
              <w:rPr>
                <w:sz w:val="12"/>
                <w:szCs w:val="12"/>
              </w:rPr>
            </w:pPr>
            <w:r>
              <w:rPr>
                <w:color w:val="000000"/>
                <w:spacing w:val="0"/>
                <w:w w:val="100"/>
                <w:position w:val="0"/>
                <w:sz w:val="12"/>
                <w:szCs w:val="12"/>
              </w:rPr>
              <w:t>比例 (%)</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02" w:lineRule="exact"/>
              <w:ind w:left="0" w:right="0" w:firstLine="0"/>
              <w:jc w:val="center"/>
              <w:rPr>
                <w:sz w:val="12"/>
                <w:szCs w:val="12"/>
              </w:rPr>
            </w:pPr>
            <w:r>
              <w:rPr>
                <w:color w:val="000000"/>
                <w:spacing w:val="0"/>
                <w:w w:val="100"/>
                <w:position w:val="0"/>
                <w:sz w:val="12"/>
                <w:szCs w:val="12"/>
              </w:rPr>
              <w:t>计提比 例(%)</w:t>
            </w:r>
          </w:p>
        </w:tc>
        <w:tc>
          <w:tcPr>
            <w:vMerge/>
            <w:tcBorders>
              <w:left w:val="single" w:sz="4"/>
              <w:right w:val="single" w:sz="4"/>
            </w:tcBorders>
            <w:shd w:val="clear" w:color="auto" w:fill="D9D9D9"/>
            <w:vAlign w:val="center"/>
          </w:tcPr>
          <w:p>
            <w:pPr/>
          </w:p>
        </w:tc>
      </w:tr>
      <w:tr>
        <w:trPr>
          <w:trHeight w:val="59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按单项 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1"/>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按组合 计提坏 账准备</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594,767, </w:t>
            </w:r>
            <w:r>
              <w:rPr>
                <w:color w:val="000000"/>
                <w:spacing w:val="0"/>
                <w:w w:val="100"/>
                <w:position w:val="0"/>
                <w:sz w:val="12"/>
                <w:szCs w:val="12"/>
              </w:rPr>
              <w:t>201.33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12, 375, </w:t>
            </w:r>
            <w:r>
              <w:rPr>
                <w:color w:val="000000"/>
                <w:spacing w:val="0"/>
                <w:w w:val="100"/>
                <w:position w:val="0"/>
                <w:sz w:val="12"/>
                <w:szCs w:val="12"/>
              </w:rPr>
              <w:t xml:space="preserve">343. </w:t>
            </w:r>
            <w:r>
              <w:rPr>
                <w:color w:val="000000"/>
                <w:spacing w:val="0"/>
                <w:w w:val="100"/>
                <w:position w:val="0"/>
                <w:sz w:val="12"/>
                <w:szCs w:val="12"/>
              </w:rPr>
              <w:t>61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w:t>
            </w:r>
            <w:r>
              <w:rPr>
                <w:color w:val="000000"/>
                <w:spacing w:val="0"/>
                <w:w w:val="100"/>
                <w:position w:val="0"/>
                <w:sz w:val="12"/>
                <w:szCs w:val="12"/>
              </w:rPr>
              <w:t>08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582, </w:t>
            </w:r>
            <w:r>
              <w:rPr>
                <w:color w:val="000000"/>
                <w:spacing w:val="0"/>
                <w:w w:val="100"/>
                <w:position w:val="0"/>
                <w:sz w:val="12"/>
                <w:szCs w:val="12"/>
              </w:rPr>
              <w:t xml:space="preserve">391,857. </w:t>
            </w:r>
            <w:r>
              <w:rPr>
                <w:color w:val="000000"/>
                <w:spacing w:val="0"/>
                <w:w w:val="100"/>
                <w:position w:val="0"/>
                <w:sz w:val="12"/>
                <w:szCs w:val="12"/>
              </w:rPr>
              <w:t>72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354, 565, </w:t>
            </w:r>
            <w:r>
              <w:rPr>
                <w:color w:val="000000"/>
                <w:spacing w:val="0"/>
                <w:w w:val="100"/>
                <w:position w:val="0"/>
                <w:sz w:val="12"/>
                <w:szCs w:val="12"/>
              </w:rPr>
              <w:t xml:space="preserve">526. </w:t>
            </w:r>
            <w:r>
              <w:rPr>
                <w:color w:val="000000"/>
                <w:spacing w:val="0"/>
                <w:w w:val="100"/>
                <w:position w:val="0"/>
                <w:sz w:val="12"/>
                <w:szCs w:val="12"/>
              </w:rPr>
              <w:t>70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11,251, </w:t>
            </w:r>
            <w:r>
              <w:rPr>
                <w:color w:val="000000"/>
                <w:spacing w:val="0"/>
                <w:w w:val="100"/>
                <w:position w:val="0"/>
                <w:sz w:val="12"/>
                <w:szCs w:val="12"/>
              </w:rPr>
              <w:t xml:space="preserve">587. </w:t>
            </w:r>
            <w:r>
              <w:rPr>
                <w:color w:val="000000"/>
                <w:spacing w:val="0"/>
                <w:w w:val="100"/>
                <w:position w:val="0"/>
                <w:sz w:val="12"/>
                <w:szCs w:val="12"/>
              </w:rPr>
              <w:t>31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w:t>
            </w:r>
            <w:r>
              <w:rPr>
                <w:color w:val="000000"/>
                <w:spacing w:val="0"/>
                <w:w w:val="100"/>
                <w:position w:val="0"/>
                <w:sz w:val="12"/>
                <w:szCs w:val="12"/>
              </w:rPr>
              <w:t>17</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343, </w:t>
            </w:r>
            <w:r>
              <w:rPr>
                <w:color w:val="000000"/>
                <w:spacing w:val="0"/>
                <w:w w:val="100"/>
                <w:position w:val="0"/>
                <w:sz w:val="12"/>
                <w:szCs w:val="12"/>
              </w:rPr>
              <w:t xml:space="preserve">313,939. </w:t>
            </w:r>
            <w:r>
              <w:rPr>
                <w:color w:val="000000"/>
                <w:spacing w:val="0"/>
                <w:w w:val="100"/>
                <w:position w:val="0"/>
                <w:sz w:val="12"/>
                <w:szCs w:val="12"/>
              </w:rPr>
              <w:t>39</w:t>
            </w:r>
          </w:p>
        </w:tc>
      </w:tr>
      <w:tr>
        <w:trPr>
          <w:trHeight w:val="206" w:hRule="exact"/>
        </w:trPr>
        <w:tc>
          <w:tcPr>
            <w:gridSpan w:val="11"/>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20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组合一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456, 294, </w:t>
            </w:r>
            <w:r>
              <w:rPr>
                <w:color w:val="000000"/>
                <w:spacing w:val="0"/>
                <w:w w:val="100"/>
                <w:position w:val="0"/>
                <w:sz w:val="12"/>
                <w:szCs w:val="12"/>
              </w:rPr>
              <w:t xml:space="preserve">720. </w:t>
            </w:r>
            <w:r>
              <w:rPr>
                <w:color w:val="000000"/>
                <w:spacing w:val="0"/>
                <w:w w:val="100"/>
                <w:position w:val="0"/>
                <w:sz w:val="12"/>
                <w:szCs w:val="12"/>
              </w:rPr>
              <w:t>26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76.72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 </w:t>
            </w:r>
            <w:r>
              <w:rPr>
                <w:color w:val="000000"/>
                <w:spacing w:val="0"/>
                <w:w w:val="100"/>
                <w:position w:val="0"/>
                <w:sz w:val="12"/>
                <w:szCs w:val="12"/>
              </w:rPr>
              <w:t>281,473.61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0. </w:t>
            </w:r>
            <w:r>
              <w:rPr>
                <w:color w:val="000000"/>
                <w:spacing w:val="0"/>
                <w:w w:val="100"/>
                <w:position w:val="0"/>
                <w:sz w:val="12"/>
                <w:szCs w:val="12"/>
              </w:rPr>
              <w:t>50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454, 013, </w:t>
            </w:r>
            <w:r>
              <w:rPr>
                <w:color w:val="000000"/>
                <w:spacing w:val="0"/>
                <w:w w:val="100"/>
                <w:position w:val="0"/>
                <w:sz w:val="12"/>
                <w:szCs w:val="12"/>
              </w:rPr>
              <w:t xml:space="preserve">246. </w:t>
            </w:r>
            <w:r>
              <w:rPr>
                <w:color w:val="000000"/>
                <w:spacing w:val="0"/>
                <w:w w:val="100"/>
                <w:position w:val="0"/>
                <w:sz w:val="12"/>
                <w:szCs w:val="12"/>
              </w:rPr>
              <w:t>65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221,671, </w:t>
            </w:r>
            <w:r>
              <w:rPr>
                <w:color w:val="000000"/>
                <w:spacing w:val="0"/>
                <w:w w:val="100"/>
                <w:position w:val="0"/>
                <w:sz w:val="12"/>
                <w:szCs w:val="12"/>
              </w:rPr>
              <w:t xml:space="preserve">095. </w:t>
            </w:r>
            <w:r>
              <w:rPr>
                <w:color w:val="000000"/>
                <w:spacing w:val="0"/>
                <w:w w:val="100"/>
                <w:position w:val="0"/>
                <w:sz w:val="12"/>
                <w:szCs w:val="12"/>
              </w:rPr>
              <w:t>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62. </w:t>
            </w:r>
            <w:r>
              <w:rPr>
                <w:color w:val="000000"/>
                <w:spacing w:val="0"/>
                <w:w w:val="100"/>
                <w:position w:val="0"/>
                <w:sz w:val="12"/>
                <w:szCs w:val="12"/>
              </w:rPr>
              <w:t>52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1,108, </w:t>
            </w:r>
            <w:r>
              <w:rPr>
                <w:color w:val="000000"/>
                <w:spacing w:val="0"/>
                <w:w w:val="100"/>
                <w:position w:val="0"/>
                <w:sz w:val="12"/>
                <w:szCs w:val="12"/>
              </w:rPr>
              <w:t>355.48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0.50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220, 562, </w:t>
            </w:r>
            <w:r>
              <w:rPr>
                <w:color w:val="000000"/>
                <w:spacing w:val="0"/>
                <w:w w:val="100"/>
                <w:position w:val="0"/>
                <w:sz w:val="12"/>
                <w:szCs w:val="12"/>
              </w:rPr>
              <w:t xml:space="preserve">740. </w:t>
            </w:r>
            <w:r>
              <w:rPr>
                <w:color w:val="000000"/>
                <w:spacing w:val="0"/>
                <w:w w:val="100"/>
                <w:position w:val="0"/>
                <w:sz w:val="12"/>
                <w:szCs w:val="12"/>
              </w:rPr>
              <w:t>12</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组合二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138,472, </w:t>
            </w:r>
            <w:r>
              <w:rPr>
                <w:color w:val="000000"/>
                <w:spacing w:val="0"/>
                <w:w w:val="100"/>
                <w:position w:val="0"/>
                <w:sz w:val="12"/>
                <w:szCs w:val="12"/>
              </w:rPr>
              <w:t>481.07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23.28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10, </w:t>
            </w:r>
            <w:r>
              <w:rPr>
                <w:color w:val="000000"/>
                <w:spacing w:val="0"/>
                <w:w w:val="100"/>
                <w:position w:val="0"/>
                <w:sz w:val="12"/>
                <w:szCs w:val="12"/>
              </w:rPr>
              <w:t>093,870.00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w:t>
            </w:r>
            <w:r>
              <w:rPr>
                <w:color w:val="000000"/>
                <w:spacing w:val="0"/>
                <w:w w:val="100"/>
                <w:position w:val="0"/>
                <w:sz w:val="12"/>
                <w:szCs w:val="12"/>
              </w:rPr>
              <w:t>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128, </w:t>
            </w:r>
            <w:r>
              <w:rPr>
                <w:color w:val="000000"/>
                <w:spacing w:val="0"/>
                <w:w w:val="100"/>
                <w:position w:val="0"/>
                <w:sz w:val="12"/>
                <w:szCs w:val="12"/>
              </w:rPr>
              <w:t xml:space="preserve">378,611. </w:t>
            </w:r>
            <w:r>
              <w:rPr>
                <w:color w:val="000000"/>
                <w:spacing w:val="0"/>
                <w:w w:val="100"/>
                <w:position w:val="0"/>
                <w:sz w:val="12"/>
                <w:szCs w:val="12"/>
              </w:rPr>
              <w:t>07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132, 894, </w:t>
            </w:r>
            <w:r>
              <w:rPr>
                <w:color w:val="000000"/>
                <w:spacing w:val="0"/>
                <w:w w:val="100"/>
                <w:position w:val="0"/>
                <w:sz w:val="12"/>
                <w:szCs w:val="12"/>
              </w:rPr>
              <w:t>431.</w:t>
            </w:r>
            <w:r>
              <w:rPr>
                <w:color w:val="000000"/>
                <w:spacing w:val="0"/>
                <w:w w:val="100"/>
                <w:position w:val="0"/>
                <w:sz w:val="12"/>
                <w:szCs w:val="12"/>
              </w:rPr>
              <w:t>10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37. </w:t>
            </w:r>
            <w:r>
              <w:rPr>
                <w:color w:val="000000"/>
                <w:spacing w:val="0"/>
                <w:w w:val="100"/>
                <w:position w:val="0"/>
                <w:sz w:val="12"/>
                <w:szCs w:val="12"/>
              </w:rPr>
              <w:t>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10,143, </w:t>
            </w:r>
            <w:r>
              <w:rPr>
                <w:color w:val="000000"/>
                <w:spacing w:val="0"/>
                <w:w w:val="100"/>
                <w:position w:val="0"/>
                <w:sz w:val="12"/>
                <w:szCs w:val="12"/>
              </w:rPr>
              <w:t>231.83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7.63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122, 751,</w:t>
            </w:r>
            <w:r>
              <w:rPr>
                <w:color w:val="000000"/>
                <w:spacing w:val="0"/>
                <w:w w:val="100"/>
                <w:position w:val="0"/>
                <w:sz w:val="12"/>
                <w:szCs w:val="12"/>
              </w:rPr>
              <w:t xml:space="preserve">199. </w:t>
            </w:r>
            <w:r>
              <w:rPr>
                <w:color w:val="000000"/>
                <w:spacing w:val="0"/>
                <w:w w:val="100"/>
                <w:position w:val="0"/>
                <w:sz w:val="12"/>
                <w:szCs w:val="12"/>
              </w:rPr>
              <w:t>27</w:t>
            </w:r>
          </w:p>
        </w:tc>
      </w:tr>
      <w:tr>
        <w:trPr>
          <w:trHeight w:val="21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594,767, </w:t>
            </w:r>
            <w:r>
              <w:rPr>
                <w:color w:val="000000"/>
                <w:spacing w:val="0"/>
                <w:w w:val="100"/>
                <w:position w:val="0"/>
                <w:sz w:val="12"/>
                <w:szCs w:val="12"/>
              </w:rPr>
              <w:t>201.33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12, 375, </w:t>
            </w:r>
            <w:r>
              <w:rPr>
                <w:color w:val="000000"/>
                <w:spacing w:val="0"/>
                <w:w w:val="100"/>
                <w:position w:val="0"/>
                <w:sz w:val="12"/>
                <w:szCs w:val="12"/>
              </w:rPr>
              <w:t xml:space="preserve">343. </w:t>
            </w:r>
            <w:r>
              <w:rPr>
                <w:color w:val="000000"/>
                <w:spacing w:val="0"/>
                <w:w w:val="100"/>
                <w:position w:val="0"/>
                <w:sz w:val="12"/>
                <w:szCs w:val="12"/>
              </w:rPr>
              <w:t>61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582, 391, </w:t>
            </w:r>
            <w:r>
              <w:rPr>
                <w:color w:val="000000"/>
                <w:spacing w:val="0"/>
                <w:w w:val="100"/>
                <w:position w:val="0"/>
                <w:sz w:val="12"/>
                <w:szCs w:val="12"/>
              </w:rPr>
              <w:t xml:space="preserve">857. </w:t>
            </w:r>
            <w:r>
              <w:rPr>
                <w:color w:val="000000"/>
                <w:spacing w:val="0"/>
                <w:w w:val="100"/>
                <w:position w:val="0"/>
                <w:sz w:val="12"/>
                <w:szCs w:val="12"/>
              </w:rPr>
              <w:t>72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354, 565, </w:t>
            </w:r>
            <w:r>
              <w:rPr>
                <w:color w:val="000000"/>
                <w:spacing w:val="0"/>
                <w:w w:val="100"/>
                <w:position w:val="0"/>
                <w:sz w:val="12"/>
                <w:szCs w:val="12"/>
              </w:rPr>
              <w:t xml:space="preserve">526. </w:t>
            </w:r>
            <w:r>
              <w:rPr>
                <w:color w:val="000000"/>
                <w:spacing w:val="0"/>
                <w:w w:val="100"/>
                <w:position w:val="0"/>
                <w:sz w:val="12"/>
                <w:szCs w:val="12"/>
              </w:rPr>
              <w:t>70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300" w:firstLine="0"/>
              <w:jc w:val="righ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11,251, </w:t>
            </w:r>
            <w:r>
              <w:rPr>
                <w:color w:val="000000"/>
                <w:spacing w:val="0"/>
                <w:w w:val="100"/>
                <w:position w:val="0"/>
                <w:sz w:val="12"/>
                <w:szCs w:val="12"/>
              </w:rPr>
              <w:t xml:space="preserve">587. </w:t>
            </w:r>
            <w:r>
              <w:rPr>
                <w:color w:val="000000"/>
                <w:spacing w:val="0"/>
                <w:w w:val="100"/>
                <w:position w:val="0"/>
                <w:sz w:val="12"/>
                <w:szCs w:val="12"/>
              </w:rPr>
              <w:t>31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343, </w:t>
            </w:r>
            <w:r>
              <w:rPr>
                <w:color w:val="000000"/>
                <w:spacing w:val="0"/>
                <w:w w:val="100"/>
                <w:position w:val="0"/>
                <w:sz w:val="12"/>
                <w:szCs w:val="12"/>
              </w:rPr>
              <w:t xml:space="preserve">313,939. </w:t>
            </w:r>
            <w:r>
              <w:rPr>
                <w:color w:val="000000"/>
                <w:spacing w:val="0"/>
                <w:w w:val="100"/>
                <w:position w:val="0"/>
                <w:sz w:val="12"/>
                <w:szCs w:val="12"/>
              </w:rPr>
              <w:t>39</w:t>
            </w:r>
          </w:p>
        </w:tc>
      </w:tr>
    </w:tbl>
    <w:p>
      <w:pPr>
        <w:widowControl w:val="0"/>
        <w:spacing w:after="259" w:line="1" w:lineRule="exact"/>
      </w:pPr>
    </w:p>
    <w:p>
      <w:pPr>
        <w:pStyle w:val="Style19"/>
        <w:keepNext w:val="0"/>
        <w:keepLines w:val="0"/>
        <w:widowControl w:val="0"/>
        <w:shd w:val="clear" w:color="auto" w:fill="auto"/>
        <w:bidi w:val="0"/>
        <w:spacing w:before="0" w:after="0" w:line="274" w:lineRule="exact"/>
        <w:ind w:left="156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组合计提项目：组合一</w:t>
      </w:r>
    </w:p>
    <w:p>
      <w:pPr>
        <w:pStyle w:val="Style19"/>
        <w:keepNext w:val="0"/>
        <w:keepLines w:val="0"/>
        <w:widowControl w:val="0"/>
        <w:shd w:val="clear" w:color="auto" w:fill="auto"/>
        <w:bidi w:val="0"/>
        <w:spacing w:before="0" w:after="0" w:line="240" w:lineRule="auto"/>
        <w:ind w:left="7980"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名称</w:t>
            </w:r>
          </w:p>
        </w:tc>
        <w:tc>
          <w:tcPr>
            <w:gridSpan w:val="3"/>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78"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应收账款</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456,294,720.26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2,281,473.61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0.5</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456,294,720.26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2,281,473.61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0.5</w:t>
            </w:r>
          </w:p>
        </w:tc>
      </w:tr>
    </w:tbl>
    <w:p>
      <w:pPr>
        <w:widowControl w:val="0"/>
        <w:spacing w:after="259" w:line="1" w:lineRule="exact"/>
      </w:pPr>
    </w:p>
    <w:p>
      <w:pPr>
        <w:pStyle w:val="Style19"/>
        <w:keepNext w:val="0"/>
        <w:keepLines w:val="0"/>
        <w:widowControl w:val="0"/>
        <w:shd w:val="clear" w:color="auto" w:fill="auto"/>
        <w:bidi w:val="0"/>
        <w:spacing w:before="0" w:after="0" w:line="274" w:lineRule="exact"/>
        <w:ind w:left="1560" w:right="0" w:firstLine="0"/>
        <w:jc w:val="both"/>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组合计提项目：组合二</w:t>
      </w:r>
    </w:p>
    <w:p>
      <w:pPr>
        <w:pStyle w:val="Style19"/>
        <w:keepNext w:val="0"/>
        <w:keepLines w:val="0"/>
        <w:widowControl w:val="0"/>
        <w:shd w:val="clear" w:color="auto" w:fill="auto"/>
        <w:bidi w:val="0"/>
        <w:spacing w:before="0" w:after="0" w:line="240" w:lineRule="auto"/>
        <w:ind w:left="7980"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名称</w:t>
            </w:r>
          </w:p>
        </w:tc>
        <w:tc>
          <w:tcPr>
            <w:gridSpan w:val="3"/>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应收账款</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128,727,230.04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643,636.15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310,544.40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15,527.22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9,434, </w:t>
            </w:r>
            <w:r>
              <w:rPr>
                <w:color w:val="000000"/>
                <w:spacing w:val="0"/>
                <w:w w:val="100"/>
                <w:position w:val="0"/>
                <w:sz w:val="18"/>
                <w:szCs w:val="18"/>
              </w:rPr>
              <w:t xml:space="preserve">706.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9,434, </w:t>
            </w:r>
            <w:r>
              <w:rPr>
                <w:color w:val="000000"/>
                <w:spacing w:val="0"/>
                <w:w w:val="100"/>
                <w:position w:val="0"/>
                <w:sz w:val="18"/>
                <w:szCs w:val="18"/>
              </w:rPr>
              <w:t xml:space="preserve">706.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100</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138,472,481.07</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10,093,870.00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按组合计提坏账的确认标准及说明：</w:t>
      </w:r>
    </w:p>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7"/>
        </w:numPr>
        <w:shd w:val="clear" w:color="auto" w:fill="auto"/>
        <w:bidi w:val="0"/>
        <w:spacing w:before="0" w:after="100" w:line="240" w:lineRule="auto"/>
        <w:ind w:left="1560" w:right="0" w:firstLine="0"/>
        <w:jc w:val="both"/>
      </w:pPr>
      <w:bookmarkStart w:id="2328" w:name="bookmark2328"/>
      <w:bookmarkStart w:id="2329" w:name="bookmark2329"/>
      <w:bookmarkStart w:id="2330" w:name="bookmark2330"/>
      <w:bookmarkStart w:id="2331" w:name="bookmark2331"/>
      <w:bookmarkEnd w:id="2330"/>
      <w:r>
        <w:rPr>
          <w:color w:val="000000"/>
          <w:spacing w:val="0"/>
          <w:w w:val="100"/>
          <w:position w:val="0"/>
        </w:rPr>
        <w:t>.</w:t>
      </w:r>
      <w:r>
        <w:rPr>
          <w:color w:val="000000"/>
          <w:spacing w:val="0"/>
          <w:w w:val="100"/>
          <w:position w:val="0"/>
        </w:rPr>
        <w:t>坏账准备的情况</w:t>
      </w:r>
      <w:bookmarkEnd w:id="2328"/>
      <w:bookmarkEnd w:id="2329"/>
      <w:bookmarkEnd w:id="2331"/>
    </w:p>
    <w:p>
      <w:pPr>
        <w:pStyle w:val="Style19"/>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2"/>
        <w:gridCol w:w="1699"/>
        <w:gridCol w:w="1555"/>
        <w:gridCol w:w="1138"/>
        <w:gridCol w:w="994"/>
        <w:gridCol w:w="691"/>
        <w:gridCol w:w="1723"/>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57"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收回或转 回</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转销或 核销</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其他 变动</w:t>
            </w:r>
          </w:p>
        </w:tc>
        <w:tc>
          <w:tcPr>
            <w:vMerge/>
            <w:tcBorders>
              <w:left w:val="single" w:sz="4"/>
              <w:right w:val="single" w:sz="4"/>
            </w:tcBorders>
            <w:shd w:val="clear" w:color="auto" w:fill="D9D9D9"/>
            <w:vAlign w:val="center"/>
          </w:tcPr>
          <w:p>
            <w:pP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单项计提预 期信用损失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 预期信用损 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其中：组合一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1,108,355.48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1,173, </w:t>
            </w:r>
            <w:r>
              <w:rPr>
                <w:color w:val="000000"/>
                <w:spacing w:val="0"/>
                <w:w w:val="100"/>
                <w:position w:val="0"/>
                <w:sz w:val="18"/>
                <w:szCs w:val="18"/>
              </w:rPr>
              <w:t xml:space="preserve">118.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2,281,473.61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10,143,231.83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-49,361.83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10,093,870.00</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11,251,587.31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1,123, </w:t>
            </w:r>
            <w:r>
              <w:rPr>
                <w:color w:val="000000"/>
                <w:spacing w:val="0"/>
                <w:w w:val="100"/>
                <w:position w:val="0"/>
                <w:sz w:val="18"/>
                <w:szCs w:val="18"/>
              </w:rPr>
              <w:t xml:space="preserve">756. </w:t>
            </w:r>
            <w:r>
              <w:rPr>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12,375,343.61</w:t>
            </w:r>
          </w:p>
        </w:tc>
      </w:tr>
    </w:tbl>
    <w:p>
      <w:pPr>
        <w:widowControl w:val="0"/>
        <w:spacing w:after="259" w:line="1" w:lineRule="exact"/>
      </w:pPr>
    </w:p>
    <w:p>
      <w:pPr>
        <w:pStyle w:val="Style19"/>
        <w:keepNext w:val="0"/>
        <w:keepLines w:val="0"/>
        <w:widowControl w:val="0"/>
        <w:shd w:val="clear" w:color="auto" w:fill="auto"/>
        <w:bidi w:val="0"/>
        <w:spacing w:before="0" w:after="360" w:line="269" w:lineRule="exact"/>
        <w:ind w:left="1560" w:right="0" w:firstLine="0"/>
        <w:jc w:val="both"/>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7"/>
        </w:numPr>
        <w:shd w:val="clear" w:color="auto" w:fill="auto"/>
        <w:tabs>
          <w:tab w:pos="1990" w:val="left"/>
        </w:tabs>
        <w:bidi w:val="0"/>
        <w:spacing w:before="0" w:after="100" w:line="240" w:lineRule="auto"/>
        <w:ind w:left="1560" w:right="0" w:firstLine="0"/>
        <w:jc w:val="both"/>
      </w:pPr>
      <w:bookmarkStart w:id="2332" w:name="bookmark2332"/>
      <w:bookmarkStart w:id="2333" w:name="bookmark2333"/>
      <w:bookmarkStart w:id="2334" w:name="bookmark2334"/>
      <w:bookmarkStart w:id="2335" w:name="bookmark2335"/>
      <w:bookmarkEnd w:id="2334"/>
      <w:r>
        <w:rPr>
          <w:color w:val="000000"/>
          <w:spacing w:val="0"/>
          <w:w w:val="100"/>
          <w:position w:val="0"/>
        </w:rPr>
        <w:t>.</w:t>
      </w:r>
      <w:r>
        <w:rPr>
          <w:color w:val="000000"/>
          <w:spacing w:val="0"/>
          <w:w w:val="100"/>
          <w:position w:val="0"/>
        </w:rPr>
        <w:t>本期实际核销的应收账款情况</w:t>
      </w:r>
      <w:bookmarkEnd w:id="2332"/>
      <w:bookmarkEnd w:id="2333"/>
      <w:bookmarkEnd w:id="2335"/>
    </w:p>
    <w:p>
      <w:pPr>
        <w:pStyle w:val="Style19"/>
        <w:keepNext w:val="0"/>
        <w:keepLines w:val="0"/>
        <w:widowControl w:val="0"/>
        <w:shd w:val="clear" w:color="auto" w:fill="auto"/>
        <w:bidi w:val="0"/>
        <w:spacing w:before="0" w:after="32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其中重要的应收账款核销情况</w:t>
      </w:r>
    </w:p>
    <w:p>
      <w:pPr>
        <w:pStyle w:val="Style19"/>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7"/>
        </w:numPr>
        <w:shd w:val="clear" w:color="auto" w:fill="auto"/>
        <w:tabs>
          <w:tab w:pos="1990" w:val="left"/>
        </w:tabs>
        <w:bidi w:val="0"/>
        <w:spacing w:before="0" w:after="100" w:line="240" w:lineRule="auto"/>
        <w:ind w:left="1560" w:right="0" w:firstLine="0"/>
        <w:jc w:val="both"/>
      </w:pPr>
      <w:bookmarkStart w:id="2336" w:name="bookmark2336"/>
      <w:bookmarkStart w:id="2337" w:name="bookmark2337"/>
      <w:bookmarkStart w:id="2338" w:name="bookmark2338"/>
      <w:bookmarkStart w:id="2339" w:name="bookmark2339"/>
      <w:bookmarkEnd w:id="2338"/>
      <w:r>
        <w:rPr>
          <w:color w:val="000000"/>
          <w:spacing w:val="0"/>
          <w:w w:val="100"/>
          <w:position w:val="0"/>
        </w:rPr>
        <w:t>.</w:t>
      </w:r>
      <w:r>
        <w:rPr>
          <w:color w:val="000000"/>
          <w:spacing w:val="0"/>
          <w:w w:val="100"/>
          <w:position w:val="0"/>
        </w:rPr>
        <w:t>按欠款方归集的期末余额前五名的应收账款情况</w:t>
      </w:r>
      <w:bookmarkEnd w:id="2336"/>
      <w:bookmarkEnd w:id="2337"/>
      <w:bookmarkEnd w:id="2339"/>
    </w:p>
    <w:p>
      <w:pPr>
        <w:pStyle w:val="Style19"/>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01"/>
        <w:gridCol w:w="1843"/>
        <w:gridCol w:w="1560"/>
        <w:gridCol w:w="1987"/>
      </w:tblGrid>
      <w:tr>
        <w:trPr>
          <w:trHeight w:val="854"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占应收账款期 末余额的比例</w:t>
            </w:r>
          </w:p>
          <w:p>
            <w:pPr>
              <w:pStyle w:val="Style3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已计提坏账准备</w:t>
            </w:r>
          </w:p>
        </w:tc>
      </w:tr>
      <w:tr>
        <w:trPr>
          <w:trHeight w:val="374"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期末余额前五名应收账款汇总</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416,360,349.06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2,081,801.75</w:t>
            </w:r>
          </w:p>
        </w:tc>
      </w:tr>
    </w:tbl>
    <w:p>
      <w:pPr>
        <w:widowControl w:val="0"/>
        <w:spacing w:after="599" w:line="1" w:lineRule="exact"/>
      </w:pPr>
    </w:p>
    <w:p>
      <w:pPr>
        <w:pStyle w:val="Style28"/>
        <w:keepNext/>
        <w:keepLines/>
        <w:widowControl w:val="0"/>
        <w:numPr>
          <w:ilvl w:val="0"/>
          <w:numId w:val="257"/>
        </w:numPr>
        <w:shd w:val="clear" w:color="auto" w:fill="auto"/>
        <w:tabs>
          <w:tab w:pos="1990" w:val="left"/>
        </w:tabs>
        <w:bidi w:val="0"/>
        <w:spacing w:before="0" w:after="100" w:line="240" w:lineRule="auto"/>
        <w:ind w:left="1560" w:right="0" w:firstLine="0"/>
        <w:jc w:val="both"/>
      </w:pPr>
      <w:bookmarkStart w:id="2340" w:name="bookmark2340"/>
      <w:bookmarkStart w:id="2341" w:name="bookmark2341"/>
      <w:bookmarkStart w:id="2342" w:name="bookmark2342"/>
      <w:bookmarkStart w:id="2343" w:name="bookmark2343"/>
      <w:bookmarkEnd w:id="2342"/>
      <w:r>
        <w:rPr>
          <w:color w:val="000000"/>
          <w:spacing w:val="0"/>
          <w:w w:val="100"/>
          <w:position w:val="0"/>
        </w:rPr>
        <w:t>.</w:t>
      </w:r>
      <w:r>
        <w:rPr>
          <w:color w:val="000000"/>
          <w:spacing w:val="0"/>
          <w:w w:val="100"/>
          <w:position w:val="0"/>
        </w:rPr>
        <w:t>因金融资产转移而终止确认的应收账款</w:t>
      </w:r>
      <w:bookmarkEnd w:id="2340"/>
      <w:bookmarkEnd w:id="2341"/>
      <w:bookmarkEnd w:id="2343"/>
    </w:p>
    <w:p>
      <w:pPr>
        <w:pStyle w:val="Style19"/>
        <w:keepNext w:val="0"/>
        <w:keepLines w:val="0"/>
        <w:widowControl w:val="0"/>
        <w:shd w:val="clear" w:color="auto" w:fill="auto"/>
        <w:tabs>
          <w:tab w:pos="2419" w:val="left"/>
        </w:tabs>
        <w:bidi w:val="0"/>
        <w:spacing w:before="0" w:after="32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7"/>
        </w:numPr>
        <w:shd w:val="clear" w:color="auto" w:fill="auto"/>
        <w:tabs>
          <w:tab w:pos="1990" w:val="left"/>
        </w:tabs>
        <w:bidi w:val="0"/>
        <w:spacing w:before="0" w:after="100" w:line="240" w:lineRule="auto"/>
        <w:ind w:left="1560" w:right="0" w:firstLine="0"/>
        <w:jc w:val="both"/>
      </w:pPr>
      <w:bookmarkStart w:id="2344" w:name="bookmark2344"/>
      <w:bookmarkStart w:id="2345" w:name="bookmark2345"/>
      <w:bookmarkStart w:id="2346" w:name="bookmark2346"/>
      <w:bookmarkStart w:id="2347" w:name="bookmark2347"/>
      <w:bookmarkEnd w:id="2346"/>
      <w:r>
        <w:rPr>
          <w:color w:val="000000"/>
          <w:spacing w:val="0"/>
          <w:w w:val="100"/>
          <w:position w:val="0"/>
        </w:rPr>
        <w:t>.</w:t>
      </w:r>
      <w:r>
        <w:rPr>
          <w:color w:val="000000"/>
          <w:spacing w:val="0"/>
          <w:w w:val="100"/>
          <w:position w:val="0"/>
        </w:rPr>
        <w:t>转移应收账款且继续涉入形成的资产、负债金额</w:t>
      </w:r>
      <w:bookmarkEnd w:id="2344"/>
      <w:bookmarkEnd w:id="2345"/>
      <w:bookmarkEnd w:id="2347"/>
    </w:p>
    <w:p>
      <w:pPr>
        <w:pStyle w:val="Style19"/>
        <w:keepNext w:val="0"/>
        <w:keepLines w:val="0"/>
        <w:widowControl w:val="0"/>
        <w:shd w:val="clear" w:color="auto" w:fill="auto"/>
        <w:tabs>
          <w:tab w:pos="2419" w:val="left"/>
        </w:tabs>
        <w:bidi w:val="0"/>
        <w:spacing w:before="0" w:after="26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应收账款期末账面余额较期初增长</w:t>
      </w:r>
      <w:r>
        <w:rPr>
          <w:color w:val="000000"/>
          <w:spacing w:val="0"/>
          <w:w w:val="100"/>
          <w:position w:val="0"/>
          <w:sz w:val="18"/>
          <w:szCs w:val="18"/>
        </w:rPr>
        <w:t>67.75%,</w:t>
      </w:r>
      <w:r>
        <w:rPr>
          <w:color w:val="000000"/>
          <w:spacing w:val="0"/>
          <w:w w:val="100"/>
          <w:position w:val="0"/>
        </w:rPr>
        <w:t>主要是期末贸易客户应收款增加所致。</w:t>
      </w:r>
    </w:p>
    <w:p>
      <w:pPr>
        <w:pStyle w:val="Style28"/>
        <w:keepNext/>
        <w:keepLines/>
        <w:widowControl w:val="0"/>
        <w:shd w:val="clear" w:color="auto" w:fill="auto"/>
        <w:bidi w:val="0"/>
        <w:spacing w:before="0" w:after="0" w:line="350" w:lineRule="exact"/>
        <w:ind w:left="1560" w:right="0" w:firstLine="0"/>
        <w:jc w:val="left"/>
      </w:pPr>
      <w:bookmarkStart w:id="2348" w:name="bookmark2348"/>
      <w:bookmarkStart w:id="2349" w:name="bookmark2349"/>
      <w:bookmarkStart w:id="2350" w:name="bookmark2350"/>
      <w:r>
        <w:rPr>
          <w:color w:val="000000"/>
          <w:spacing w:val="0"/>
          <w:w w:val="100"/>
          <w:position w:val="0"/>
        </w:rPr>
        <w:t>2、其他应收款 项目列示</w:t>
      </w:r>
      <w:bookmarkEnd w:id="2348"/>
      <w:bookmarkEnd w:id="2349"/>
      <w:bookmarkEnd w:id="2350"/>
    </w:p>
    <w:p>
      <w:pPr>
        <w:pStyle w:val="Style19"/>
        <w:keepNext w:val="0"/>
        <w:keepLines w:val="0"/>
        <w:widowControl w:val="0"/>
        <w:shd w:val="clear" w:color="auto" w:fill="auto"/>
        <w:bidi w:val="0"/>
        <w:spacing w:before="0" w:after="0" w:line="350" w:lineRule="exact"/>
        <w:ind w:left="156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18,472,818.81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2,410,282, </w:t>
            </w:r>
            <w:r>
              <w:rPr>
                <w:color w:val="000000"/>
                <w:spacing w:val="0"/>
                <w:w w:val="100"/>
                <w:position w:val="0"/>
                <w:sz w:val="18"/>
                <w:szCs w:val="18"/>
              </w:rPr>
              <w:t>685.61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638,812,625.62</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2,410,282, </w:t>
            </w:r>
            <w:r>
              <w:rPr>
                <w:color w:val="000000"/>
                <w:spacing w:val="0"/>
                <w:w w:val="100"/>
                <w:position w:val="0"/>
                <w:sz w:val="18"/>
                <w:szCs w:val="18"/>
              </w:rPr>
              <w:t>685.61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657,285,444.43</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应收利息</w:t>
      </w:r>
    </w:p>
    <w:p>
      <w:pPr>
        <w:pStyle w:val="Style19"/>
        <w:keepNext w:val="0"/>
        <w:keepLines w:val="0"/>
        <w:widowControl w:val="0"/>
        <w:numPr>
          <w:ilvl w:val="0"/>
          <w:numId w:val="261"/>
        </w:numPr>
        <w:shd w:val="clear" w:color="auto" w:fill="auto"/>
        <w:tabs>
          <w:tab w:pos="2000" w:val="left"/>
        </w:tabs>
        <w:bidi w:val="0"/>
        <w:spacing w:before="0" w:after="260" w:line="331" w:lineRule="exact"/>
        <w:ind w:left="1560" w:right="0" w:firstLine="0"/>
        <w:jc w:val="both"/>
      </w:pPr>
      <w:bookmarkStart w:id="2351" w:name="bookmark2351"/>
      <w:bookmarkEnd w:id="2351"/>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numPr>
          <w:ilvl w:val="0"/>
          <w:numId w:val="261"/>
        </w:numPr>
        <w:shd w:val="clear" w:color="auto" w:fill="auto"/>
        <w:tabs>
          <w:tab w:pos="2000" w:val="left"/>
        </w:tabs>
        <w:bidi w:val="0"/>
        <w:spacing w:before="0" w:after="260" w:line="341" w:lineRule="exact"/>
        <w:ind w:left="1560" w:right="0" w:firstLine="0"/>
        <w:jc w:val="both"/>
      </w:pPr>
      <w:bookmarkStart w:id="2352" w:name="bookmark2352"/>
      <w:bookmarkEnd w:id="2352"/>
      <w:r>
        <w:rPr>
          <w:b/>
          <w:bCs/>
          <w:color w:val="000000"/>
          <w:spacing w:val="0"/>
          <w:w w:val="100"/>
          <w:position w:val="0"/>
        </w:rPr>
        <w:t>.</w:t>
      </w:r>
      <w:r>
        <w:rPr>
          <w:b/>
          <w:bCs/>
          <w:color w:val="000000"/>
          <w:spacing w:val="0"/>
          <w:w w:val="100"/>
          <w:position w:val="0"/>
        </w:rPr>
        <w:t xml:space="preserve">重要逾期利息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61"/>
        </w:numPr>
        <w:shd w:val="clear" w:color="auto" w:fill="auto"/>
        <w:tabs>
          <w:tab w:pos="1990" w:val="left"/>
        </w:tabs>
        <w:bidi w:val="0"/>
        <w:spacing w:before="0" w:after="0" w:line="331" w:lineRule="exact"/>
        <w:ind w:left="1560" w:right="0" w:firstLine="0"/>
        <w:jc w:val="both"/>
      </w:pPr>
      <w:bookmarkStart w:id="2353" w:name="bookmark2353"/>
      <w:bookmarkStart w:id="2354" w:name="bookmark2354"/>
      <w:bookmarkStart w:id="2355" w:name="bookmark2355"/>
      <w:bookmarkStart w:id="2356" w:name="bookmark2356"/>
      <w:bookmarkEnd w:id="2355"/>
      <w:r>
        <w:rPr>
          <w:color w:val="000000"/>
          <w:spacing w:val="0"/>
          <w:w w:val="100"/>
          <w:position w:val="0"/>
        </w:rPr>
        <w:t>.</w:t>
      </w:r>
      <w:r>
        <w:rPr>
          <w:color w:val="000000"/>
          <w:spacing w:val="0"/>
          <w:w w:val="100"/>
          <w:position w:val="0"/>
        </w:rPr>
        <w:t>坏账准备计提情况</w:t>
      </w:r>
      <w:bookmarkEnd w:id="2353"/>
      <w:bookmarkEnd w:id="2354"/>
      <w:bookmarkEnd w:id="2356"/>
    </w:p>
    <w:p>
      <w:pPr>
        <w:pStyle w:val="Style19"/>
        <w:keepNext w:val="0"/>
        <w:keepLines w:val="0"/>
        <w:widowControl w:val="0"/>
        <w:shd w:val="clear" w:color="auto" w:fill="auto"/>
        <w:bidi w:val="0"/>
        <w:spacing w:before="0" w:after="260" w:line="331"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260" w:line="274" w:lineRule="exact"/>
        <w:ind w:left="1560" w:right="0" w:firstLine="0"/>
        <w:jc w:val="both"/>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0" w:line="331" w:lineRule="exact"/>
        <w:ind w:left="1560" w:right="0" w:firstLine="0"/>
        <w:jc w:val="both"/>
      </w:pPr>
      <w:bookmarkStart w:id="2357" w:name="bookmark2357"/>
      <w:bookmarkStart w:id="2358" w:name="bookmark2358"/>
      <w:bookmarkStart w:id="2359" w:name="bookmark2359"/>
      <w:r>
        <w:rPr>
          <w:color w:val="000000"/>
          <w:spacing w:val="0"/>
          <w:w w:val="100"/>
          <w:position w:val="0"/>
        </w:rPr>
        <w:t>应收股利</w:t>
      </w:r>
      <w:bookmarkEnd w:id="2357"/>
      <w:bookmarkEnd w:id="2358"/>
      <w:bookmarkEnd w:id="2359"/>
    </w:p>
    <w:p>
      <w:pPr>
        <w:pStyle w:val="Style28"/>
        <w:keepNext/>
        <w:keepLines/>
        <w:widowControl w:val="0"/>
        <w:shd w:val="clear" w:color="auto" w:fill="auto"/>
        <w:bidi w:val="0"/>
        <w:spacing w:before="0" w:after="0" w:line="331" w:lineRule="exact"/>
        <w:ind w:left="1560" w:right="0" w:firstLine="0"/>
        <w:jc w:val="both"/>
      </w:pPr>
      <w:bookmarkStart w:id="2357" w:name="bookmark2357"/>
      <w:bookmarkStart w:id="2358" w:name="bookmark2358"/>
      <w:bookmarkStart w:id="2360" w:name="bookmark2360"/>
      <w:r>
        <w:rPr>
          <w:color w:val="000000"/>
          <w:spacing w:val="0"/>
          <w:w w:val="100"/>
          <w:position w:val="0"/>
        </w:rPr>
        <w:t>(1).</w:t>
      </w:r>
      <w:r>
        <w:rPr>
          <w:color w:val="000000"/>
          <w:spacing w:val="0"/>
          <w:w w:val="100"/>
          <w:position w:val="0"/>
        </w:rPr>
        <w:t>应收股利</w:t>
      </w:r>
      <w:bookmarkEnd w:id="2357"/>
      <w:bookmarkEnd w:id="2358"/>
      <w:bookmarkEnd w:id="2360"/>
    </w:p>
    <w:p>
      <w:pPr>
        <w:pStyle w:val="Style19"/>
        <w:keepNext w:val="0"/>
        <w:keepLines w:val="0"/>
        <w:widowControl w:val="0"/>
        <w:shd w:val="clear" w:color="auto" w:fill="auto"/>
        <w:bidi w:val="0"/>
        <w:spacing w:before="0" w:after="0" w:line="331" w:lineRule="exact"/>
        <w:ind w:left="156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项目(或被投资单位)</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锦州新时代集装箱码头有限公司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18,472,818.81</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18,472,818.81</w:t>
            </w:r>
          </w:p>
        </w:tc>
      </w:tr>
    </w:tbl>
    <w:p>
      <w:pPr>
        <w:widowControl w:val="0"/>
        <w:spacing w:after="359" w:line="1" w:lineRule="exact"/>
      </w:pPr>
    </w:p>
    <w:p>
      <w:pPr>
        <w:pStyle w:val="Style28"/>
        <w:keepNext/>
        <w:keepLines/>
        <w:widowControl w:val="0"/>
        <w:numPr>
          <w:ilvl w:val="0"/>
          <w:numId w:val="263"/>
        </w:numPr>
        <w:shd w:val="clear" w:color="auto" w:fill="auto"/>
        <w:tabs>
          <w:tab w:pos="1990" w:val="left"/>
        </w:tabs>
        <w:bidi w:val="0"/>
        <w:spacing w:before="0" w:after="100" w:line="240" w:lineRule="auto"/>
        <w:ind w:left="1560" w:right="0" w:firstLine="0"/>
        <w:jc w:val="both"/>
      </w:pPr>
      <w:bookmarkStart w:id="2361" w:name="bookmark2361"/>
      <w:bookmarkStart w:id="2362" w:name="bookmark2362"/>
      <w:bookmarkStart w:id="2363" w:name="bookmark2363"/>
      <w:bookmarkStart w:id="2364" w:name="bookmark2364"/>
      <w:bookmarkEnd w:id="2363"/>
      <w:r>
        <w:rPr>
          <w:color w:val="000000"/>
          <w:spacing w:val="0"/>
          <w:w w:val="100"/>
          <w:position w:val="0"/>
        </w:rPr>
        <w:t>.</w:t>
      </w:r>
      <w:r>
        <w:rPr>
          <w:color w:val="000000"/>
          <w:spacing w:val="0"/>
          <w:w w:val="100"/>
          <w:position w:val="0"/>
        </w:rPr>
        <w:t>重要的账龄超过1年的应收股利</w:t>
      </w:r>
      <w:bookmarkEnd w:id="2361"/>
      <w:bookmarkEnd w:id="2362"/>
      <w:bookmarkEnd w:id="2364"/>
    </w:p>
    <w:p>
      <w:pPr>
        <w:pStyle w:val="Style19"/>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63"/>
        </w:numPr>
        <w:shd w:val="clear" w:color="auto" w:fill="auto"/>
        <w:tabs>
          <w:tab w:pos="1990" w:val="left"/>
        </w:tabs>
        <w:bidi w:val="0"/>
        <w:spacing w:before="0" w:after="100" w:line="240" w:lineRule="auto"/>
        <w:ind w:left="1560" w:right="0" w:firstLine="0"/>
        <w:jc w:val="both"/>
      </w:pPr>
      <w:bookmarkStart w:id="2365" w:name="bookmark2365"/>
      <w:bookmarkStart w:id="2366" w:name="bookmark2366"/>
      <w:bookmarkStart w:id="2367" w:name="bookmark2367"/>
      <w:bookmarkStart w:id="2368" w:name="bookmark2368"/>
      <w:bookmarkEnd w:id="2367"/>
      <w:r>
        <w:rPr>
          <w:color w:val="000000"/>
          <w:spacing w:val="0"/>
          <w:w w:val="100"/>
          <w:position w:val="0"/>
        </w:rPr>
        <w:t>.</w:t>
      </w:r>
      <w:r>
        <w:rPr>
          <w:color w:val="000000"/>
          <w:spacing w:val="0"/>
          <w:w w:val="100"/>
          <w:position w:val="0"/>
        </w:rPr>
        <w:t>坏账准备计提情况</w:t>
      </w:r>
      <w:bookmarkEnd w:id="2365"/>
      <w:bookmarkEnd w:id="2366"/>
      <w:bookmarkEnd w:id="2368"/>
    </w:p>
    <w:p>
      <w:pPr>
        <w:pStyle w:val="Style19"/>
        <w:keepNext w:val="0"/>
        <w:keepLines w:val="0"/>
        <w:widowControl w:val="0"/>
        <w:shd w:val="clear" w:color="auto" w:fill="auto"/>
        <w:bidi w:val="0"/>
        <w:spacing w:before="0" w:after="2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560" w:right="0" w:firstLine="0"/>
        <w:jc w:val="both"/>
      </w:pPr>
      <w:bookmarkStart w:id="2369" w:name="bookmark2369"/>
      <w:bookmarkStart w:id="2370" w:name="bookmark2370"/>
      <w:bookmarkStart w:id="2371" w:name="bookmark2371"/>
      <w:r>
        <w:rPr>
          <w:color w:val="000000"/>
          <w:spacing w:val="0"/>
          <w:w w:val="100"/>
          <w:position w:val="0"/>
        </w:rPr>
        <w:t>其他应收款</w:t>
      </w:r>
      <w:bookmarkEnd w:id="2369"/>
      <w:bookmarkEnd w:id="2370"/>
      <w:bookmarkEnd w:id="2371"/>
    </w:p>
    <w:p>
      <w:pPr>
        <w:pStyle w:val="Style28"/>
        <w:keepNext/>
        <w:keepLines/>
        <w:widowControl w:val="0"/>
        <w:shd w:val="clear" w:color="auto" w:fill="auto"/>
        <w:bidi w:val="0"/>
        <w:spacing w:before="0" w:after="100" w:line="240" w:lineRule="auto"/>
        <w:ind w:left="1560" w:right="0" w:firstLine="0"/>
        <w:jc w:val="both"/>
      </w:pPr>
      <w:bookmarkStart w:id="2369" w:name="bookmark2369"/>
      <w:bookmarkStart w:id="2370" w:name="bookmark2370"/>
      <w:bookmarkStart w:id="2372" w:name="bookmark2372"/>
      <w:r>
        <w:rPr>
          <w:color w:val="000000"/>
          <w:spacing w:val="0"/>
          <w:w w:val="100"/>
          <w:position w:val="0"/>
        </w:rPr>
        <w:t>(1).</w:t>
      </w:r>
      <w:r>
        <w:rPr>
          <w:color w:val="000000"/>
          <w:spacing w:val="0"/>
          <w:w w:val="100"/>
          <w:position w:val="0"/>
        </w:rPr>
        <w:t>按账龄披露</w:t>
      </w:r>
      <w:bookmarkEnd w:id="2369"/>
      <w:bookmarkEnd w:id="2370"/>
      <w:bookmarkEnd w:id="2372"/>
    </w:p>
    <w:p>
      <w:pPr>
        <w:pStyle w:val="Style19"/>
        <w:keepNext w:val="0"/>
        <w:keepLines w:val="0"/>
        <w:widowControl w:val="0"/>
        <w:shd w:val="clear" w:color="auto" w:fill="auto"/>
        <w:bidi w:val="0"/>
        <w:spacing w:before="0" w:after="180" w:line="240" w:lineRule="auto"/>
        <w:ind w:left="1560" w:right="0" w:firstLine="0"/>
        <w:jc w:val="both"/>
      </w:pPr>
      <w:r>
        <w:rPr>
          <w:color w:val="000000"/>
          <w:spacing w:val="0"/>
          <w:w w:val="100"/>
          <w:position w:val="0"/>
        </w:rPr>
        <w:t>"适用口不适用</w:t>
      </w:r>
      <w:r>
        <w:br w:type="page"/>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2, 374, </w:t>
            </w:r>
            <w:r>
              <w:rPr>
                <w:color w:val="000000"/>
                <w:spacing w:val="0"/>
                <w:w w:val="100"/>
                <w:position w:val="0"/>
                <w:sz w:val="16"/>
                <w:szCs w:val="16"/>
              </w:rPr>
              <w:t xml:space="preserve">639,134. </w:t>
            </w:r>
            <w:r>
              <w:rPr>
                <w:color w:val="000000"/>
                <w:spacing w:val="0"/>
                <w:w w:val="100"/>
                <w:position w:val="0"/>
                <w:sz w:val="16"/>
                <w:szCs w:val="16"/>
              </w:rPr>
              <w:t>98</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2, 374, </w:t>
            </w:r>
            <w:r>
              <w:rPr>
                <w:color w:val="000000"/>
                <w:spacing w:val="0"/>
                <w:w w:val="100"/>
                <w:position w:val="0"/>
                <w:sz w:val="16"/>
                <w:szCs w:val="16"/>
              </w:rPr>
              <w:t xml:space="preserve">639,134. </w:t>
            </w:r>
            <w:r>
              <w:rPr>
                <w:color w:val="000000"/>
                <w:spacing w:val="0"/>
                <w:w w:val="100"/>
                <w:position w:val="0"/>
                <w:sz w:val="16"/>
                <w:szCs w:val="16"/>
              </w:rPr>
              <w:t>98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12,395,629.46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59,517,617.50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42,077,490.77</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2, 488, 629, </w:t>
            </w:r>
            <w:r>
              <w:rPr>
                <w:color w:val="000000"/>
                <w:spacing w:val="0"/>
                <w:w w:val="100"/>
                <w:position w:val="0"/>
                <w:sz w:val="16"/>
                <w:szCs w:val="16"/>
              </w:rPr>
              <w:t xml:space="preserve">872. </w:t>
            </w:r>
            <w:r>
              <w:rPr>
                <w:color w:val="000000"/>
                <w:spacing w:val="0"/>
                <w:w w:val="100"/>
                <w:position w:val="0"/>
                <w:sz w:val="16"/>
                <w:szCs w:val="16"/>
              </w:rPr>
              <w:t>71</w:t>
            </w:r>
          </w:p>
        </w:tc>
      </w:tr>
    </w:tbl>
    <w:p>
      <w:pPr>
        <w:widowControl w:val="0"/>
        <w:spacing w:after="339" w:line="1" w:lineRule="exact"/>
      </w:pPr>
    </w:p>
    <w:p>
      <w:pPr>
        <w:pStyle w:val="Style28"/>
        <w:keepNext/>
        <w:keepLines/>
        <w:widowControl w:val="0"/>
        <w:shd w:val="clear" w:color="auto" w:fill="auto"/>
        <w:bidi w:val="0"/>
        <w:spacing w:before="0" w:after="100" w:line="240" w:lineRule="auto"/>
        <w:ind w:left="1560" w:right="0" w:firstLine="0"/>
        <w:jc w:val="left"/>
      </w:pPr>
      <w:bookmarkStart w:id="2373" w:name="bookmark2373"/>
      <w:bookmarkStart w:id="2374" w:name="bookmark2374"/>
      <w:bookmarkStart w:id="2375" w:name="bookmark2375"/>
      <w:r>
        <w:rPr>
          <w:color w:val="000000"/>
          <w:spacing w:val="0"/>
          <w:w w:val="100"/>
          <w:position w:val="0"/>
        </w:rPr>
        <w:t>(2).</w:t>
      </w:r>
      <w:r>
        <w:rPr>
          <w:color w:val="000000"/>
          <w:spacing w:val="0"/>
          <w:w w:val="100"/>
          <w:position w:val="0"/>
        </w:rPr>
        <w:t>按款项性质分类情况</w:t>
      </w:r>
      <w:bookmarkEnd w:id="2373"/>
      <w:bookmarkEnd w:id="2374"/>
      <w:bookmarkEnd w:id="2375"/>
    </w:p>
    <w:p>
      <w:pPr>
        <w:pStyle w:val="Style1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6,072, </w:t>
            </w:r>
            <w:r>
              <w:rPr>
                <w:color w:val="000000"/>
                <w:spacing w:val="0"/>
                <w:w w:val="100"/>
                <w:position w:val="0"/>
                <w:sz w:val="18"/>
                <w:szCs w:val="18"/>
              </w:rPr>
              <w:t xml:space="preserve">407.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4,617, </w:t>
            </w:r>
            <w:r>
              <w:rPr>
                <w:color w:val="000000"/>
                <w:spacing w:val="0"/>
                <w:w w:val="100"/>
                <w:position w:val="0"/>
                <w:sz w:val="18"/>
                <w:szCs w:val="18"/>
              </w:rPr>
              <w:t xml:space="preserve">989.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43,579.68</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保证金及往来款项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352,312,196.72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543,716,660.43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土地收储款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36,713,900.00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36,713,900.00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代偿债务款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58,800,000.00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58,800,000.00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2,009, 560,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9,560,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19,109,610.86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6,061,757.55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6,505, </w:t>
            </w:r>
            <w:r>
              <w:rPr>
                <w:color w:val="000000"/>
                <w:spacing w:val="0"/>
                <w:w w:val="100"/>
                <w:position w:val="0"/>
                <w:sz w:val="18"/>
                <w:szCs w:val="18"/>
              </w:rPr>
              <w:t xml:space="preserve">555. </w:t>
            </w:r>
            <w:r>
              <w:rPr>
                <w:color w:val="000000"/>
                <w:spacing w:val="0"/>
                <w:w w:val="100"/>
                <w:position w:val="0"/>
                <w:sz w:val="18"/>
                <w:szCs w:val="18"/>
              </w:rPr>
              <w:t>72</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2,488, </w:t>
            </w:r>
            <w:r>
              <w:rPr>
                <w:color w:val="000000"/>
                <w:spacing w:val="0"/>
                <w:w w:val="100"/>
                <w:position w:val="0"/>
                <w:sz w:val="18"/>
                <w:szCs w:val="18"/>
              </w:rPr>
              <w:t xml:space="preserve">629,872. </w:t>
            </w: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659,957,685.72</w:t>
            </w:r>
          </w:p>
        </w:tc>
      </w:tr>
    </w:tbl>
    <w:p>
      <w:pPr>
        <w:widowControl w:val="0"/>
        <w:spacing w:after="339" w:line="1" w:lineRule="exact"/>
      </w:pPr>
    </w:p>
    <w:p>
      <w:pPr>
        <w:pStyle w:val="Style28"/>
        <w:keepNext/>
        <w:keepLines/>
        <w:widowControl w:val="0"/>
        <w:numPr>
          <w:ilvl w:val="0"/>
          <w:numId w:val="255"/>
        </w:numPr>
        <w:shd w:val="clear" w:color="auto" w:fill="auto"/>
        <w:bidi w:val="0"/>
        <w:spacing w:before="0" w:after="100" w:line="240" w:lineRule="auto"/>
        <w:ind w:left="1560" w:right="0" w:firstLine="0"/>
        <w:jc w:val="left"/>
      </w:pPr>
      <w:bookmarkStart w:id="2376" w:name="bookmark2376"/>
      <w:bookmarkStart w:id="2377" w:name="bookmark2377"/>
      <w:bookmarkStart w:id="2378" w:name="bookmark2378"/>
      <w:bookmarkStart w:id="2379" w:name="bookmark2379"/>
      <w:bookmarkEnd w:id="2378"/>
      <w:r>
        <w:rPr>
          <w:color w:val="000000"/>
          <w:spacing w:val="0"/>
          <w:w w:val="100"/>
          <w:position w:val="0"/>
        </w:rPr>
        <w:t>.</w:t>
      </w:r>
      <w:r>
        <w:rPr>
          <w:color w:val="000000"/>
          <w:spacing w:val="0"/>
          <w:w w:val="100"/>
          <w:position w:val="0"/>
        </w:rPr>
        <w:t>坏账准备计提情况</w:t>
      </w:r>
      <w:bookmarkEnd w:id="2376"/>
      <w:bookmarkEnd w:id="2377"/>
      <w:bookmarkEnd w:id="2379"/>
    </w:p>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704"/>
        <w:gridCol w:w="1704"/>
        <w:gridCol w:w="1824"/>
        <w:gridCol w:w="1594"/>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第一阶段</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第二阶段</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第三阶段</w:t>
            </w:r>
          </w:p>
        </w:tc>
        <w:tc>
          <w:tcPr>
            <w:vMerge w:val="restart"/>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合计</w:t>
            </w:r>
          </w:p>
        </w:tc>
      </w:tr>
      <w:tr>
        <w:trPr>
          <w:trHeight w:val="730"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未来12个月预期 信用损失</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整个存续期预期 信用损失(未发 生信用减值)</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38" w:lineRule="exact"/>
              <w:ind w:left="0" w:right="0" w:firstLine="0"/>
              <w:jc w:val="center"/>
            </w:pPr>
            <w:r>
              <w:rPr>
                <w:b/>
                <w:bCs/>
                <w:color w:val="000000"/>
                <w:spacing w:val="0"/>
                <w:w w:val="100"/>
                <w:position w:val="0"/>
              </w:rPr>
              <w:t>整个存续期预期 信用损失(已发生 信用减值)</w:t>
            </w:r>
          </w:p>
        </w:tc>
        <w:tc>
          <w:tcPr>
            <w:vMerge/>
            <w:tcBorders>
              <w:left w:val="single" w:sz="4"/>
              <w:right w:val="single" w:sz="4"/>
            </w:tcBorders>
            <w:shd w:val="clear" w:color="auto" w:fill="D9D9D9"/>
            <w:vAlign w:val="center"/>
          </w:tcPr>
          <w:p>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16,039,007.34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5,106, </w:t>
            </w:r>
            <w:r>
              <w:rPr>
                <w:color w:val="000000"/>
                <w:spacing w:val="0"/>
                <w:w w:val="100"/>
                <w:position w:val="0"/>
                <w:sz w:val="18"/>
                <w:szCs w:val="18"/>
              </w:rPr>
              <w:t xml:space="preserve">052.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21,145,060.10</w:t>
            </w:r>
          </w:p>
        </w:tc>
      </w:tr>
      <w:tr>
        <w:trPr>
          <w:trHeight w:val="49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16,039,007.34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5,106, </w:t>
            </w:r>
            <w:r>
              <w:rPr>
                <w:color w:val="000000"/>
                <w:spacing w:val="0"/>
                <w:w w:val="100"/>
                <w:position w:val="0"/>
                <w:sz w:val="18"/>
                <w:szCs w:val="18"/>
              </w:rPr>
              <w:t xml:space="preserve">052.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21,145,060.10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-7,394,287.60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7,394, </w:t>
            </w:r>
            <w:r>
              <w:rPr>
                <w:color w:val="000000"/>
                <w:spacing w:val="0"/>
                <w:w w:val="100"/>
                <w:position w:val="0"/>
                <w:sz w:val="18"/>
                <w:szCs w:val="18"/>
              </w:rPr>
              <w:t xml:space="preserve">287.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27,624,976.59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29,577,150.41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57,202,127.00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36,269,696.33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42,077,490.77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78,347,187.10</w:t>
            </w:r>
          </w:p>
        </w:tc>
      </w:tr>
      <w:tr>
        <w:trPr>
          <w:trHeight w:val="269" w:hRule="exact"/>
        </w:trPr>
        <w:tc>
          <w:tcPr>
            <w:gridSpan w:val="3"/>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日公司不存在处于第三阶段的其</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氏他应收款。</w:t>
            </w:r>
          </w:p>
        </w:tc>
      </w:tr>
    </w:tbl>
    <w:p>
      <w:pPr>
        <w:pStyle w:val="Style19"/>
        <w:keepNext w:val="0"/>
        <w:keepLines w:val="0"/>
        <w:widowControl w:val="0"/>
        <w:shd w:val="clear" w:color="auto" w:fill="auto"/>
        <w:bidi w:val="0"/>
        <w:spacing w:before="0" w:after="260" w:line="278" w:lineRule="exact"/>
        <w:ind w:left="1980" w:right="0" w:firstLine="0"/>
        <w:jc w:val="both"/>
      </w:pPr>
      <w:r>
        <w:rPr>
          <w:color w:val="000000"/>
          <w:spacing w:val="0"/>
          <w:w w:val="100"/>
          <w:position w:val="0"/>
          <w:sz w:val="18"/>
          <w:szCs w:val="18"/>
        </w:rPr>
        <w:t>(2)</w:t>
      </w:r>
      <w:r>
        <w:rPr>
          <w:color w:val="000000"/>
          <w:spacing w:val="0"/>
          <w:w w:val="100"/>
          <w:position w:val="0"/>
        </w:rPr>
        <w:t>本期无坏账准备转回或收回金额重要的其他应收款</w:t>
      </w:r>
    </w:p>
    <w:p>
      <w:pPr>
        <w:pStyle w:val="Style19"/>
        <w:keepNext w:val="0"/>
        <w:keepLines w:val="0"/>
        <w:widowControl w:val="0"/>
        <w:shd w:val="clear" w:color="auto" w:fill="auto"/>
        <w:bidi w:val="0"/>
        <w:spacing w:before="0" w:after="260" w:line="274" w:lineRule="exact"/>
        <w:ind w:left="156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300" w:line="283" w:lineRule="exact"/>
        <w:ind w:left="156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5"/>
        </w:numPr>
        <w:shd w:val="clear" w:color="auto" w:fill="auto"/>
        <w:bidi w:val="0"/>
        <w:spacing w:before="0" w:after="40" w:line="278" w:lineRule="exact"/>
        <w:ind w:left="1560" w:right="0" w:firstLine="0"/>
        <w:jc w:val="both"/>
      </w:pPr>
      <w:bookmarkStart w:id="2380" w:name="bookmark2380"/>
      <w:bookmarkStart w:id="2381" w:name="bookmark2381"/>
      <w:bookmarkStart w:id="2382" w:name="bookmark2382"/>
      <w:bookmarkStart w:id="2383" w:name="bookmark2383"/>
      <w:bookmarkEnd w:id="2382"/>
      <w:r>
        <w:rPr>
          <w:color w:val="000000"/>
          <w:spacing w:val="0"/>
          <w:w w:val="100"/>
          <w:position w:val="0"/>
        </w:rPr>
        <w:t>,</w:t>
      </w:r>
      <w:r>
        <w:rPr>
          <w:color w:val="000000"/>
          <w:spacing w:val="0"/>
          <w:w w:val="100"/>
          <w:position w:val="0"/>
        </w:rPr>
        <w:t>坏账准备的情况</w:t>
      </w:r>
      <w:bookmarkEnd w:id="2380"/>
      <w:bookmarkEnd w:id="2381"/>
      <w:bookmarkEnd w:id="2383"/>
    </w:p>
    <w:p>
      <w:pPr>
        <w:pStyle w:val="Style19"/>
        <w:keepNext w:val="0"/>
        <w:keepLines w:val="0"/>
        <w:widowControl w:val="0"/>
        <w:shd w:val="clear" w:color="auto" w:fill="auto"/>
        <w:bidi w:val="0"/>
        <w:spacing w:before="0" w:after="40" w:line="278" w:lineRule="exact"/>
        <w:ind w:left="156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392"/>
        <w:gridCol w:w="1397"/>
        <w:gridCol w:w="1123"/>
        <w:gridCol w:w="1205"/>
        <w:gridCol w:w="1195"/>
        <w:gridCol w:w="1406"/>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57"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收回或转 回</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转销或核 销</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其他变动</w:t>
            </w:r>
          </w:p>
        </w:tc>
        <w:tc>
          <w:tcPr>
            <w:vMerge/>
            <w:tcBorders>
              <w:left w:val="single" w:sz="4"/>
              <w:right w:val="single" w:sz="4"/>
            </w:tcBorders>
            <w:shd w:val="clear" w:color="auto" w:fill="D9D9D9"/>
            <w:vAlign w:val="center"/>
          </w:tcPr>
          <w:p>
            <w:pP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both"/>
            </w:pPr>
            <w:r>
              <w:rPr>
                <w:color w:val="000000"/>
                <w:spacing w:val="0"/>
                <w:w w:val="100"/>
                <w:position w:val="0"/>
              </w:rPr>
              <w:t>单项计提预 期信用损失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按组合计提 预期信用损 失的其他应 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其中：组合</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21,145, </w:t>
            </w:r>
            <w:r>
              <w:rPr>
                <w:color w:val="000000"/>
                <w:spacing w:val="0"/>
                <w:w w:val="100"/>
                <w:position w:val="0"/>
                <w:sz w:val="16"/>
                <w:szCs w:val="16"/>
              </w:rPr>
              <w:t xml:space="preserve">060.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57, 202, </w:t>
            </w:r>
            <w:r>
              <w:rPr>
                <w:color w:val="000000"/>
                <w:spacing w:val="0"/>
                <w:w w:val="100"/>
                <w:position w:val="0"/>
                <w:sz w:val="16"/>
                <w:szCs w:val="16"/>
              </w:rPr>
              <w:t>127.00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78, 347, </w:t>
            </w:r>
            <w:r>
              <w:rPr>
                <w:color w:val="000000"/>
                <w:spacing w:val="0"/>
                <w:w w:val="100"/>
                <w:position w:val="0"/>
                <w:sz w:val="16"/>
                <w:szCs w:val="16"/>
              </w:rPr>
              <w:t xml:space="preserve">187. </w:t>
            </w:r>
            <w:r>
              <w:rPr>
                <w:color w:val="000000"/>
                <w:spacing w:val="0"/>
                <w:w w:val="100"/>
                <w:position w:val="0"/>
                <w:sz w:val="16"/>
                <w:szCs w:val="16"/>
              </w:rPr>
              <w:t>10</w:t>
            </w:r>
          </w:p>
        </w:tc>
      </w:tr>
      <w:tr>
        <w:trPr>
          <w:trHeight w:val="28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21,145, </w:t>
            </w:r>
            <w:r>
              <w:rPr>
                <w:color w:val="000000"/>
                <w:spacing w:val="0"/>
                <w:w w:val="100"/>
                <w:position w:val="0"/>
                <w:sz w:val="16"/>
                <w:szCs w:val="16"/>
              </w:rPr>
              <w:t xml:space="preserve">060.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57, 202, </w:t>
            </w:r>
            <w:r>
              <w:rPr>
                <w:color w:val="000000"/>
                <w:spacing w:val="0"/>
                <w:w w:val="100"/>
                <w:position w:val="0"/>
                <w:sz w:val="16"/>
                <w:szCs w:val="16"/>
              </w:rPr>
              <w:t>127.00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78, 347, </w:t>
            </w:r>
            <w:r>
              <w:rPr>
                <w:color w:val="000000"/>
                <w:spacing w:val="0"/>
                <w:w w:val="100"/>
                <w:position w:val="0"/>
                <w:sz w:val="16"/>
                <w:szCs w:val="16"/>
              </w:rPr>
              <w:t xml:space="preserve">187. </w:t>
            </w:r>
            <w:r>
              <w:rPr>
                <w:color w:val="000000"/>
                <w:spacing w:val="0"/>
                <w:w w:val="100"/>
                <w:position w:val="0"/>
                <w:sz w:val="16"/>
                <w:szCs w:val="16"/>
              </w:rPr>
              <w:t>10</w:t>
            </w:r>
          </w:p>
        </w:tc>
      </w:tr>
    </w:tbl>
    <w:p>
      <w:pPr>
        <w:widowControl w:val="0"/>
        <w:spacing w:after="259" w:line="1" w:lineRule="exact"/>
      </w:pPr>
    </w:p>
    <w:p>
      <w:pPr>
        <w:pStyle w:val="Style19"/>
        <w:keepNext w:val="0"/>
        <w:keepLines w:val="0"/>
        <w:widowControl w:val="0"/>
        <w:shd w:val="clear" w:color="auto" w:fill="auto"/>
        <w:bidi w:val="0"/>
        <w:spacing w:before="0" w:after="360" w:line="264" w:lineRule="exact"/>
        <w:ind w:left="1560" w:right="0" w:firstLine="0"/>
        <w:jc w:val="both"/>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5"/>
        </w:numPr>
        <w:shd w:val="clear" w:color="auto" w:fill="auto"/>
        <w:tabs>
          <w:tab w:pos="1990" w:val="left"/>
        </w:tabs>
        <w:bidi w:val="0"/>
        <w:spacing w:before="0" w:after="100" w:line="240" w:lineRule="auto"/>
        <w:ind w:left="1560" w:right="0" w:firstLine="0"/>
        <w:jc w:val="both"/>
      </w:pPr>
      <w:bookmarkStart w:id="2384" w:name="bookmark2384"/>
      <w:bookmarkStart w:id="2385" w:name="bookmark2385"/>
      <w:bookmarkStart w:id="2386" w:name="bookmark2386"/>
      <w:bookmarkStart w:id="2387" w:name="bookmark2387"/>
      <w:bookmarkEnd w:id="2386"/>
      <w:r>
        <w:rPr>
          <w:color w:val="000000"/>
          <w:spacing w:val="0"/>
          <w:w w:val="100"/>
          <w:position w:val="0"/>
        </w:rPr>
        <w:t>.</w:t>
      </w:r>
      <w:r>
        <w:rPr>
          <w:color w:val="000000"/>
          <w:spacing w:val="0"/>
          <w:w w:val="100"/>
          <w:position w:val="0"/>
        </w:rPr>
        <w:t>本期实际核销的其他应收款情况</w:t>
      </w:r>
      <w:bookmarkEnd w:id="2384"/>
      <w:bookmarkEnd w:id="2385"/>
      <w:bookmarkEnd w:id="2387"/>
    </w:p>
    <w:p>
      <w:pPr>
        <w:pStyle w:val="Style19"/>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5"/>
        </w:numPr>
        <w:shd w:val="clear" w:color="auto" w:fill="auto"/>
        <w:tabs>
          <w:tab w:pos="1990" w:val="left"/>
        </w:tabs>
        <w:bidi w:val="0"/>
        <w:spacing w:before="0" w:after="100" w:line="240" w:lineRule="auto"/>
        <w:ind w:left="1560" w:right="0" w:firstLine="0"/>
        <w:jc w:val="both"/>
      </w:pPr>
      <w:bookmarkStart w:id="2388" w:name="bookmark2388"/>
      <w:bookmarkStart w:id="2389" w:name="bookmark2389"/>
      <w:bookmarkStart w:id="2390" w:name="bookmark2390"/>
      <w:bookmarkStart w:id="2391" w:name="bookmark2391"/>
      <w:bookmarkEnd w:id="2390"/>
      <w:r>
        <w:rPr>
          <w:color w:val="000000"/>
          <w:spacing w:val="0"/>
          <w:w w:val="100"/>
          <w:position w:val="0"/>
        </w:rPr>
        <w:t>.</w:t>
      </w:r>
      <w:r>
        <w:rPr>
          <w:color w:val="000000"/>
          <w:spacing w:val="0"/>
          <w:w w:val="100"/>
          <w:position w:val="0"/>
        </w:rPr>
        <w:t>按欠款方归集的期末余额前五名的其他应收款情况</w:t>
      </w:r>
      <w:bookmarkEnd w:id="2388"/>
      <w:bookmarkEnd w:id="2389"/>
      <w:bookmarkEnd w:id="2391"/>
    </w:p>
    <w:p>
      <w:pPr>
        <w:pStyle w:val="Style19"/>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7"/>
        <w:gridCol w:w="1387"/>
        <w:gridCol w:w="1982"/>
        <w:gridCol w:w="1560"/>
        <w:gridCol w:w="1565"/>
        <w:gridCol w:w="1709"/>
      </w:tblGrid>
      <w:tr>
        <w:trPr>
          <w:trHeight w:val="830"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款项的性质</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占其他应收款 期末余额合计 数的比例(%)</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坏账准备 期末余额</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辽宁宝来企业集 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股权转让 款、资金占 用费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2,013,256, </w:t>
            </w:r>
            <w:r>
              <w:rPr>
                <w:color w:val="000000"/>
                <w:spacing w:val="0"/>
                <w:w w:val="100"/>
                <w:position w:val="0"/>
                <w:sz w:val="18"/>
                <w:szCs w:val="18"/>
              </w:rPr>
              <w:t xml:space="preserve">997.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80.90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20,132,569.97</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锦州港物流发展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235,817,808.14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2,358,178.08</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锦州鑫汇经营管 理有限公司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90,718,048.89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907,180.49</w:t>
            </w:r>
          </w:p>
        </w:tc>
      </w:tr>
      <w:tr>
        <w:trPr>
          <w:trHeight w:val="835"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中丝锦州化工品 港储有限公司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代偿债务 款、资金占 用费</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64,652,613.69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 xml:space="preserve">1-2 </w:t>
            </w:r>
            <w:r>
              <w:rPr>
                <w:color w:val="000000"/>
                <w:spacing w:val="0"/>
                <w:w w:val="100"/>
                <w:position w:val="0"/>
              </w:rPr>
              <w:t>年、</w:t>
            </w:r>
            <w:r>
              <w:rPr>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11,887,539.62</w:t>
            </w:r>
          </w:p>
        </w:tc>
      </w:tr>
    </w:tbl>
    <w:p>
      <w:pPr>
        <w:spacing w:lineRule="exact" w:line="1"/>
        <w:rPr>
          <w:sz w:val="2"/>
          <w:szCs w:val="2"/>
        </w:rPr>
      </w:pPr>
      <w:r>
        <w:br w:type="page"/>
      </w:r>
    </w:p>
    <w:tbl>
      <w:tblPr>
        <w:tblOverlap w:val="never"/>
        <w:jc w:val="center"/>
        <w:tblLayout w:type="fixed"/>
      </w:tblPr>
      <w:tblGrid>
        <w:gridCol w:w="1877"/>
        <w:gridCol w:w="1387"/>
        <w:gridCol w:w="1982"/>
        <w:gridCol w:w="1560"/>
        <w:gridCol w:w="1565"/>
        <w:gridCol w:w="1709"/>
      </w:tblGrid>
      <w:tr>
        <w:trPr>
          <w:trHeight w:val="83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锦州滨海新区</w:t>
            </w:r>
          </w:p>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(经济技术开发 区)管理委员会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土地收储 款、股权转 让款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46,273,900.00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1-2</w:t>
            </w:r>
            <w:r>
              <w:rPr>
                <w:color w:val="000000"/>
                <w:spacing w:val="0"/>
                <w:w w:val="100"/>
                <w:position w:val="0"/>
              </w:rPr>
              <w:t>年、</w:t>
            </w:r>
            <w:r>
              <w:rPr>
                <w:color w:val="000000"/>
                <w:spacing w:val="0"/>
                <w:w w:val="100"/>
                <w:position w:val="0"/>
                <w:sz w:val="18"/>
                <w:szCs w:val="18"/>
              </w:rPr>
              <w:t>3</w:t>
            </w:r>
            <w:r>
              <w:rPr>
                <w:color w:val="000000"/>
                <w:spacing w:val="0"/>
                <w:w w:val="100"/>
                <w:position w:val="0"/>
              </w:rPr>
              <w:t>年以 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37,191,900.00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2,450,719, </w:t>
            </w:r>
            <w:r>
              <w:rPr>
                <w:color w:val="000000"/>
                <w:spacing w:val="0"/>
                <w:w w:val="100"/>
                <w:position w:val="0"/>
                <w:sz w:val="18"/>
                <w:szCs w:val="18"/>
              </w:rPr>
              <w:t xml:space="preserve">367.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98.49</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72,477,368.16</w:t>
            </w:r>
          </w:p>
        </w:tc>
      </w:tr>
    </w:tbl>
    <w:p>
      <w:pPr>
        <w:widowControl w:val="0"/>
        <w:spacing w:after="319" w:line="1" w:lineRule="exact"/>
      </w:pPr>
    </w:p>
    <w:p>
      <w:pPr>
        <w:pStyle w:val="Style28"/>
        <w:keepNext/>
        <w:keepLines/>
        <w:widowControl w:val="0"/>
        <w:numPr>
          <w:ilvl w:val="0"/>
          <w:numId w:val="255"/>
        </w:numPr>
        <w:shd w:val="clear" w:color="auto" w:fill="auto"/>
        <w:bidi w:val="0"/>
        <w:spacing w:before="0" w:after="100" w:line="240" w:lineRule="auto"/>
        <w:ind w:left="1560" w:right="0" w:firstLine="0"/>
        <w:jc w:val="left"/>
      </w:pPr>
      <w:bookmarkStart w:id="2392" w:name="bookmark2392"/>
      <w:bookmarkStart w:id="2393" w:name="bookmark2393"/>
      <w:bookmarkStart w:id="2394" w:name="bookmark2394"/>
      <w:bookmarkStart w:id="2395" w:name="bookmark2395"/>
      <w:bookmarkEnd w:id="2394"/>
      <w:r>
        <w:rPr>
          <w:color w:val="000000"/>
          <w:spacing w:val="0"/>
          <w:w w:val="100"/>
          <w:position w:val="0"/>
        </w:rPr>
        <w:t>.</w:t>
      </w:r>
      <w:r>
        <w:rPr>
          <w:color w:val="000000"/>
          <w:spacing w:val="0"/>
          <w:w w:val="100"/>
          <w:position w:val="0"/>
        </w:rPr>
        <w:t>涉及政府补助的应收款项</w:t>
      </w:r>
      <w:bookmarkEnd w:id="2392"/>
      <w:bookmarkEnd w:id="2393"/>
      <w:bookmarkEnd w:id="2395"/>
    </w:p>
    <w:p>
      <w:pPr>
        <w:pStyle w:val="Style19"/>
        <w:keepNext w:val="0"/>
        <w:keepLines w:val="0"/>
        <w:widowControl w:val="0"/>
        <w:shd w:val="clear" w:color="auto" w:fill="auto"/>
        <w:bidi w:val="0"/>
        <w:spacing w:before="0" w:after="320" w:line="240" w:lineRule="auto"/>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5"/>
        </w:numPr>
        <w:shd w:val="clear" w:color="auto" w:fill="auto"/>
        <w:tabs>
          <w:tab w:pos="1990" w:val="left"/>
        </w:tabs>
        <w:bidi w:val="0"/>
        <w:spacing w:before="0" w:after="40" w:line="283" w:lineRule="exact"/>
        <w:ind w:left="1560" w:right="0" w:firstLine="0"/>
        <w:jc w:val="left"/>
      </w:pPr>
      <w:bookmarkStart w:id="2396" w:name="bookmark2396"/>
      <w:bookmarkStart w:id="2397" w:name="bookmark2397"/>
      <w:bookmarkStart w:id="2398" w:name="bookmark2398"/>
      <w:bookmarkStart w:id="2399" w:name="bookmark2399"/>
      <w:bookmarkEnd w:id="2398"/>
      <w:r>
        <w:rPr>
          <w:color w:val="000000"/>
          <w:spacing w:val="0"/>
          <w:w w:val="100"/>
          <w:position w:val="0"/>
        </w:rPr>
        <w:t>.</w:t>
      </w:r>
      <w:r>
        <w:rPr>
          <w:color w:val="000000"/>
          <w:spacing w:val="0"/>
          <w:w w:val="100"/>
          <w:position w:val="0"/>
        </w:rPr>
        <w:t>因金融资产转移而终止确认的其他应收款</w:t>
      </w:r>
      <w:bookmarkEnd w:id="2396"/>
      <w:bookmarkEnd w:id="2397"/>
      <w:bookmarkEnd w:id="2399"/>
    </w:p>
    <w:p>
      <w:pPr>
        <w:pStyle w:val="Style19"/>
        <w:keepNext w:val="0"/>
        <w:keepLines w:val="0"/>
        <w:widowControl w:val="0"/>
        <w:shd w:val="clear" w:color="auto" w:fill="auto"/>
        <w:tabs>
          <w:tab w:pos="2419" w:val="left"/>
        </w:tabs>
        <w:bidi w:val="0"/>
        <w:spacing w:before="0" w:after="320" w:line="283"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55"/>
        </w:numPr>
        <w:shd w:val="clear" w:color="auto" w:fill="auto"/>
        <w:tabs>
          <w:tab w:pos="1990" w:val="left"/>
        </w:tabs>
        <w:bidi w:val="0"/>
        <w:spacing w:before="0" w:after="40" w:line="283" w:lineRule="exact"/>
        <w:ind w:left="1560" w:right="0" w:firstLine="0"/>
        <w:jc w:val="left"/>
      </w:pPr>
      <w:bookmarkStart w:id="2400" w:name="bookmark2400"/>
      <w:bookmarkStart w:id="2401" w:name="bookmark2401"/>
      <w:bookmarkStart w:id="2402" w:name="bookmark2402"/>
      <w:bookmarkStart w:id="2403" w:name="bookmark2403"/>
      <w:bookmarkEnd w:id="2402"/>
      <w:r>
        <w:rPr>
          <w:color w:val="000000"/>
          <w:spacing w:val="0"/>
          <w:w w:val="100"/>
          <w:position w:val="0"/>
        </w:rPr>
        <w:t>.</w:t>
      </w:r>
      <w:r>
        <w:rPr>
          <w:color w:val="000000"/>
          <w:spacing w:val="0"/>
          <w:w w:val="100"/>
          <w:position w:val="0"/>
        </w:rPr>
        <w:t>转移其他应收款且继续涉入形成的资产、负债金额</w:t>
      </w:r>
      <w:bookmarkEnd w:id="2400"/>
      <w:bookmarkEnd w:id="2401"/>
      <w:bookmarkEnd w:id="2403"/>
    </w:p>
    <w:p>
      <w:pPr>
        <w:pStyle w:val="Style19"/>
        <w:keepNext w:val="0"/>
        <w:keepLines w:val="0"/>
        <w:widowControl w:val="0"/>
        <w:shd w:val="clear" w:color="auto" w:fill="auto"/>
        <w:tabs>
          <w:tab w:pos="2419" w:val="left"/>
        </w:tabs>
        <w:bidi w:val="0"/>
        <w:spacing w:before="0" w:after="260" w:line="283"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283" w:lineRule="exact"/>
        <w:ind w:left="156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83" w:lineRule="exact"/>
        <w:ind w:left="156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320" w:line="283" w:lineRule="exact"/>
        <w:ind w:left="1560" w:right="0" w:firstLine="420"/>
        <w:jc w:val="left"/>
      </w:pPr>
      <w:r>
        <w:rPr>
          <w:color w:val="000000"/>
          <w:spacing w:val="0"/>
          <w:w w:val="100"/>
          <w:position w:val="0"/>
        </w:rPr>
        <w:t>其他应收款期末账面余额较期初增长</w:t>
      </w:r>
      <w:r>
        <w:rPr>
          <w:color w:val="000000"/>
          <w:spacing w:val="0"/>
          <w:w w:val="100"/>
          <w:position w:val="0"/>
          <w:sz w:val="18"/>
          <w:szCs w:val="18"/>
        </w:rPr>
        <w:t>2.77</w:t>
      </w:r>
      <w:r>
        <w:rPr>
          <w:color w:val="000000"/>
          <w:spacing w:val="0"/>
          <w:w w:val="100"/>
          <w:position w:val="0"/>
        </w:rPr>
        <w:t>倍,主要是应收辽宁宝来企业集团有限公司股权转 让款增加所致。</w:t>
      </w:r>
    </w:p>
    <w:p>
      <w:pPr>
        <w:pStyle w:val="Style28"/>
        <w:keepNext/>
        <w:keepLines/>
        <w:widowControl w:val="0"/>
        <w:shd w:val="clear" w:color="auto" w:fill="auto"/>
        <w:bidi w:val="0"/>
        <w:spacing w:before="0" w:after="40" w:line="283" w:lineRule="exact"/>
        <w:ind w:left="1560" w:right="0" w:firstLine="0"/>
        <w:jc w:val="left"/>
      </w:pPr>
      <w:bookmarkStart w:id="2404" w:name="bookmark2404"/>
      <w:bookmarkStart w:id="2405" w:name="bookmark2405"/>
      <w:bookmarkStart w:id="2406" w:name="bookmark2406"/>
      <w:r>
        <w:rPr>
          <w:color w:val="000000"/>
          <w:spacing w:val="0"/>
          <w:w w:val="100"/>
          <w:position w:val="0"/>
        </w:rPr>
        <w:t>3、长期股权投资</w:t>
      </w:r>
      <w:bookmarkEnd w:id="2404"/>
      <w:bookmarkEnd w:id="2405"/>
      <w:bookmarkEnd w:id="2406"/>
    </w:p>
    <w:p>
      <w:pPr>
        <w:pStyle w:val="Style19"/>
        <w:keepNext w:val="0"/>
        <w:keepLines w:val="0"/>
        <w:widowControl w:val="0"/>
        <w:shd w:val="clear" w:color="auto" w:fill="auto"/>
        <w:bidi w:val="0"/>
        <w:spacing w:before="0" w:after="40" w:line="283" w:lineRule="exact"/>
        <w:ind w:left="156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02"/>
        <w:gridCol w:w="1915"/>
        <w:gridCol w:w="413"/>
        <w:gridCol w:w="1987"/>
        <w:gridCol w:w="1987"/>
        <w:gridCol w:w="566"/>
        <w:gridCol w:w="1992"/>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1720" w:right="0" w:firstLine="0"/>
              <w:jc w:val="left"/>
            </w:pPr>
            <w:r>
              <w:rPr>
                <w:b/>
                <w:bCs/>
                <w:color w:val="000000"/>
                <w:spacing w:val="0"/>
                <w:w w:val="100"/>
                <w:position w:val="0"/>
              </w:rPr>
              <w:t>期</w:t>
            </w:r>
          </w:p>
        </w:tc>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末余额</w:t>
            </w:r>
          </w:p>
        </w:tc>
        <w:tc>
          <w:tcPr>
            <w:gridSpan w:val="3"/>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1099"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before="18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1,859,115, </w:t>
            </w:r>
            <w:r>
              <w:rPr>
                <w:color w:val="000000"/>
                <w:spacing w:val="0"/>
                <w:w w:val="100"/>
                <w:position w:val="0"/>
                <w:sz w:val="18"/>
                <w:szCs w:val="18"/>
              </w:rPr>
              <w:t xml:space="preserve">060.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1,859, 115, </w:t>
            </w:r>
            <w:r>
              <w:rPr>
                <w:color w:val="000000"/>
                <w:spacing w:val="0"/>
                <w:w w:val="100"/>
                <w:position w:val="0"/>
                <w:sz w:val="18"/>
                <w:szCs w:val="18"/>
              </w:rPr>
              <w:t xml:space="preserve">060.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3,758, 725, </w:t>
            </w:r>
            <w:r>
              <w:rPr>
                <w:color w:val="000000"/>
                <w:spacing w:val="0"/>
                <w:w w:val="100"/>
                <w:position w:val="0"/>
                <w:sz w:val="18"/>
                <w:szCs w:val="18"/>
              </w:rPr>
              <w:t xml:space="preserve">565.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3,758, 725, </w:t>
            </w:r>
            <w:r>
              <w:rPr>
                <w:color w:val="000000"/>
                <w:spacing w:val="0"/>
                <w:w w:val="100"/>
                <w:position w:val="0"/>
                <w:sz w:val="18"/>
                <w:szCs w:val="18"/>
              </w:rPr>
              <w:t xml:space="preserve">565. </w:t>
            </w:r>
            <w:r>
              <w:rPr>
                <w:color w:val="000000"/>
                <w:spacing w:val="0"/>
                <w:w w:val="100"/>
                <w:position w:val="0"/>
                <w:sz w:val="18"/>
                <w:szCs w:val="18"/>
              </w:rPr>
              <w:t>03</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3,101,456,911.44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3,101,456,911.44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3,060, 585, </w:t>
            </w:r>
            <w:r>
              <w:rPr>
                <w:color w:val="000000"/>
                <w:spacing w:val="0"/>
                <w:w w:val="100"/>
                <w:position w:val="0"/>
                <w:sz w:val="18"/>
                <w:szCs w:val="18"/>
              </w:rPr>
              <w:t xml:space="preserve">177. </w:t>
            </w: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3,060, 585, </w:t>
            </w:r>
            <w:r>
              <w:rPr>
                <w:color w:val="000000"/>
                <w:spacing w:val="0"/>
                <w:w w:val="100"/>
                <w:position w:val="0"/>
                <w:sz w:val="18"/>
                <w:szCs w:val="18"/>
              </w:rPr>
              <w:t xml:space="preserve">177. </w:t>
            </w:r>
            <w:r>
              <w:rPr>
                <w:color w:val="000000"/>
                <w:spacing w:val="0"/>
                <w:w w:val="100"/>
                <w:position w:val="0"/>
                <w:sz w:val="18"/>
                <w:szCs w:val="18"/>
              </w:rPr>
              <w:t>79</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4,960,571,971.76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4,960,571,971.76</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6,819,310, </w:t>
            </w:r>
            <w:r>
              <w:rPr>
                <w:color w:val="000000"/>
                <w:spacing w:val="0"/>
                <w:w w:val="100"/>
                <w:position w:val="0"/>
                <w:sz w:val="18"/>
                <w:szCs w:val="18"/>
              </w:rPr>
              <w:t xml:space="preserve">742. </w:t>
            </w:r>
            <w:r>
              <w:rPr>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6,819,310, </w:t>
            </w:r>
            <w:r>
              <w:rPr>
                <w:color w:val="000000"/>
                <w:spacing w:val="0"/>
                <w:w w:val="100"/>
                <w:position w:val="0"/>
                <w:sz w:val="18"/>
                <w:szCs w:val="18"/>
              </w:rPr>
              <w:t xml:space="preserve">742. </w:t>
            </w:r>
            <w:r>
              <w:rPr>
                <w:color w:val="000000"/>
                <w:spacing w:val="0"/>
                <w:w w:val="100"/>
                <w:position w:val="0"/>
                <w:sz w:val="18"/>
                <w:szCs w:val="18"/>
              </w:rPr>
              <w:t>82</w:t>
            </w:r>
          </w:p>
        </w:tc>
      </w:tr>
    </w:tbl>
    <w:p>
      <w:pPr>
        <w:widowControl w:val="0"/>
        <w:spacing w:after="319" w:line="1" w:lineRule="exact"/>
      </w:pPr>
    </w:p>
    <w:p>
      <w:pPr>
        <w:pStyle w:val="Style34"/>
        <w:keepNext w:val="0"/>
        <w:keepLines w:val="0"/>
        <w:widowControl w:val="0"/>
        <w:shd w:val="clear" w:color="auto" w:fill="auto"/>
        <w:bidi w:val="0"/>
        <w:spacing w:before="0" w:after="80" w:line="240" w:lineRule="auto"/>
        <w:ind w:left="1003" w:right="0" w:firstLine="0"/>
        <w:jc w:val="left"/>
      </w:pPr>
      <w:r>
        <w:rPr>
          <w:b/>
          <w:bCs/>
          <w:color w:val="000000"/>
          <w:spacing w:val="0"/>
          <w:w w:val="100"/>
          <w:position w:val="0"/>
        </w:rPr>
        <w:t>(1).</w:t>
      </w:r>
      <w:r>
        <w:rPr>
          <w:b/>
          <w:bCs/>
          <w:color w:val="000000"/>
          <w:spacing w:val="0"/>
          <w:w w:val="100"/>
          <w:position w:val="0"/>
        </w:rPr>
        <w:t>对子公司投资</w:t>
      </w:r>
    </w:p>
    <w:p>
      <w:pPr>
        <w:pStyle w:val="Style34"/>
        <w:keepNext w:val="0"/>
        <w:keepLines w:val="0"/>
        <w:widowControl w:val="0"/>
        <w:shd w:val="clear" w:color="auto" w:fill="auto"/>
        <w:bidi w:val="0"/>
        <w:spacing w:before="0" w:after="0" w:line="240" w:lineRule="auto"/>
        <w:ind w:left="1003" w:right="0" w:firstLine="0"/>
        <w:jc w:val="left"/>
      </w:pPr>
      <w:r>
        <w:rPr>
          <w:color w:val="000000"/>
          <w:spacing w:val="0"/>
          <w:w w:val="100"/>
          <w:position w:val="0"/>
        </w:rPr>
        <w:t>"适用口不适用</w:t>
      </w:r>
    </w:p>
    <w:tbl>
      <w:tblPr>
        <w:tblOverlap w:val="never"/>
        <w:jc w:val="center"/>
        <w:tblLayout w:type="fixed"/>
      </w:tblPr>
      <w:tblGrid>
        <w:gridCol w:w="1992"/>
        <w:gridCol w:w="1901"/>
        <w:gridCol w:w="1267"/>
        <w:gridCol w:w="1896"/>
        <w:gridCol w:w="1886"/>
        <w:gridCol w:w="706"/>
        <w:gridCol w:w="715"/>
      </w:tblGrid>
      <w:tr>
        <w:trPr>
          <w:trHeight w:val="264" w:hRule="exact"/>
        </w:trPr>
        <w:tc>
          <w:tcPr>
            <w:gridSpan w:val="5"/>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gridSpan w:val="2"/>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1099" w:hRule="exact"/>
        </w:trPr>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期初余额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期末余额</w:t>
            </w:r>
          </w:p>
        </w:tc>
        <w:tc>
          <w:tcPr>
            <w:tcBorders>
              <w:top w:val="single" w:sz="4"/>
              <w:left w:val="single" w:sz="4"/>
            </w:tcBorders>
            <w:shd w:val="clear" w:color="auto" w:fill="D9D9D9"/>
            <w:vAlign w:val="top"/>
          </w:tcPr>
          <w:p>
            <w:pPr>
              <w:pStyle w:val="Style37"/>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本期 计提 减值 准备</w:t>
            </w:r>
          </w:p>
        </w:tc>
        <w:tc>
          <w:tcPr>
            <w:tcBorders>
              <w:top w:val="single" w:sz="4"/>
              <w:left w:val="single" w:sz="4"/>
              <w:right w:val="single" w:sz="4"/>
            </w:tcBorders>
            <w:shd w:val="clear" w:color="auto" w:fill="D9D9D9"/>
            <w:vAlign w:val="top"/>
          </w:tcPr>
          <w:p>
            <w:pPr>
              <w:pStyle w:val="Style37"/>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减值 准备 期末 余额</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锦州兴港工程监理 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1,520,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389,495.29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1,909, </w:t>
            </w:r>
            <w:r>
              <w:rPr>
                <w:color w:val="000000"/>
                <w:spacing w:val="0"/>
                <w:w w:val="100"/>
                <w:position w:val="0"/>
                <w:sz w:val="18"/>
                <w:szCs w:val="18"/>
              </w:rPr>
              <w:t xml:space="preserve">495.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锦州港物流发展有 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锦州港现代粮食物</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289,386,502.45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289,386,502.45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哈尔滨锦州港物流 代理有限公司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锦州港口集装箱发</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901"/>
        <w:gridCol w:w="1267"/>
        <w:gridCol w:w="1896"/>
        <w:gridCol w:w="1896"/>
        <w:gridCol w:w="696"/>
        <w:gridCol w:w="715"/>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锦州港鑫汇经营管</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1,339,219, </w:t>
            </w:r>
            <w:r>
              <w:rPr>
                <w:color w:val="000000"/>
                <w:spacing w:val="0"/>
                <w:w w:val="100"/>
                <w:position w:val="0"/>
                <w:sz w:val="18"/>
                <w:szCs w:val="18"/>
              </w:rPr>
              <w:t xml:space="preserve">062.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1,339,219, </w:t>
            </w:r>
            <w:r>
              <w:rPr>
                <w:color w:val="000000"/>
                <w:spacing w:val="0"/>
                <w:w w:val="100"/>
                <w:position w:val="0"/>
                <w:sz w:val="18"/>
                <w:szCs w:val="18"/>
              </w:rPr>
              <w:t xml:space="preserve">062.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锦州腾锐投资有限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金港丰石油化工</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3,758, 725, </w:t>
            </w:r>
            <w:r>
              <w:rPr>
                <w:color w:val="000000"/>
                <w:spacing w:val="0"/>
                <w:w w:val="100"/>
                <w:position w:val="0"/>
                <w:sz w:val="18"/>
                <w:szCs w:val="18"/>
              </w:rPr>
              <w:t xml:space="preserve">565. </w:t>
            </w:r>
            <w:r>
              <w:rPr>
                <w:color w:val="000000"/>
                <w:spacing w:val="0"/>
                <w:w w:val="100"/>
                <w:position w:val="0"/>
                <w:sz w:val="18"/>
                <w:szCs w:val="18"/>
              </w:rPr>
              <w:t>03</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389,495.29</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1,859, 115, </w:t>
            </w:r>
            <w:r>
              <w:rPr>
                <w:color w:val="000000"/>
                <w:spacing w:val="0"/>
                <w:w w:val="100"/>
                <w:position w:val="0"/>
                <w:sz w:val="18"/>
                <w:szCs w:val="18"/>
              </w:rPr>
              <w:t xml:space="preserve">060. </w:t>
            </w:r>
            <w:r>
              <w:rPr>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100" w:line="240" w:lineRule="auto"/>
        <w:ind w:left="1420" w:right="0" w:firstLine="0"/>
        <w:jc w:val="left"/>
      </w:pPr>
      <w:bookmarkStart w:id="2407" w:name="bookmark2407"/>
      <w:bookmarkStart w:id="2408" w:name="bookmark2408"/>
      <w:bookmarkStart w:id="2409" w:name="bookmark2409"/>
      <w:r>
        <w:rPr>
          <w:color w:val="000000"/>
          <w:spacing w:val="0"/>
          <w:w w:val="100"/>
          <w:position w:val="0"/>
        </w:rPr>
        <w:t>(2).</w:t>
      </w:r>
      <w:r>
        <w:rPr>
          <w:color w:val="000000"/>
          <w:spacing w:val="0"/>
          <w:w w:val="100"/>
          <w:position w:val="0"/>
        </w:rPr>
        <w:t>对联营、合营企业投资</w:t>
      </w:r>
      <w:bookmarkEnd w:id="2407"/>
      <w:bookmarkEnd w:id="2408"/>
      <w:bookmarkEnd w:id="2409"/>
    </w:p>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1160" w:firstLine="0"/>
        <w:jc w:val="right"/>
      </w:pPr>
      <w:r>
        <w:rPr>
          <w:color w:val="000000"/>
          <w:spacing w:val="0"/>
          <w:w w:val="100"/>
          <w:position w:val="0"/>
        </w:rPr>
        <w:t>单位：元币种：人民币</w:t>
      </w:r>
    </w:p>
    <w:tbl>
      <w:tblPr>
        <w:tblOverlap w:val="never"/>
        <w:jc w:val="center"/>
        <w:tblLayout w:type="fixed"/>
      </w:tblPr>
      <w:tblGrid>
        <w:gridCol w:w="1555"/>
        <w:gridCol w:w="1699"/>
        <w:gridCol w:w="427"/>
        <w:gridCol w:w="427"/>
        <w:gridCol w:w="1402"/>
        <w:gridCol w:w="994"/>
        <w:gridCol w:w="1147"/>
        <w:gridCol w:w="566"/>
        <w:gridCol w:w="566"/>
        <w:gridCol w:w="437"/>
        <w:gridCol w:w="1704"/>
        <w:gridCol w:w="499"/>
      </w:tblGrid>
      <w:tr>
        <w:trPr>
          <w:trHeight w:val="250"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投资 单位</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期初</w:t>
            </w:r>
          </w:p>
          <w:p>
            <w:pPr>
              <w:pStyle w:val="Style37"/>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D9D9D9"/>
            <w:textDirection w:val="tbRlV"/>
            <w:vAlign w:val="top"/>
          </w:tcPr>
          <w:p>
            <w:pPr>
              <w:pStyle w:val="Style58"/>
              <w:keepNext w:val="0"/>
              <w:keepLines w:val="0"/>
              <w:widowControl w:val="0"/>
              <w:shd w:val="clear" w:color="auto" w:fill="auto"/>
              <w:bidi w:val="0"/>
              <w:spacing w:after="0" w:line="240" w:lineRule="auto"/>
              <w:ind w:left="0" w:right="0" w:firstLine="0"/>
              <w:jc w:val="center"/>
              <w:rPr>
                <w:sz w:val="18"/>
                <w:szCs w:val="18"/>
              </w:rPr>
            </w:pPr>
            <w:r>
              <w:rPr>
                <w:color w:val="000000"/>
                <w:spacing w:val="0"/>
                <w:w w:val="100"/>
                <w:position w:val="0"/>
                <w:sz w:val="18"/>
                <w:szCs w:val="18"/>
              </w:rPr>
              <w:t>减值准备期末余额</w:t>
            </w:r>
          </w:p>
        </w:tc>
      </w:tr>
      <w:tr>
        <w:trPr>
          <w:trHeight w:val="2578"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textDirection w:val="tbRlV"/>
            <w:vAlign w:val="bottom"/>
          </w:tcPr>
          <w:p>
            <w:pPr>
              <w:pStyle w:val="Style5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追加投资</w:t>
            </w:r>
          </w:p>
        </w:tc>
        <w:tc>
          <w:tcPr>
            <w:tcBorders>
              <w:top w:val="single" w:sz="4"/>
              <w:left w:val="single" w:sz="4"/>
            </w:tcBorders>
            <w:shd w:val="clear" w:color="auto" w:fill="D9D9D9"/>
            <w:textDirection w:val="tbRlV"/>
            <w:vAlign w:val="bottom"/>
          </w:tcPr>
          <w:p>
            <w:pPr>
              <w:pStyle w:val="Style5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减少投资</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权益法下确认 的投资损益</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26" w:lineRule="exact"/>
              <w:ind w:left="0" w:right="0" w:firstLine="140"/>
              <w:jc w:val="left"/>
              <w:rPr>
                <w:sz w:val="17"/>
                <w:szCs w:val="17"/>
              </w:rPr>
            </w:pPr>
            <w:r>
              <w:rPr>
                <w:b/>
                <w:bCs/>
                <w:color w:val="000000"/>
                <w:spacing w:val="0"/>
                <w:w w:val="100"/>
                <w:position w:val="0"/>
                <w:sz w:val="17"/>
                <w:szCs w:val="17"/>
              </w:rPr>
              <w:t>其他综合 收益调整</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其他权益变 动</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after="0" w:line="240" w:lineRule="auto"/>
              <w:ind w:left="0" w:right="0" w:firstLine="0"/>
              <w:jc w:val="center"/>
              <w:rPr>
                <w:sz w:val="19"/>
                <w:szCs w:val="19"/>
              </w:rPr>
            </w:pPr>
            <w:r>
              <w:rPr>
                <w:color w:val="000000"/>
                <w:spacing w:val="0"/>
                <w:w w:val="100"/>
                <w:position w:val="0"/>
                <w:sz w:val="19"/>
                <w:szCs w:val="19"/>
              </w:rPr>
              <w:t>宣告发放现金股利或利润</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after="0" w:line="240" w:lineRule="auto"/>
              <w:ind w:left="0" w:right="0" w:firstLine="0"/>
              <w:jc w:val="center"/>
              <w:rPr>
                <w:sz w:val="19"/>
                <w:szCs w:val="19"/>
              </w:rPr>
            </w:pPr>
            <w:r>
              <w:rPr>
                <w:color w:val="000000"/>
                <w:spacing w:val="0"/>
                <w:w w:val="100"/>
                <w:position w:val="0"/>
                <w:sz w:val="19"/>
                <w:szCs w:val="19"/>
              </w:rPr>
              <w:t>计提减值准备</w:t>
            </w:r>
          </w:p>
        </w:tc>
        <w:tc>
          <w:tcPr>
            <w:tcBorders>
              <w:top w:val="single" w:sz="4"/>
              <w:left w:val="single" w:sz="4"/>
            </w:tcBorders>
            <w:shd w:val="clear" w:color="auto" w:fill="D9D9D9"/>
            <w:textDirection w:val="tbRlV"/>
            <w:vAlign w:val="top"/>
          </w:tcPr>
          <w:p>
            <w:pPr>
              <w:pStyle w:val="Style58"/>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其他</w:t>
            </w:r>
          </w:p>
        </w:tc>
        <w:tc>
          <w:tcPr>
            <w:vMerge/>
            <w:tcBorders>
              <w:left w:val="single" w:sz="4"/>
            </w:tcBorders>
            <w:shd w:val="clear" w:color="auto" w:fill="D9D9D9"/>
            <w:vAlign w:val="center"/>
          </w:tcPr>
          <w:p>
            <w:pPr/>
          </w:p>
        </w:tc>
        <w:tc>
          <w:tcPr>
            <w:vMerge/>
            <w:tcBorders>
              <w:left w:val="single" w:sz="4"/>
              <w:right w:val="single" w:sz="4"/>
            </w:tcBorders>
            <w:shd w:val="clear" w:color="auto" w:fill="D9D9D9"/>
            <w:textDirection w:val="tbRlV"/>
            <w:vAlign w:val="top"/>
          </w:tcPr>
          <w:p>
            <w:pPr/>
          </w:p>
        </w:tc>
      </w:tr>
      <w:tr>
        <w:trPr>
          <w:trHeight w:val="240" w:hRule="exact"/>
        </w:trPr>
        <w:tc>
          <w:tcPr>
            <w:gridSpan w:val="1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8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锦州港象屿粮食 物流有限公司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4, 980, </w:t>
            </w:r>
            <w:r>
              <w:rPr>
                <w:color w:val="000000"/>
                <w:spacing w:val="0"/>
                <w:w w:val="100"/>
                <w:position w:val="0"/>
                <w:sz w:val="16"/>
                <w:szCs w:val="16"/>
              </w:rPr>
              <w:t xml:space="preserve">332.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508.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186.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5, 062, </w:t>
            </w:r>
            <w:r>
              <w:rPr>
                <w:color w:val="000000"/>
                <w:spacing w:val="0"/>
                <w:w w:val="100"/>
                <w:position w:val="0"/>
                <w:sz w:val="16"/>
                <w:szCs w:val="16"/>
              </w:rPr>
              <w:t xml:space="preserve">027.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锦州嘉城物资仓 储有限公司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1,499, </w:t>
            </w:r>
            <w:r>
              <w:rPr>
                <w:color w:val="000000"/>
                <w:spacing w:val="0"/>
                <w:w w:val="100"/>
                <w:position w:val="0"/>
                <w:sz w:val="16"/>
                <w:szCs w:val="16"/>
              </w:rPr>
              <w:t xml:space="preserve">701.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570.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1,506, </w:t>
            </w:r>
            <w:r>
              <w:rPr>
                <w:color w:val="000000"/>
                <w:spacing w:val="0"/>
                <w:w w:val="100"/>
                <w:position w:val="0"/>
                <w:sz w:val="16"/>
                <w:szCs w:val="16"/>
              </w:rPr>
              <w:t>271.46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6, 480, </w:t>
            </w:r>
            <w:r>
              <w:rPr>
                <w:color w:val="000000"/>
                <w:spacing w:val="0"/>
                <w:w w:val="100"/>
                <w:position w:val="0"/>
                <w:sz w:val="16"/>
                <w:szCs w:val="16"/>
              </w:rPr>
              <w:t xml:space="preserve">034.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078.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186.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6, 568, </w:t>
            </w:r>
            <w:r>
              <w:rPr>
                <w:color w:val="000000"/>
                <w:spacing w:val="0"/>
                <w:w w:val="100"/>
                <w:position w:val="0"/>
                <w:sz w:val="16"/>
                <w:szCs w:val="16"/>
              </w:rPr>
              <w:t xml:space="preserve">298.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1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48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锦州中理外轮理 货有限公司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588,704.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-8, 786.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12, </w:t>
            </w:r>
            <w:r>
              <w:rPr>
                <w:color w:val="000000"/>
                <w:spacing w:val="0"/>
                <w:w w:val="100"/>
                <w:position w:val="0"/>
                <w:sz w:val="16"/>
                <w:szCs w:val="16"/>
              </w:rPr>
              <w:t>579,918.39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辽宁沈哈红运物 流锦州有限公司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963, </w:t>
            </w:r>
            <w:r>
              <w:rPr>
                <w:color w:val="000000"/>
                <w:spacing w:val="0"/>
                <w:w w:val="100"/>
                <w:position w:val="0"/>
                <w:sz w:val="16"/>
                <w:szCs w:val="16"/>
              </w:rPr>
              <w:t xml:space="preserve">587.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84, </w:t>
            </w:r>
            <w:r>
              <w:rPr>
                <w:color w:val="000000"/>
                <w:spacing w:val="0"/>
                <w:w w:val="100"/>
                <w:position w:val="0"/>
                <w:sz w:val="16"/>
                <w:szCs w:val="16"/>
              </w:rPr>
              <w:t xml:space="preserve">006.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1,047, </w:t>
            </w:r>
            <w:r>
              <w:rPr>
                <w:color w:val="000000"/>
                <w:spacing w:val="0"/>
                <w:w w:val="100"/>
                <w:position w:val="0"/>
                <w:sz w:val="16"/>
                <w:szCs w:val="16"/>
              </w:rPr>
              <w:t xml:space="preserve">593.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锦州新时代集装 箱码头有限公司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118, </w:t>
            </w:r>
            <w:r>
              <w:rPr>
                <w:color w:val="000000"/>
                <w:spacing w:val="0"/>
                <w:w w:val="100"/>
                <w:position w:val="0"/>
                <w:sz w:val="16"/>
                <w:szCs w:val="16"/>
              </w:rPr>
              <w:t>031,277.71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27,315, </w:t>
            </w:r>
            <w:r>
              <w:rPr>
                <w:color w:val="000000"/>
                <w:spacing w:val="0"/>
                <w:w w:val="100"/>
                <w:position w:val="0"/>
                <w:sz w:val="16"/>
                <w:szCs w:val="16"/>
              </w:rPr>
              <w:t>535.91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145, </w:t>
            </w:r>
            <w:r>
              <w:rPr>
                <w:color w:val="000000"/>
                <w:spacing w:val="0"/>
                <w:w w:val="100"/>
                <w:position w:val="0"/>
                <w:sz w:val="16"/>
                <w:szCs w:val="16"/>
              </w:rPr>
              <w:t xml:space="preserve">346,813.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中丝锦州化工品 港储有限公司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14,217, </w:t>
            </w:r>
            <w:r>
              <w:rPr>
                <w:color w:val="000000"/>
                <w:spacing w:val="0"/>
                <w:w w:val="100"/>
                <w:position w:val="0"/>
                <w:sz w:val="16"/>
                <w:szCs w:val="16"/>
              </w:rPr>
              <w:t xml:space="preserve">570.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5,198, </w:t>
            </w:r>
            <w:r>
              <w:rPr>
                <w:color w:val="000000"/>
                <w:spacing w:val="0"/>
                <w:w w:val="100"/>
                <w:position w:val="0"/>
                <w:sz w:val="16"/>
                <w:szCs w:val="16"/>
              </w:rPr>
              <w:t xml:space="preserve">933.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19,416, </w:t>
            </w:r>
            <w:r>
              <w:rPr>
                <w:color w:val="000000"/>
                <w:spacing w:val="0"/>
                <w:w w:val="100"/>
                <w:position w:val="0"/>
                <w:sz w:val="16"/>
                <w:szCs w:val="16"/>
              </w:rPr>
              <w:t xml:space="preserve">504.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锦国投(大连) 发展有限公司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2, 908, 304, </w:t>
            </w:r>
            <w:r>
              <w:rPr>
                <w:color w:val="000000"/>
                <w:spacing w:val="0"/>
                <w:w w:val="100"/>
                <w:position w:val="0"/>
                <w:sz w:val="16"/>
                <w:szCs w:val="16"/>
              </w:rPr>
              <w:t xml:space="preserve">003.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8,191,100.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678.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2,916, 497, </w:t>
            </w:r>
            <w:r>
              <w:rPr>
                <w:color w:val="000000"/>
                <w:spacing w:val="0"/>
                <w:w w:val="100"/>
                <w:position w:val="0"/>
                <w:sz w:val="16"/>
                <w:szCs w:val="16"/>
              </w:rPr>
              <w:t xml:space="preserve">783. </w:t>
            </w:r>
            <w:r>
              <w:rPr>
                <w:color w:val="000000"/>
                <w:spacing w:val="0"/>
                <w:w w:val="100"/>
                <w:position w:val="0"/>
                <w:sz w:val="16"/>
                <w:szCs w:val="16"/>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3, 054, 105, </w:t>
            </w:r>
            <w:r>
              <w:rPr>
                <w:color w:val="000000"/>
                <w:spacing w:val="0"/>
                <w:w w:val="100"/>
                <w:position w:val="0"/>
                <w:sz w:val="16"/>
                <w:szCs w:val="16"/>
              </w:rPr>
              <w:t xml:space="preserve">143.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40, 780, </w:t>
            </w:r>
            <w:r>
              <w:rPr>
                <w:color w:val="000000"/>
                <w:spacing w:val="0"/>
                <w:w w:val="100"/>
                <w:position w:val="0"/>
                <w:sz w:val="16"/>
                <w:szCs w:val="16"/>
              </w:rPr>
              <w:t>790.23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678.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3, 094, </w:t>
            </w:r>
            <w:r>
              <w:rPr>
                <w:color w:val="000000"/>
                <w:spacing w:val="0"/>
                <w:w w:val="100"/>
                <w:position w:val="0"/>
                <w:sz w:val="16"/>
                <w:szCs w:val="16"/>
              </w:rPr>
              <w:t xml:space="preserve">888,612. </w:t>
            </w:r>
            <w:r>
              <w:rPr>
                <w:color w:val="000000"/>
                <w:spacing w:val="0"/>
                <w:w w:val="100"/>
                <w:position w:val="0"/>
                <w:sz w:val="16"/>
                <w:szCs w:val="16"/>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3, 060, 585, </w:t>
            </w:r>
            <w:r>
              <w:rPr>
                <w:color w:val="000000"/>
                <w:spacing w:val="0"/>
                <w:w w:val="100"/>
                <w:position w:val="0"/>
                <w:sz w:val="16"/>
                <w:szCs w:val="16"/>
              </w:rPr>
              <w:t xml:space="preserve">177. </w:t>
            </w:r>
            <w:r>
              <w:rPr>
                <w:color w:val="000000"/>
                <w:spacing w:val="0"/>
                <w:w w:val="100"/>
                <w:position w:val="0"/>
                <w:sz w:val="16"/>
                <w:szCs w:val="16"/>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40,812, </w:t>
            </w:r>
            <w:r>
              <w:rPr>
                <w:color w:val="000000"/>
                <w:spacing w:val="0"/>
                <w:w w:val="100"/>
                <w:position w:val="0"/>
                <w:sz w:val="16"/>
                <w:szCs w:val="16"/>
              </w:rPr>
              <w:t xml:space="preserve">868.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678.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186. </w:t>
            </w:r>
            <w:r>
              <w:rPr>
                <w:color w:val="000000"/>
                <w:spacing w:val="0"/>
                <w:w w:val="100"/>
                <w:position w:val="0"/>
                <w:sz w:val="16"/>
                <w:szCs w:val="16"/>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w:t>
            </w:r>
            <w:r>
              <w:rPr>
                <w:color w:val="000000"/>
                <w:spacing w:val="0"/>
                <w:w w:val="100"/>
                <w:position w:val="0"/>
                <w:sz w:val="16"/>
                <w:szCs w:val="16"/>
              </w:rPr>
              <w:t>101,456,911.44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0" w:line="274" w:lineRule="exact"/>
        <w:ind w:left="1420" w:right="0" w:firstLine="420"/>
        <w:jc w:val="left"/>
      </w:pPr>
      <w:r>
        <w:rPr>
          <w:color w:val="000000"/>
          <w:spacing w:val="0"/>
          <w:w w:val="100"/>
          <w:position w:val="0"/>
          <w:sz w:val="18"/>
          <w:szCs w:val="18"/>
        </w:rPr>
        <w:t>(1) 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日公司第十届董事会第二次会议审议通过《关于全资子公司减少注册资 本的议案》，拟减少全资子公司锦州腾锐投资有限公司注册资本人民币</w:t>
      </w:r>
      <w:r>
        <w:rPr>
          <w:color w:val="000000"/>
          <w:spacing w:val="0"/>
          <w:w w:val="100"/>
          <w:position w:val="0"/>
          <w:sz w:val="18"/>
          <w:szCs w:val="18"/>
        </w:rPr>
        <w:t>190,000</w:t>
      </w:r>
      <w:r>
        <w:rPr>
          <w:color w:val="000000"/>
          <w:spacing w:val="0"/>
          <w:w w:val="100"/>
          <w:position w:val="0"/>
        </w:rPr>
        <w:t>万元。减资完成后, 锦州腾锐的注册资本由人民币</w:t>
      </w:r>
      <w:r>
        <w:rPr>
          <w:color w:val="000000"/>
          <w:spacing w:val="0"/>
          <w:w w:val="100"/>
          <w:position w:val="0"/>
          <w:sz w:val="18"/>
          <w:szCs w:val="18"/>
        </w:rPr>
        <w:t>200,000</w:t>
      </w:r>
      <w:r>
        <w:rPr>
          <w:color w:val="000000"/>
          <w:spacing w:val="0"/>
          <w:w w:val="100"/>
          <w:position w:val="0"/>
        </w:rPr>
        <w:t>万元减少至人民币</w:t>
      </w:r>
      <w:r>
        <w:rPr>
          <w:color w:val="000000"/>
          <w:spacing w:val="0"/>
          <w:w w:val="100"/>
          <w:position w:val="0"/>
          <w:sz w:val="18"/>
          <w:szCs w:val="18"/>
        </w:rPr>
        <w:t>10, 000</w:t>
      </w:r>
      <w:r>
        <w:rPr>
          <w:color w:val="000000"/>
          <w:spacing w:val="0"/>
          <w:w w:val="100"/>
          <w:position w:val="0"/>
        </w:rPr>
        <w:t>万元，锦州腾锐仍为公司的全资 子公司，该减资事项于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日完成登记变更。</w:t>
      </w:r>
    </w:p>
    <w:p>
      <w:pPr>
        <w:pStyle w:val="Style19"/>
        <w:keepNext w:val="0"/>
        <w:keepLines w:val="0"/>
        <w:widowControl w:val="0"/>
        <w:shd w:val="clear" w:color="auto" w:fill="auto"/>
        <w:tabs>
          <w:tab w:pos="6007" w:val="left"/>
        </w:tabs>
        <w:bidi w:val="0"/>
        <w:spacing w:before="0" w:after="60" w:line="274" w:lineRule="exact"/>
        <w:ind w:left="1420" w:right="0" w:firstLine="200"/>
        <w:jc w:val="left"/>
      </w:pPr>
      <w:r>
        <w:rPr>
          <w:color w:val="000000"/>
          <w:spacing w:val="0"/>
          <w:w w:val="100"/>
          <w:position w:val="0"/>
          <w:sz w:val="18"/>
          <w:szCs w:val="18"/>
        </w:rPr>
        <w:t>(2)2020</w:t>
      </w:r>
      <w:r>
        <w:rPr>
          <w:color w:val="000000"/>
          <w:spacing w:val="0"/>
          <w:w w:val="100"/>
          <w:position w:val="0"/>
        </w:rPr>
        <w:t>年收购子公司锦州兴港工程监理有限公司部分自然人股东所持</w:t>
      </w:r>
      <w:r>
        <w:rPr>
          <w:color w:val="000000"/>
          <w:spacing w:val="0"/>
          <w:w w:val="100"/>
          <w:position w:val="0"/>
          <w:sz w:val="18"/>
          <w:szCs w:val="18"/>
        </w:rPr>
        <w:t>38</w:t>
      </w:r>
      <w:r>
        <w:rPr>
          <w:color w:val="000000"/>
          <w:spacing w:val="0"/>
          <w:w w:val="100"/>
          <w:position w:val="0"/>
        </w:rPr>
        <w:t xml:space="preserve">万股，持股比例由 </w:t>
      </w:r>
      <w:r>
        <w:rPr>
          <w:color w:val="000000"/>
          <w:spacing w:val="0"/>
          <w:w w:val="100"/>
          <w:position w:val="0"/>
          <w:sz w:val="18"/>
          <w:szCs w:val="18"/>
        </w:rPr>
        <w:t>50.67%</w:t>
      </w:r>
      <w:r>
        <w:rPr>
          <w:color w:val="000000"/>
          <w:spacing w:val="0"/>
          <w:w w:val="100"/>
          <w:position w:val="0"/>
        </w:rPr>
        <w:t>变更为</w:t>
      </w:r>
      <w:r>
        <w:rPr>
          <w:color w:val="000000"/>
          <w:spacing w:val="0"/>
          <w:w w:val="100"/>
          <w:position w:val="0"/>
          <w:sz w:val="18"/>
          <w:szCs w:val="18"/>
        </w:rPr>
        <w:t>63.33%，</w:t>
      </w:r>
      <w:r>
        <w:rPr>
          <w:color w:val="000000"/>
          <w:spacing w:val="0"/>
          <w:w w:val="100"/>
          <w:position w:val="0"/>
        </w:rPr>
        <w:t>相关事项详见附注九、</w:t>
      </w:r>
      <w:r>
        <w:rPr>
          <w:color w:val="000000"/>
          <w:spacing w:val="0"/>
          <w:w w:val="100"/>
          <w:position w:val="0"/>
          <w:sz w:val="18"/>
          <w:szCs w:val="18"/>
        </w:rPr>
        <w:t>2.</w:t>
        <w:tab/>
      </w:r>
      <w:r>
        <w:rPr>
          <w:color w:val="000000"/>
          <w:spacing w:val="0"/>
          <w:w w:val="100"/>
          <w:position w:val="0"/>
          <w:sz w:val="18"/>
          <w:szCs w:val="18"/>
        </w:rPr>
        <w:t>(1)</w:t>
      </w:r>
      <w:r>
        <w:rPr>
          <w:color w:val="000000"/>
          <w:spacing w:val="0"/>
          <w:w w:val="100"/>
          <w:position w:val="0"/>
        </w:rPr>
        <w:t>。</w:t>
      </w:r>
      <w:r>
        <w:br w:type="page"/>
      </w:r>
    </w:p>
    <w:p>
      <w:pPr>
        <w:pStyle w:val="Style28"/>
        <w:keepNext/>
        <w:keepLines/>
        <w:widowControl w:val="0"/>
        <w:shd w:val="clear" w:color="auto" w:fill="auto"/>
        <w:bidi w:val="0"/>
        <w:spacing w:before="0" w:after="100" w:line="240" w:lineRule="auto"/>
        <w:ind w:left="1420" w:right="0" w:firstLine="0"/>
        <w:jc w:val="left"/>
      </w:pPr>
      <w:bookmarkStart w:id="2410" w:name="bookmark2410"/>
      <w:bookmarkStart w:id="2411" w:name="bookmark2411"/>
      <w:bookmarkStart w:id="2412" w:name="bookmark2412"/>
      <w:bookmarkStart w:id="2413" w:name="bookmark2413"/>
      <w:r>
        <w:rPr>
          <w:color w:val="000000"/>
          <w:spacing w:val="0"/>
          <w:w w:val="100"/>
          <w:position w:val="0"/>
        </w:rPr>
        <w:t>4</w:t>
      </w:r>
      <w:bookmarkEnd w:id="2412"/>
      <w:r>
        <w:rPr>
          <w:color w:val="000000"/>
          <w:spacing w:val="0"/>
          <w:w w:val="100"/>
          <w:position w:val="0"/>
        </w:rPr>
        <w:t>、营业收入和营业成本</w:t>
      </w:r>
      <w:bookmarkEnd w:id="2410"/>
      <w:bookmarkEnd w:id="2411"/>
      <w:bookmarkEnd w:id="2413"/>
    </w:p>
    <w:p>
      <w:pPr>
        <w:pStyle w:val="Style28"/>
        <w:keepNext/>
        <w:keepLines/>
        <w:widowControl w:val="0"/>
        <w:shd w:val="clear" w:color="auto" w:fill="auto"/>
        <w:bidi w:val="0"/>
        <w:spacing w:before="0" w:after="100" w:line="240" w:lineRule="auto"/>
        <w:ind w:left="1420" w:right="0" w:firstLine="0"/>
        <w:jc w:val="left"/>
      </w:pPr>
      <w:bookmarkStart w:id="2410" w:name="bookmark2410"/>
      <w:bookmarkStart w:id="2411" w:name="bookmark2411"/>
      <w:bookmarkStart w:id="2414" w:name="bookmark2414"/>
      <w:r>
        <w:rPr>
          <w:color w:val="000000"/>
          <w:spacing w:val="0"/>
          <w:w w:val="100"/>
          <w:position w:val="0"/>
        </w:rPr>
        <w:t>(1).</w:t>
      </w:r>
      <w:r>
        <w:rPr>
          <w:color w:val="000000"/>
          <w:spacing w:val="0"/>
          <w:w w:val="100"/>
          <w:position w:val="0"/>
        </w:rPr>
        <w:t>营业收入和营业成本情况</w:t>
      </w:r>
      <w:bookmarkEnd w:id="2410"/>
      <w:bookmarkEnd w:id="2411"/>
      <w:bookmarkEnd w:id="2414"/>
    </w:p>
    <w:p>
      <w:pPr>
        <w:pStyle w:val="Style19"/>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6"/>
        <w:gridCol w:w="1896"/>
        <w:gridCol w:w="1896"/>
        <w:gridCol w:w="1896"/>
        <w:gridCol w:w="1906"/>
      </w:tblGrid>
      <w:tr>
        <w:trPr>
          <w:trHeight w:val="288"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gridSpan w:val="2"/>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1,579,013, </w:t>
            </w:r>
            <w:r>
              <w:rPr>
                <w:color w:val="000000"/>
                <w:spacing w:val="0"/>
                <w:w w:val="100"/>
                <w:position w:val="0"/>
                <w:sz w:val="18"/>
                <w:szCs w:val="18"/>
              </w:rPr>
              <w:t xml:space="preserve">295.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979,149,373.69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1,871, 193, </w:t>
            </w:r>
            <w:r>
              <w:rPr>
                <w:color w:val="000000"/>
                <w:spacing w:val="0"/>
                <w:w w:val="100"/>
                <w:position w:val="0"/>
                <w:sz w:val="18"/>
                <w:szCs w:val="18"/>
              </w:rPr>
              <w:t xml:space="preserve">402.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1,265, 117, </w:t>
            </w:r>
            <w:r>
              <w:rPr>
                <w:color w:val="000000"/>
                <w:spacing w:val="0"/>
                <w:w w:val="100"/>
                <w:position w:val="0"/>
                <w:sz w:val="18"/>
                <w:szCs w:val="18"/>
              </w:rPr>
              <w:t xml:space="preserve">745.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4,343, 974, </w:t>
            </w:r>
            <w:r>
              <w:rPr>
                <w:color w:val="000000"/>
                <w:spacing w:val="0"/>
                <w:w w:val="100"/>
                <w:position w:val="0"/>
                <w:sz w:val="18"/>
                <w:szCs w:val="18"/>
              </w:rPr>
              <w:t xml:space="preserve">373. </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4,115, 139, </w:t>
            </w:r>
            <w:r>
              <w:rPr>
                <w:color w:val="000000"/>
                <w:spacing w:val="0"/>
                <w:w w:val="100"/>
                <w:position w:val="0"/>
                <w:sz w:val="18"/>
                <w:szCs w:val="18"/>
              </w:rPr>
              <w:t>281.48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4,622, 226, </w:t>
            </w:r>
            <w:r>
              <w:rPr>
                <w:color w:val="000000"/>
                <w:spacing w:val="0"/>
                <w:w w:val="100"/>
                <w:position w:val="0"/>
                <w:sz w:val="18"/>
                <w:szCs w:val="18"/>
              </w:rPr>
              <w:t xml:space="preserve">006.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4,466,716, </w:t>
            </w:r>
            <w:r>
              <w:rPr>
                <w:color w:val="000000"/>
                <w:spacing w:val="0"/>
                <w:w w:val="100"/>
                <w:position w:val="0"/>
                <w:sz w:val="18"/>
                <w:szCs w:val="18"/>
              </w:rPr>
              <w:t xml:space="preserve">050.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其中；贸易业务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4,118, 402, </w:t>
            </w:r>
            <w:r>
              <w:rPr>
                <w:color w:val="000000"/>
                <w:spacing w:val="0"/>
                <w:w w:val="100"/>
                <w:position w:val="0"/>
                <w:sz w:val="18"/>
                <w:szCs w:val="18"/>
              </w:rPr>
              <w:t xml:space="preserve">879.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4,065, 678, </w:t>
            </w:r>
            <w:r>
              <w:rPr>
                <w:color w:val="000000"/>
                <w:spacing w:val="0"/>
                <w:w w:val="100"/>
                <w:position w:val="0"/>
                <w:sz w:val="18"/>
                <w:szCs w:val="18"/>
              </w:rPr>
              <w:t xml:space="preserve">982.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4,472, 427, </w:t>
            </w:r>
            <w:r>
              <w:rPr>
                <w:color w:val="000000"/>
                <w:spacing w:val="0"/>
                <w:w w:val="100"/>
                <w:position w:val="0"/>
                <w:sz w:val="18"/>
                <w:szCs w:val="18"/>
              </w:rPr>
              <w:t xml:space="preserve">592.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4,429, 939, </w:t>
            </w:r>
            <w:r>
              <w:rPr>
                <w:color w:val="000000"/>
                <w:spacing w:val="0"/>
                <w:w w:val="100"/>
                <w:position w:val="0"/>
                <w:sz w:val="18"/>
                <w:szCs w:val="18"/>
              </w:rPr>
              <w:t xml:space="preserve">447. </w:t>
            </w:r>
            <w:r>
              <w:rPr>
                <w:color w:val="000000"/>
                <w:spacing w:val="0"/>
                <w:w w:val="100"/>
                <w:position w:val="0"/>
                <w:sz w:val="18"/>
                <w:szCs w:val="18"/>
              </w:rPr>
              <w:t>97</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5,922, 987, </w:t>
            </w:r>
            <w:r>
              <w:rPr>
                <w:color w:val="000000"/>
                <w:spacing w:val="0"/>
                <w:w w:val="100"/>
                <w:position w:val="0"/>
                <w:sz w:val="18"/>
                <w:szCs w:val="18"/>
              </w:rPr>
              <w:t xml:space="preserve">669. </w:t>
            </w:r>
            <w:r>
              <w:rPr>
                <w:color w:val="000000"/>
                <w:spacing w:val="0"/>
                <w:w w:val="100"/>
                <w:position w:val="0"/>
                <w:sz w:val="18"/>
                <w:szCs w:val="18"/>
              </w:rPr>
              <w:t>12</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5,094, 288, </w:t>
            </w:r>
            <w:r>
              <w:rPr>
                <w:color w:val="000000"/>
                <w:spacing w:val="0"/>
                <w:w w:val="100"/>
                <w:position w:val="0"/>
                <w:sz w:val="18"/>
                <w:szCs w:val="18"/>
              </w:rPr>
              <w:t xml:space="preserve">655. </w:t>
            </w:r>
            <w:r>
              <w:rPr>
                <w:color w:val="000000"/>
                <w:spacing w:val="0"/>
                <w:w w:val="100"/>
                <w:position w:val="0"/>
                <w:sz w:val="18"/>
                <w:szCs w:val="18"/>
              </w:rPr>
              <w:t>17</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6,493, 419, </w:t>
            </w:r>
            <w:r>
              <w:rPr>
                <w:color w:val="000000"/>
                <w:spacing w:val="0"/>
                <w:w w:val="100"/>
                <w:position w:val="0"/>
                <w:sz w:val="18"/>
                <w:szCs w:val="18"/>
              </w:rPr>
              <w:t xml:space="preserve">409.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5,731,833, </w:t>
            </w:r>
            <w:r>
              <w:rPr>
                <w:color w:val="000000"/>
                <w:spacing w:val="0"/>
                <w:w w:val="100"/>
                <w:position w:val="0"/>
                <w:sz w:val="18"/>
                <w:szCs w:val="18"/>
              </w:rPr>
              <w:t xml:space="preserve">795. </w:t>
            </w:r>
            <w:r>
              <w:rPr>
                <w:color w:val="000000"/>
                <w:spacing w:val="0"/>
                <w:w w:val="100"/>
                <w:position w:val="0"/>
                <w:sz w:val="18"/>
                <w:szCs w:val="18"/>
              </w:rPr>
              <w:t>52</w:t>
            </w:r>
          </w:p>
        </w:tc>
      </w:tr>
    </w:tbl>
    <w:p>
      <w:pPr>
        <w:widowControl w:val="0"/>
        <w:spacing w:after="299" w:line="1" w:lineRule="exact"/>
      </w:pPr>
    </w:p>
    <w:p>
      <w:pPr>
        <w:pStyle w:val="Style28"/>
        <w:keepNext/>
        <w:keepLines/>
        <w:widowControl w:val="0"/>
        <w:numPr>
          <w:ilvl w:val="0"/>
          <w:numId w:val="265"/>
        </w:numPr>
        <w:shd w:val="clear" w:color="auto" w:fill="auto"/>
        <w:tabs>
          <w:tab w:pos="1850" w:val="left"/>
        </w:tabs>
        <w:bidi w:val="0"/>
        <w:spacing w:before="0" w:after="40" w:line="274" w:lineRule="exact"/>
        <w:ind w:left="1420" w:right="0" w:firstLine="0"/>
        <w:jc w:val="left"/>
      </w:pPr>
      <w:bookmarkStart w:id="2415" w:name="bookmark2415"/>
      <w:bookmarkStart w:id="2416" w:name="bookmark2416"/>
      <w:bookmarkStart w:id="2417" w:name="bookmark2417"/>
      <w:bookmarkStart w:id="2418" w:name="bookmark2418"/>
      <w:bookmarkEnd w:id="2417"/>
      <w:r>
        <w:rPr>
          <w:color w:val="000000"/>
          <w:spacing w:val="0"/>
          <w:w w:val="100"/>
          <w:position w:val="0"/>
        </w:rPr>
        <w:t>.</w:t>
      </w:r>
      <w:r>
        <w:rPr>
          <w:color w:val="000000"/>
          <w:spacing w:val="0"/>
          <w:w w:val="100"/>
          <w:position w:val="0"/>
        </w:rPr>
        <w:t>合同产生的收入的情况</w:t>
      </w:r>
      <w:bookmarkEnd w:id="2415"/>
      <w:bookmarkEnd w:id="2416"/>
      <w:bookmarkEnd w:id="2418"/>
    </w:p>
    <w:p>
      <w:pPr>
        <w:pStyle w:val="Style19"/>
        <w:keepNext w:val="0"/>
        <w:keepLines w:val="0"/>
        <w:widowControl w:val="0"/>
        <w:shd w:val="clear" w:color="auto" w:fill="auto"/>
        <w:bidi w:val="0"/>
        <w:spacing w:before="0" w:after="300" w:line="27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numPr>
          <w:ilvl w:val="0"/>
          <w:numId w:val="265"/>
        </w:numPr>
        <w:shd w:val="clear" w:color="auto" w:fill="auto"/>
        <w:tabs>
          <w:tab w:pos="1850" w:val="left"/>
        </w:tabs>
        <w:bidi w:val="0"/>
        <w:spacing w:before="0" w:after="40" w:line="274" w:lineRule="exact"/>
        <w:ind w:left="1420" w:right="0" w:firstLine="0"/>
        <w:jc w:val="left"/>
      </w:pPr>
      <w:bookmarkStart w:id="2419" w:name="bookmark2419"/>
      <w:bookmarkStart w:id="2420" w:name="bookmark2420"/>
      <w:bookmarkStart w:id="2421" w:name="bookmark2421"/>
      <w:bookmarkStart w:id="2422" w:name="bookmark2422"/>
      <w:bookmarkEnd w:id="2421"/>
      <w:r>
        <w:rPr>
          <w:color w:val="000000"/>
          <w:spacing w:val="0"/>
          <w:w w:val="100"/>
          <w:position w:val="0"/>
        </w:rPr>
        <w:t>.</w:t>
      </w:r>
      <w:r>
        <w:rPr>
          <w:color w:val="000000"/>
          <w:spacing w:val="0"/>
          <w:w w:val="100"/>
          <w:position w:val="0"/>
        </w:rPr>
        <w:t>履约义务的说明</w:t>
      </w:r>
      <w:bookmarkEnd w:id="2419"/>
      <w:bookmarkEnd w:id="2420"/>
      <w:bookmarkEnd w:id="2422"/>
    </w:p>
    <w:p>
      <w:pPr>
        <w:pStyle w:val="Style19"/>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"适用口不适用</w:t>
      </w:r>
    </w:p>
    <w:p>
      <w:pPr>
        <w:pStyle w:val="Style19"/>
        <w:keepNext w:val="0"/>
        <w:keepLines w:val="0"/>
        <w:widowControl w:val="0"/>
        <w:numPr>
          <w:ilvl w:val="0"/>
          <w:numId w:val="267"/>
        </w:numPr>
        <w:shd w:val="clear" w:color="auto" w:fill="auto"/>
        <w:tabs>
          <w:tab w:pos="2431" w:val="left"/>
        </w:tabs>
        <w:bidi w:val="0"/>
        <w:spacing w:before="0" w:after="0" w:line="274" w:lineRule="exact"/>
        <w:ind w:left="1420" w:right="0" w:firstLine="420"/>
        <w:jc w:val="left"/>
      </w:pPr>
      <w:bookmarkStart w:id="2423" w:name="bookmark2423"/>
      <w:bookmarkEnd w:id="2423"/>
      <w:r>
        <w:rPr>
          <w:color w:val="000000"/>
          <w:spacing w:val="0"/>
          <w:w w:val="100"/>
          <w:position w:val="0"/>
        </w:rPr>
        <w:t>商品销售及贸易业务，向客户交付商品时履行履约义务。对于老客户，合同价款通常在 交付商品后</w:t>
      </w:r>
      <w:r>
        <w:rPr>
          <w:color w:val="000000"/>
          <w:spacing w:val="0"/>
          <w:w w:val="100"/>
          <w:position w:val="0"/>
          <w:sz w:val="18"/>
          <w:szCs w:val="18"/>
        </w:rPr>
        <w:t>30</w:t>
      </w:r>
      <w:r>
        <w:rPr>
          <w:color w:val="000000"/>
          <w:spacing w:val="0"/>
          <w:w w:val="100"/>
          <w:position w:val="0"/>
        </w:rPr>
        <w:t>至</w:t>
      </w:r>
      <w:r>
        <w:rPr>
          <w:color w:val="000000"/>
          <w:spacing w:val="0"/>
          <w:w w:val="100"/>
          <w:position w:val="0"/>
          <w:sz w:val="18"/>
          <w:szCs w:val="18"/>
        </w:rPr>
        <w:t>90</w:t>
      </w:r>
      <w:r>
        <w:rPr>
          <w:color w:val="000000"/>
          <w:spacing w:val="0"/>
          <w:w w:val="100"/>
          <w:position w:val="0"/>
        </w:rPr>
        <w:t>天内到期；对于新客户，通常需要预付。</w:t>
      </w:r>
    </w:p>
    <w:p>
      <w:pPr>
        <w:pStyle w:val="Style19"/>
        <w:keepNext w:val="0"/>
        <w:keepLines w:val="0"/>
        <w:widowControl w:val="0"/>
        <w:numPr>
          <w:ilvl w:val="0"/>
          <w:numId w:val="267"/>
        </w:numPr>
        <w:shd w:val="clear" w:color="auto" w:fill="auto"/>
        <w:tabs>
          <w:tab w:pos="2436" w:val="left"/>
        </w:tabs>
        <w:bidi w:val="0"/>
        <w:spacing w:before="0" w:after="40" w:line="274" w:lineRule="exact"/>
        <w:ind w:left="1420" w:right="0" w:firstLine="420"/>
        <w:jc w:val="left"/>
      </w:pPr>
      <w:bookmarkStart w:id="2424" w:name="bookmark2424"/>
      <w:bookmarkEnd w:id="2424"/>
      <w:r>
        <w:rPr>
          <w:color w:val="000000"/>
          <w:spacing w:val="0"/>
          <w:w w:val="100"/>
          <w:position w:val="0"/>
        </w:rPr>
        <w:t>港口作业相关服务，在提供服务的时间内履行履约义务。对于老客户，通常在作业完成 且客户确认后，按信用期支付合同价款；对于新客户，通常需要预付。</w:t>
      </w:r>
    </w:p>
    <w:p>
      <w:pPr>
        <w:pStyle w:val="Style19"/>
        <w:keepNext w:val="0"/>
        <w:keepLines w:val="0"/>
        <w:widowControl w:val="0"/>
        <w:numPr>
          <w:ilvl w:val="0"/>
          <w:numId w:val="265"/>
        </w:numPr>
        <w:shd w:val="clear" w:color="auto" w:fill="auto"/>
        <w:tabs>
          <w:tab w:pos="1850" w:val="left"/>
        </w:tabs>
        <w:bidi w:val="0"/>
        <w:spacing w:before="0" w:after="40" w:line="274" w:lineRule="exact"/>
        <w:ind w:left="1420" w:right="0" w:firstLine="0"/>
        <w:jc w:val="left"/>
      </w:pPr>
      <w:bookmarkStart w:id="2425" w:name="bookmark2425"/>
      <w:bookmarkEnd w:id="2425"/>
      <w:r>
        <w:rPr>
          <w:b/>
          <w:bCs/>
          <w:color w:val="000000"/>
          <w:spacing w:val="0"/>
          <w:w w:val="100"/>
          <w:position w:val="0"/>
        </w:rPr>
        <w:t>,</w:t>
      </w:r>
      <w:r>
        <w:rPr>
          <w:b/>
          <w:bCs/>
          <w:color w:val="000000"/>
          <w:spacing w:val="0"/>
          <w:w w:val="100"/>
          <w:position w:val="0"/>
        </w:rPr>
        <w:t>分摊至剩余履约义务的说明</w:t>
      </w:r>
    </w:p>
    <w:p>
      <w:pPr>
        <w:pStyle w:val="Style19"/>
        <w:keepNext w:val="0"/>
        <w:keepLines w:val="0"/>
        <w:widowControl w:val="0"/>
        <w:shd w:val="clear" w:color="auto" w:fill="auto"/>
        <w:bidi w:val="0"/>
        <w:spacing w:before="0" w:after="0" w:line="266" w:lineRule="exact"/>
        <w:ind w:left="1420" w:right="0" w:firstLine="0"/>
        <w:jc w:val="left"/>
      </w:pPr>
      <w:r>
        <w:rPr>
          <w:color w:val="000000"/>
          <w:spacing w:val="0"/>
          <w:w w:val="100"/>
          <w:position w:val="0"/>
        </w:rPr>
        <w:t xml:space="preserve">"适用口不适用 本报告期末已签订合同、但尚未履行或尚未履行完毕的履约义务所对应的收入金额为 </w:t>
      </w:r>
      <w:r>
        <w:rPr>
          <w:color w:val="000000"/>
          <w:spacing w:val="0"/>
          <w:w w:val="100"/>
          <w:position w:val="0"/>
          <w:sz w:val="18"/>
          <w:szCs w:val="18"/>
        </w:rPr>
        <w:t xml:space="preserve">75,469,714.27 </w:t>
      </w:r>
      <w:r>
        <w:rPr>
          <w:color w:val="000000"/>
          <w:spacing w:val="0"/>
          <w:w w:val="100"/>
          <w:position w:val="0"/>
        </w:rPr>
        <w:t>元，其中：</w:t>
      </w:r>
    </w:p>
    <w:p>
      <w:pPr>
        <w:pStyle w:val="Style11"/>
        <w:keepNext w:val="0"/>
        <w:keepLines w:val="0"/>
        <w:widowControl w:val="0"/>
        <w:shd w:val="clear" w:color="auto" w:fill="auto"/>
        <w:bidi w:val="0"/>
        <w:spacing w:before="0" w:after="300" w:line="266" w:lineRule="exact"/>
        <w:ind w:left="1420" w:right="0" w:firstLine="0"/>
        <w:jc w:val="left"/>
        <w:rPr>
          <w:sz w:val="20"/>
          <w:szCs w:val="20"/>
        </w:rPr>
      </w:pPr>
      <w:r>
        <w:rPr>
          <w:color w:val="000000"/>
          <w:spacing w:val="0"/>
          <w:w w:val="100"/>
          <w:position w:val="0"/>
          <w:sz w:val="18"/>
          <w:szCs w:val="18"/>
        </w:rPr>
        <w:t>75,469,714.27</w:t>
      </w:r>
      <w:r>
        <w:rPr>
          <w:color w:val="000000"/>
          <w:spacing w:val="0"/>
          <w:w w:val="100"/>
          <w:position w:val="0"/>
          <w:sz w:val="20"/>
          <w:szCs w:val="20"/>
        </w:rPr>
        <w:t>元预计将于</w:t>
      </w:r>
      <w:r>
        <w:rPr>
          <w:color w:val="000000"/>
          <w:spacing w:val="0"/>
          <w:w w:val="100"/>
          <w:position w:val="0"/>
          <w:sz w:val="18"/>
          <w:szCs w:val="18"/>
        </w:rPr>
        <w:t>2021</w:t>
      </w:r>
      <w:r>
        <w:rPr>
          <w:color w:val="000000"/>
          <w:spacing w:val="0"/>
          <w:w w:val="100"/>
          <w:position w:val="0"/>
          <w:sz w:val="20"/>
          <w:szCs w:val="20"/>
        </w:rPr>
        <w:t>年度确认收入</w:t>
      </w:r>
    </w:p>
    <w:p>
      <w:pPr>
        <w:pStyle w:val="Style19"/>
        <w:keepNext w:val="0"/>
        <w:keepLines w:val="0"/>
        <w:widowControl w:val="0"/>
        <w:shd w:val="clear" w:color="auto" w:fill="auto"/>
        <w:bidi w:val="0"/>
        <w:spacing w:before="0" w:after="100" w:line="274" w:lineRule="exact"/>
        <w:ind w:left="142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80" w:line="274" w:lineRule="exact"/>
        <w:ind w:left="1840" w:right="0" w:firstLine="0"/>
        <w:jc w:val="left"/>
      </w:pPr>
      <w:r>
        <w:rPr>
          <w:b/>
          <w:bCs/>
          <w:color w:val="000000"/>
          <w:spacing w:val="0"/>
          <w:w w:val="100"/>
          <w:position w:val="0"/>
        </w:rPr>
        <w:t>营业收入按类型列示如下：</w:t>
      </w:r>
    </w:p>
    <w:p>
      <w:pPr>
        <w:pStyle w:val="Style34"/>
        <w:keepNext w:val="0"/>
        <w:keepLines w:val="0"/>
        <w:widowControl w:val="0"/>
        <w:shd w:val="clear" w:color="auto" w:fill="auto"/>
        <w:bidi w:val="0"/>
        <w:spacing w:before="0" w:after="0" w:line="274" w:lineRule="exact"/>
        <w:ind w:left="0" w:right="0" w:firstLine="0"/>
        <w:jc w:val="right"/>
      </w:pPr>
      <w:r>
        <w:rPr>
          <w:color w:val="000000"/>
          <w:spacing w:val="0"/>
          <w:w w:val="100"/>
          <w:position w:val="0"/>
        </w:rPr>
        <w:t>单位：元币种：人民币</w:t>
      </w:r>
    </w:p>
    <w:tbl>
      <w:tblPr>
        <w:tblOverlap w:val="never"/>
        <w:jc w:val="center"/>
        <w:tblLayout w:type="fixed"/>
      </w:tblPr>
      <w:tblGrid>
        <w:gridCol w:w="3950"/>
        <w:gridCol w:w="2299"/>
        <w:gridCol w:w="2299"/>
      </w:tblGrid>
      <w:tr>
        <w:trPr>
          <w:trHeight w:val="379" w:hRule="exact"/>
        </w:trPr>
        <w:tc>
          <w:tcPr>
            <w:tcBorders>
              <w:top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与客户之间合同产生的收入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5,814,273, </w:t>
            </w:r>
            <w:r>
              <w:rPr>
                <w:color w:val="000000"/>
                <w:spacing w:val="0"/>
                <w:w w:val="100"/>
                <w:position w:val="0"/>
                <w:sz w:val="18"/>
                <w:szCs w:val="18"/>
              </w:rPr>
              <w:t xml:space="preserve">397.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6,408, 727, </w:t>
            </w:r>
            <w:r>
              <w:rPr>
                <w:color w:val="000000"/>
                <w:spacing w:val="0"/>
                <w:w w:val="100"/>
                <w:position w:val="0"/>
                <w:sz w:val="18"/>
                <w:szCs w:val="18"/>
              </w:rPr>
              <w:t xml:space="preserve">627. </w:t>
            </w:r>
            <w:r>
              <w:rPr>
                <w:color w:val="000000"/>
                <w:spacing w:val="0"/>
                <w:w w:val="100"/>
                <w:position w:val="0"/>
                <w:sz w:val="18"/>
                <w:szCs w:val="18"/>
              </w:rPr>
              <w:t>38</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108,714,272.06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84,691,782.12</w:t>
            </w:r>
          </w:p>
        </w:tc>
      </w:tr>
    </w:tbl>
    <w:p>
      <w:pPr>
        <w:pStyle w:val="Style34"/>
        <w:keepNext w:val="0"/>
        <w:keepLines w:val="0"/>
        <w:widowControl w:val="0"/>
        <w:shd w:val="clear" w:color="auto" w:fill="auto"/>
        <w:bidi w:val="0"/>
        <w:spacing w:before="0" w:after="0" w:line="240" w:lineRule="auto"/>
        <w:ind w:left="523" w:right="0" w:firstLine="0"/>
        <w:jc w:val="left"/>
      </w:pPr>
      <w:r>
        <w:rPr>
          <w:b/>
          <w:bCs/>
          <w:color w:val="000000"/>
          <w:spacing w:val="0"/>
          <w:w w:val="100"/>
          <w:position w:val="0"/>
        </w:rPr>
        <w:t>与客户之间合同产生的收入情况:</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59"/>
        <w:gridCol w:w="1666"/>
        <w:gridCol w:w="1670"/>
        <w:gridCol w:w="1416"/>
        <w:gridCol w:w="1699"/>
      </w:tblGrid>
      <w:tr>
        <w:trPr>
          <w:trHeight w:val="374"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劳务和服务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辽宁省锦州市</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4,118, 402, </w:t>
            </w:r>
            <w:r>
              <w:rPr>
                <w:color w:val="000000"/>
                <w:spacing w:val="0"/>
                <w:w w:val="100"/>
                <w:position w:val="0"/>
                <w:sz w:val="16"/>
                <w:szCs w:val="16"/>
              </w:rPr>
              <w:t xml:space="preserve">879.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1,607,161,131.96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88, 709, </w:t>
            </w:r>
            <w:r>
              <w:rPr>
                <w:color w:val="000000"/>
                <w:spacing w:val="0"/>
                <w:w w:val="100"/>
                <w:position w:val="0"/>
                <w:sz w:val="16"/>
                <w:szCs w:val="16"/>
              </w:rPr>
              <w:t xml:space="preserve">385.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5,814,273, </w:t>
            </w:r>
            <w:r>
              <w:rPr>
                <w:color w:val="000000"/>
                <w:spacing w:val="0"/>
                <w:w w:val="100"/>
                <w:position w:val="0"/>
                <w:sz w:val="16"/>
                <w:szCs w:val="16"/>
              </w:rPr>
              <w:t xml:space="preserve">397. </w:t>
            </w:r>
            <w:r>
              <w:rPr>
                <w:color w:val="000000"/>
                <w:spacing w:val="0"/>
                <w:w w:val="100"/>
                <w:position w:val="0"/>
                <w:sz w:val="16"/>
                <w:szCs w:val="16"/>
              </w:rPr>
              <w:t>06</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四、按收入确认时间分类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在某一时点确认</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4,118,402, </w:t>
            </w:r>
            <w:r>
              <w:rPr>
                <w:b/>
                <w:bCs/>
                <w:color w:val="000000"/>
                <w:spacing w:val="0"/>
                <w:w w:val="100"/>
                <w:position w:val="0"/>
                <w:sz w:val="16"/>
                <w:szCs w:val="16"/>
              </w:rPr>
              <w:t xml:space="preserve">879. </w:t>
            </w:r>
            <w:r>
              <w:rPr>
                <w:b/>
                <w:bCs/>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21, 392, </w:t>
            </w:r>
            <w:r>
              <w:rPr>
                <w:b/>
                <w:bCs/>
                <w:color w:val="000000"/>
                <w:spacing w:val="0"/>
                <w:w w:val="100"/>
                <w:position w:val="0"/>
                <w:sz w:val="16"/>
                <w:szCs w:val="16"/>
              </w:rPr>
              <w:t>859.</w:t>
            </w:r>
            <w:r>
              <w:rPr>
                <w:b/>
                <w:bCs/>
                <w:color w:val="000000"/>
                <w:spacing w:val="0"/>
                <w:w w:val="100"/>
                <w:position w:val="0"/>
                <w:sz w:val="16"/>
                <w:szCs w:val="16"/>
              </w:rPr>
              <w:t>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4,139,795, </w:t>
            </w:r>
            <w:r>
              <w:rPr>
                <w:b/>
                <w:bCs/>
                <w:color w:val="000000"/>
                <w:spacing w:val="0"/>
                <w:w w:val="100"/>
                <w:position w:val="0"/>
                <w:sz w:val="16"/>
                <w:szCs w:val="16"/>
              </w:rPr>
              <w:t xml:space="preserve">738. </w:t>
            </w:r>
            <w:r>
              <w:rPr>
                <w:b/>
                <w:bCs/>
                <w:color w:val="000000"/>
                <w:spacing w:val="0"/>
                <w:w w:val="100"/>
                <w:position w:val="0"/>
                <w:sz w:val="16"/>
                <w:szCs w:val="16"/>
              </w:rPr>
              <w:t>30</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其中：商品销售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4,118, 402, </w:t>
            </w:r>
            <w:r>
              <w:rPr>
                <w:color w:val="000000"/>
                <w:spacing w:val="0"/>
                <w:w w:val="100"/>
                <w:position w:val="0"/>
                <w:sz w:val="16"/>
                <w:szCs w:val="16"/>
              </w:rPr>
              <w:t xml:space="preserve">879.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4,118, 402, </w:t>
            </w:r>
            <w:r>
              <w:rPr>
                <w:color w:val="000000"/>
                <w:spacing w:val="0"/>
                <w:w w:val="100"/>
                <w:position w:val="0"/>
                <w:sz w:val="16"/>
                <w:szCs w:val="16"/>
              </w:rPr>
              <w:t xml:space="preserve">879. </w:t>
            </w:r>
            <w:r>
              <w:rPr>
                <w:color w:val="000000"/>
                <w:spacing w:val="0"/>
                <w:w w:val="100"/>
                <w:position w:val="0"/>
                <w:sz w:val="16"/>
                <w:szCs w:val="16"/>
              </w:rPr>
              <w:t>11</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21,392, </w:t>
            </w:r>
            <w:r>
              <w:rPr>
                <w:color w:val="000000"/>
                <w:spacing w:val="0"/>
                <w:w w:val="100"/>
                <w:position w:val="0"/>
                <w:sz w:val="16"/>
                <w:szCs w:val="16"/>
              </w:rPr>
              <w:t xml:space="preserve">859.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21,392, </w:t>
            </w:r>
            <w:r>
              <w:rPr>
                <w:color w:val="000000"/>
                <w:spacing w:val="0"/>
                <w:w w:val="100"/>
                <w:position w:val="0"/>
                <w:sz w:val="16"/>
                <w:szCs w:val="16"/>
              </w:rPr>
              <w:t xml:space="preserve">859. </w:t>
            </w:r>
            <w:r>
              <w:rPr>
                <w:color w:val="000000"/>
                <w:spacing w:val="0"/>
                <w:w w:val="100"/>
                <w:position w:val="0"/>
                <w:sz w:val="16"/>
                <w:szCs w:val="16"/>
              </w:rPr>
              <w:t>19</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1,607,161,131.96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67,316, </w:t>
            </w:r>
            <w:r>
              <w:rPr>
                <w:b/>
                <w:bCs/>
                <w:color w:val="000000"/>
                <w:spacing w:val="0"/>
                <w:w w:val="100"/>
                <w:position w:val="0"/>
                <w:sz w:val="16"/>
                <w:szCs w:val="16"/>
              </w:rPr>
              <w:t xml:space="preserve">526. </w:t>
            </w:r>
            <w:r>
              <w:rPr>
                <w:b/>
                <w:bCs/>
                <w:color w:val="000000"/>
                <w:spacing w:val="0"/>
                <w:w w:val="100"/>
                <w:position w:val="0"/>
                <w:sz w:val="16"/>
                <w:szCs w:val="16"/>
              </w:rPr>
              <w:t>80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1,674,477, </w:t>
            </w:r>
            <w:r>
              <w:rPr>
                <w:b/>
                <w:bCs/>
                <w:color w:val="000000"/>
                <w:spacing w:val="0"/>
                <w:w w:val="100"/>
                <w:position w:val="0"/>
                <w:sz w:val="16"/>
                <w:szCs w:val="16"/>
              </w:rPr>
              <w:t xml:space="preserve">658. </w:t>
            </w:r>
            <w:r>
              <w:rPr>
                <w:b/>
                <w:bCs/>
                <w:color w:val="000000"/>
                <w:spacing w:val="0"/>
                <w:w w:val="100"/>
                <w:position w:val="0"/>
                <w:sz w:val="16"/>
                <w:szCs w:val="16"/>
              </w:rPr>
              <w:t>76</w:t>
            </w:r>
          </w:p>
        </w:tc>
      </w:tr>
      <w:tr>
        <w:trPr>
          <w:trHeight w:val="37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其中：装卸业务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1,389,289,519.25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1,389, </w:t>
            </w:r>
            <w:r>
              <w:rPr>
                <w:color w:val="000000"/>
                <w:spacing w:val="0"/>
                <w:w w:val="100"/>
                <w:position w:val="0"/>
                <w:sz w:val="16"/>
                <w:szCs w:val="16"/>
              </w:rPr>
              <w:t>289,519.25</w:t>
            </w:r>
          </w:p>
        </w:tc>
      </w:tr>
    </w:tbl>
    <w:p>
      <w:pPr>
        <w:spacing w:lineRule="exact" w:line="1"/>
        <w:rPr>
          <w:sz w:val="2"/>
          <w:szCs w:val="2"/>
        </w:rPr>
      </w:pPr>
      <w:r>
        <w:br w:type="page"/>
      </w:r>
    </w:p>
    <w:tbl>
      <w:tblPr>
        <w:tblOverlap w:val="never"/>
        <w:jc w:val="center"/>
        <w:tblLayout w:type="fixed"/>
      </w:tblPr>
      <w:tblGrid>
        <w:gridCol w:w="2674"/>
        <w:gridCol w:w="1666"/>
        <w:gridCol w:w="1670"/>
        <w:gridCol w:w="1416"/>
        <w:gridCol w:w="1699"/>
      </w:tblGrid>
      <w:tr>
        <w:trPr>
          <w:trHeight w:val="379"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劳务和服务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船方业务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62, 022, </w:t>
            </w:r>
            <w:r>
              <w:rPr>
                <w:color w:val="000000"/>
                <w:spacing w:val="0"/>
                <w:w w:val="100"/>
                <w:position w:val="0"/>
                <w:sz w:val="16"/>
                <w:szCs w:val="16"/>
              </w:rPr>
              <w:t xml:space="preserve">853. </w:t>
            </w: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62, 022, </w:t>
            </w:r>
            <w:r>
              <w:rPr>
                <w:color w:val="000000"/>
                <w:spacing w:val="0"/>
                <w:w w:val="100"/>
                <w:position w:val="0"/>
                <w:sz w:val="16"/>
                <w:szCs w:val="16"/>
              </w:rPr>
              <w:t xml:space="preserve">853. </w:t>
            </w:r>
            <w:r>
              <w:rPr>
                <w:color w:val="000000"/>
                <w:spacing w:val="0"/>
                <w:w w:val="100"/>
                <w:position w:val="0"/>
                <w:sz w:val="16"/>
                <w:szCs w:val="16"/>
              </w:rPr>
              <w:t>47</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堆存业务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79, 502, </w:t>
            </w:r>
            <w:r>
              <w:rPr>
                <w:color w:val="000000"/>
                <w:spacing w:val="0"/>
                <w:w w:val="100"/>
                <w:position w:val="0"/>
                <w:sz w:val="16"/>
                <w:szCs w:val="16"/>
              </w:rPr>
              <w:t xml:space="preserve">825.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79, 502, </w:t>
            </w:r>
            <w:r>
              <w:rPr>
                <w:color w:val="000000"/>
                <w:spacing w:val="0"/>
                <w:w w:val="100"/>
                <w:position w:val="0"/>
                <w:sz w:val="16"/>
                <w:szCs w:val="16"/>
              </w:rPr>
              <w:t xml:space="preserve">825. </w:t>
            </w:r>
            <w:r>
              <w:rPr>
                <w:color w:val="000000"/>
                <w:spacing w:val="0"/>
                <w:w w:val="100"/>
                <w:position w:val="0"/>
                <w:sz w:val="16"/>
                <w:szCs w:val="16"/>
              </w:rPr>
              <w:t>29</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港口辅助业务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48,198, </w:t>
            </w:r>
            <w:r>
              <w:rPr>
                <w:color w:val="000000"/>
                <w:spacing w:val="0"/>
                <w:w w:val="100"/>
                <w:position w:val="0"/>
                <w:sz w:val="16"/>
                <w:szCs w:val="16"/>
              </w:rPr>
              <w:t xml:space="preserve">097.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48,198, </w:t>
            </w:r>
            <w:r>
              <w:rPr>
                <w:color w:val="000000"/>
                <w:spacing w:val="0"/>
                <w:w w:val="100"/>
                <w:position w:val="0"/>
                <w:sz w:val="16"/>
                <w:szCs w:val="16"/>
              </w:rPr>
              <w:t xml:space="preserve">097. </w:t>
            </w:r>
            <w:r>
              <w:rPr>
                <w:color w:val="000000"/>
                <w:spacing w:val="0"/>
                <w:w w:val="100"/>
                <w:position w:val="0"/>
                <w:sz w:val="16"/>
                <w:szCs w:val="16"/>
              </w:rPr>
              <w:t>73</w:t>
            </w:r>
          </w:p>
        </w:tc>
      </w:tr>
      <w:tr>
        <w:trPr>
          <w:trHeight w:val="35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28,147, </w:t>
            </w:r>
            <w:r>
              <w:rPr>
                <w:color w:val="000000"/>
                <w:spacing w:val="0"/>
                <w:w w:val="100"/>
                <w:position w:val="0"/>
                <w:sz w:val="16"/>
                <w:szCs w:val="16"/>
              </w:rPr>
              <w:t xml:space="preserve">836.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67,316, </w:t>
            </w:r>
            <w:r>
              <w:rPr>
                <w:color w:val="000000"/>
                <w:spacing w:val="0"/>
                <w:w w:val="100"/>
                <w:position w:val="0"/>
                <w:sz w:val="16"/>
                <w:szCs w:val="16"/>
              </w:rPr>
              <w:t xml:space="preserve">526.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95, 464, </w:t>
            </w:r>
            <w:r>
              <w:rPr>
                <w:color w:val="000000"/>
                <w:spacing w:val="0"/>
                <w:w w:val="100"/>
                <w:position w:val="0"/>
                <w:sz w:val="16"/>
                <w:szCs w:val="16"/>
              </w:rPr>
              <w:t xml:space="preserve">363. </w:t>
            </w:r>
            <w:r>
              <w:rPr>
                <w:color w:val="000000"/>
                <w:spacing w:val="0"/>
                <w:w w:val="100"/>
                <w:position w:val="0"/>
                <w:sz w:val="16"/>
                <w:szCs w:val="16"/>
              </w:rPr>
              <w:t>02</w:t>
            </w:r>
          </w:p>
        </w:tc>
      </w:tr>
      <w:tr>
        <w:trPr>
          <w:trHeight w:val="374"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4,118, 402, </w:t>
            </w:r>
            <w:r>
              <w:rPr>
                <w:color w:val="000000"/>
                <w:spacing w:val="0"/>
                <w:w w:val="100"/>
                <w:position w:val="0"/>
                <w:sz w:val="16"/>
                <w:szCs w:val="16"/>
              </w:rPr>
              <w:t xml:space="preserve">879.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1,607,161,131.96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88, 709, </w:t>
            </w:r>
            <w:r>
              <w:rPr>
                <w:color w:val="000000"/>
                <w:spacing w:val="0"/>
                <w:w w:val="100"/>
                <w:position w:val="0"/>
                <w:sz w:val="16"/>
                <w:szCs w:val="16"/>
              </w:rPr>
              <w:t xml:space="preserve">385.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5, 814, 273, </w:t>
            </w:r>
            <w:r>
              <w:rPr>
                <w:color w:val="000000"/>
                <w:spacing w:val="0"/>
                <w:w w:val="100"/>
                <w:position w:val="0"/>
                <w:sz w:val="16"/>
                <w:szCs w:val="16"/>
              </w:rPr>
              <w:t xml:space="preserve">397. </w:t>
            </w:r>
            <w:r>
              <w:rPr>
                <w:color w:val="000000"/>
                <w:spacing w:val="0"/>
                <w:w w:val="100"/>
                <w:position w:val="0"/>
                <w:sz w:val="16"/>
                <w:szCs w:val="16"/>
              </w:rPr>
              <w:t>06</w:t>
            </w:r>
          </w:p>
        </w:tc>
      </w:tr>
    </w:tbl>
    <w:p>
      <w:pPr>
        <w:widowControl w:val="0"/>
        <w:spacing w:after="359" w:line="1" w:lineRule="exact"/>
      </w:pPr>
    </w:p>
    <w:p>
      <w:pPr>
        <w:pStyle w:val="Style3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5、投资收益</w:t>
      </w:r>
    </w:p>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4646"/>
        <w:gridCol w:w="2261"/>
        <w:gridCol w:w="2155"/>
      </w:tblGrid>
      <w:tr>
        <w:trPr>
          <w:trHeight w:val="264" w:hRule="exact"/>
        </w:trPr>
        <w:tc>
          <w:tcPr>
            <w:gridSpan w:val="2"/>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86,701,453.50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40,812,868.76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44,289,632.65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-1,044,423.80</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135,018.40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1,688, </w:t>
            </w:r>
            <w:r>
              <w:rPr>
                <w:color w:val="000000"/>
                <w:spacing w:val="0"/>
                <w:w w:val="100"/>
                <w:position w:val="0"/>
                <w:sz w:val="18"/>
                <w:szCs w:val="18"/>
              </w:rPr>
              <w:t xml:space="preserve">834.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银行承兑汇票贴现息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-2,330,265.01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-3,888,557.21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20,000,000.00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125,319,075.65</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61,045,485.76</w:t>
            </w:r>
          </w:p>
        </w:tc>
      </w:tr>
    </w:tbl>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1840" w:right="0" w:firstLine="0"/>
        <w:jc w:val="left"/>
      </w:pPr>
      <w:r>
        <w:rPr>
          <w:color w:val="000000"/>
          <w:spacing w:val="0"/>
          <w:w w:val="100"/>
          <w:position w:val="0"/>
        </w:rPr>
        <w:t>投资收益的说明：本期发生额较上期增长主要是报告期子公司股利分配影响。</w:t>
      </w:r>
    </w:p>
    <w:p>
      <w:pPr>
        <w:pStyle w:val="Style28"/>
        <w:keepNext/>
        <w:keepLines/>
        <w:widowControl w:val="0"/>
        <w:shd w:val="clear" w:color="auto" w:fill="auto"/>
        <w:bidi w:val="0"/>
        <w:spacing w:before="0" w:after="100" w:line="240" w:lineRule="auto"/>
        <w:ind w:left="1420" w:right="0" w:firstLine="0"/>
        <w:jc w:val="left"/>
      </w:pPr>
      <w:bookmarkStart w:id="2426" w:name="bookmark2426"/>
      <w:bookmarkStart w:id="2427" w:name="bookmark2427"/>
      <w:bookmarkStart w:id="2428" w:name="bookmark2428"/>
      <w:bookmarkStart w:id="2429" w:name="bookmark2429"/>
      <w:r>
        <w:rPr>
          <w:color w:val="000000"/>
          <w:spacing w:val="0"/>
          <w:w w:val="100"/>
          <w:position w:val="0"/>
        </w:rPr>
        <w:t>6</w:t>
      </w:r>
      <w:bookmarkEnd w:id="2428"/>
      <w:r>
        <w:rPr>
          <w:color w:val="000000"/>
          <w:spacing w:val="0"/>
          <w:w w:val="100"/>
          <w:position w:val="0"/>
        </w:rPr>
        <w:t>、其他</w:t>
      </w:r>
      <w:bookmarkEnd w:id="2426"/>
      <w:bookmarkEnd w:id="2427"/>
      <w:bookmarkEnd w:id="2429"/>
    </w:p>
    <w:p>
      <w:pPr>
        <w:pStyle w:val="Style19"/>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after="100" w:line="240" w:lineRule="auto"/>
        <w:ind w:left="1420" w:right="0" w:firstLine="0"/>
        <w:jc w:val="left"/>
      </w:pPr>
      <w:bookmarkStart w:id="2430" w:name="bookmark2430"/>
      <w:bookmarkStart w:id="2431" w:name="bookmark2431"/>
      <w:bookmarkStart w:id="2432" w:name="bookmark2432"/>
      <w:r>
        <w:rPr>
          <w:color w:val="000000"/>
          <w:spacing w:val="0"/>
          <w:w w:val="100"/>
          <w:position w:val="0"/>
        </w:rPr>
        <w:t>十八、补充资料</w:t>
      </w:r>
      <w:bookmarkEnd w:id="2430"/>
      <w:bookmarkEnd w:id="2431"/>
      <w:bookmarkEnd w:id="2432"/>
    </w:p>
    <w:p>
      <w:pPr>
        <w:pStyle w:val="Style28"/>
        <w:keepNext/>
        <w:keepLines/>
        <w:widowControl w:val="0"/>
        <w:shd w:val="clear" w:color="auto" w:fill="auto"/>
        <w:bidi w:val="0"/>
        <w:spacing w:before="0" w:after="100" w:line="240" w:lineRule="auto"/>
        <w:ind w:left="1420" w:right="0" w:firstLine="0"/>
        <w:jc w:val="left"/>
      </w:pPr>
      <w:bookmarkStart w:id="2430" w:name="bookmark2430"/>
      <w:bookmarkStart w:id="2431" w:name="bookmark2431"/>
      <w:bookmarkStart w:id="2433" w:name="bookmark2433"/>
      <w:r>
        <w:rPr>
          <w:color w:val="000000"/>
          <w:spacing w:val="0"/>
          <w:w w:val="100"/>
          <w:position w:val="0"/>
        </w:rPr>
        <w:t>1、当期非经常性损益明细表</w:t>
      </w:r>
      <w:bookmarkEnd w:id="2430"/>
      <w:bookmarkEnd w:id="2431"/>
      <w:bookmarkEnd w:id="2433"/>
    </w:p>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2266"/>
        <w:gridCol w:w="2290"/>
      </w:tblGrid>
      <w:tr>
        <w:trPr>
          <w:trHeight w:val="283" w:hRule="exact"/>
        </w:trPr>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84,563,682.98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主要为股权处置收益。</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计入当期损益的政府补助（与企业业务密切相 关，按照国家统一标准定额或定量享受的政府 补助除外）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24,578,545.34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计入当期损益的对非金融企业收取的资金占用 费</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96,078,399.31</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left"/>
            </w:pPr>
            <w:r>
              <w:rPr>
                <w:color w:val="000000"/>
                <w:spacing w:val="0"/>
                <w:w w:val="100"/>
                <w:position w:val="0"/>
              </w:rPr>
              <w:t>企业取得子公司、联营企业及合营企业的投资 成本小于取得投资时应享有被投资单位可辨认 净资产公允价值产生的收益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07"/>
        <w:gridCol w:w="2266"/>
        <w:gridCol w:w="2290"/>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因不可抗力因素，如遭受自然灾害而计提的各 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企业重组费用，如安置职工的支出、整合费用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交易价格显失公允的交易产生的超过公允价值 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同一控制下企业合并产生的子公司期初至合并 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与公司正常经营业务无关的或有事项产生的损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 务外，持有交易性金融资产、衍生金融资产、 交易性金融负债、衍生金融负债产生的公允价 值变动损益，以及处置交易性金融资产、衍生 金融资产、交易性金融负债、衍生金融负债和 其他债权投资取得的投资收益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535,200.00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单独进行减值测试的应收款项、合同资产减值 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采用公允价值模式进行后续计量的投资性房地 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根据税收、会计等法律、法规的要求对当期损 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-2,054,617.42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-7,141,326.40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-47,017,915.28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-145,394.42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149,396,574.11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9"/>
        <w:keepNext w:val="0"/>
        <w:keepLines w:val="0"/>
        <w:widowControl w:val="0"/>
        <w:shd w:val="clear" w:color="auto" w:fill="auto"/>
        <w:bidi w:val="0"/>
        <w:spacing w:before="0" w:after="0" w:line="254" w:lineRule="exact"/>
        <w:ind w:left="142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19"/>
        <w:keepNext w:val="0"/>
        <w:keepLines w:val="0"/>
        <w:widowControl w:val="0"/>
        <w:shd w:val="clear" w:color="auto" w:fill="auto"/>
        <w:bidi w:val="0"/>
        <w:spacing w:before="0" w:after="360" w:line="25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3"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报告期利润</w:t>
            </w:r>
          </w:p>
        </w:tc>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加权平均净资产 收益率（%）</w:t>
            </w:r>
          </w:p>
        </w:tc>
        <w:tc>
          <w:tcPr>
            <w:gridSpan w:val="2"/>
            <w:tcBorders>
              <w:top w:val="single" w:sz="4"/>
              <w:left w:val="single" w:sz="4"/>
              <w:right w:val="single" w:sz="4"/>
            </w:tcBorders>
            <w:shd w:val="clear" w:color="auto" w:fill="D9D9D9"/>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每股收益</w:t>
            </w:r>
          </w:p>
        </w:tc>
      </w:tr>
      <w:tr>
        <w:trPr>
          <w:trHeight w:val="374"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基本每股收益</w:t>
            </w:r>
          </w:p>
        </w:tc>
        <w:tc>
          <w:tcPr>
            <w:tcBorders>
              <w:top w:val="single" w:sz="4"/>
              <w:left w:val="single" w:sz="4"/>
              <w:righ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2.92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r>
      <w:tr>
        <w:trPr>
          <w:trHeight w:val="5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0.59</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r>
    </w:tbl>
    <w:p>
      <w:pPr>
        <w:sectPr>
          <w:footnotePr>
            <w:pos w:val="pageBottom"/>
            <w:numFmt w:val="decimal"/>
            <w:numStart w:val="3"/>
            <w:numRestart w:val="continuous"/>
            <w15:footnoteColumns w:val="1"/>
          </w:footnotePr>
          <w:pgSz w:w="11900" w:h="16840"/>
          <w:pgMar w:top="1400" w:right="131" w:bottom="1491" w:left="269" w:header="0" w:footer="3" w:gutter="0"/>
          <w:cols w:space="720"/>
          <w:noEndnote/>
          <w:rtlGutter w:val="0"/>
          <w:docGrid w:linePitch="360"/>
        </w:sectPr>
      </w:pPr>
    </w:p>
    <w:p>
      <w:pPr>
        <w:pStyle w:val="Style28"/>
        <w:keepNext/>
        <w:keepLines/>
        <w:widowControl w:val="0"/>
        <w:shd w:val="clear" w:color="auto" w:fill="auto"/>
        <w:tabs>
          <w:tab w:pos="1840" w:val="left"/>
        </w:tabs>
        <w:bidi w:val="0"/>
        <w:spacing w:before="0" w:after="100" w:line="240" w:lineRule="auto"/>
        <w:ind w:left="1420" w:right="0" w:firstLine="0"/>
        <w:jc w:val="left"/>
      </w:pPr>
      <w:bookmarkStart w:id="2434" w:name="bookmark2434"/>
      <w:bookmarkStart w:id="2435" w:name="bookmark2435"/>
      <w:bookmarkStart w:id="2436" w:name="bookmark2436"/>
      <w:bookmarkStart w:id="2437" w:name="bookmark2437"/>
      <w:r>
        <w:rPr>
          <w:color w:val="000000"/>
          <w:spacing w:val="0"/>
          <w:w w:val="100"/>
          <w:position w:val="0"/>
        </w:rPr>
        <w:t>3</w:t>
      </w:r>
      <w:bookmarkEnd w:id="2436"/>
      <w:r>
        <w:rPr>
          <w:color w:val="000000"/>
          <w:spacing w:val="0"/>
          <w:w w:val="100"/>
          <w:position w:val="0"/>
        </w:rPr>
        <w:t>、</w:t>
        <w:tab/>
        <w:t>境内外会计准则下会计数据差异</w:t>
      </w:r>
      <w:bookmarkEnd w:id="2434"/>
      <w:bookmarkEnd w:id="2435"/>
      <w:bookmarkEnd w:id="2437"/>
    </w:p>
    <w:p>
      <w:pPr>
        <w:pStyle w:val="Style19"/>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1840" w:val="left"/>
        </w:tabs>
        <w:bidi w:val="0"/>
        <w:spacing w:before="0" w:after="100" w:line="240" w:lineRule="auto"/>
        <w:ind w:left="1420" w:right="0" w:firstLine="0"/>
        <w:jc w:val="left"/>
      </w:pPr>
      <w:bookmarkStart w:id="2438" w:name="bookmark2438"/>
      <w:bookmarkStart w:id="2439" w:name="bookmark2439"/>
      <w:bookmarkStart w:id="2440" w:name="bookmark2440"/>
      <w:bookmarkStart w:id="2441" w:name="bookmark2441"/>
      <w:r>
        <w:rPr>
          <w:color w:val="000000"/>
          <w:spacing w:val="0"/>
          <w:w w:val="100"/>
          <w:position w:val="0"/>
        </w:rPr>
        <w:t>4</w:t>
      </w:r>
      <w:bookmarkEnd w:id="2440"/>
      <w:r>
        <w:rPr>
          <w:color w:val="000000"/>
          <w:spacing w:val="0"/>
          <w:w w:val="100"/>
          <w:position w:val="0"/>
        </w:rPr>
        <w:t>、</w:t>
        <w:tab/>
        <w:t>其他</w:t>
      </w:r>
      <w:bookmarkEnd w:id="2438"/>
      <w:bookmarkEnd w:id="2439"/>
      <w:bookmarkEnd w:id="2441"/>
    </w:p>
    <w:p>
      <w:pPr>
        <w:pStyle w:val="Style19"/>
        <w:keepNext w:val="0"/>
        <w:keepLines w:val="0"/>
        <w:widowControl w:val="0"/>
        <w:shd w:val="clear" w:color="auto" w:fill="auto"/>
        <w:bidi w:val="0"/>
        <w:spacing w:before="0" w:after="220" w:line="240" w:lineRule="auto"/>
        <w:ind w:left="1420" w:right="0" w:firstLine="0"/>
        <w:jc w:val="left"/>
        <w:sectPr>
          <w:headerReference w:type="default" r:id="rId47"/>
          <w:footerReference w:type="default" r:id="rId48"/>
          <w:footnotePr>
            <w:pos w:val="pageBottom"/>
            <w:numFmt w:val="decimal"/>
            <w:numStart w:val="3"/>
            <w:numRestart w:val="continuous"/>
            <w15:footnoteColumns w:val="1"/>
          </w:footnotePr>
          <w:type w:val="continuous"/>
          <w:pgSz w:w="11900" w:h="16840"/>
          <w:pgMar w:top="1400" w:right="131" w:bottom="1491" w:left="269"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center"/>
      </w:pPr>
      <w:bookmarkStart w:id="2442" w:name="bookmark2442"/>
      <w:bookmarkStart w:id="2443" w:name="bookmark2443"/>
      <w:bookmarkStart w:id="2444" w:name="bookmark2444"/>
      <w:r>
        <w:rPr>
          <w:rFonts w:ascii="SimSun" w:eastAsia="SimSun" w:hAnsi="SimSun" w:cs="SimSun"/>
          <w:color w:val="000000"/>
          <w:spacing w:val="0"/>
          <w:w w:val="100"/>
          <w:position w:val="0"/>
        </w:rPr>
        <w:t>第十二节备查文件目录</w:t>
      </w:r>
      <w:bookmarkEnd w:id="2442"/>
      <w:bookmarkEnd w:id="2443"/>
      <w:bookmarkEnd w:id="2444"/>
    </w:p>
    <w:tbl>
      <w:tblPr>
        <w:tblOverlap w:val="never"/>
        <w:jc w:val="center"/>
        <w:tblLayout w:type="fixed"/>
      </w:tblPr>
      <w:tblGrid>
        <w:gridCol w:w="1450"/>
        <w:gridCol w:w="7949"/>
      </w:tblGrid>
      <w:tr>
        <w:trPr>
          <w:trHeight w:val="355" w:hRule="exact"/>
        </w:trPr>
        <w:tc>
          <w:tcPr>
            <w:vMerge w:val="restart"/>
            <w:tcBorders>
              <w:top w:val="single" w:sz="4"/>
              <w:left w:val="single" w:sz="4"/>
            </w:tcBorders>
            <w:shd w:val="clear" w:color="auto" w:fill="D9D9D9"/>
            <w:vAlign w:val="center"/>
          </w:tcPr>
          <w:p>
            <w:pPr>
              <w:pStyle w:val="Style37"/>
              <w:keepNext w:val="0"/>
              <w:keepLines w:val="0"/>
              <w:widowControl w:val="0"/>
              <w:shd w:val="clear" w:color="auto" w:fill="auto"/>
              <w:bidi w:val="0"/>
              <w:spacing w:before="0" w:after="0" w:line="240" w:lineRule="auto"/>
              <w:ind w:left="0" w:right="0" w:firstLine="0"/>
              <w:jc w:val="left"/>
            </w:pPr>
            <w:bookmarkStart w:id="2445" w:name="bookmark2445"/>
            <w:r>
              <w:rPr>
                <w:b/>
                <w:bCs/>
                <w:color w:val="000000"/>
                <w:spacing w:val="0"/>
                <w:w w:val="100"/>
                <w:position w:val="0"/>
              </w:rPr>
              <w:t>备查文件目录</w:t>
            </w:r>
            <w:bookmarkEnd w:id="2445"/>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载有企业负责人、主管会计工作负责人、会计机构负责人签名并盖章的会计报表。</w:t>
            </w:r>
          </w:p>
        </w:tc>
      </w:tr>
      <w:tr>
        <w:trPr>
          <w:trHeight w:val="350" w:hRule="exact"/>
        </w:trPr>
        <w:tc>
          <w:tcPr>
            <w:vMerge/>
            <w:tcBorders>
              <w:left w:val="single" w:sz="4"/>
            </w:tcBorders>
            <w:shd w:val="clear" w:color="auto" w:fill="D9D9D9"/>
            <w:vAlign w:val="center"/>
          </w:tcPr>
          <w:p>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346" w:hRule="exact"/>
        </w:trPr>
        <w:tc>
          <w:tcPr>
            <w:vMerge/>
            <w:tcBorders>
              <w:left w:val="single" w:sz="4"/>
            </w:tcBorders>
            <w:shd w:val="clear" w:color="auto" w:fill="D9D9D9"/>
            <w:vAlign w:val="center"/>
          </w:tcPr>
          <w:p>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报告期内在中国证监会指定报刊上公开披露过的所有公司文件的正文及公告的原件。</w:t>
            </w:r>
          </w:p>
        </w:tc>
      </w:tr>
      <w:tr>
        <w:trPr>
          <w:trHeight w:val="360" w:hRule="exact"/>
        </w:trPr>
        <w:tc>
          <w:tcPr>
            <w:vMerge/>
            <w:tcBorders>
              <w:left w:val="single" w:sz="4"/>
              <w:bottom w:val="single" w:sz="4"/>
            </w:tcBorders>
            <w:shd w:val="clear" w:color="auto" w:fill="D9D9D9"/>
            <w:vAlign w:val="center"/>
          </w:tcPr>
          <w:p>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上述文件的备置地点：锦州港股份有限公司董监事会秘书处。</w:t>
            </w:r>
          </w:p>
        </w:tc>
      </w:tr>
    </w:tbl>
    <w:p>
      <w:pPr>
        <w:widowControl w:val="0"/>
        <w:spacing w:after="719" w:line="1" w:lineRule="exact"/>
      </w:pPr>
    </w:p>
    <w:p>
      <w:pPr>
        <w:pStyle w:val="Style19"/>
        <w:keepNext w:val="0"/>
        <w:keepLines w:val="0"/>
        <w:widowControl w:val="0"/>
        <w:shd w:val="clear" w:color="auto" w:fill="auto"/>
        <w:bidi w:val="0"/>
        <w:spacing w:before="0" w:after="480" w:line="240" w:lineRule="auto"/>
        <w:ind w:left="8980" w:right="0" w:firstLine="0"/>
        <w:jc w:val="left"/>
      </w:pPr>
      <w:r>
        <w:rPr>
          <w:color w:val="000000"/>
          <w:spacing w:val="0"/>
          <w:w w:val="100"/>
          <w:position w:val="0"/>
        </w:rPr>
        <w:t>董事长：徐健</w:t>
      </w:r>
    </w:p>
    <w:p>
      <w:pPr>
        <w:pStyle w:val="Style19"/>
        <w:keepNext w:val="0"/>
        <w:keepLines w:val="0"/>
        <w:widowControl w:val="0"/>
        <w:shd w:val="clear" w:color="auto" w:fill="auto"/>
        <w:bidi w:val="0"/>
        <w:spacing w:before="0" w:after="820" w:line="240" w:lineRule="auto"/>
        <w:ind w:left="6520" w:right="0" w:firstLine="0"/>
        <w:jc w:val="lef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p>
      <w:pPr>
        <w:pStyle w:val="Style118"/>
        <w:keepNext w:val="0"/>
        <w:keepLines w:val="0"/>
        <w:widowControl w:val="0"/>
        <w:shd w:val="clear" w:color="auto" w:fill="auto"/>
        <w:bidi w:val="0"/>
        <w:spacing w:before="0" w:line="240" w:lineRule="auto"/>
        <w:ind w:right="0" w:firstLine="0"/>
        <w:jc w:val="left"/>
      </w:pPr>
      <w:r>
        <w:rPr>
          <w:color w:val="000000"/>
          <w:spacing w:val="0"/>
          <w:w w:val="100"/>
          <w:position w:val="0"/>
          <w:sz w:val="24"/>
          <w:szCs w:val="24"/>
        </w:rPr>
        <w:t>修订信息</w:t>
      </w:r>
    </w:p>
    <w:p>
      <w:pPr>
        <w:pStyle w:val="Style19"/>
        <w:keepNext w:val="0"/>
        <w:keepLines w:val="0"/>
        <w:widowControl w:val="0"/>
        <w:shd w:val="clear" w:color="auto" w:fill="auto"/>
        <w:bidi w:val="0"/>
        <w:spacing w:before="0" w:after="480" w:line="240" w:lineRule="auto"/>
        <w:ind w:left="1420" w:right="0" w:firstLine="0"/>
        <w:jc w:val="left"/>
        <w:sectPr>
          <w:headerReference w:type="default" r:id="rId49"/>
          <w:footerReference w:type="default" r:id="rId50"/>
          <w:footnotePr>
            <w:pos w:val="pageBottom"/>
            <w:numFmt w:val="decimal"/>
            <w:numStart w:val="3"/>
            <w:numRestart w:val="continuous"/>
            <w15:footnoteColumns w:val="1"/>
          </w:footnotePr>
          <w:pgSz w:w="11900" w:h="16840"/>
          <w:pgMar w:top="1858" w:right="109" w:bottom="1858" w:left="36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4"/>
          <w:szCs w:val="14"/>
          <w:vertAlign w:val="superscript"/>
        </w:rPr>
        <w:t>1</w:t>
      </w:r>
      <w:r>
        <w:rPr>
          <w:color w:val="000000"/>
          <w:spacing w:val="0"/>
          <w:w w:val="100"/>
          <w:position w:val="0"/>
        </w:rPr>
        <w:t>本部分摘自《</w:t>
      </w:r>
      <w:r>
        <w:rPr>
          <w:color w:val="000000"/>
          <w:spacing w:val="0"/>
          <w:w w:val="100"/>
          <w:position w:val="0"/>
          <w:sz w:val="16"/>
          <w:szCs w:val="16"/>
        </w:rPr>
        <w:t>2020</w:t>
      </w:r>
      <w:r>
        <w:rPr>
          <w:color w:val="000000"/>
          <w:spacing w:val="0"/>
          <w:w w:val="100"/>
          <w:position w:val="0"/>
        </w:rPr>
        <w:t>年沿海港口发展回顾与</w:t>
      </w:r>
      <w:r>
        <w:rPr>
          <w:color w:val="000000"/>
          <w:spacing w:val="0"/>
          <w:w w:val="100"/>
          <w:position w:val="0"/>
          <w:sz w:val="16"/>
          <w:szCs w:val="16"/>
        </w:rPr>
        <w:t>2021</w:t>
      </w:r>
      <w:r>
        <w:rPr>
          <w:color w:val="000000"/>
          <w:spacing w:val="0"/>
          <w:w w:val="100"/>
          <w:position w:val="0"/>
        </w:rPr>
        <w:t>年展望》贾大山、徐迪、蔡鹏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17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sectPr>
      <w:footnotePr>
        <w:pos w:val="pageBottom"/>
        <w:numFmt w:val="decimal"/>
        <w:numStart w:val="3"/>
        <w:numRestart w:val="continuous"/>
        <w15:footnoteColumns w:val="1"/>
      </w:footnotePr>
      <w:type w:val="continuous"/>
      <w:pgSz w:w="11900" w:h="16840"/>
      <w:pgMar w:top="1858" w:right="109" w:bottom="1858" w:left="36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3806190</wp:posOffset>
              </wp:positionH>
              <wp:positionV relativeFrom="page">
                <wp:posOffset>9896475</wp:posOffset>
              </wp:positionV>
              <wp:extent cx="377825" cy="97790"/>
              <wp:wrapNone/>
              <wp:docPr id="4" name="Shape 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30" type="#_x0000_t202" style="position:absolute;margin-left:299.69999999999999pt;margin-top:779.25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3755390</wp:posOffset>
              </wp:positionH>
              <wp:positionV relativeFrom="page">
                <wp:posOffset>9811385</wp:posOffset>
              </wp:positionV>
              <wp:extent cx="377825" cy="97790"/>
              <wp:wrapNone/>
              <wp:docPr id="59" name="Shape 5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wps:txbx>
                    <wps:bodyPr wrap="none" lIns="0" tIns="0" rIns="0" bIns="0">
                      <a:spAutoFit/>
                    </wps:bodyPr>
                  </wps:wsp>
                </a:graphicData>
              </a:graphic>
            </wp:anchor>
          </w:drawing>
        </mc:Choice>
        <mc:Fallback>
          <w:pict>
            <v:shape id="_x0000_s1085" type="#_x0000_t202" style="position:absolute;margin-left:295.69999999999999pt;margin-top:772.55000000000007pt;width:29.75pt;height:7.7000000000000002pt;z-index:-18874402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5207635</wp:posOffset>
              </wp:positionH>
              <wp:positionV relativeFrom="page">
                <wp:posOffset>6675755</wp:posOffset>
              </wp:positionV>
              <wp:extent cx="377825" cy="97790"/>
              <wp:wrapNone/>
              <wp:docPr id="74" name="Shape 7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wps:txbx>
                    <wps:bodyPr wrap="none" lIns="0" tIns="0" rIns="0" bIns="0">
                      <a:spAutoFit/>
                    </wps:bodyPr>
                  </wps:wsp>
                </a:graphicData>
              </a:graphic>
            </wp:anchor>
          </w:drawing>
        </mc:Choice>
        <mc:Fallback>
          <w:pict>
            <v:shape id="_x0000_s1100" type="#_x0000_t202" style="position:absolute;margin-left:410.05000000000001pt;margin-top:525.64999999999998pt;width:29.75pt;height:7.7000000000000002pt;z-index:-18874402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3755390</wp:posOffset>
              </wp:positionH>
              <wp:positionV relativeFrom="page">
                <wp:posOffset>9811385</wp:posOffset>
              </wp:positionV>
              <wp:extent cx="377825" cy="97790"/>
              <wp:wrapNone/>
              <wp:docPr id="79" name="Shape 7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wps:txbx>
                    <wps:bodyPr wrap="none" lIns="0" tIns="0" rIns="0" bIns="0">
                      <a:spAutoFit/>
                    </wps:bodyPr>
                  </wps:wsp>
                </a:graphicData>
              </a:graphic>
            </wp:anchor>
          </w:drawing>
        </mc:Choice>
        <mc:Fallback>
          <w:pict>
            <v:shape id="_x0000_s1105" type="#_x0000_t202" style="position:absolute;margin-left:295.69999999999999pt;margin-top:772.55000000000007pt;width:29.75pt;height:7.7000000000000002pt;z-index:-18874402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3755390</wp:posOffset>
              </wp:positionH>
              <wp:positionV relativeFrom="page">
                <wp:posOffset>9811385</wp:posOffset>
              </wp:positionV>
              <wp:extent cx="377825" cy="97790"/>
              <wp:wrapNone/>
              <wp:docPr id="93" name="Shape 9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wps:txbx>
                    <wps:bodyPr wrap="none" lIns="0" tIns="0" rIns="0" bIns="0">
                      <a:spAutoFit/>
                    </wps:bodyPr>
                  </wps:wsp>
                </a:graphicData>
              </a:graphic>
            </wp:anchor>
          </w:drawing>
        </mc:Choice>
        <mc:Fallback>
          <w:pict>
            <v:shape id="_x0000_s1119" type="#_x0000_t202" style="position:absolute;margin-left:295.69999999999999pt;margin-top:772.55000000000007pt;width:29.75pt;height:7.7000000000000002pt;z-index:-1887440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3691255</wp:posOffset>
              </wp:positionH>
              <wp:positionV relativeFrom="page">
                <wp:posOffset>9810115</wp:posOffset>
              </wp:positionV>
              <wp:extent cx="429895" cy="97790"/>
              <wp:wrapNone/>
              <wp:docPr id="98" name="Shape 9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wps:txbx>
                    <wps:bodyPr wrap="none" lIns="0" tIns="0" rIns="0" bIns="0">
                      <a:spAutoFit/>
                    </wps:bodyPr>
                  </wps:wsp>
                </a:graphicData>
              </a:graphic>
            </wp:anchor>
          </w:drawing>
        </mc:Choice>
        <mc:Fallback>
          <w:pict>
            <v:shape id="_x0000_s1124" type="#_x0000_t202" style="position:absolute;margin-left:290.65000000000003pt;margin-top:772.45000000000005pt;width:33.850000000000001pt;height:7.7000000000000002pt;z-index:-18874401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3755390</wp:posOffset>
              </wp:positionH>
              <wp:positionV relativeFrom="page">
                <wp:posOffset>9811385</wp:posOffset>
              </wp:positionV>
              <wp:extent cx="377825" cy="97790"/>
              <wp:wrapNone/>
              <wp:docPr id="103" name="Shape 10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wps:txbx>
                    <wps:bodyPr wrap="none" lIns="0" tIns="0" rIns="0" bIns="0">
                      <a:spAutoFit/>
                    </wps:bodyPr>
                  </wps:wsp>
                </a:graphicData>
              </a:graphic>
            </wp:anchor>
          </w:drawing>
        </mc:Choice>
        <mc:Fallback>
          <w:pict>
            <v:shape id="_x0000_s1129" type="#_x0000_t202" style="position:absolute;margin-left:295.69999999999999pt;margin-top:772.55000000000007pt;width:29.75pt;height:7.7000000000000002pt;z-index:-1887440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3806190</wp:posOffset>
              </wp:positionH>
              <wp:positionV relativeFrom="page">
                <wp:posOffset>9896475</wp:posOffset>
              </wp:positionV>
              <wp:extent cx="377825" cy="97790"/>
              <wp:wrapNone/>
              <wp:docPr id="11" name="Shape 1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37" type="#_x0000_t202" style="position:absolute;margin-left:299.69999999999999pt;margin-top:779.25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3806190</wp:posOffset>
              </wp:positionH>
              <wp:positionV relativeFrom="page">
                <wp:posOffset>9896475</wp:posOffset>
              </wp:positionV>
              <wp:extent cx="377825" cy="97790"/>
              <wp:wrapNone/>
              <wp:docPr id="33" name="Shape 3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59" type="#_x0000_t202" style="position:absolute;margin-left:299.69999999999999pt;margin-top:779.25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3806190</wp:posOffset>
              </wp:positionH>
              <wp:positionV relativeFrom="page">
                <wp:posOffset>9896475</wp:posOffset>
              </wp:positionV>
              <wp:extent cx="377825" cy="97790"/>
              <wp:wrapNone/>
              <wp:docPr id="41" name="Shape 4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67" type="#_x0000_t202" style="position:absolute;margin-left:299.69999999999999pt;margin-top:779.25pt;width:29.75pt;height:7.7000000000000002pt;z-index:-18874404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5180965</wp:posOffset>
              </wp:positionH>
              <wp:positionV relativeFrom="page">
                <wp:posOffset>6675755</wp:posOffset>
              </wp:positionV>
              <wp:extent cx="381000" cy="97790"/>
              <wp:wrapNone/>
              <wp:docPr id="46" name="Shape 4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wps:txbx>
                    <wps:bodyPr wrap="none" lIns="0" tIns="0" rIns="0" bIns="0">
                      <a:spAutoFit/>
                    </wps:bodyPr>
                  </wps:wsp>
                </a:graphicData>
              </a:graphic>
            </wp:anchor>
          </w:drawing>
        </mc:Choice>
        <mc:Fallback>
          <w:pict>
            <v:shape id="_x0000_s1072" type="#_x0000_t202" style="position:absolute;margin-left:407.94999999999999pt;margin-top:525.64999999999998pt;width:30.pt;height:7.7000000000000002pt;z-index:-18874403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3755390</wp:posOffset>
              </wp:positionH>
              <wp:positionV relativeFrom="page">
                <wp:posOffset>9811385</wp:posOffset>
              </wp:positionV>
              <wp:extent cx="377825" cy="97790"/>
              <wp:wrapNone/>
              <wp:docPr id="51" name="Shape 5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wps:txbx>
                    <wps:bodyPr wrap="none" lIns="0" tIns="0" rIns="0" bIns="0">
                      <a:spAutoFit/>
                    </wps:bodyPr>
                  </wps:wsp>
                </a:graphicData>
              </a:graphic>
            </wp:anchor>
          </w:drawing>
        </mc:Choice>
        <mc:Fallback>
          <w:pict>
            <v:shape id="_x0000_s1077" type="#_x0000_t202" style="position:absolute;margin-left:295.69999999999999pt;margin-top:772.55000000000007pt;width:29.75pt;height:7.7000000000000002pt;z-index:-18874403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tabs>
          <w:tab w:pos="1326" w:val="left"/>
        </w:tabs>
        <w:bidi w:val="0"/>
        <w:spacing w:before="0" w:after="60" w:line="270" w:lineRule="exact"/>
        <w:ind w:left="0" w:right="0" w:firstLine="1000"/>
        <w:jc w:val="left"/>
        <w:rPr>
          <w:sz w:val="20"/>
          <w:szCs w:val="20"/>
        </w:rPr>
      </w:pPr>
      <w:r>
        <w:rPr>
          <w:b/>
          <w:bCs/>
          <w:color w:val="000000"/>
          <w:spacing w:val="0"/>
          <w:w w:val="100"/>
          <w:position w:val="0"/>
          <w:sz w:val="20"/>
          <w:szCs w:val="20"/>
        </w:rPr>
        <w:footnoteRef/>
      </w:r>
      <w:r>
        <w:rPr>
          <w:b/>
          <w:bCs/>
          <w:color w:val="000000"/>
          <w:spacing w:val="0"/>
          <w:w w:val="100"/>
          <w:position w:val="0"/>
          <w:sz w:val="20"/>
          <w:szCs w:val="20"/>
        </w:rPr>
        <w:tab/>
        <w:t>建设项目环境影响评价及其他环境保护行政许可情况</w:t>
      </w:r>
    </w:p>
    <w:p>
      <w:pPr>
        <w:pStyle w:val="Style2"/>
        <w:keepNext w:val="0"/>
        <w:keepLines w:val="0"/>
        <w:widowControl w:val="0"/>
        <w:shd w:val="clear" w:color="auto" w:fill="auto"/>
        <w:bidi w:val="0"/>
        <w:spacing w:before="0" w:after="0" w:line="274" w:lineRule="exact"/>
        <w:ind w:left="0" w:right="0" w:firstLine="100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0" w:line="274" w:lineRule="exact"/>
        <w:ind w:left="1420" w:right="0" w:firstLine="0"/>
        <w:jc w:val="left"/>
        <w:rPr>
          <w:sz w:val="20"/>
          <w:szCs w:val="20"/>
        </w:rPr>
      </w:pPr>
      <w:r>
        <w:rPr>
          <w:color w:val="000000"/>
          <w:spacing w:val="0"/>
          <w:w w:val="100"/>
          <w:position w:val="0"/>
          <w:sz w:val="20"/>
          <w:szCs w:val="20"/>
        </w:rPr>
        <w:t>①新建项目</w:t>
      </w:r>
    </w:p>
    <w:p>
      <w:pPr>
        <w:pStyle w:val="Style2"/>
        <w:keepNext w:val="0"/>
        <w:keepLines w:val="0"/>
        <w:widowControl w:val="0"/>
        <w:shd w:val="clear" w:color="auto" w:fill="auto"/>
        <w:bidi w:val="0"/>
        <w:spacing w:before="0" w:after="0" w:line="274" w:lineRule="exact"/>
        <w:ind w:left="1000" w:right="0" w:firstLine="420"/>
        <w:jc w:val="both"/>
        <w:rPr>
          <w:sz w:val="20"/>
          <w:szCs w:val="20"/>
        </w:rPr>
      </w:pPr>
      <w:r>
        <w:rPr>
          <w:color w:val="000000"/>
          <w:spacing w:val="0"/>
          <w:w w:val="100"/>
          <w:position w:val="0"/>
          <w:sz w:val="18"/>
          <w:szCs w:val="18"/>
        </w:rPr>
        <w:t>2020</w:t>
      </w:r>
      <w:r>
        <w:rPr>
          <w:color w:val="000000"/>
          <w:spacing w:val="0"/>
          <w:w w:val="100"/>
          <w:position w:val="0"/>
          <w:sz w:val="20"/>
          <w:szCs w:val="20"/>
        </w:rPr>
        <w:t>年新建项目</w:t>
      </w:r>
      <w:r>
        <w:rPr>
          <w:color w:val="000000"/>
          <w:spacing w:val="0"/>
          <w:w w:val="100"/>
          <w:position w:val="0"/>
          <w:sz w:val="18"/>
          <w:szCs w:val="18"/>
        </w:rPr>
        <w:t>1</w:t>
      </w:r>
      <w:r>
        <w:rPr>
          <w:color w:val="000000"/>
          <w:spacing w:val="0"/>
          <w:w w:val="100"/>
          <w:position w:val="0"/>
          <w:sz w:val="20"/>
          <w:szCs w:val="20"/>
        </w:rPr>
        <w:t>个，为锦州港保税物流中心</w:t>
      </w:r>
      <w:r>
        <w:rPr>
          <w:color w:val="000000"/>
          <w:spacing w:val="0"/>
          <w:w w:val="100"/>
          <w:position w:val="0"/>
          <w:sz w:val="18"/>
          <w:szCs w:val="18"/>
        </w:rPr>
        <w:t>（B</w:t>
      </w:r>
      <w:r>
        <w:rPr>
          <w:color w:val="000000"/>
          <w:spacing w:val="0"/>
          <w:w w:val="100"/>
          <w:position w:val="0"/>
          <w:sz w:val="20"/>
          <w:szCs w:val="20"/>
        </w:rPr>
        <w:t>型）。锦州港保税物流中心</w:t>
      </w:r>
      <w:r>
        <w:rPr>
          <w:color w:val="000000"/>
          <w:spacing w:val="0"/>
          <w:w w:val="100"/>
          <w:position w:val="0"/>
          <w:sz w:val="18"/>
          <w:szCs w:val="18"/>
        </w:rPr>
        <w:t>（B</w:t>
      </w:r>
      <w:r>
        <w:rPr>
          <w:color w:val="000000"/>
          <w:spacing w:val="0"/>
          <w:w w:val="100"/>
          <w:position w:val="0"/>
          <w:sz w:val="20"/>
          <w:szCs w:val="20"/>
        </w:rPr>
        <w:t>型）项目 位于锦州港第二港池</w:t>
      </w:r>
      <w:r>
        <w:rPr>
          <w:color w:val="000000"/>
          <w:spacing w:val="0"/>
          <w:w w:val="100"/>
          <w:position w:val="0"/>
          <w:sz w:val="18"/>
          <w:szCs w:val="18"/>
        </w:rPr>
        <w:t>205#</w:t>
      </w:r>
      <w:r>
        <w:rPr>
          <w:color w:val="000000"/>
          <w:spacing w:val="0"/>
          <w:w w:val="100"/>
          <w:position w:val="0"/>
          <w:sz w:val="20"/>
          <w:szCs w:val="20"/>
        </w:rPr>
        <w:t>、</w:t>
      </w:r>
      <w:r>
        <w:rPr>
          <w:color w:val="000000"/>
          <w:spacing w:val="0"/>
          <w:w w:val="100"/>
          <w:position w:val="0"/>
          <w:sz w:val="18"/>
          <w:szCs w:val="18"/>
        </w:rPr>
        <w:t>206#</w:t>
      </w:r>
      <w:r>
        <w:rPr>
          <w:color w:val="000000"/>
          <w:spacing w:val="0"/>
          <w:w w:val="100"/>
          <w:position w:val="0"/>
          <w:sz w:val="20"/>
          <w:szCs w:val="20"/>
        </w:rPr>
        <w:t>码头陆域后方、东西通道南侧、经一路和经二路之间。项目总投 资</w:t>
      </w:r>
      <w:r>
        <w:rPr>
          <w:color w:val="000000"/>
          <w:spacing w:val="0"/>
          <w:w w:val="100"/>
          <w:position w:val="0"/>
          <w:sz w:val="18"/>
          <w:szCs w:val="18"/>
        </w:rPr>
        <w:t>3933.53</w:t>
      </w:r>
      <w:r>
        <w:rPr>
          <w:color w:val="000000"/>
          <w:spacing w:val="0"/>
          <w:w w:val="100"/>
          <w:position w:val="0"/>
          <w:sz w:val="20"/>
          <w:szCs w:val="20"/>
        </w:rPr>
        <w:t>万元，其中环保投资约</w:t>
      </w:r>
      <w:r>
        <w:rPr>
          <w:color w:val="000000"/>
          <w:spacing w:val="0"/>
          <w:w w:val="100"/>
          <w:position w:val="0"/>
          <w:sz w:val="18"/>
          <w:szCs w:val="18"/>
        </w:rPr>
        <w:t>30</w:t>
      </w:r>
      <w:r>
        <w:rPr>
          <w:color w:val="000000"/>
          <w:spacing w:val="0"/>
          <w:w w:val="100"/>
          <w:position w:val="0"/>
          <w:sz w:val="20"/>
          <w:szCs w:val="20"/>
        </w:rPr>
        <w:t>万元。根据关于统筹做好疫情防控和经济社会发展生态环保 工作的指导意见》（环综合</w:t>
      </w:r>
      <w:r>
        <w:rPr>
          <w:color w:val="000000"/>
          <w:spacing w:val="0"/>
          <w:w w:val="100"/>
          <w:position w:val="0"/>
          <w:sz w:val="18"/>
          <w:szCs w:val="18"/>
        </w:rPr>
        <w:t>[2020]13</w:t>
      </w:r>
      <w:r>
        <w:rPr>
          <w:color w:val="000000"/>
          <w:spacing w:val="0"/>
          <w:w w:val="100"/>
          <w:position w:val="0"/>
          <w:sz w:val="20"/>
          <w:szCs w:val="20"/>
        </w:rPr>
        <w:t>号）及环评规范要求，本项目符合环境影响评价审批正面清</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3577590</wp:posOffset>
              </wp:positionH>
              <wp:positionV relativeFrom="page">
                <wp:posOffset>561975</wp:posOffset>
              </wp:positionV>
              <wp:extent cx="819785" cy="106680"/>
              <wp:wrapNone/>
              <wp:docPr id="1" name="Shape 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81.69999999999999pt;margin-top:44.25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709295</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3526790</wp:posOffset>
              </wp:positionH>
              <wp:positionV relativeFrom="page">
                <wp:posOffset>561340</wp:posOffset>
              </wp:positionV>
              <wp:extent cx="819785" cy="106680"/>
              <wp:wrapNone/>
              <wp:docPr id="53" name="Shape 5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9" type="#_x0000_t202" style="position:absolute;margin-left:277.69999999999999pt;margin-top:44.200000000000003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635625" cy="0"/>
              <wp:wrapNone/>
              <wp:docPr id="55" name="Shape 5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3526790</wp:posOffset>
              </wp:positionH>
              <wp:positionV relativeFrom="page">
                <wp:posOffset>554355</wp:posOffset>
              </wp:positionV>
              <wp:extent cx="819785" cy="106680"/>
              <wp:wrapNone/>
              <wp:docPr id="56" name="Shape 5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2" type="#_x0000_t202" style="position:absolute;margin-left:277.69999999999999pt;margin-top:43.649999999999999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635625" cy="0"/>
              <wp:wrapNone/>
              <wp:docPr id="58" name="Shape 5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4979035</wp:posOffset>
              </wp:positionH>
              <wp:positionV relativeFrom="page">
                <wp:posOffset>561340</wp:posOffset>
              </wp:positionV>
              <wp:extent cx="819785" cy="106680"/>
              <wp:wrapNone/>
              <wp:docPr id="71" name="Shape 7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7" type="#_x0000_t202" style="position:absolute;margin-left:392.05000000000001pt;margin-top:44.200000000000003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707390</wp:posOffset>
              </wp:positionV>
              <wp:extent cx="8836025" cy="0"/>
              <wp:wrapNone/>
              <wp:docPr id="73" name="Shape 7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450000000000003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3526790</wp:posOffset>
              </wp:positionH>
              <wp:positionV relativeFrom="page">
                <wp:posOffset>554355</wp:posOffset>
              </wp:positionV>
              <wp:extent cx="819785" cy="106680"/>
              <wp:wrapNone/>
              <wp:docPr id="76" name="Shape 7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2" type="#_x0000_t202" style="position:absolute;margin-left:277.69999999999999pt;margin-top:43.649999999999999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635625" cy="0"/>
              <wp:wrapNone/>
              <wp:docPr id="78" name="Shape 7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4911090</wp:posOffset>
              </wp:positionH>
              <wp:positionV relativeFrom="page">
                <wp:posOffset>567690</wp:posOffset>
              </wp:positionV>
              <wp:extent cx="816610" cy="106680"/>
              <wp:wrapNone/>
              <wp:docPr id="87" name="Shape 8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6"/>
                              <w:szCs w:val="16"/>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3" type="#_x0000_t202" style="position:absolute;margin-left:386.69999999999999pt;margin-top:44.700000000000003pt;width:64.29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6"/>
                        <w:szCs w:val="16"/>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709295</wp:posOffset>
              </wp:positionV>
              <wp:extent cx="8851265" cy="0"/>
              <wp:wrapNone/>
              <wp:docPr id="89" name="Shape 89"/>
              <a:graphic xmlns:a="http://schemas.openxmlformats.org/drawingml/2006/main">
                <a:graphicData uri="http://schemas.microsoft.com/office/word/2010/wordprocessingShape">
                  <wps:wsp>
                    <wps:cNvCnPr/>
                    <wps:spPr>
                      <a:xfrm>
                        <a:ext cx="8851265" cy="0"/>
                      </a:xfrm>
                      <a:prstGeom prst="straightConnector1"/>
                      <a:ln w="12700">
                        <a:solidFill/>
                      </a:ln>
                    </wps:spPr>
                    <wps:bodyPr/>
                  </wps:wsp>
                </a:graphicData>
              </a:graphic>
            </wp:anchor>
          </w:drawing>
        </mc:Choice>
        <mc:Fallback>
          <w:pict>
            <v:shape o:spt="32" o:oned="true" path="m,l21600,21600e" style="position:absolute;margin-left:70.350000000000009pt;margin-top:55.850000000000001pt;width:696.9500000000000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3526790</wp:posOffset>
              </wp:positionH>
              <wp:positionV relativeFrom="page">
                <wp:posOffset>554355</wp:posOffset>
              </wp:positionV>
              <wp:extent cx="819785" cy="106680"/>
              <wp:wrapNone/>
              <wp:docPr id="90" name="Shape 9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6" type="#_x0000_t202" style="position:absolute;margin-left:277.69999999999999pt;margin-top:43.649999999999999pt;width:64.54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635625" cy="0"/>
              <wp:wrapNone/>
              <wp:docPr id="92" name="Shape 9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3493135</wp:posOffset>
              </wp:positionH>
              <wp:positionV relativeFrom="page">
                <wp:posOffset>571500</wp:posOffset>
              </wp:positionV>
              <wp:extent cx="819785" cy="106680"/>
              <wp:wrapNone/>
              <wp:docPr id="95" name="Shape 9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6"/>
                              <w:szCs w:val="16"/>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1" type="#_x0000_t202" style="position:absolute;margin-left:275.05000000000001pt;margin-top:45.pt;width:64.54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6"/>
                        <w:szCs w:val="16"/>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1078865</wp:posOffset>
              </wp:positionH>
              <wp:positionV relativeFrom="page">
                <wp:posOffset>713105</wp:posOffset>
              </wp:positionV>
              <wp:extent cx="5647690" cy="0"/>
              <wp:wrapNone/>
              <wp:docPr id="97" name="Shape 97"/>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4.950000000000003pt;margin-top:56.149999999999999pt;width:444.69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3526790</wp:posOffset>
              </wp:positionH>
              <wp:positionV relativeFrom="page">
                <wp:posOffset>554355</wp:posOffset>
              </wp:positionV>
              <wp:extent cx="819785" cy="106680"/>
              <wp:wrapNone/>
              <wp:docPr id="100" name="Shape 1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6" type="#_x0000_t202" style="position:absolute;margin-left:277.69999999999999pt;margin-top:43.649999999999999pt;width:64.54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635625" cy="0"/>
              <wp:wrapNone/>
              <wp:docPr id="102" name="Shape 10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3577590</wp:posOffset>
              </wp:positionH>
              <wp:positionV relativeFrom="page">
                <wp:posOffset>561975</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281.69999999999999pt;margin-top:44.25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3163570</wp:posOffset>
              </wp:positionH>
              <wp:positionV relativeFrom="page">
                <wp:posOffset>476885</wp:posOffset>
              </wp:positionV>
              <wp:extent cx="816610" cy="106680"/>
              <wp:wrapNone/>
              <wp:docPr id="13" name="Shape 1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9" type="#_x0000_t202" style="position:absolute;margin-left:249.09999999999999pt;margin-top:37.550000000000004pt;width:64.29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752475</wp:posOffset>
              </wp:positionH>
              <wp:positionV relativeFrom="page">
                <wp:posOffset>621665</wp:posOffset>
              </wp:positionV>
              <wp:extent cx="5638800" cy="0"/>
              <wp:wrapNone/>
              <wp:docPr id="15" name="Shape 1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25pt;margin-top:48.950000000000003pt;width:444.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3163570</wp:posOffset>
              </wp:positionH>
              <wp:positionV relativeFrom="page">
                <wp:posOffset>476885</wp:posOffset>
              </wp:positionV>
              <wp:extent cx="816610" cy="106680"/>
              <wp:wrapNone/>
              <wp:docPr id="27" name="Shape 2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3" type="#_x0000_t202" style="position:absolute;margin-left:249.09999999999999pt;margin-top:37.550000000000004pt;width:64.29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752475</wp:posOffset>
              </wp:positionH>
              <wp:positionV relativeFrom="page">
                <wp:posOffset>621665</wp:posOffset>
              </wp:positionV>
              <wp:extent cx="5638800" cy="0"/>
              <wp:wrapNone/>
              <wp:docPr id="29" name="Shape 2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25pt;margin-top:48.950000000000003pt;width:444.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3577590</wp:posOffset>
              </wp:positionH>
              <wp:positionV relativeFrom="page">
                <wp:posOffset>561975</wp:posOffset>
              </wp:positionV>
              <wp:extent cx="819785" cy="106680"/>
              <wp:wrapNone/>
              <wp:docPr id="30" name="Shape 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6" type="#_x0000_t202" style="position:absolute;margin-left:281.69999999999999pt;margin-top:44.25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709295</wp:posOffset>
              </wp:positionV>
              <wp:extent cx="5635625" cy="0"/>
              <wp:wrapNone/>
              <wp:docPr id="32" name="Shape 3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3163570</wp:posOffset>
              </wp:positionH>
              <wp:positionV relativeFrom="page">
                <wp:posOffset>476885</wp:posOffset>
              </wp:positionV>
              <wp:extent cx="816610" cy="106680"/>
              <wp:wrapNone/>
              <wp:docPr id="35" name="Shape 3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1" type="#_x0000_t202" style="position:absolute;margin-left:249.09999999999999pt;margin-top:37.550000000000004pt;width:64.29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752475</wp:posOffset>
              </wp:positionH>
              <wp:positionV relativeFrom="page">
                <wp:posOffset>621665</wp:posOffset>
              </wp:positionV>
              <wp:extent cx="5638800" cy="0"/>
              <wp:wrapNone/>
              <wp:docPr id="37" name="Shape 3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25pt;margin-top:48.950000000000003pt;width:444.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3577590</wp:posOffset>
              </wp:positionH>
              <wp:positionV relativeFrom="page">
                <wp:posOffset>561975</wp:posOffset>
              </wp:positionV>
              <wp:extent cx="819785" cy="106680"/>
              <wp:wrapNone/>
              <wp:docPr id="38" name="Shape 3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4" type="#_x0000_t202" style="position:absolute;margin-left:281.69999999999999pt;margin-top:44.25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709295</wp:posOffset>
              </wp:positionV>
              <wp:extent cx="5635625" cy="0"/>
              <wp:wrapNone/>
              <wp:docPr id="40" name="Shape 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4955540</wp:posOffset>
              </wp:positionH>
              <wp:positionV relativeFrom="page">
                <wp:posOffset>561340</wp:posOffset>
              </wp:positionV>
              <wp:extent cx="819785" cy="106680"/>
              <wp:wrapNone/>
              <wp:docPr id="43" name="Shape 4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9" type="#_x0000_t202" style="position:absolute;margin-left:390.19999999999999pt;margin-top:44.200000000000003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45" name="Shape 4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3526790</wp:posOffset>
              </wp:positionH>
              <wp:positionV relativeFrom="page">
                <wp:posOffset>554355</wp:posOffset>
              </wp:positionV>
              <wp:extent cx="819785" cy="106680"/>
              <wp:wrapNone/>
              <wp:docPr id="48" name="Shape 4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4" type="#_x0000_t202" style="position:absolute;margin-left:277.69999999999999pt;margin-top:43.649999999999999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635625" cy="0"/>
              <wp:wrapNone/>
              <wp:docPr id="50" name="Shape 5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4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正文文本 (2)_"/>
    <w:basedOn w:val="DefaultParagraphFont"/>
    <w:link w:val="Style11"/>
    <w:rPr>
      <w:rFonts w:ascii="SimSun" w:eastAsia="SimSun" w:hAnsi="SimSun" w:cs="SimSun"/>
      <w:b w:val="0"/>
      <w:bCs w:val="0"/>
      <w:i w:val="0"/>
      <w:iCs w:val="0"/>
      <w:smallCaps w:val="0"/>
      <w:strike w:val="0"/>
      <w:sz w:val="18"/>
      <w:szCs w:val="18"/>
      <w:u w:val="none"/>
      <w:shd w:val="clear" w:color="auto" w:fill="auto"/>
    </w:rPr>
  </w:style>
  <w:style w:type="character" w:customStyle="1" w:styleId="CharStyle15">
    <w:name w:val="页眉或页脚 (2)_"/>
    <w:basedOn w:val="DefaultParagraphFont"/>
    <w:link w:val="Style1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正文文本 (3)_"/>
    <w:basedOn w:val="DefaultParagraphFont"/>
    <w:link w:val="Style2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26">
    <w:name w:val="标题 #1_"/>
    <w:basedOn w:val="DefaultParagraphFont"/>
    <w:link w:val="Style25"/>
    <w:rPr>
      <w:rFonts w:ascii="SimHei" w:eastAsia="SimHei" w:hAnsi="SimHei" w:cs="SimHei"/>
      <w:b/>
      <w:bCs/>
      <w:i w:val="0"/>
      <w:iCs w:val="0"/>
      <w:smallCaps w:val="0"/>
      <w:strike w:val="0"/>
      <w:sz w:val="28"/>
      <w:szCs w:val="28"/>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目录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其他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图片标题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56">
    <w:name w:val="正文文本 (4)_"/>
    <w:basedOn w:val="DefaultParagraphFont"/>
    <w:link w:val="Style55"/>
    <w:rPr>
      <w:rFonts w:ascii="Calibri" w:eastAsia="Calibri" w:hAnsi="Calibri" w:cs="Calibri"/>
      <w:b/>
      <w:bCs/>
      <w:i w:val="0"/>
      <w:iCs w:val="0"/>
      <w:smallCaps w:val="0"/>
      <w:strike w:val="0"/>
      <w:sz w:val="18"/>
      <w:szCs w:val="18"/>
      <w:u w:val="none"/>
      <w:shd w:val="clear" w:color="auto" w:fill="auto"/>
    </w:rPr>
  </w:style>
  <w:style w:type="character" w:customStyle="1" w:styleId="CharStyle59">
    <w:name w:val="其他 (2)_"/>
    <w:basedOn w:val="DefaultParagraphFont"/>
    <w:link w:val="Style58"/>
    <w:rPr>
      <w:rFonts w:ascii="SimSun" w:eastAsia="SimSun" w:hAnsi="SimSun" w:cs="SimSun"/>
      <w:b w:val="0"/>
      <w:bCs w:val="0"/>
      <w:i w:val="0"/>
      <w:iCs w:val="0"/>
      <w:smallCaps w:val="0"/>
      <w:strike w:val="0"/>
      <w:sz w:val="20"/>
      <w:szCs w:val="20"/>
      <w:u w:val="none"/>
      <w:shd w:val="clear" w:color="auto" w:fill="auto"/>
    </w:rPr>
  </w:style>
  <w:style w:type="character" w:customStyle="1" w:styleId="CharStyle81">
    <w:name w:val="页眉或页脚_"/>
    <w:basedOn w:val="DefaultParagraphFont"/>
    <w:link w:val="Style80"/>
    <w:rPr>
      <w:rFonts w:ascii="Calibri" w:eastAsia="Calibri" w:hAnsi="Calibri" w:cs="Calibri"/>
      <w:b/>
      <w:bCs/>
      <w:i w:val="0"/>
      <w:iCs w:val="0"/>
      <w:smallCaps w:val="0"/>
      <w:strike w:val="0"/>
      <w:sz w:val="18"/>
      <w:szCs w:val="18"/>
      <w:u w:val="none"/>
      <w:shd w:val="clear" w:color="auto" w:fill="auto"/>
    </w:rPr>
  </w:style>
  <w:style w:type="character" w:customStyle="1" w:styleId="CharStyle115">
    <w:name w:val="正文文本 (7)_"/>
    <w:basedOn w:val="DefaultParagraphFont"/>
    <w:link w:val="Style114"/>
    <w:rPr>
      <w:rFonts w:ascii="SimSun" w:eastAsia="SimSun" w:hAnsi="SimSun" w:cs="SimSun"/>
      <w:b w:val="0"/>
      <w:bCs w:val="0"/>
      <w:i w:val="0"/>
      <w:iCs w:val="0"/>
      <w:smallCaps w:val="0"/>
      <w:strike w:val="0"/>
      <w:sz w:val="16"/>
      <w:szCs w:val="16"/>
      <w:u w:val="none"/>
      <w:shd w:val="clear" w:color="auto" w:fill="auto"/>
    </w:rPr>
  </w:style>
  <w:style w:type="character" w:customStyle="1" w:styleId="CharStyle119">
    <w:name w:val="正文文本 (8)_"/>
    <w:basedOn w:val="DefaultParagraphFont"/>
    <w:link w:val="Style118"/>
    <w:rPr>
      <w:rFonts w:ascii="SimSun" w:eastAsia="SimSun" w:hAnsi="SimSun" w:cs="SimSun"/>
      <w:b/>
      <w:bCs/>
      <w:i w:val="0"/>
      <w:iCs w:val="0"/>
      <w:smallCaps w:val="0"/>
      <w:strike w:val="0"/>
      <w:u w:val="none"/>
      <w:shd w:val="clear" w:color="auto" w:fill="auto"/>
    </w:rPr>
  </w:style>
  <w:style w:type="paragraph" w:customStyle="1" w:styleId="Style2">
    <w:name w:val="脚注"/>
    <w:basedOn w:val="Normal"/>
    <w:link w:val="CharStyle3"/>
    <w:pPr>
      <w:widowControl w:val="0"/>
      <w:shd w:val="clear" w:color="auto" w:fill="auto"/>
      <w:spacing w:after="50"/>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正文文本 (2)"/>
    <w:basedOn w:val="Normal"/>
    <w:link w:val="CharStyle12"/>
    <w:pPr>
      <w:widowControl w:val="0"/>
      <w:shd w:val="clear" w:color="auto" w:fill="auto"/>
      <w:spacing w:after="160" w:line="278" w:lineRule="auto"/>
      <w:ind w:firstLine="420"/>
    </w:pPr>
    <w:rPr>
      <w:rFonts w:ascii="SimSun" w:eastAsia="SimSun" w:hAnsi="SimSun" w:cs="SimSun"/>
      <w:b w:val="0"/>
      <w:bCs w:val="0"/>
      <w:i w:val="0"/>
      <w:iCs w:val="0"/>
      <w:smallCaps w:val="0"/>
      <w:strike w:val="0"/>
      <w:sz w:val="18"/>
      <w:szCs w:val="18"/>
      <w:u w:val="none"/>
      <w:shd w:val="clear" w:color="auto" w:fill="auto"/>
    </w:rPr>
  </w:style>
  <w:style w:type="paragraph" w:customStyle="1" w:styleId="Style14">
    <w:name w:val="页眉或页脚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9">
    <w:name w:val="正文文本"/>
    <w:basedOn w:val="Normal"/>
    <w:link w:val="CharStyle20"/>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正文文本 (3)"/>
    <w:basedOn w:val="Normal"/>
    <w:link w:val="CharStyle23"/>
    <w:pPr>
      <w:widowControl w:val="0"/>
      <w:shd w:val="clear" w:color="auto" w:fill="auto"/>
      <w:spacing w:after="4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25">
    <w:name w:val="标题 #1"/>
    <w:basedOn w:val="Normal"/>
    <w:link w:val="CharStyle26"/>
    <w:pPr>
      <w:widowControl w:val="0"/>
      <w:shd w:val="clear" w:color="auto" w:fill="auto"/>
      <w:spacing w:after="250"/>
      <w:jc w:val="center"/>
      <w:outlineLvl w:val="0"/>
    </w:pPr>
    <w:rPr>
      <w:rFonts w:ascii="SimHei" w:eastAsia="SimHei" w:hAnsi="SimHei" w:cs="SimHei"/>
      <w:b/>
      <w:bCs/>
      <w:i w:val="0"/>
      <w:iCs w:val="0"/>
      <w:smallCaps w:val="0"/>
      <w:strike w:val="0"/>
      <w:sz w:val="28"/>
      <w:szCs w:val="28"/>
      <w:u w:val="none"/>
      <w:shd w:val="clear" w:color="auto" w:fill="auto"/>
    </w:rPr>
  </w:style>
  <w:style w:type="paragraph" w:customStyle="1" w:styleId="Style28">
    <w:name w:val="标题 #2"/>
    <w:basedOn w:val="Normal"/>
    <w:link w:val="CharStyle29"/>
    <w:pPr>
      <w:widowControl w:val="0"/>
      <w:shd w:val="clear" w:color="auto" w:fill="auto"/>
      <w:spacing w:after="60" w:line="272" w:lineRule="exact"/>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31">
    <w:name w:val="目录"/>
    <w:basedOn w:val="Normal"/>
    <w:link w:val="CharStyle32"/>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其他"/>
    <w:basedOn w:val="Normal"/>
    <w:link w:val="CharStyle38"/>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图片标题"/>
    <w:basedOn w:val="Normal"/>
    <w:link w:val="CharStyle45"/>
    <w:pPr>
      <w:widowControl w:val="0"/>
      <w:shd w:val="clear" w:color="auto" w:fill="auto"/>
      <w:jc w:val="center"/>
    </w:pPr>
    <w:rPr>
      <w:rFonts w:ascii="SimSun" w:eastAsia="SimSun" w:hAnsi="SimSun" w:cs="SimSun"/>
      <w:b/>
      <w:bCs/>
      <w:i w:val="0"/>
      <w:iCs w:val="0"/>
      <w:smallCaps w:val="0"/>
      <w:strike w:val="0"/>
      <w:sz w:val="20"/>
      <w:szCs w:val="20"/>
      <w:u w:val="none"/>
      <w:shd w:val="clear" w:color="auto" w:fill="auto"/>
    </w:rPr>
  </w:style>
  <w:style w:type="paragraph" w:customStyle="1" w:styleId="Style55">
    <w:name w:val="正文文本 (4)"/>
    <w:basedOn w:val="Normal"/>
    <w:link w:val="CharStyle56"/>
    <w:pPr>
      <w:widowControl w:val="0"/>
      <w:shd w:val="clear" w:color="auto" w:fill="auto"/>
      <w:spacing w:after="6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8">
    <w:name w:val="其他 (2)"/>
    <w:basedOn w:val="Normal"/>
    <w:link w:val="CharStyle59"/>
    <w:pPr>
      <w:widowControl w:val="0"/>
      <w:shd w:val="clear" w:color="auto" w:fill="auto"/>
      <w:spacing w:before="16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80">
    <w:name w:val="页眉或页脚"/>
    <w:basedOn w:val="Normal"/>
    <w:link w:val="CharStyle81"/>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114">
    <w:name w:val="正文文本 (7)"/>
    <w:basedOn w:val="Normal"/>
    <w:link w:val="CharStyle115"/>
    <w:pPr>
      <w:widowControl w:val="0"/>
      <w:shd w:val="clear" w:color="auto" w:fill="auto"/>
      <w:spacing w:after="60"/>
      <w:ind w:firstLine="1000"/>
    </w:pPr>
    <w:rPr>
      <w:rFonts w:ascii="SimSun" w:eastAsia="SimSun" w:hAnsi="SimSun" w:cs="SimSun"/>
      <w:b w:val="0"/>
      <w:bCs w:val="0"/>
      <w:i w:val="0"/>
      <w:iCs w:val="0"/>
      <w:smallCaps w:val="0"/>
      <w:strike w:val="0"/>
      <w:sz w:val="16"/>
      <w:szCs w:val="16"/>
      <w:u w:val="none"/>
      <w:shd w:val="clear" w:color="auto" w:fill="auto"/>
    </w:rPr>
  </w:style>
  <w:style w:type="paragraph" w:customStyle="1" w:styleId="Style118">
    <w:name w:val="正文文本 (8)"/>
    <w:basedOn w:val="Normal"/>
    <w:link w:val="CharStyle119"/>
    <w:pPr>
      <w:widowControl w:val="0"/>
      <w:shd w:val="clear" w:color="auto" w:fill="auto"/>
      <w:spacing w:after="40"/>
      <w:ind w:left="142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