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40" w:line="240" w:lineRule="auto"/>
        <w:ind w:left="0" w:right="0" w:firstLine="0"/>
        <w:jc w:val="center"/>
      </w:pPr>
      <w:r>
        <w:rPr>
          <w:spacing w:val="0"/>
          <w:w w:val="100"/>
          <w:position w:val="0"/>
        </w:rPr>
        <w:t>航天信息股份有限公司</w:t>
      </w:r>
    </w:p>
    <w:p>
      <w:pPr>
        <w:pStyle w:val="Style2"/>
        <w:keepNext w:val="0"/>
        <w:keepLines w:val="0"/>
        <w:widowControl w:val="0"/>
        <w:shd w:val="clear" w:color="auto" w:fill="auto"/>
        <w:bidi w:val="0"/>
        <w:spacing w:before="0" w:after="620" w:line="240" w:lineRule="auto"/>
        <w:ind w:left="0" w:right="0" w:firstLine="0"/>
        <w:jc w:val="center"/>
      </w:pPr>
      <w:r>
        <w:rPr>
          <w:spacing w:val="0"/>
          <w:w w:val="100"/>
          <w:position w:val="0"/>
          <w:sz w:val="44"/>
          <w:szCs w:val="44"/>
        </w:rPr>
        <w:t>600271</w:t>
      </w:r>
    </w:p>
    <w:p>
      <w:pPr>
        <w:pStyle w:val="Style2"/>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2240" w:h="15840"/>
          <w:pgMar w:top="4176" w:right="2923" w:bottom="4176" w:left="1507" w:header="3748" w:footer="3748" w:gutter="0"/>
          <w:pgNumType w:start="1"/>
          <w:cols w:space="720"/>
          <w:noEndnote/>
          <w:rtlGutter w:val="0"/>
          <w:docGrid w:linePitch="360"/>
        </w:sectPr>
      </w:pPr>
      <w:r>
        <w:rPr>
          <w:spacing w:val="0"/>
          <w:w w:val="100"/>
          <w:position w:val="0"/>
          <w:sz w:val="44"/>
          <w:szCs w:val="44"/>
        </w:rPr>
        <w:t>2006</w:t>
      </w:r>
      <w:r>
        <w:rPr>
          <w:spacing w:val="0"/>
          <w:w w:val="100"/>
          <w:position w:val="0"/>
        </w:rPr>
        <w:t>年年度报告</w:t>
      </w:r>
    </w:p>
    <w:p>
      <w:pPr>
        <w:pStyle w:val="Style5"/>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目录</w:t>
      </w:r>
      <w:bookmarkEnd w:id="0"/>
      <w:bookmarkEnd w:id="1"/>
      <w:bookmarkEnd w:id="2"/>
    </w:p>
    <w:p>
      <w:pPr>
        <w:pStyle w:val="Style10"/>
        <w:keepNext w:val="0"/>
        <w:keepLines w:val="0"/>
        <w:widowControl w:val="0"/>
        <w:shd w:val="clear" w:color="auto" w:fill="auto"/>
        <w:tabs>
          <w:tab w:pos="498" w:val="left"/>
          <w:tab w:leader="dot" w:pos="7702" w:val="right"/>
        </w:tabs>
        <w:bidi w:val="0"/>
        <w:spacing w:before="0" w:line="240" w:lineRule="auto"/>
        <w:ind w:left="0" w:right="0" w:firstLine="0"/>
        <w:jc w:val="left"/>
      </w:pPr>
      <w:r>
        <w:fldChar w:fldCharType="begin"/>
        <w:instrText xml:space="preserve"> TOC \o "1-5" \h \z </w:instrText>
        <w:fldChar w:fldCharType="separate"/>
      </w:r>
      <w:hyperlink w:anchor="bookmark13" w:tooltip="Current Document">
        <w:bookmarkStart w:id="3" w:name="bookmark3"/>
        <w:r>
          <w:rPr>
            <w:color w:val="000000"/>
            <w:spacing w:val="0"/>
            <w:w w:val="100"/>
            <w:position w:val="0"/>
            <w:sz w:val="24"/>
            <w:szCs w:val="24"/>
          </w:rPr>
          <w:t>一</w:t>
        </w:r>
        <w:bookmarkEnd w:id="3"/>
        <w:r>
          <w:rPr>
            <w:color w:val="000000"/>
            <w:spacing w:val="0"/>
            <w:w w:val="100"/>
            <w:position w:val="0"/>
          </w:rPr>
          <w:t>、</w:t>
          <w:tab/>
          <w:t>重要提示</w:t>
        </w:r>
        <w:r>
          <w:rPr>
            <w:color w:val="000000"/>
            <w:spacing w:val="0"/>
            <w:w w:val="100"/>
            <w:position w:val="0"/>
          </w:rPr>
          <w:tab/>
        </w:r>
        <w:r>
          <w:rPr>
            <w:color w:val="000000"/>
            <w:spacing w:val="0"/>
            <w:w w:val="100"/>
            <w:position w:val="0"/>
          </w:rPr>
          <w:t>1</w:t>
        </w:r>
      </w:hyperlink>
    </w:p>
    <w:p>
      <w:pPr>
        <w:pStyle w:val="Style10"/>
        <w:keepNext w:val="0"/>
        <w:keepLines w:val="0"/>
        <w:widowControl w:val="0"/>
        <w:shd w:val="clear" w:color="auto" w:fill="auto"/>
        <w:tabs>
          <w:tab w:pos="498" w:val="left"/>
          <w:tab w:leader="dot" w:pos="7702" w:val="right"/>
        </w:tabs>
        <w:bidi w:val="0"/>
        <w:spacing w:before="0" w:line="240" w:lineRule="auto"/>
        <w:ind w:left="0" w:right="0" w:firstLine="0"/>
        <w:jc w:val="left"/>
      </w:pPr>
      <w:hyperlink w:anchor="bookmark21" w:tooltip="Current Document">
        <w:bookmarkStart w:id="4" w:name="bookmark4"/>
        <w:r>
          <w:rPr>
            <w:color w:val="000000"/>
            <w:spacing w:val="0"/>
            <w:w w:val="100"/>
            <w:position w:val="0"/>
          </w:rPr>
          <w:t>二</w:t>
        </w:r>
        <w:bookmarkEnd w:id="4"/>
        <w:r>
          <w:rPr>
            <w:color w:val="000000"/>
            <w:spacing w:val="0"/>
            <w:w w:val="100"/>
            <w:position w:val="0"/>
          </w:rPr>
          <w:t>、</w:t>
          <w:tab/>
          <w:t>公司基本情况简介</w:t>
        </w:r>
        <w:r>
          <w:rPr>
            <w:color w:val="000000"/>
            <w:spacing w:val="0"/>
            <w:w w:val="100"/>
            <w:position w:val="0"/>
          </w:rPr>
          <w:tab/>
        </w:r>
        <w:r>
          <w:rPr>
            <w:color w:val="000000"/>
            <w:spacing w:val="0"/>
            <w:w w:val="100"/>
            <w:position w:val="0"/>
          </w:rPr>
          <w:t>1</w:t>
        </w:r>
      </w:hyperlink>
    </w:p>
    <w:p>
      <w:pPr>
        <w:pStyle w:val="Style10"/>
        <w:keepNext w:val="0"/>
        <w:keepLines w:val="0"/>
        <w:widowControl w:val="0"/>
        <w:shd w:val="clear" w:color="auto" w:fill="auto"/>
        <w:tabs>
          <w:tab w:pos="498" w:val="left"/>
          <w:tab w:leader="dot" w:pos="7702" w:val="right"/>
        </w:tabs>
        <w:bidi w:val="0"/>
        <w:spacing w:before="0" w:line="240" w:lineRule="auto"/>
        <w:ind w:left="0" w:right="0" w:firstLine="0"/>
        <w:jc w:val="left"/>
      </w:pPr>
      <w:hyperlink w:anchor="bookmark32" w:tooltip="Current Document">
        <w:bookmarkStart w:id="5" w:name="bookmark5"/>
        <w:r>
          <w:rPr>
            <w:color w:val="000000"/>
            <w:spacing w:val="0"/>
            <w:w w:val="100"/>
            <w:position w:val="0"/>
          </w:rPr>
          <w:t>三</w:t>
        </w:r>
        <w:bookmarkEnd w:id="5"/>
        <w:r>
          <w:rPr>
            <w:color w:val="000000"/>
            <w:spacing w:val="0"/>
            <w:w w:val="100"/>
            <w:position w:val="0"/>
          </w:rPr>
          <w:t>、</w:t>
          <w:tab/>
          <w:t>主要财务数据和指标</w:t>
        </w:r>
        <w:r>
          <w:rPr>
            <w:color w:val="000000"/>
            <w:spacing w:val="0"/>
            <w:w w:val="100"/>
            <w:position w:val="0"/>
          </w:rPr>
          <w:tab/>
        </w:r>
        <w:r>
          <w:rPr>
            <w:color w:val="000000"/>
            <w:spacing w:val="0"/>
            <w:w w:val="100"/>
            <w:position w:val="0"/>
          </w:rPr>
          <w:t>2</w:t>
        </w:r>
      </w:hyperlink>
    </w:p>
    <w:p>
      <w:pPr>
        <w:pStyle w:val="Style10"/>
        <w:keepNext w:val="0"/>
        <w:keepLines w:val="0"/>
        <w:widowControl w:val="0"/>
        <w:shd w:val="clear" w:color="auto" w:fill="auto"/>
        <w:tabs>
          <w:tab w:pos="498" w:val="left"/>
          <w:tab w:leader="dot" w:pos="7702" w:val="right"/>
        </w:tabs>
        <w:bidi w:val="0"/>
        <w:spacing w:before="0" w:line="240" w:lineRule="auto"/>
        <w:ind w:left="0" w:right="0" w:firstLine="0"/>
        <w:jc w:val="left"/>
      </w:pPr>
      <w:hyperlink w:anchor="bookmark40" w:tooltip="Current Document">
        <w:bookmarkStart w:id="6" w:name="bookmark6"/>
        <w:r>
          <w:rPr>
            <w:color w:val="000000"/>
            <w:spacing w:val="0"/>
            <w:w w:val="100"/>
            <w:position w:val="0"/>
          </w:rPr>
          <w:t>四</w:t>
        </w:r>
        <w:bookmarkEnd w:id="6"/>
        <w:r>
          <w:rPr>
            <w:color w:val="000000"/>
            <w:spacing w:val="0"/>
            <w:w w:val="100"/>
            <w:position w:val="0"/>
          </w:rPr>
          <w:t>、</w:t>
          <w:tab/>
          <w:t>股本变动及股东情况</w:t>
        </w:r>
        <w:r>
          <w:rPr>
            <w:color w:val="000000"/>
            <w:spacing w:val="0"/>
            <w:w w:val="100"/>
            <w:position w:val="0"/>
          </w:rPr>
          <w:tab/>
        </w:r>
        <w:r>
          <w:rPr>
            <w:color w:val="000000"/>
            <w:spacing w:val="0"/>
            <w:w w:val="100"/>
            <w:position w:val="0"/>
          </w:rPr>
          <w:t>3</w:t>
        </w:r>
      </w:hyperlink>
    </w:p>
    <w:p>
      <w:pPr>
        <w:pStyle w:val="Style10"/>
        <w:keepNext w:val="0"/>
        <w:keepLines w:val="0"/>
        <w:widowControl w:val="0"/>
        <w:shd w:val="clear" w:color="auto" w:fill="auto"/>
        <w:tabs>
          <w:tab w:pos="498" w:val="left"/>
          <w:tab w:leader="dot" w:pos="7702" w:val="right"/>
        </w:tabs>
        <w:bidi w:val="0"/>
        <w:spacing w:before="0" w:line="240" w:lineRule="auto"/>
        <w:ind w:left="0" w:right="0" w:firstLine="0"/>
        <w:jc w:val="left"/>
      </w:pPr>
      <w:hyperlink w:anchor="bookmark57" w:tooltip="Current Document">
        <w:bookmarkStart w:id="7" w:name="bookmark7"/>
        <w:r>
          <w:rPr>
            <w:color w:val="000000"/>
            <w:spacing w:val="0"/>
            <w:w w:val="100"/>
            <w:position w:val="0"/>
          </w:rPr>
          <w:t>五</w:t>
        </w:r>
        <w:bookmarkEnd w:id="7"/>
        <w:r>
          <w:rPr>
            <w:color w:val="000000"/>
            <w:spacing w:val="0"/>
            <w:w w:val="100"/>
            <w:position w:val="0"/>
          </w:rPr>
          <w:t>、</w:t>
          <w:tab/>
          <w:t>董事、监事和高级管理人员</w:t>
        </w:r>
        <w:r>
          <w:rPr>
            <w:color w:val="000000"/>
            <w:spacing w:val="0"/>
            <w:w w:val="100"/>
            <w:position w:val="0"/>
          </w:rPr>
          <w:tab/>
        </w:r>
        <w:r>
          <w:rPr>
            <w:color w:val="000000"/>
            <w:spacing w:val="0"/>
            <w:w w:val="100"/>
            <w:position w:val="0"/>
          </w:rPr>
          <w:t>7</w:t>
        </w:r>
      </w:hyperlink>
    </w:p>
    <w:p>
      <w:pPr>
        <w:pStyle w:val="Style10"/>
        <w:keepNext w:val="0"/>
        <w:keepLines w:val="0"/>
        <w:widowControl w:val="0"/>
        <w:shd w:val="clear" w:color="auto" w:fill="auto"/>
        <w:tabs>
          <w:tab w:pos="498" w:val="left"/>
          <w:tab w:leader="dot" w:pos="7702" w:val="right"/>
        </w:tabs>
        <w:bidi w:val="0"/>
        <w:spacing w:before="0" w:line="240" w:lineRule="auto"/>
        <w:ind w:left="0" w:right="0" w:firstLine="0"/>
        <w:jc w:val="left"/>
      </w:pPr>
      <w:hyperlink w:anchor="bookmark85" w:tooltip="Current Document">
        <w:bookmarkStart w:id="8" w:name="bookmark8"/>
        <w:r>
          <w:rPr>
            <w:color w:val="000000"/>
            <w:spacing w:val="0"/>
            <w:w w:val="100"/>
            <w:position w:val="0"/>
          </w:rPr>
          <w:t>六</w:t>
        </w:r>
        <w:bookmarkEnd w:id="8"/>
        <w:r>
          <w:rPr>
            <w:color w:val="000000"/>
            <w:spacing w:val="0"/>
            <w:w w:val="100"/>
            <w:position w:val="0"/>
          </w:rPr>
          <w:t>、</w:t>
          <w:tab/>
          <w:t>公司治理结构</w:t>
        </w:r>
        <w:r>
          <w:rPr>
            <w:color w:val="000000"/>
            <w:spacing w:val="0"/>
            <w:w w:val="100"/>
            <w:position w:val="0"/>
          </w:rPr>
          <w:tab/>
        </w:r>
        <w:r>
          <w:rPr>
            <w:color w:val="000000"/>
            <w:spacing w:val="0"/>
            <w:w w:val="100"/>
            <w:position w:val="0"/>
          </w:rPr>
          <w:t>12</w:t>
        </w:r>
      </w:hyperlink>
    </w:p>
    <w:p>
      <w:pPr>
        <w:pStyle w:val="Style10"/>
        <w:keepNext w:val="0"/>
        <w:keepLines w:val="0"/>
        <w:widowControl w:val="0"/>
        <w:shd w:val="clear" w:color="auto" w:fill="auto"/>
        <w:tabs>
          <w:tab w:pos="498" w:val="left"/>
          <w:tab w:leader="dot" w:pos="7702" w:val="right"/>
        </w:tabs>
        <w:bidi w:val="0"/>
        <w:spacing w:before="0" w:line="240" w:lineRule="auto"/>
        <w:ind w:left="0" w:right="0" w:firstLine="0"/>
        <w:jc w:val="left"/>
      </w:pPr>
      <w:hyperlink w:anchor="bookmark99" w:tooltip="Current Document">
        <w:bookmarkStart w:id="9" w:name="bookmark9"/>
        <w:r>
          <w:rPr>
            <w:color w:val="000000"/>
            <w:spacing w:val="0"/>
            <w:w w:val="100"/>
            <w:position w:val="0"/>
          </w:rPr>
          <w:t>七</w:t>
        </w:r>
        <w:bookmarkEnd w:id="9"/>
        <w:r>
          <w:rPr>
            <w:color w:val="000000"/>
            <w:spacing w:val="0"/>
            <w:w w:val="100"/>
            <w:position w:val="0"/>
          </w:rPr>
          <w:t>、</w:t>
          <w:tab/>
          <w:t>股东大会情况简介</w:t>
        </w:r>
        <w:r>
          <w:rPr>
            <w:color w:val="000000"/>
            <w:spacing w:val="0"/>
            <w:w w:val="100"/>
            <w:position w:val="0"/>
          </w:rPr>
          <w:tab/>
        </w:r>
        <w:r>
          <w:rPr>
            <w:color w:val="000000"/>
            <w:spacing w:val="0"/>
            <w:w w:val="100"/>
            <w:position w:val="0"/>
          </w:rPr>
          <w:t>13</w:t>
        </w:r>
      </w:hyperlink>
    </w:p>
    <w:p>
      <w:pPr>
        <w:pStyle w:val="Style10"/>
        <w:keepNext w:val="0"/>
        <w:keepLines w:val="0"/>
        <w:widowControl w:val="0"/>
        <w:shd w:val="clear" w:color="auto" w:fill="auto"/>
        <w:tabs>
          <w:tab w:pos="498" w:val="left"/>
          <w:tab w:leader="dot" w:pos="7702" w:val="right"/>
        </w:tabs>
        <w:bidi w:val="0"/>
        <w:spacing w:before="0" w:line="240" w:lineRule="auto"/>
        <w:ind w:left="0" w:right="0" w:firstLine="0"/>
        <w:jc w:val="left"/>
      </w:pPr>
      <w:hyperlink w:anchor="bookmark108" w:tooltip="Current Document">
        <w:bookmarkStart w:id="10" w:name="bookmark10"/>
        <w:r>
          <w:rPr>
            <w:color w:val="000000"/>
            <w:spacing w:val="0"/>
            <w:w w:val="100"/>
            <w:position w:val="0"/>
          </w:rPr>
          <w:t>八</w:t>
        </w:r>
        <w:bookmarkEnd w:id="10"/>
        <w:r>
          <w:rPr>
            <w:color w:val="000000"/>
            <w:spacing w:val="0"/>
            <w:w w:val="100"/>
            <w:position w:val="0"/>
          </w:rPr>
          <w:t>、</w:t>
          <w:tab/>
          <w:t>董事会报告</w:t>
        </w:r>
        <w:r>
          <w:rPr>
            <w:color w:val="000000"/>
            <w:spacing w:val="0"/>
            <w:w w:val="100"/>
            <w:position w:val="0"/>
          </w:rPr>
          <w:tab/>
        </w:r>
        <w:r>
          <w:rPr>
            <w:color w:val="000000"/>
            <w:spacing w:val="0"/>
            <w:w w:val="100"/>
            <w:position w:val="0"/>
          </w:rPr>
          <w:t>14</w:t>
        </w:r>
      </w:hyperlink>
    </w:p>
    <w:p>
      <w:pPr>
        <w:pStyle w:val="Style10"/>
        <w:keepNext w:val="0"/>
        <w:keepLines w:val="0"/>
        <w:widowControl w:val="0"/>
        <w:shd w:val="clear" w:color="auto" w:fill="auto"/>
        <w:tabs>
          <w:tab w:pos="498" w:val="left"/>
          <w:tab w:leader="dot" w:pos="7702" w:val="right"/>
        </w:tabs>
        <w:bidi w:val="0"/>
        <w:spacing w:before="0" w:line="240" w:lineRule="auto"/>
        <w:ind w:left="0" w:right="0" w:firstLine="0"/>
        <w:jc w:val="left"/>
      </w:pPr>
      <w:hyperlink w:anchor="bookmark166" w:tooltip="Current Document">
        <w:bookmarkStart w:id="11" w:name="bookmark11"/>
        <w:r>
          <w:rPr>
            <w:color w:val="000000"/>
            <w:spacing w:val="0"/>
            <w:w w:val="100"/>
            <w:position w:val="0"/>
          </w:rPr>
          <w:t>九</w:t>
        </w:r>
        <w:bookmarkEnd w:id="11"/>
        <w:r>
          <w:rPr>
            <w:color w:val="000000"/>
            <w:spacing w:val="0"/>
            <w:w w:val="100"/>
            <w:position w:val="0"/>
          </w:rPr>
          <w:t>、</w:t>
          <w:tab/>
          <w:t>监事会报告</w:t>
        </w:r>
        <w:r>
          <w:rPr>
            <w:color w:val="000000"/>
            <w:spacing w:val="0"/>
            <w:w w:val="100"/>
            <w:position w:val="0"/>
          </w:rPr>
          <w:tab/>
        </w:r>
        <w:r>
          <w:rPr>
            <w:color w:val="000000"/>
            <w:spacing w:val="0"/>
            <w:w w:val="100"/>
            <w:position w:val="0"/>
          </w:rPr>
          <w:t>23</w:t>
        </w:r>
      </w:hyperlink>
    </w:p>
    <w:p>
      <w:pPr>
        <w:pStyle w:val="Style10"/>
        <w:keepNext w:val="0"/>
        <w:keepLines w:val="0"/>
        <w:widowControl w:val="0"/>
        <w:shd w:val="clear" w:color="auto" w:fill="auto"/>
        <w:tabs>
          <w:tab w:leader="dot" w:pos="7702" w:val="right"/>
        </w:tabs>
        <w:bidi w:val="0"/>
        <w:spacing w:before="0" w:line="240" w:lineRule="auto"/>
        <w:ind w:left="0" w:right="0" w:firstLine="0"/>
        <w:jc w:val="left"/>
      </w:pPr>
      <w:hyperlink w:anchor="bookmark178" w:tooltip="Current Document">
        <w:r>
          <w:rPr>
            <w:color w:val="000000"/>
            <w:spacing w:val="0"/>
            <w:w w:val="100"/>
            <w:position w:val="0"/>
          </w:rPr>
          <w:t>十、重要事项</w:t>
        </w:r>
        <w:r>
          <w:rPr>
            <w:color w:val="000000"/>
            <w:spacing w:val="0"/>
            <w:w w:val="100"/>
            <w:position w:val="0"/>
          </w:rPr>
          <w:tab/>
        </w:r>
        <w:r>
          <w:rPr>
            <w:color w:val="000000"/>
            <w:spacing w:val="0"/>
            <w:w w:val="100"/>
            <w:position w:val="0"/>
          </w:rPr>
          <w:t>24</w:t>
        </w:r>
      </w:hyperlink>
    </w:p>
    <w:p>
      <w:pPr>
        <w:pStyle w:val="Style10"/>
        <w:keepNext w:val="0"/>
        <w:keepLines w:val="0"/>
        <w:widowControl w:val="0"/>
        <w:shd w:val="clear" w:color="auto" w:fill="auto"/>
        <w:tabs>
          <w:tab w:leader="dot" w:pos="7702" w:val="right"/>
        </w:tabs>
        <w:bidi w:val="0"/>
        <w:spacing w:before="0" w:line="240" w:lineRule="auto"/>
        <w:ind w:left="0" w:right="0" w:firstLine="0"/>
        <w:jc w:val="left"/>
      </w:pPr>
      <w:hyperlink w:anchor="bookmark191" w:tooltip="Current Document">
        <w:r>
          <w:rPr>
            <w:color w:val="000000"/>
            <w:spacing w:val="0"/>
            <w:w w:val="100"/>
            <w:position w:val="0"/>
          </w:rPr>
          <w:t>十一、财务会计报告</w:t>
        </w:r>
        <w:r>
          <w:rPr>
            <w:color w:val="000000"/>
            <w:spacing w:val="0"/>
            <w:w w:val="100"/>
            <w:position w:val="0"/>
          </w:rPr>
          <w:tab/>
        </w:r>
        <w:r>
          <w:rPr>
            <w:color w:val="000000"/>
            <w:spacing w:val="0"/>
            <w:w w:val="100"/>
            <w:position w:val="0"/>
          </w:rPr>
          <w:t>26</w:t>
        </w:r>
      </w:hyperlink>
    </w:p>
    <w:p>
      <w:pPr>
        <w:pStyle w:val="Style10"/>
        <w:keepNext w:val="0"/>
        <w:keepLines w:val="0"/>
        <w:widowControl w:val="0"/>
        <w:shd w:val="clear" w:color="auto" w:fill="auto"/>
        <w:tabs>
          <w:tab w:leader="dot" w:pos="7702" w:val="right"/>
        </w:tabs>
        <w:bidi w:val="0"/>
        <w:spacing w:before="0" w:line="240" w:lineRule="auto"/>
        <w:ind w:left="0" w:right="0" w:firstLine="0"/>
        <w:jc w:val="left"/>
        <w:sectPr>
          <w:footerReference w:type="default" r:id="rId5"/>
          <w:footerReference w:type="even" r:id="rId6"/>
          <w:footnotePr>
            <w:pos w:val="pageBottom"/>
            <w:numFmt w:val="decimal"/>
            <w:numRestart w:val="continuous"/>
          </w:footnotePr>
          <w:pgSz w:w="12240" w:h="15840"/>
          <w:pgMar w:top="1762" w:right="1349" w:bottom="1762" w:left="1507" w:header="1334" w:footer="3" w:gutter="0"/>
          <w:cols w:space="720"/>
          <w:noEndnote/>
          <w:rtlGutter w:val="0"/>
          <w:docGrid w:linePitch="360"/>
        </w:sectPr>
      </w:pPr>
      <w:hyperlink w:anchor="bookmark491" w:tooltip="Current Document">
        <w:r>
          <w:rPr>
            <w:color w:val="000000"/>
            <w:spacing w:val="0"/>
            <w:w w:val="100"/>
            <w:position w:val="0"/>
          </w:rPr>
          <w:t>十二、备查文件目录</w:t>
        </w:r>
        <w:r>
          <w:rPr>
            <w:color w:val="000000"/>
            <w:spacing w:val="0"/>
            <w:w w:val="100"/>
            <w:position w:val="0"/>
          </w:rPr>
          <w:tab/>
        </w:r>
        <w:r>
          <w:rPr>
            <w:color w:val="000000"/>
            <w:spacing w:val="0"/>
            <w:w w:val="100"/>
            <w:position w:val="0"/>
          </w:rPr>
          <w:t>88</w:t>
        </w:r>
      </w:hyperlink>
      <w:r>
        <w:fldChar w:fldCharType="end"/>
      </w:r>
    </w:p>
    <w:p>
      <w:pPr>
        <w:pStyle w:val="Style14"/>
        <w:keepNext/>
        <w:keepLines/>
        <w:widowControl w:val="0"/>
        <w:shd w:val="clear" w:color="auto" w:fill="auto"/>
        <w:tabs>
          <w:tab w:pos="903" w:val="left"/>
        </w:tabs>
        <w:bidi w:val="0"/>
        <w:spacing w:before="840" w:after="0" w:line="422" w:lineRule="exact"/>
        <w:ind w:left="0" w:right="0"/>
        <w:jc w:val="left"/>
      </w:pPr>
      <w:bookmarkStart w:id="12" w:name="bookmark12"/>
      <w:bookmarkStart w:id="13" w:name="bookmark13"/>
      <w:bookmarkStart w:id="14" w:name="bookmark14"/>
      <w:bookmarkStart w:id="15" w:name="bookmark15"/>
      <w:r>
        <w:rPr>
          <w:color w:val="000000"/>
          <w:spacing w:val="0"/>
          <w:w w:val="100"/>
          <w:position w:val="0"/>
        </w:rPr>
        <w:t>一</w:t>
      </w:r>
      <w:bookmarkEnd w:id="14"/>
      <w:r>
        <w:rPr>
          <w:color w:val="000000"/>
          <w:spacing w:val="0"/>
          <w:w w:val="100"/>
          <w:position w:val="0"/>
        </w:rPr>
        <w:t>、</w:t>
        <w:tab/>
        <w:t>重要提示</w:t>
      </w:r>
      <w:bookmarkEnd w:id="12"/>
      <w:bookmarkEnd w:id="13"/>
      <w:bookmarkEnd w:id="15"/>
    </w:p>
    <w:p>
      <w:pPr>
        <w:pStyle w:val="Style16"/>
        <w:keepNext w:val="0"/>
        <w:keepLines w:val="0"/>
        <w:widowControl w:val="0"/>
        <w:shd w:val="clear" w:color="auto" w:fill="auto"/>
        <w:tabs>
          <w:tab w:pos="786" w:val="left"/>
        </w:tabs>
        <w:bidi w:val="0"/>
        <w:spacing w:before="0" w:after="0" w:line="422" w:lineRule="exact"/>
        <w:ind w:left="0" w:right="0" w:firstLine="420"/>
        <w:jc w:val="left"/>
      </w:pPr>
      <w:bookmarkStart w:id="16" w:name="bookmark16"/>
      <w:r>
        <w:rPr>
          <w:color w:val="000000"/>
          <w:spacing w:val="0"/>
          <w:w w:val="100"/>
          <w:position w:val="0"/>
        </w:rPr>
        <w:t>1</w:t>
      </w:r>
      <w:bookmarkEnd w:id="16"/>
      <w:r>
        <w:rPr>
          <w:color w:val="000000"/>
          <w:spacing w:val="0"/>
          <w:w w:val="100"/>
          <w:position w:val="0"/>
        </w:rPr>
        <w:t>、</w:t>
        <w:tab/>
        <w:t>本公司董事会、监事会及董事、监事、高级管理人员保证本报告所载资料不存在任何虚假记载、 误导性陈述或者重大遗漏，并对其内容的真实性、准确性和完整性承担个别及连带责任。</w:t>
      </w:r>
    </w:p>
    <w:p>
      <w:pPr>
        <w:pStyle w:val="Style16"/>
        <w:keepNext w:val="0"/>
        <w:keepLines w:val="0"/>
        <w:widowControl w:val="0"/>
        <w:shd w:val="clear" w:color="auto" w:fill="auto"/>
        <w:tabs>
          <w:tab w:pos="788" w:val="left"/>
        </w:tabs>
        <w:bidi w:val="0"/>
        <w:spacing w:before="0" w:after="0" w:line="422" w:lineRule="exact"/>
        <w:ind w:left="0" w:right="0" w:firstLine="420"/>
        <w:jc w:val="left"/>
      </w:pPr>
      <w:bookmarkStart w:id="17" w:name="bookmark17"/>
      <w:r>
        <w:rPr>
          <w:color w:val="000000"/>
          <w:spacing w:val="0"/>
          <w:w w:val="100"/>
          <w:position w:val="0"/>
        </w:rPr>
        <w:t>2</w:t>
      </w:r>
      <w:bookmarkEnd w:id="17"/>
      <w:r>
        <w:rPr>
          <w:color w:val="000000"/>
          <w:spacing w:val="0"/>
          <w:w w:val="100"/>
          <w:position w:val="0"/>
        </w:rPr>
        <w:t>、</w:t>
        <w:tab/>
        <w:t>董事王海波因工作原因未出席董事会，委托董事韩树旺代为表决。</w:t>
      </w:r>
    </w:p>
    <w:p>
      <w:pPr>
        <w:pStyle w:val="Style16"/>
        <w:keepNext w:val="0"/>
        <w:keepLines w:val="0"/>
        <w:widowControl w:val="0"/>
        <w:shd w:val="clear" w:color="auto" w:fill="auto"/>
        <w:tabs>
          <w:tab w:pos="788" w:val="left"/>
        </w:tabs>
        <w:bidi w:val="0"/>
        <w:spacing w:before="0" w:after="0" w:line="470" w:lineRule="exact"/>
        <w:ind w:left="0" w:right="0" w:firstLine="420"/>
        <w:jc w:val="left"/>
      </w:pPr>
      <w:bookmarkStart w:id="18" w:name="bookmark18"/>
      <w:r>
        <w:rPr>
          <w:color w:val="000000"/>
          <w:spacing w:val="0"/>
          <w:w w:val="100"/>
          <w:position w:val="0"/>
        </w:rPr>
        <w:t>3</w:t>
      </w:r>
      <w:bookmarkEnd w:id="18"/>
      <w:r>
        <w:rPr>
          <w:color w:val="000000"/>
          <w:spacing w:val="0"/>
          <w:w w:val="100"/>
          <w:position w:val="0"/>
        </w:rPr>
        <w:t>、</w:t>
        <w:tab/>
        <w:t>信永中和会计师事务所有限责任公司为本公司出具了标准无保留意见的审计报告。</w:t>
      </w:r>
    </w:p>
    <w:p>
      <w:pPr>
        <w:pStyle w:val="Style16"/>
        <w:keepNext w:val="0"/>
        <w:keepLines w:val="0"/>
        <w:widowControl w:val="0"/>
        <w:shd w:val="clear" w:color="auto" w:fill="auto"/>
        <w:tabs>
          <w:tab w:pos="786" w:val="left"/>
        </w:tabs>
        <w:bidi w:val="0"/>
        <w:spacing w:before="0" w:after="80" w:line="470" w:lineRule="exact"/>
        <w:ind w:left="0" w:right="0" w:firstLine="420"/>
        <w:jc w:val="left"/>
      </w:pPr>
      <w:bookmarkStart w:id="19" w:name="bookmark19"/>
      <w:r>
        <w:rPr>
          <w:color w:val="000000"/>
          <w:spacing w:val="0"/>
          <w:w w:val="100"/>
          <w:position w:val="0"/>
        </w:rPr>
        <w:t>4</w:t>
      </w:r>
      <w:bookmarkEnd w:id="19"/>
      <w:r>
        <w:rPr>
          <w:color w:val="000000"/>
          <w:spacing w:val="0"/>
          <w:w w:val="100"/>
          <w:position w:val="0"/>
        </w:rPr>
        <w:t>、</w:t>
        <w:tab/>
        <w:t>公司负责人夏国洪，主管会计工作负责人潘秋佳，会计机构负责人（会计主管人员）李君声明: 保证本年度报告中财务报告的真实、完整。</w:t>
      </w:r>
    </w:p>
    <w:p>
      <w:pPr>
        <w:pStyle w:val="Style14"/>
        <w:keepNext/>
        <w:keepLines/>
        <w:widowControl w:val="0"/>
        <w:shd w:val="clear" w:color="auto" w:fill="auto"/>
        <w:tabs>
          <w:tab w:pos="903" w:val="left"/>
        </w:tabs>
        <w:bidi w:val="0"/>
        <w:spacing w:before="0" w:after="0" w:line="446" w:lineRule="exact"/>
        <w:ind w:left="0" w:right="0"/>
        <w:jc w:val="left"/>
      </w:pPr>
      <w:bookmarkStart w:id="20" w:name="bookmark20"/>
      <w:bookmarkStart w:id="21" w:name="bookmark21"/>
      <w:bookmarkStart w:id="22" w:name="bookmark22"/>
      <w:bookmarkStart w:id="23" w:name="bookmark23"/>
      <w:r>
        <w:rPr>
          <w:color w:val="000000"/>
          <w:spacing w:val="0"/>
          <w:w w:val="100"/>
          <w:position w:val="0"/>
        </w:rPr>
        <w:t>二</w:t>
      </w:r>
      <w:bookmarkEnd w:id="22"/>
      <w:r>
        <w:rPr>
          <w:color w:val="000000"/>
          <w:spacing w:val="0"/>
          <w:w w:val="100"/>
          <w:position w:val="0"/>
        </w:rPr>
        <w:t>、</w:t>
        <w:tab/>
        <w:t>公司基本情况简介</w:t>
      </w:r>
      <w:bookmarkEnd w:id="20"/>
      <w:bookmarkEnd w:id="21"/>
      <w:bookmarkEnd w:id="23"/>
    </w:p>
    <w:p>
      <w:pPr>
        <w:pStyle w:val="Style16"/>
        <w:keepNext w:val="0"/>
        <w:keepLines w:val="0"/>
        <w:widowControl w:val="0"/>
        <w:shd w:val="clear" w:color="auto" w:fill="auto"/>
        <w:tabs>
          <w:tab w:pos="774" w:val="left"/>
        </w:tabs>
        <w:bidi w:val="0"/>
        <w:spacing w:before="0" w:after="0" w:line="446" w:lineRule="exact"/>
        <w:ind w:left="0" w:right="0" w:firstLine="420"/>
        <w:jc w:val="left"/>
      </w:pPr>
      <w:bookmarkStart w:id="24" w:name="bookmark24"/>
      <w:r>
        <w:rPr>
          <w:color w:val="000000"/>
          <w:spacing w:val="0"/>
          <w:w w:val="100"/>
          <w:position w:val="0"/>
        </w:rPr>
        <w:t>1</w:t>
      </w:r>
      <w:bookmarkEnd w:id="24"/>
      <w:r>
        <w:rPr>
          <w:color w:val="000000"/>
          <w:spacing w:val="0"/>
          <w:w w:val="100"/>
          <w:position w:val="0"/>
        </w:rPr>
        <w:t>、</w:t>
        <w:tab/>
        <w:t>公司法定中文名称：航天信息股份有限公司</w:t>
      </w:r>
    </w:p>
    <w:p>
      <w:pPr>
        <w:pStyle w:val="Style16"/>
        <w:keepNext w:val="0"/>
        <w:keepLines w:val="0"/>
        <w:widowControl w:val="0"/>
        <w:shd w:val="clear" w:color="auto" w:fill="auto"/>
        <w:bidi w:val="0"/>
        <w:spacing w:before="0" w:after="0" w:line="446" w:lineRule="exact"/>
        <w:ind w:left="0" w:right="0" w:firstLine="420"/>
        <w:jc w:val="left"/>
      </w:pPr>
      <w:r>
        <w:rPr>
          <w:color w:val="000000"/>
          <w:spacing w:val="0"/>
          <w:w w:val="100"/>
          <w:position w:val="0"/>
        </w:rPr>
        <w:t>公司法定中文名称缩写：航天信息</w:t>
      </w:r>
    </w:p>
    <w:p>
      <w:pPr>
        <w:pStyle w:val="Style16"/>
        <w:keepNext w:val="0"/>
        <w:keepLines w:val="0"/>
        <w:widowControl w:val="0"/>
        <w:shd w:val="clear" w:color="auto" w:fill="auto"/>
        <w:bidi w:val="0"/>
        <w:spacing w:before="0" w:after="0" w:line="446" w:lineRule="exact"/>
        <w:ind w:left="0" w:right="0" w:firstLine="420"/>
        <w:jc w:val="left"/>
      </w:pPr>
      <w:r>
        <w:rPr>
          <w:color w:val="000000"/>
          <w:spacing w:val="0"/>
          <w:w w:val="100"/>
          <w:position w:val="0"/>
        </w:rPr>
        <w:t>公司英文名称</w:t>
      </w:r>
      <w:r>
        <w:rPr>
          <w:color w:val="000000"/>
          <w:spacing w:val="0"/>
          <w:w w:val="100"/>
          <w:position w:val="0"/>
        </w:rPr>
        <w:t>：</w:t>
      </w:r>
      <w:r>
        <w:rPr>
          <w:color w:val="000000"/>
          <w:spacing w:val="0"/>
          <w:w w:val="100"/>
          <w:position w:val="0"/>
        </w:rPr>
        <w:t>AISINOCO.LTD</w:t>
      </w:r>
    </w:p>
    <w:p>
      <w:pPr>
        <w:pStyle w:val="Style16"/>
        <w:keepNext w:val="0"/>
        <w:keepLines w:val="0"/>
        <w:widowControl w:val="0"/>
        <w:shd w:val="clear" w:color="auto" w:fill="auto"/>
        <w:bidi w:val="0"/>
        <w:spacing w:before="0" w:after="160" w:line="446" w:lineRule="exact"/>
        <w:ind w:left="0" w:right="0" w:firstLine="420"/>
        <w:jc w:val="left"/>
      </w:pPr>
      <w:r>
        <w:rPr>
          <w:color w:val="000000"/>
          <w:spacing w:val="0"/>
          <w:w w:val="100"/>
          <w:position w:val="0"/>
        </w:rPr>
        <w:t>公司英文名称缩写</w:t>
      </w:r>
      <w:r>
        <w:rPr>
          <w:color w:val="000000"/>
          <w:spacing w:val="0"/>
          <w:w w:val="100"/>
          <w:position w:val="0"/>
        </w:rPr>
        <w:t>：</w:t>
      </w:r>
      <w:r>
        <w:rPr>
          <w:color w:val="000000"/>
          <w:spacing w:val="0"/>
          <w:w w:val="100"/>
          <w:position w:val="0"/>
        </w:rPr>
        <w:t>AISINOCO.LTD</w:t>
      </w:r>
    </w:p>
    <w:p>
      <w:pPr>
        <w:pStyle w:val="Style16"/>
        <w:keepNext w:val="0"/>
        <w:keepLines w:val="0"/>
        <w:widowControl w:val="0"/>
        <w:shd w:val="clear" w:color="auto" w:fill="auto"/>
        <w:tabs>
          <w:tab w:pos="788" w:val="left"/>
        </w:tabs>
        <w:bidi w:val="0"/>
        <w:spacing w:before="0" w:after="160" w:line="240" w:lineRule="auto"/>
        <w:ind w:left="0" w:right="0" w:firstLine="420"/>
        <w:jc w:val="left"/>
      </w:pPr>
      <w:bookmarkStart w:id="25" w:name="bookmark25"/>
      <w:r>
        <w:rPr>
          <w:color w:val="000000"/>
          <w:spacing w:val="0"/>
          <w:w w:val="100"/>
          <w:position w:val="0"/>
        </w:rPr>
        <w:t>2</w:t>
      </w:r>
      <w:bookmarkEnd w:id="25"/>
      <w:r>
        <w:rPr>
          <w:color w:val="000000"/>
          <w:spacing w:val="0"/>
          <w:w w:val="100"/>
          <w:position w:val="0"/>
        </w:rPr>
        <w:t>、</w:t>
        <w:tab/>
        <w:t>公司法定代表人：夏国洪</w:t>
      </w:r>
    </w:p>
    <w:p>
      <w:pPr>
        <w:pStyle w:val="Style16"/>
        <w:keepNext w:val="0"/>
        <w:keepLines w:val="0"/>
        <w:widowControl w:val="0"/>
        <w:shd w:val="clear" w:color="auto" w:fill="auto"/>
        <w:tabs>
          <w:tab w:pos="788" w:val="left"/>
        </w:tabs>
        <w:bidi w:val="0"/>
        <w:spacing w:before="0" w:after="0" w:line="240" w:lineRule="auto"/>
        <w:ind w:left="0" w:right="0" w:firstLine="420"/>
        <w:jc w:val="left"/>
      </w:pPr>
      <w:bookmarkStart w:id="26" w:name="bookmark26"/>
      <w:r>
        <w:rPr>
          <w:color w:val="000000"/>
          <w:spacing w:val="0"/>
          <w:w w:val="100"/>
          <w:position w:val="0"/>
        </w:rPr>
        <w:t>3</w:t>
      </w:r>
      <w:bookmarkEnd w:id="26"/>
      <w:r>
        <w:rPr>
          <w:color w:val="000000"/>
          <w:spacing w:val="0"/>
          <w:w w:val="100"/>
          <w:position w:val="0"/>
        </w:rPr>
        <w:t>、</w:t>
        <w:tab/>
        <w:t>公司董事会秘书：王玉敏</w:t>
      </w:r>
    </w:p>
    <w:p>
      <w:pPr>
        <w:pStyle w:val="Style16"/>
        <w:keepNext w:val="0"/>
        <w:keepLines w:val="0"/>
        <w:widowControl w:val="0"/>
        <w:shd w:val="clear" w:color="auto" w:fill="auto"/>
        <w:bidi w:val="0"/>
        <w:spacing w:before="0" w:after="0" w:line="446" w:lineRule="exact"/>
        <w:ind w:left="0" w:right="0" w:firstLine="420"/>
        <w:jc w:val="left"/>
      </w:pPr>
      <w:r>
        <w:rPr>
          <w:color w:val="000000"/>
          <w:spacing w:val="0"/>
          <w:w w:val="100"/>
          <w:position w:val="0"/>
        </w:rPr>
        <w:t>电话</w:t>
      </w:r>
      <w:r>
        <w:rPr>
          <w:color w:val="000000"/>
          <w:spacing w:val="0"/>
          <w:w w:val="100"/>
          <w:position w:val="0"/>
        </w:rPr>
        <w:t>：010-82513232-380</w:t>
      </w:r>
    </w:p>
    <w:p>
      <w:pPr>
        <w:pStyle w:val="Style16"/>
        <w:keepNext w:val="0"/>
        <w:keepLines w:val="0"/>
        <w:widowControl w:val="0"/>
        <w:shd w:val="clear" w:color="auto" w:fill="auto"/>
        <w:bidi w:val="0"/>
        <w:spacing w:before="0" w:after="0" w:line="446" w:lineRule="exact"/>
        <w:ind w:left="0" w:right="0" w:firstLine="420"/>
        <w:jc w:val="left"/>
      </w:pPr>
      <w:r>
        <w:rPr>
          <w:color w:val="000000"/>
          <w:spacing w:val="0"/>
          <w:w w:val="100"/>
          <w:position w:val="0"/>
        </w:rPr>
        <w:t>传真</w:t>
      </w:r>
      <w:r>
        <w:rPr>
          <w:color w:val="000000"/>
          <w:spacing w:val="0"/>
          <w:w w:val="100"/>
          <w:position w:val="0"/>
        </w:rPr>
        <w:t>：010-82511986</w:t>
      </w:r>
    </w:p>
    <w:p>
      <w:pPr>
        <w:pStyle w:val="Style16"/>
        <w:keepNext w:val="0"/>
        <w:keepLines w:val="0"/>
        <w:widowControl w:val="0"/>
        <w:shd w:val="clear" w:color="auto" w:fill="auto"/>
        <w:bidi w:val="0"/>
        <w:spacing w:before="0" w:after="0" w:line="446" w:lineRule="exact"/>
        <w:ind w:left="0" w:right="0" w:firstLine="420"/>
        <w:jc w:val="left"/>
      </w:pPr>
      <w:r>
        <w:rPr>
          <w:color w:val="000000"/>
          <w:spacing w:val="0"/>
          <w:w w:val="100"/>
          <w:position w:val="0"/>
        </w:rPr>
        <w:t xml:space="preserve">E-mail： </w:t>
      </w:r>
      <w:r>
        <w:fldChar w:fldCharType="begin"/>
      </w:r>
      <w:r>
        <w:rPr/>
        <w:instrText> HYPERLINK "mailto:wangyumin@aisino.com" </w:instrText>
      </w:r>
      <w:r>
        <w:fldChar w:fldCharType="separate"/>
      </w:r>
      <w:r>
        <w:rPr>
          <w:color w:val="000000"/>
          <w:spacing w:val="0"/>
          <w:w w:val="100"/>
          <w:position w:val="0"/>
          <w:u w:val="single"/>
        </w:rPr>
        <w:t>wangyumin@aisino. com</w:t>
      </w:r>
      <w:r>
        <w:fldChar w:fldCharType="end"/>
      </w:r>
    </w:p>
    <w:p>
      <w:pPr>
        <w:pStyle w:val="Style16"/>
        <w:keepNext w:val="0"/>
        <w:keepLines w:val="0"/>
        <w:widowControl w:val="0"/>
        <w:shd w:val="clear" w:color="auto" w:fill="auto"/>
        <w:bidi w:val="0"/>
        <w:spacing w:before="0" w:after="0" w:line="446" w:lineRule="exact"/>
        <w:ind w:left="0" w:right="0" w:firstLine="420"/>
        <w:jc w:val="left"/>
      </w:pPr>
      <w:r>
        <w:rPr>
          <w:color w:val="000000"/>
          <w:spacing w:val="0"/>
          <w:w w:val="100"/>
          <w:position w:val="0"/>
        </w:rPr>
        <w:t>联系地址：北京市海淀区中关村南大街</w:t>
      </w:r>
      <w:r>
        <w:rPr>
          <w:color w:val="000000"/>
          <w:spacing w:val="0"/>
          <w:w w:val="100"/>
          <w:position w:val="0"/>
        </w:rPr>
        <w:t>2</w:t>
      </w:r>
      <w:r>
        <w:rPr>
          <w:color w:val="000000"/>
          <w:spacing w:val="0"/>
          <w:w w:val="100"/>
          <w:position w:val="0"/>
        </w:rPr>
        <w:t>号北京科技会展中心写字楼</w:t>
      </w:r>
      <w:r>
        <w:rPr>
          <w:color w:val="000000"/>
          <w:spacing w:val="0"/>
          <w:w w:val="100"/>
          <w:position w:val="0"/>
        </w:rPr>
        <w:t>30</w:t>
      </w:r>
      <w:r>
        <w:rPr>
          <w:color w:val="000000"/>
          <w:spacing w:val="0"/>
          <w:w w:val="100"/>
          <w:position w:val="0"/>
        </w:rPr>
        <w:t>层</w:t>
      </w:r>
    </w:p>
    <w:p>
      <w:pPr>
        <w:pStyle w:val="Style16"/>
        <w:keepNext w:val="0"/>
        <w:keepLines w:val="0"/>
        <w:widowControl w:val="0"/>
        <w:shd w:val="clear" w:color="auto" w:fill="auto"/>
        <w:bidi w:val="0"/>
        <w:spacing w:before="0" w:after="0" w:line="446" w:lineRule="exact"/>
        <w:ind w:left="0" w:right="0" w:firstLine="420"/>
        <w:jc w:val="left"/>
      </w:pPr>
      <w:r>
        <w:rPr>
          <w:color w:val="000000"/>
          <w:spacing w:val="0"/>
          <w:w w:val="100"/>
          <w:position w:val="0"/>
        </w:rPr>
        <w:t>公司证券事务代表：张燕</w:t>
      </w:r>
    </w:p>
    <w:p>
      <w:pPr>
        <w:pStyle w:val="Style16"/>
        <w:keepNext w:val="0"/>
        <w:keepLines w:val="0"/>
        <w:widowControl w:val="0"/>
        <w:shd w:val="clear" w:color="auto" w:fill="auto"/>
        <w:bidi w:val="0"/>
        <w:spacing w:before="0" w:after="0" w:line="446" w:lineRule="exact"/>
        <w:ind w:left="0" w:right="0" w:firstLine="420"/>
        <w:jc w:val="left"/>
      </w:pPr>
      <w:r>
        <w:rPr>
          <w:color w:val="000000"/>
          <w:spacing w:val="0"/>
          <w:w w:val="100"/>
          <w:position w:val="0"/>
        </w:rPr>
        <w:t>电话</w:t>
      </w:r>
      <w:r>
        <w:rPr>
          <w:color w:val="000000"/>
          <w:spacing w:val="0"/>
          <w:w w:val="100"/>
          <w:position w:val="0"/>
        </w:rPr>
        <w:t>：010-82513232-366</w:t>
      </w:r>
    </w:p>
    <w:p>
      <w:pPr>
        <w:pStyle w:val="Style16"/>
        <w:keepNext w:val="0"/>
        <w:keepLines w:val="0"/>
        <w:widowControl w:val="0"/>
        <w:shd w:val="clear" w:color="auto" w:fill="auto"/>
        <w:bidi w:val="0"/>
        <w:spacing w:before="0" w:after="0" w:line="446" w:lineRule="exact"/>
        <w:ind w:left="0" w:right="0" w:firstLine="420"/>
        <w:jc w:val="left"/>
      </w:pPr>
      <w:r>
        <w:rPr>
          <w:color w:val="000000"/>
          <w:spacing w:val="0"/>
          <w:w w:val="100"/>
          <w:position w:val="0"/>
        </w:rPr>
        <w:t>传真</w:t>
      </w:r>
      <w:r>
        <w:rPr>
          <w:color w:val="000000"/>
          <w:spacing w:val="0"/>
          <w:w w:val="100"/>
          <w:position w:val="0"/>
        </w:rPr>
        <w:t>：010-82511986</w:t>
      </w:r>
    </w:p>
    <w:p>
      <w:pPr>
        <w:pStyle w:val="Style16"/>
        <w:keepNext w:val="0"/>
        <w:keepLines w:val="0"/>
        <w:widowControl w:val="0"/>
        <w:shd w:val="clear" w:color="auto" w:fill="auto"/>
        <w:bidi w:val="0"/>
        <w:spacing w:before="0" w:after="220" w:line="446" w:lineRule="exact"/>
        <w:ind w:left="0" w:right="0" w:firstLine="420"/>
        <w:jc w:val="left"/>
      </w:pPr>
      <w:r>
        <w:rPr>
          <w:color w:val="000000"/>
          <w:spacing w:val="0"/>
          <w:w w:val="100"/>
          <w:position w:val="0"/>
        </w:rPr>
        <w:t>E-mail：</w:t>
      </w:r>
      <w:r>
        <w:fldChar w:fldCharType="begin"/>
      </w:r>
      <w:r>
        <w:rPr/>
        <w:instrText> HYPERLINK "mailto:zhangyan@aisino.com" </w:instrText>
      </w:r>
      <w:r>
        <w:fldChar w:fldCharType="separate"/>
      </w:r>
      <w:r>
        <w:rPr>
          <w:color w:val="000000"/>
          <w:spacing w:val="0"/>
          <w:w w:val="100"/>
          <w:position w:val="0"/>
        </w:rPr>
        <w:t xml:space="preserve"> </w:t>
      </w:r>
      <w:r>
        <w:rPr>
          <w:color w:val="000000"/>
          <w:spacing w:val="0"/>
          <w:w w:val="100"/>
          <w:position w:val="0"/>
          <w:u w:val="single"/>
        </w:rPr>
        <w:t>zhangyan@aisino.com</w:t>
      </w:r>
      <w:r>
        <w:fldChar w:fldCharType="end"/>
      </w:r>
    </w:p>
    <w:p>
      <w:pPr>
        <w:pStyle w:val="Style16"/>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联系地址：北京市海淀区中关村南大街</w:t>
      </w:r>
      <w:r>
        <w:rPr>
          <w:color w:val="000000"/>
          <w:spacing w:val="0"/>
          <w:w w:val="100"/>
          <w:position w:val="0"/>
        </w:rPr>
        <w:t>2</w:t>
      </w:r>
      <w:r>
        <w:rPr>
          <w:color w:val="000000"/>
          <w:spacing w:val="0"/>
          <w:w w:val="100"/>
          <w:position w:val="0"/>
        </w:rPr>
        <w:t>号北京科技会展中心写字楼</w:t>
      </w:r>
      <w:r>
        <w:rPr>
          <w:color w:val="000000"/>
          <w:spacing w:val="0"/>
          <w:w w:val="100"/>
          <w:position w:val="0"/>
        </w:rPr>
        <w:t>30</w:t>
      </w:r>
      <w:r>
        <w:rPr>
          <w:color w:val="000000"/>
          <w:spacing w:val="0"/>
          <w:w w:val="100"/>
          <w:position w:val="0"/>
        </w:rPr>
        <w:t>层</w:t>
      </w:r>
    </w:p>
    <w:p>
      <w:pPr>
        <w:pStyle w:val="Style16"/>
        <w:keepNext w:val="0"/>
        <w:keepLines w:val="0"/>
        <w:widowControl w:val="0"/>
        <w:shd w:val="clear" w:color="auto" w:fill="auto"/>
        <w:tabs>
          <w:tab w:pos="788" w:val="left"/>
        </w:tabs>
        <w:bidi w:val="0"/>
        <w:spacing w:before="0" w:after="0" w:line="240" w:lineRule="auto"/>
        <w:ind w:left="0" w:right="0" w:firstLine="420"/>
        <w:jc w:val="left"/>
      </w:pPr>
      <w:bookmarkStart w:id="27" w:name="bookmark27"/>
      <w:r>
        <w:rPr>
          <w:color w:val="000000"/>
          <w:spacing w:val="0"/>
          <w:w w:val="100"/>
          <w:position w:val="0"/>
        </w:rPr>
        <w:t>4</w:t>
      </w:r>
      <w:bookmarkEnd w:id="27"/>
      <w:r>
        <w:rPr>
          <w:color w:val="000000"/>
          <w:spacing w:val="0"/>
          <w:w w:val="100"/>
          <w:position w:val="0"/>
        </w:rPr>
        <w:t>、</w:t>
        <w:tab/>
        <w:t>公司注册地址：北京市海淀区中关村南大街</w:t>
      </w:r>
      <w:r>
        <w:rPr>
          <w:color w:val="000000"/>
          <w:spacing w:val="0"/>
          <w:w w:val="100"/>
          <w:position w:val="0"/>
        </w:rPr>
        <w:t>2</w:t>
      </w:r>
      <w:r>
        <w:rPr>
          <w:color w:val="000000"/>
          <w:spacing w:val="0"/>
          <w:w w:val="100"/>
          <w:position w:val="0"/>
        </w:rPr>
        <w:t>号北京科技会展中心写字楼</w:t>
      </w:r>
      <w:r>
        <w:rPr>
          <w:color w:val="000000"/>
          <w:spacing w:val="0"/>
          <w:w w:val="100"/>
          <w:position w:val="0"/>
        </w:rPr>
        <w:t>30</w:t>
      </w:r>
      <w:r>
        <w:rPr>
          <w:color w:val="000000"/>
          <w:spacing w:val="0"/>
          <w:w w:val="100"/>
          <w:position w:val="0"/>
        </w:rPr>
        <w:t>层</w:t>
      </w:r>
    </w:p>
    <w:p>
      <w:pPr>
        <w:pStyle w:val="Style16"/>
        <w:keepNext w:val="0"/>
        <w:keepLines w:val="0"/>
        <w:widowControl w:val="0"/>
        <w:shd w:val="clear" w:color="auto" w:fill="auto"/>
        <w:bidi w:val="0"/>
        <w:spacing w:before="0" w:after="0" w:line="446" w:lineRule="exact"/>
        <w:ind w:left="0" w:right="0" w:firstLine="420"/>
        <w:jc w:val="left"/>
      </w:pPr>
      <w:r>
        <w:rPr>
          <w:color w:val="000000"/>
          <w:spacing w:val="0"/>
          <w:w w:val="100"/>
          <w:position w:val="0"/>
        </w:rPr>
        <w:t>公司办公地址：北京市海淀区中关村南大街</w:t>
      </w:r>
      <w:r>
        <w:rPr>
          <w:color w:val="000000"/>
          <w:spacing w:val="0"/>
          <w:w w:val="100"/>
          <w:position w:val="0"/>
        </w:rPr>
        <w:t>2</w:t>
      </w:r>
      <w:r>
        <w:rPr>
          <w:color w:val="000000"/>
          <w:spacing w:val="0"/>
          <w:w w:val="100"/>
          <w:position w:val="0"/>
        </w:rPr>
        <w:t>号北京科技会展中心写字楼</w:t>
      </w:r>
      <w:r>
        <w:rPr>
          <w:color w:val="000000"/>
          <w:spacing w:val="0"/>
          <w:w w:val="100"/>
          <w:position w:val="0"/>
        </w:rPr>
        <w:t>30</w:t>
      </w:r>
      <w:r>
        <w:rPr>
          <w:color w:val="000000"/>
          <w:spacing w:val="0"/>
          <w:w w:val="100"/>
          <w:position w:val="0"/>
        </w:rPr>
        <w:t>层</w:t>
      </w:r>
    </w:p>
    <w:p>
      <w:pPr>
        <w:pStyle w:val="Style16"/>
        <w:keepNext w:val="0"/>
        <w:keepLines w:val="0"/>
        <w:widowControl w:val="0"/>
        <w:shd w:val="clear" w:color="auto" w:fill="auto"/>
        <w:bidi w:val="0"/>
        <w:spacing w:before="0" w:after="0" w:line="446" w:lineRule="exact"/>
        <w:ind w:left="0" w:right="0" w:firstLine="420"/>
        <w:jc w:val="left"/>
      </w:pPr>
      <w:r>
        <w:rPr>
          <w:color w:val="000000"/>
          <w:spacing w:val="0"/>
          <w:w w:val="100"/>
          <w:position w:val="0"/>
        </w:rPr>
        <w:t>邮政编码</w:t>
      </w:r>
      <w:r>
        <w:rPr>
          <w:color w:val="000000"/>
          <w:spacing w:val="0"/>
          <w:w w:val="100"/>
          <w:position w:val="0"/>
        </w:rPr>
        <w:t>：100086</w:t>
      </w:r>
    </w:p>
    <w:p>
      <w:pPr>
        <w:pStyle w:val="Style16"/>
        <w:keepNext w:val="0"/>
        <w:keepLines w:val="0"/>
        <w:widowControl w:val="0"/>
        <w:shd w:val="clear" w:color="auto" w:fill="auto"/>
        <w:bidi w:val="0"/>
        <w:spacing w:before="0" w:after="0" w:line="446" w:lineRule="exact"/>
        <w:ind w:left="0" w:right="0" w:firstLine="420"/>
        <w:jc w:val="left"/>
      </w:pPr>
      <w:r>
        <w:rPr>
          <w:color w:val="000000"/>
          <w:spacing w:val="0"/>
          <w:w w:val="100"/>
          <w:position w:val="0"/>
        </w:rPr>
        <w:t>公司国际互联网网址：</w:t>
      </w:r>
      <w:r>
        <w:fldChar w:fldCharType="begin"/>
      </w:r>
      <w:r>
        <w:rPr/>
        <w:instrText> HYPERLINK "http://www.aisino.com/" </w:instrText>
      </w:r>
      <w:r>
        <w:fldChar w:fldCharType="separate"/>
      </w:r>
      <w:r>
        <w:rPr>
          <w:color w:val="000000"/>
          <w:spacing w:val="0"/>
          <w:w w:val="100"/>
          <w:position w:val="0"/>
          <w:u w:val="single"/>
        </w:rPr>
        <w:t>http://www.aisino.com</w:t>
      </w:r>
      <w:r>
        <w:fldChar w:fldCharType="end"/>
      </w:r>
    </w:p>
    <w:p>
      <w:pPr>
        <w:pStyle w:val="Style16"/>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公司电子信箱</w:t>
      </w:r>
      <w:r>
        <w:rPr>
          <w:color w:val="000000"/>
          <w:spacing w:val="0"/>
          <w:w w:val="100"/>
          <w:position w:val="0"/>
        </w:rPr>
        <w:t>:</w:t>
      </w:r>
      <w:r>
        <w:fldChar w:fldCharType="begin"/>
      </w:r>
      <w:r>
        <w:rPr/>
        <w:instrText> HYPERLINK "mailto:stock@aisino.com" </w:instrText>
      </w:r>
      <w:r>
        <w:fldChar w:fldCharType="separate"/>
      </w:r>
      <w:r>
        <w:rPr>
          <w:color w:val="000000"/>
          <w:spacing w:val="0"/>
          <w:w w:val="100"/>
          <w:position w:val="0"/>
        </w:rPr>
        <w:t>stock@aisino.com</w:t>
      </w:r>
      <w:r>
        <w:fldChar w:fldCharType="end"/>
      </w:r>
    </w:p>
    <w:p>
      <w:pPr>
        <w:pStyle w:val="Style16"/>
        <w:keepNext w:val="0"/>
        <w:keepLines w:val="0"/>
        <w:widowControl w:val="0"/>
        <w:shd w:val="clear" w:color="auto" w:fill="auto"/>
        <w:tabs>
          <w:tab w:pos="803" w:val="left"/>
        </w:tabs>
        <w:bidi w:val="0"/>
        <w:spacing w:before="0" w:after="220" w:line="240" w:lineRule="auto"/>
        <w:ind w:left="0" w:right="0" w:firstLine="440"/>
        <w:jc w:val="left"/>
      </w:pPr>
      <w:bookmarkStart w:id="28" w:name="bookmark28"/>
      <w:r>
        <w:rPr>
          <w:color w:val="000000"/>
          <w:spacing w:val="0"/>
          <w:w w:val="100"/>
          <w:position w:val="0"/>
        </w:rPr>
        <w:t>5</w:t>
      </w:r>
      <w:bookmarkEnd w:id="28"/>
      <w:r>
        <w:rPr>
          <w:color w:val="000000"/>
          <w:spacing w:val="0"/>
          <w:w w:val="100"/>
          <w:position w:val="0"/>
        </w:rPr>
        <w:t>、</w:t>
        <w:tab/>
        <w:t>公司信息披露报纸名称：《中国证券报》《上海证券报》《证券日报》</w:t>
      </w:r>
    </w:p>
    <w:p>
      <w:pPr>
        <w:pStyle w:val="Style16"/>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登载公司年度报告的中国证监会指定国际互联网网址</w:t>
      </w:r>
      <w:r>
        <w:rPr>
          <w:color w:val="000000"/>
          <w:spacing w:val="0"/>
          <w:w w:val="100"/>
          <w:position w:val="0"/>
        </w:rPr>
        <w:t>：</w:t>
      </w:r>
      <w:r>
        <w:rPr>
          <w:color w:val="000000"/>
          <w:spacing w:val="0"/>
          <w:w w:val="100"/>
          <w:position w:val="0"/>
        </w:rPr>
        <w:t>http://www.sse.com.cn</w:t>
      </w:r>
    </w:p>
    <w:p>
      <w:pPr>
        <w:pStyle w:val="Style16"/>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公司年度报告备置地点：公司董事会办公室</w:t>
      </w:r>
    </w:p>
    <w:p>
      <w:pPr>
        <w:pStyle w:val="Style16"/>
        <w:keepNext w:val="0"/>
        <w:keepLines w:val="0"/>
        <w:widowControl w:val="0"/>
        <w:shd w:val="clear" w:color="auto" w:fill="auto"/>
        <w:tabs>
          <w:tab w:pos="808" w:val="left"/>
        </w:tabs>
        <w:bidi w:val="0"/>
        <w:spacing w:before="0" w:after="180" w:line="240" w:lineRule="auto"/>
        <w:ind w:left="0" w:right="0" w:firstLine="440"/>
        <w:jc w:val="left"/>
      </w:pPr>
      <w:bookmarkStart w:id="29" w:name="bookmark29"/>
      <w:r>
        <w:rPr>
          <w:color w:val="000000"/>
          <w:spacing w:val="0"/>
          <w:w w:val="100"/>
          <w:position w:val="0"/>
        </w:rPr>
        <w:t>6</w:t>
      </w:r>
      <w:bookmarkEnd w:id="29"/>
      <w:r>
        <w:rPr>
          <w:color w:val="000000"/>
          <w:spacing w:val="0"/>
          <w:w w:val="100"/>
          <w:position w:val="0"/>
        </w:rPr>
        <w:t>、</w:t>
        <w:tab/>
        <w:t>公司</w:t>
      </w:r>
      <w:r>
        <w:rPr>
          <w:color w:val="000000"/>
          <w:spacing w:val="0"/>
          <w:w w:val="100"/>
          <w:position w:val="0"/>
        </w:rPr>
        <w:t>A</w:t>
      </w:r>
      <w:r>
        <w:rPr>
          <w:color w:val="000000"/>
          <w:spacing w:val="0"/>
          <w:w w:val="100"/>
          <w:position w:val="0"/>
        </w:rPr>
        <w:t>股上市交易所：上海证券交易所</w:t>
      </w:r>
    </w:p>
    <w:p>
      <w:pPr>
        <w:pStyle w:val="Style16"/>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公司</w:t>
      </w:r>
      <w:r>
        <w:rPr>
          <w:color w:val="000000"/>
          <w:spacing w:val="0"/>
          <w:w w:val="100"/>
          <w:position w:val="0"/>
        </w:rPr>
        <w:t>A</w:t>
      </w:r>
      <w:r>
        <w:rPr>
          <w:color w:val="000000"/>
          <w:spacing w:val="0"/>
          <w:w w:val="100"/>
          <w:position w:val="0"/>
        </w:rPr>
        <w:t>股简称：航天信息</w:t>
      </w:r>
    </w:p>
    <w:p>
      <w:pPr>
        <w:pStyle w:val="Style16"/>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公司</w:t>
      </w:r>
      <w:r>
        <w:rPr>
          <w:color w:val="000000"/>
          <w:spacing w:val="0"/>
          <w:w w:val="100"/>
          <w:position w:val="0"/>
        </w:rPr>
        <w:t>A</w:t>
      </w:r>
      <w:r>
        <w:rPr>
          <w:color w:val="000000"/>
          <w:spacing w:val="0"/>
          <w:w w:val="100"/>
          <w:position w:val="0"/>
        </w:rPr>
        <w:t>股代码</w:t>
      </w:r>
      <w:r>
        <w:rPr>
          <w:color w:val="000000"/>
          <w:spacing w:val="0"/>
          <w:w w:val="100"/>
          <w:position w:val="0"/>
        </w:rPr>
        <w:t>：600271</w:t>
      </w:r>
    </w:p>
    <w:p>
      <w:pPr>
        <w:pStyle w:val="Style16"/>
        <w:keepNext w:val="0"/>
        <w:keepLines w:val="0"/>
        <w:widowControl w:val="0"/>
        <w:shd w:val="clear" w:color="auto" w:fill="auto"/>
        <w:tabs>
          <w:tab w:pos="808" w:val="left"/>
        </w:tabs>
        <w:bidi w:val="0"/>
        <w:spacing w:before="0" w:after="220" w:line="240" w:lineRule="auto"/>
        <w:ind w:left="0" w:right="0" w:firstLine="440"/>
        <w:jc w:val="left"/>
      </w:pPr>
      <w:bookmarkStart w:id="30" w:name="bookmark30"/>
      <w:r>
        <w:rPr>
          <w:color w:val="000000"/>
          <w:spacing w:val="0"/>
          <w:w w:val="100"/>
          <w:position w:val="0"/>
        </w:rPr>
        <w:t>7</w:t>
      </w:r>
      <w:bookmarkEnd w:id="30"/>
      <w:r>
        <w:rPr>
          <w:color w:val="000000"/>
          <w:spacing w:val="0"/>
          <w:w w:val="100"/>
          <w:position w:val="0"/>
        </w:rPr>
        <w:t>、</w:t>
        <w:tab/>
        <w:t>其他有关资料</w:t>
      </w:r>
    </w:p>
    <w:p>
      <w:pPr>
        <w:pStyle w:val="Style16"/>
        <w:keepNext w:val="0"/>
        <w:keepLines w:val="0"/>
        <w:widowControl w:val="0"/>
        <w:shd w:val="clear" w:color="auto" w:fill="auto"/>
        <w:bidi w:val="0"/>
        <w:spacing w:before="0" w:after="180" w:line="240" w:lineRule="auto"/>
        <w:ind w:left="0" w:right="0" w:firstLine="340"/>
        <w:jc w:val="left"/>
      </w:pPr>
      <w:r>
        <w:rPr>
          <w:color w:val="000000"/>
          <w:spacing w:val="0"/>
          <w:w w:val="100"/>
          <w:position w:val="0"/>
        </w:rPr>
        <w:t>公司首次注册登记日期</w:t>
      </w:r>
      <w:r>
        <w:rPr>
          <w:color w:val="000000"/>
          <w:spacing w:val="0"/>
          <w:w w:val="100"/>
          <w:position w:val="0"/>
        </w:rPr>
        <w:t>：2000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w:t>
      </w:r>
      <w:r>
        <w:rPr>
          <w:color w:val="000000"/>
          <w:spacing w:val="0"/>
          <w:w w:val="100"/>
          <w:position w:val="0"/>
        </w:rPr>
        <w:t>日</w:t>
      </w:r>
    </w:p>
    <w:p>
      <w:pPr>
        <w:pStyle w:val="Style16"/>
        <w:keepNext w:val="0"/>
        <w:keepLines w:val="0"/>
        <w:widowControl w:val="0"/>
        <w:shd w:val="clear" w:color="auto" w:fill="auto"/>
        <w:bidi w:val="0"/>
        <w:spacing w:before="0" w:after="180" w:line="240" w:lineRule="auto"/>
        <w:ind w:left="0" w:right="0" w:firstLine="340"/>
        <w:jc w:val="left"/>
      </w:pPr>
      <w:r>
        <w:rPr>
          <w:color w:val="000000"/>
          <w:spacing w:val="0"/>
          <w:w w:val="100"/>
          <w:position w:val="0"/>
        </w:rPr>
        <w:t>公司首次注册登记地点：国家工商管理总局</w:t>
      </w:r>
    </w:p>
    <w:p>
      <w:pPr>
        <w:pStyle w:val="Style16"/>
        <w:keepNext w:val="0"/>
        <w:keepLines w:val="0"/>
        <w:widowControl w:val="0"/>
        <w:shd w:val="clear" w:color="auto" w:fill="auto"/>
        <w:bidi w:val="0"/>
        <w:spacing w:before="0" w:after="180" w:line="240" w:lineRule="auto"/>
        <w:ind w:left="0" w:right="0" w:firstLine="340"/>
        <w:jc w:val="left"/>
      </w:pPr>
      <w:r>
        <w:rPr>
          <w:color w:val="000000"/>
          <w:spacing w:val="0"/>
          <w:w w:val="100"/>
          <w:position w:val="0"/>
        </w:rPr>
        <w:t>公司法人营业执照注册号：</w:t>
      </w:r>
      <w:r>
        <w:rPr>
          <w:color w:val="000000"/>
          <w:spacing w:val="0"/>
          <w:w w:val="100"/>
          <w:position w:val="0"/>
        </w:rPr>
        <w:t>1000001003450</w:t>
      </w:r>
    </w:p>
    <w:p>
      <w:pPr>
        <w:pStyle w:val="Style16"/>
        <w:keepNext w:val="0"/>
        <w:keepLines w:val="0"/>
        <w:widowControl w:val="0"/>
        <w:shd w:val="clear" w:color="auto" w:fill="auto"/>
        <w:bidi w:val="0"/>
        <w:spacing w:before="0" w:after="180" w:line="240" w:lineRule="auto"/>
        <w:ind w:left="0" w:right="0" w:firstLine="340"/>
        <w:jc w:val="left"/>
      </w:pPr>
      <w:r>
        <w:rPr>
          <w:color w:val="000000"/>
          <w:spacing w:val="0"/>
          <w:w w:val="100"/>
          <w:position w:val="0"/>
        </w:rPr>
        <w:t>公司税务登记号码：</w:t>
      </w:r>
      <w:r>
        <w:rPr>
          <w:color w:val="000000"/>
          <w:spacing w:val="0"/>
          <w:w w:val="100"/>
          <w:position w:val="0"/>
        </w:rPr>
        <w:t>110108710927388</w:t>
      </w:r>
    </w:p>
    <w:p>
      <w:pPr>
        <w:pStyle w:val="Style16"/>
        <w:keepNext w:val="0"/>
        <w:keepLines w:val="0"/>
        <w:widowControl w:val="0"/>
        <w:shd w:val="clear" w:color="auto" w:fill="auto"/>
        <w:bidi w:val="0"/>
        <w:spacing w:before="0" w:after="180" w:line="240" w:lineRule="auto"/>
        <w:ind w:left="0" w:right="0" w:firstLine="340"/>
        <w:jc w:val="left"/>
      </w:pPr>
      <w:r>
        <w:rPr>
          <w:color w:val="000000"/>
          <w:spacing w:val="0"/>
          <w:w w:val="100"/>
          <w:position w:val="0"/>
        </w:rPr>
        <w:t>公司聘请的境内会计师事务所名称：信永中和会计师事务所有限责任公司</w:t>
      </w:r>
    </w:p>
    <w:p>
      <w:pPr>
        <w:pStyle w:val="Style16"/>
        <w:keepNext w:val="0"/>
        <w:keepLines w:val="0"/>
        <w:widowControl w:val="0"/>
        <w:shd w:val="clear" w:color="auto" w:fill="auto"/>
        <w:bidi w:val="0"/>
        <w:spacing w:before="0" w:after="320" w:line="240" w:lineRule="auto"/>
        <w:ind w:left="0" w:right="0" w:firstLine="340"/>
        <w:jc w:val="left"/>
      </w:pPr>
      <w:r>
        <w:rPr>
          <w:color w:val="000000"/>
          <w:spacing w:val="0"/>
          <w:w w:val="100"/>
          <w:position w:val="0"/>
        </w:rPr>
        <w:t>公司聘请的境内会计师事务所办公地址：北京市东城区朝阳门北大街</w:t>
      </w:r>
      <w:r>
        <w:rPr>
          <w:color w:val="000000"/>
          <w:spacing w:val="0"/>
          <w:w w:val="100"/>
          <w:position w:val="0"/>
        </w:rPr>
        <w:t>8</w:t>
      </w:r>
      <w:r>
        <w:rPr>
          <w:color w:val="000000"/>
          <w:spacing w:val="0"/>
          <w:w w:val="100"/>
          <w:position w:val="0"/>
        </w:rPr>
        <w:t>号富华大厦</w:t>
      </w:r>
      <w:r>
        <w:rPr>
          <w:color w:val="000000"/>
          <w:spacing w:val="0"/>
          <w:w w:val="100"/>
          <w:position w:val="0"/>
        </w:rPr>
        <w:t>A</w:t>
      </w:r>
      <w:r>
        <w:rPr>
          <w:color w:val="000000"/>
          <w:spacing w:val="0"/>
          <w:w w:val="100"/>
          <w:position w:val="0"/>
        </w:rPr>
        <w:t>座</w:t>
      </w:r>
      <w:r>
        <w:rPr>
          <w:color w:val="000000"/>
          <w:spacing w:val="0"/>
          <w:w w:val="100"/>
          <w:position w:val="0"/>
        </w:rPr>
        <w:t>9</w:t>
      </w:r>
      <w:r>
        <w:rPr>
          <w:color w:val="000000"/>
          <w:spacing w:val="0"/>
          <w:w w:val="100"/>
          <w:position w:val="0"/>
        </w:rPr>
        <w:t>层</w:t>
      </w:r>
    </w:p>
    <w:p>
      <w:pPr>
        <w:pStyle w:val="Style14"/>
        <w:keepNext/>
        <w:keepLines/>
        <w:widowControl w:val="0"/>
        <w:shd w:val="clear" w:color="auto" w:fill="auto"/>
        <w:bidi w:val="0"/>
        <w:spacing w:before="0" w:after="80" w:line="240" w:lineRule="auto"/>
        <w:ind w:left="0" w:right="0" w:firstLine="440"/>
        <w:jc w:val="left"/>
      </w:pPr>
      <w:bookmarkStart w:id="31" w:name="bookmark31"/>
      <w:bookmarkStart w:id="32" w:name="bookmark32"/>
      <w:bookmarkStart w:id="33" w:name="bookmark33"/>
      <w:bookmarkStart w:id="34" w:name="bookmark34"/>
      <w:r>
        <w:rPr>
          <w:color w:val="000000"/>
          <w:spacing w:val="0"/>
          <w:w w:val="100"/>
          <w:position w:val="0"/>
        </w:rPr>
        <w:t>三</w:t>
      </w:r>
      <w:bookmarkEnd w:id="33"/>
      <w:r>
        <w:rPr>
          <w:color w:val="000000"/>
          <w:spacing w:val="0"/>
          <w:w w:val="100"/>
          <w:position w:val="0"/>
        </w:rPr>
        <w:t>、主要财务数据和指标</w:t>
      </w:r>
      <w:bookmarkEnd w:id="31"/>
      <w:bookmarkEnd w:id="32"/>
      <w:bookmarkEnd w:id="34"/>
    </w:p>
    <w:p>
      <w:pPr>
        <w:pStyle w:val="Style16"/>
        <w:keepNext w:val="0"/>
        <w:keepLines w:val="0"/>
        <w:widowControl w:val="0"/>
        <w:shd w:val="clear" w:color="auto" w:fill="auto"/>
        <w:bidi w:val="0"/>
        <w:spacing w:before="0" w:after="80" w:line="240" w:lineRule="auto"/>
        <w:ind w:left="0" w:right="0" w:firstLine="440"/>
        <w:jc w:val="left"/>
      </w:pPr>
      <w:bookmarkStart w:id="35" w:name="bookmark35"/>
      <w:r>
        <w:rPr>
          <w:color w:val="000000"/>
          <w:spacing w:val="0"/>
          <w:w w:val="100"/>
          <w:position w:val="0"/>
        </w:rPr>
        <w:t>（</w:t>
      </w:r>
      <w:bookmarkEnd w:id="35"/>
      <w:r>
        <w:rPr>
          <w:color w:val="000000"/>
          <w:spacing w:val="0"/>
          <w:w w:val="100"/>
          <w:position w:val="0"/>
        </w:rPr>
        <w:t>一）本报告期主要财务数据</w:t>
      </w:r>
    </w:p>
    <w:p>
      <w:pPr>
        <w:pStyle w:val="Style20"/>
        <w:keepNext w:val="0"/>
        <w:keepLines w:val="0"/>
        <w:widowControl w:val="0"/>
        <w:shd w:val="clear" w:color="auto" w:fill="auto"/>
        <w:bidi w:val="0"/>
        <w:spacing w:before="0" w:after="0" w:line="240" w:lineRule="auto"/>
        <w:ind w:left="5702" w:right="0" w:firstLine="0"/>
        <w:jc w:val="left"/>
      </w:pPr>
      <w:r>
        <w:rPr>
          <w:color w:val="000000"/>
          <w:spacing w:val="0"/>
          <w:w w:val="100"/>
          <w:position w:val="0"/>
        </w:rPr>
        <w:t>单位:千元币种:人民币</w:t>
      </w:r>
    </w:p>
    <w:tbl>
      <w:tblPr>
        <w:tblOverlap w:val="never"/>
        <w:jc w:val="center"/>
        <w:tblLayout w:type="fixed"/>
      </w:tblPr>
      <w:tblGrid>
        <w:gridCol w:w="4862"/>
        <w:gridCol w:w="2760"/>
      </w:tblGrid>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34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519, 135</w:t>
            </w:r>
          </w:p>
        </w:tc>
      </w:tr>
      <w:tr>
        <w:trPr>
          <w:trHeight w:val="34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352,413</w:t>
            </w:r>
          </w:p>
        </w:tc>
      </w:tr>
      <w:tr>
        <w:trPr>
          <w:trHeight w:val="34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扣除非经常性损益后的净利润</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316,585</w:t>
            </w:r>
          </w:p>
        </w:tc>
      </w:tr>
      <w:tr>
        <w:trPr>
          <w:trHeight w:val="40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主营业务利润</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1, 037, 250</w:t>
            </w:r>
          </w:p>
        </w:tc>
      </w:tr>
      <w:tr>
        <w:trPr>
          <w:trHeight w:val="34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其他业务利润</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2000" w:right="0" w:firstLine="0"/>
              <w:jc w:val="left"/>
              <w:rPr>
                <w:sz w:val="20"/>
                <w:szCs w:val="20"/>
              </w:rPr>
            </w:pPr>
            <w:r>
              <w:rPr>
                <w:color w:val="000000"/>
                <w:spacing w:val="0"/>
                <w:w w:val="100"/>
                <w:position w:val="0"/>
                <w:sz w:val="20"/>
                <w:szCs w:val="20"/>
              </w:rPr>
              <w:t>16,057</w:t>
            </w:r>
          </w:p>
        </w:tc>
      </w:tr>
      <w:tr>
        <w:trPr>
          <w:trHeight w:val="34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营业利润</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900" w:right="0" w:firstLine="0"/>
              <w:jc w:val="both"/>
              <w:rPr>
                <w:sz w:val="20"/>
                <w:szCs w:val="20"/>
              </w:rPr>
            </w:pPr>
            <w:r>
              <w:rPr>
                <w:color w:val="000000"/>
                <w:spacing w:val="0"/>
                <w:w w:val="100"/>
                <w:position w:val="0"/>
                <w:sz w:val="20"/>
                <w:szCs w:val="20"/>
              </w:rPr>
              <w:t>482,926</w:t>
            </w:r>
          </w:p>
        </w:tc>
      </w:tr>
      <w:tr>
        <w:trPr>
          <w:trHeight w:val="34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投资收益</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2000" w:right="0" w:firstLine="0"/>
              <w:jc w:val="left"/>
              <w:rPr>
                <w:sz w:val="20"/>
                <w:szCs w:val="20"/>
              </w:rPr>
            </w:pPr>
            <w:r>
              <w:rPr>
                <w:color w:val="000000"/>
                <w:spacing w:val="0"/>
                <w:w w:val="100"/>
                <w:position w:val="0"/>
                <w:sz w:val="20"/>
                <w:szCs w:val="20"/>
              </w:rPr>
              <w:t>38,190</w:t>
            </w:r>
          </w:p>
        </w:tc>
      </w:tr>
      <w:tr>
        <w:trPr>
          <w:trHeight w:val="34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补贴收入</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2000" w:right="0" w:firstLine="0"/>
              <w:jc w:val="left"/>
              <w:rPr>
                <w:sz w:val="20"/>
                <w:szCs w:val="20"/>
              </w:rPr>
            </w:pPr>
            <w:r>
              <w:rPr>
                <w:color w:val="000000"/>
                <w:spacing w:val="0"/>
                <w:w w:val="100"/>
                <w:position w:val="0"/>
                <w:sz w:val="20"/>
                <w:szCs w:val="20"/>
              </w:rPr>
              <w:t>12,202</w:t>
            </w:r>
          </w:p>
        </w:tc>
      </w:tr>
      <w:tr>
        <w:trPr>
          <w:trHeight w:val="34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营业外收支净额</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 xml:space="preserve">-14, </w:t>
            </w:r>
            <w:r>
              <w:rPr>
                <w:color w:val="000000"/>
                <w:spacing w:val="0"/>
                <w:w w:val="100"/>
                <w:position w:val="0"/>
                <w:sz w:val="20"/>
                <w:szCs w:val="20"/>
              </w:rPr>
              <w:t>182</w:t>
            </w:r>
          </w:p>
        </w:tc>
      </w:tr>
      <w:tr>
        <w:trPr>
          <w:trHeight w:val="34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502,062</w:t>
            </w:r>
          </w:p>
        </w:tc>
      </w:tr>
      <w:tr>
        <w:trPr>
          <w:trHeight w:val="418"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900" w:right="0" w:firstLine="0"/>
              <w:jc w:val="left"/>
              <w:rPr>
                <w:sz w:val="20"/>
                <w:szCs w:val="20"/>
              </w:rPr>
            </w:pPr>
            <w:r>
              <w:rPr>
                <w:color w:val="000000"/>
                <w:spacing w:val="0"/>
                <w:w w:val="100"/>
                <w:position w:val="0"/>
                <w:sz w:val="20"/>
                <w:szCs w:val="20"/>
              </w:rPr>
              <w:t>269, 555</w:t>
            </w:r>
          </w:p>
        </w:tc>
      </w:tr>
    </w:tbl>
    <w:p>
      <w:pPr>
        <w:widowControl w:val="0"/>
        <w:spacing w:after="319" w:line="1" w:lineRule="exact"/>
      </w:pPr>
    </w:p>
    <w:p>
      <w:pPr>
        <w:pStyle w:val="Style16"/>
        <w:keepNext w:val="0"/>
        <w:keepLines w:val="0"/>
        <w:widowControl w:val="0"/>
        <w:shd w:val="clear" w:color="auto" w:fill="auto"/>
        <w:bidi w:val="0"/>
        <w:spacing w:before="0" w:after="80" w:line="240" w:lineRule="auto"/>
        <w:ind w:left="0" w:right="0" w:firstLine="200"/>
        <w:jc w:val="left"/>
      </w:pPr>
      <w:bookmarkStart w:id="36" w:name="bookmark36"/>
      <w:r>
        <w:rPr>
          <w:color w:val="000000"/>
          <w:spacing w:val="0"/>
          <w:w w:val="100"/>
          <w:position w:val="0"/>
        </w:rPr>
        <w:t>（</w:t>
      </w:r>
      <w:bookmarkEnd w:id="36"/>
      <w:r>
        <w:rPr>
          <w:color w:val="000000"/>
          <w:spacing w:val="0"/>
          <w:w w:val="100"/>
          <w:position w:val="0"/>
        </w:rPr>
        <w:t>二）扣除非经常性损益项目和金额</w:t>
      </w:r>
    </w:p>
    <w:p>
      <w:pPr>
        <w:pStyle w:val="Style20"/>
        <w:keepNext w:val="0"/>
        <w:keepLines w:val="0"/>
        <w:widowControl w:val="0"/>
        <w:shd w:val="clear" w:color="auto" w:fill="auto"/>
        <w:bidi w:val="0"/>
        <w:spacing w:before="0" w:after="0" w:line="240" w:lineRule="auto"/>
        <w:ind w:left="6398" w:right="0" w:firstLine="0"/>
        <w:jc w:val="left"/>
      </w:pPr>
      <w:r>
        <w:rPr>
          <w:color w:val="000000"/>
          <w:spacing w:val="0"/>
          <w:w w:val="100"/>
          <w:position w:val="0"/>
        </w:rPr>
        <w:t>单位:千元币种:人民币</w:t>
      </w:r>
    </w:p>
    <w:tbl>
      <w:tblPr>
        <w:tblOverlap w:val="never"/>
        <w:jc w:val="center"/>
        <w:tblLayout w:type="fixed"/>
      </w:tblPr>
      <w:tblGrid>
        <w:gridCol w:w="6221"/>
        <w:gridCol w:w="2400"/>
      </w:tblGrid>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非经常性损益项目</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571"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处置长期股权投资、固定资产、在建工程、无形资产、其他长期资 产产生的损益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20"/>
                <w:szCs w:val="20"/>
              </w:rPr>
            </w:pPr>
            <w:r>
              <w:rPr>
                <w:color w:val="000000"/>
                <w:spacing w:val="0"/>
                <w:w w:val="100"/>
                <w:position w:val="0"/>
                <w:sz w:val="20"/>
                <w:szCs w:val="20"/>
              </w:rPr>
              <w:t>-2,167</w:t>
            </w:r>
          </w:p>
        </w:tc>
      </w:tr>
    </w:tbl>
    <w:p>
      <w:pPr>
        <w:spacing w:lineRule="exact" w:line="1"/>
        <w:rPr>
          <w:sz w:val="2"/>
          <w:szCs w:val="2"/>
        </w:rPr>
      </w:pPr>
      <w:r>
        <w:br w:type="page"/>
      </w:r>
    </w:p>
    <w:tbl>
      <w:tblPr>
        <w:tblOverlap w:val="never"/>
        <w:jc w:val="center"/>
        <w:tblLayout w:type="fixed"/>
      </w:tblPr>
      <w:tblGrid>
        <w:gridCol w:w="6221"/>
        <w:gridCol w:w="2400"/>
      </w:tblGrid>
      <w:tr>
        <w:trPr>
          <w:trHeight w:val="35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各种形式的政府补贴</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640" w:right="0" w:firstLine="0"/>
              <w:jc w:val="left"/>
              <w:rPr>
                <w:sz w:val="20"/>
                <w:szCs w:val="20"/>
              </w:rPr>
            </w:pPr>
            <w:r>
              <w:rPr>
                <w:color w:val="000000"/>
                <w:spacing w:val="0"/>
                <w:w w:val="100"/>
                <w:position w:val="0"/>
                <w:sz w:val="20"/>
                <w:szCs w:val="20"/>
              </w:rPr>
              <w:t>12,202</w:t>
            </w:r>
          </w:p>
        </w:tc>
      </w:tr>
      <w:tr>
        <w:trPr>
          <w:trHeight w:val="34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计入当期损益的对非金融企业收取的资金占用费</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640" w:right="0" w:firstLine="0"/>
              <w:jc w:val="left"/>
              <w:rPr>
                <w:sz w:val="20"/>
                <w:szCs w:val="20"/>
              </w:rPr>
            </w:pPr>
            <w:r>
              <w:rPr>
                <w:color w:val="000000"/>
                <w:spacing w:val="0"/>
                <w:w w:val="100"/>
                <w:position w:val="0"/>
                <w:sz w:val="20"/>
                <w:szCs w:val="20"/>
              </w:rPr>
              <w:t>29,904</w:t>
            </w:r>
          </w:p>
        </w:tc>
      </w:tr>
      <w:tr>
        <w:trPr>
          <w:trHeight w:val="55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短期投资收益，（不包括经国家有关部门批准设立的有经营资格的 金融机构获得的短期投资收益）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1, 271</w:t>
            </w:r>
          </w:p>
        </w:tc>
      </w:tr>
      <w:tr>
        <w:trPr>
          <w:trHeight w:val="56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扣除公司日常根据企业会计制度规定计提的资产减值准备后的其 他各项营业外收入、支出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20"/>
                <w:szCs w:val="20"/>
              </w:rPr>
            </w:pPr>
            <w:r>
              <w:rPr>
                <w:color w:val="000000"/>
                <w:spacing w:val="0"/>
                <w:w w:val="100"/>
                <w:position w:val="0"/>
                <w:sz w:val="20"/>
                <w:szCs w:val="20"/>
              </w:rPr>
              <w:t>-2,953</w:t>
            </w:r>
          </w:p>
        </w:tc>
      </w:tr>
      <w:tr>
        <w:trPr>
          <w:trHeight w:val="34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所得税影响数</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640" w:right="0" w:firstLine="0"/>
              <w:jc w:val="left"/>
              <w:rPr>
                <w:sz w:val="20"/>
                <w:szCs w:val="20"/>
              </w:rPr>
            </w:pPr>
            <w:r>
              <w:rPr>
                <w:color w:val="000000"/>
                <w:spacing w:val="0"/>
                <w:w w:val="100"/>
                <w:position w:val="0"/>
                <w:sz w:val="20"/>
                <w:szCs w:val="20"/>
              </w:rPr>
              <w:t>-2,429</w:t>
            </w:r>
          </w:p>
        </w:tc>
      </w:tr>
      <w:tr>
        <w:trPr>
          <w:trHeight w:val="355"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640" w:right="0" w:firstLine="0"/>
              <w:jc w:val="left"/>
              <w:rPr>
                <w:sz w:val="20"/>
                <w:szCs w:val="20"/>
              </w:rPr>
            </w:pPr>
            <w:r>
              <w:rPr>
                <w:color w:val="000000"/>
                <w:spacing w:val="0"/>
                <w:w w:val="100"/>
                <w:position w:val="0"/>
                <w:sz w:val="20"/>
                <w:szCs w:val="20"/>
              </w:rPr>
              <w:t>35,828</w:t>
            </w:r>
          </w:p>
        </w:tc>
      </w:tr>
    </w:tbl>
    <w:p>
      <w:pPr>
        <w:widowControl w:val="0"/>
        <w:spacing w:after="519" w:line="1" w:lineRule="exact"/>
      </w:pPr>
    </w:p>
    <w:p>
      <w:pPr>
        <w:pStyle w:val="Style16"/>
        <w:keepNext w:val="0"/>
        <w:keepLines w:val="0"/>
        <w:widowControl w:val="0"/>
        <w:shd w:val="clear" w:color="auto" w:fill="auto"/>
        <w:bidi w:val="0"/>
        <w:spacing w:before="0" w:after="40" w:line="240" w:lineRule="auto"/>
        <w:ind w:left="0" w:right="0" w:firstLine="0"/>
        <w:jc w:val="left"/>
      </w:pPr>
      <w:bookmarkStart w:id="37" w:name="bookmark37"/>
      <w:r>
        <w:rPr>
          <w:color w:val="000000"/>
          <w:spacing w:val="0"/>
          <w:w w:val="100"/>
          <w:position w:val="0"/>
        </w:rPr>
        <w:t>（</w:t>
      </w:r>
      <w:bookmarkEnd w:id="37"/>
      <w:r>
        <w:rPr>
          <w:color w:val="000000"/>
          <w:spacing w:val="0"/>
          <w:w w:val="100"/>
          <w:position w:val="0"/>
        </w:rPr>
        <w:t>三）报告期末公司前三年主要会计数据和财务指标</w:t>
      </w:r>
    </w:p>
    <w:p>
      <w:pPr>
        <w:pStyle w:val="Style20"/>
        <w:keepNext w:val="0"/>
        <w:keepLines w:val="0"/>
        <w:widowControl w:val="0"/>
        <w:shd w:val="clear" w:color="auto" w:fill="auto"/>
        <w:bidi w:val="0"/>
        <w:spacing w:before="0" w:after="0" w:line="240" w:lineRule="auto"/>
        <w:ind w:left="7171" w:right="0" w:firstLine="0"/>
        <w:jc w:val="left"/>
      </w:pPr>
      <w:r>
        <w:rPr>
          <w:color w:val="000000"/>
          <w:spacing w:val="0"/>
          <w:w w:val="100"/>
          <w:position w:val="0"/>
        </w:rPr>
        <w:t>单位:千元币种:人民币</w:t>
      </w:r>
    </w:p>
    <w:tbl>
      <w:tblPr>
        <w:tblOverlap w:val="never"/>
        <w:jc w:val="center"/>
        <w:tblLayout w:type="fixed"/>
      </w:tblPr>
      <w:tblGrid>
        <w:gridCol w:w="4728"/>
        <w:gridCol w:w="974"/>
        <w:gridCol w:w="970"/>
        <w:gridCol w:w="1814"/>
        <w:gridCol w:w="984"/>
      </w:tblGrid>
      <w:tr>
        <w:trPr>
          <w:trHeight w:val="139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2006 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2005 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2004 年</w:t>
            </w:r>
          </w:p>
        </w:tc>
      </w:tr>
      <w:tr>
        <w:trPr>
          <w:trHeight w:val="26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主营业务收入（千元）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3,677,151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2,525,262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45.61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2,027,152</w:t>
            </w:r>
          </w:p>
        </w:tc>
      </w:tr>
      <w:tr>
        <w:trPr>
          <w:trHeight w:val="26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利润总额（千元）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519,135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374, 236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38.72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290, 558</w:t>
            </w:r>
          </w:p>
        </w:tc>
      </w:tr>
      <w:tr>
        <w:trPr>
          <w:trHeight w:val="26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净利润（千元）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352,413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253, 399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39.07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220, 238</w:t>
            </w:r>
          </w:p>
        </w:tc>
      </w:tr>
      <w:tr>
        <w:trPr>
          <w:trHeight w:val="26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扣除非经常性损益的净利润（千元）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316, 585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221, 912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42.66</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207, 153</w:t>
            </w:r>
          </w:p>
        </w:tc>
      </w:tr>
      <w:tr>
        <w:trPr>
          <w:trHeight w:val="26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每股收益（元）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1.14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0.82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39.02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1.36</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最新每股收益（元）</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净资产收益率（%）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15.67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12.78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增加</w:t>
            </w:r>
            <w:r>
              <w:rPr>
                <w:color w:val="000000"/>
                <w:spacing w:val="0"/>
                <w:w w:val="100"/>
                <w:position w:val="0"/>
                <w:sz w:val="16"/>
                <w:szCs w:val="16"/>
              </w:rPr>
              <w:t>2.89</w:t>
            </w:r>
            <w:r>
              <w:rPr>
                <w:color w:val="000000"/>
                <w:spacing w:val="0"/>
                <w:w w:val="100"/>
                <w:position w:val="0"/>
                <w:sz w:val="16"/>
                <w:szCs w:val="16"/>
              </w:rPr>
              <w:t>个百分点</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12.22</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扣除非经常性损益的净利润为基础计算的净资产收益率 （%）</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增加</w:t>
            </w:r>
            <w:r>
              <w:rPr>
                <w:color w:val="000000"/>
                <w:spacing w:val="0"/>
                <w:w w:val="100"/>
                <w:position w:val="0"/>
                <w:sz w:val="16"/>
                <w:szCs w:val="16"/>
              </w:rPr>
              <w:t>2.88</w:t>
            </w:r>
            <w:r>
              <w:rPr>
                <w:color w:val="000000"/>
                <w:spacing w:val="0"/>
                <w:w w:val="100"/>
                <w:position w:val="0"/>
                <w:sz w:val="16"/>
                <w:szCs w:val="16"/>
              </w:rPr>
              <w:t>个百分点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11.50</w:t>
            </w:r>
          </w:p>
        </w:tc>
      </w:tr>
      <w:tr>
        <w:trPr>
          <w:trHeight w:val="48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left"/>
            </w:pPr>
            <w:r>
              <w:rPr>
                <w:color w:val="000000"/>
                <w:spacing w:val="0"/>
                <w:w w:val="100"/>
                <w:position w:val="0"/>
              </w:rPr>
              <w:t>扣除非经常性损益后净利润为基础计算的加权平均净资产 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14.98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增加</w:t>
            </w:r>
            <w:r>
              <w:rPr>
                <w:color w:val="000000"/>
                <w:spacing w:val="0"/>
                <w:w w:val="100"/>
                <w:position w:val="0"/>
                <w:sz w:val="16"/>
                <w:szCs w:val="16"/>
              </w:rPr>
              <w:t>3.25</w:t>
            </w:r>
            <w:r>
              <w:rPr>
                <w:color w:val="000000"/>
                <w:spacing w:val="0"/>
                <w:w w:val="100"/>
                <w:position w:val="0"/>
                <w:sz w:val="16"/>
                <w:szCs w:val="16"/>
              </w:rPr>
              <w:t>个百分点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11.94</w:t>
            </w:r>
          </w:p>
        </w:tc>
      </w:tr>
      <w:tr>
        <w:trPr>
          <w:trHeight w:val="26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经营活动产生的现金流量净额（千元）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502, 062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518, 688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-3.21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104, 101</w:t>
            </w:r>
          </w:p>
        </w:tc>
      </w:tr>
      <w:tr>
        <w:trPr>
          <w:trHeight w:val="26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每股经营活动产生的现金流量净额（元）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1.63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-3.55</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0.64</w:t>
            </w:r>
          </w:p>
        </w:tc>
      </w:tr>
      <w:tr>
        <w:trPr>
          <w:trHeight w:val="48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2005年末</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本年末比上年末增 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2004年末</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总资产（千元）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3,472,407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2,916,654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2,832,541</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股东权益（不含少数股东权益）（千元）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2,249,583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1,982,724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1,801,797</w:t>
            </w:r>
          </w:p>
        </w:tc>
      </w:tr>
      <w:tr>
        <w:trPr>
          <w:trHeight w:val="26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每股净资产（元）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7.31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13.51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11.12</w:t>
            </w:r>
          </w:p>
        </w:tc>
      </w:tr>
      <w:tr>
        <w:trPr>
          <w:trHeight w:val="274"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调整后的每股净资产（元）</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7.26</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13.26</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11.10</w:t>
            </w:r>
          </w:p>
        </w:tc>
      </w:tr>
    </w:tbl>
    <w:p>
      <w:pPr>
        <w:widowControl w:val="0"/>
        <w:spacing w:after="279" w:line="1" w:lineRule="exact"/>
      </w:pPr>
    </w:p>
    <w:p>
      <w:pPr>
        <w:pStyle w:val="Style16"/>
        <w:keepNext w:val="0"/>
        <w:keepLines w:val="0"/>
        <w:widowControl w:val="0"/>
        <w:shd w:val="clear" w:color="auto" w:fill="auto"/>
        <w:bidi w:val="0"/>
        <w:spacing w:before="0" w:after="40" w:line="240" w:lineRule="auto"/>
        <w:ind w:left="0" w:right="0" w:firstLine="0"/>
        <w:jc w:val="left"/>
      </w:pPr>
      <w:bookmarkStart w:id="38" w:name="bookmark38"/>
      <w:r>
        <w:rPr>
          <w:color w:val="000000"/>
          <w:spacing w:val="0"/>
          <w:w w:val="100"/>
          <w:position w:val="0"/>
        </w:rPr>
        <w:t>（</w:t>
      </w:r>
      <w:bookmarkEnd w:id="38"/>
      <w:r>
        <w:rPr>
          <w:color w:val="000000"/>
          <w:spacing w:val="0"/>
          <w:w w:val="100"/>
          <w:position w:val="0"/>
        </w:rPr>
        <w:t>四）报告期内股东权益变动情况及变化原因</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单位:千元币种:人民币</w:t>
      </w:r>
    </w:p>
    <w:tbl>
      <w:tblPr>
        <w:tblOverlap w:val="never"/>
        <w:jc w:val="center"/>
        <w:tblLayout w:type="fixed"/>
      </w:tblPr>
      <w:tblGrid>
        <w:gridCol w:w="1234"/>
        <w:gridCol w:w="1013"/>
        <w:gridCol w:w="1224"/>
        <w:gridCol w:w="1224"/>
        <w:gridCol w:w="1459"/>
        <w:gridCol w:w="1459"/>
        <w:gridCol w:w="1704"/>
      </w:tblGrid>
      <w:tr>
        <w:trPr>
          <w:trHeight w:val="25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法定公益金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未分配利润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股东权益合计</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307, 800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841, 909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203, 552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629, 464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1,982,725</w:t>
            </w: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8,805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350, 458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359, 263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92,340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92,405</w:t>
            </w:r>
          </w:p>
        </w:tc>
      </w:tr>
      <w:tr>
        <w:trPr>
          <w:trHeight w:val="298"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期末数</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307, 800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850, 649</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203, 552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887, 582</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2,249,583</w:t>
            </w:r>
          </w:p>
        </w:tc>
      </w:tr>
    </w:tbl>
    <w:p>
      <w:pPr>
        <w:spacing w:lineRule="exact" w:line="1"/>
        <w:rPr>
          <w:sz w:val="2"/>
          <w:szCs w:val="2"/>
        </w:rPr>
      </w:pPr>
      <w:r>
        <w:br w:type="page"/>
      </w:r>
    </w:p>
    <w:p>
      <w:pPr>
        <w:pStyle w:val="Style14"/>
        <w:keepNext/>
        <w:keepLines/>
        <w:widowControl w:val="0"/>
        <w:shd w:val="clear" w:color="auto" w:fill="auto"/>
        <w:bidi w:val="0"/>
        <w:spacing w:before="0" w:after="16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rPr>
        <w:t>四</w:t>
      </w:r>
      <w:bookmarkEnd w:id="41"/>
      <w:r>
        <w:rPr>
          <w:color w:val="000000"/>
          <w:spacing w:val="0"/>
          <w:w w:val="100"/>
          <w:position w:val="0"/>
        </w:rPr>
        <w:t>、股本变动及股东情况</w:t>
      </w:r>
      <w:bookmarkEnd w:id="39"/>
      <w:bookmarkEnd w:id="40"/>
      <w:bookmarkEnd w:id="42"/>
      <w:r>
        <w:rPr>
          <w:color w:val="000000"/>
          <w:spacing w:val="0"/>
          <w:w w:val="100"/>
          <w:position w:val="0"/>
        </w:rPr>
        <w:t xml:space="preserve"> </w:t>
      </w:r>
      <w:bookmarkStart w:id="43" w:name="bookmark43"/>
      <w:r>
        <w:rPr>
          <w:rStyle w:val="CharStyle17"/>
          <w:b w:val="0"/>
          <w:bCs w:val="0"/>
        </w:rPr>
        <w:t>（</w:t>
      </w:r>
      <w:bookmarkEnd w:id="43"/>
      <w:r>
        <w:rPr>
          <w:rStyle w:val="CharStyle17"/>
          <w:b w:val="0"/>
          <w:bCs w:val="0"/>
        </w:rPr>
        <w:t>一）股本变动情况</w:t>
      </w:r>
    </w:p>
    <w:p>
      <w:pPr>
        <w:pStyle w:val="Style16"/>
        <w:keepNext w:val="0"/>
        <w:keepLines w:val="0"/>
        <w:widowControl w:val="0"/>
        <w:shd w:val="clear" w:color="auto" w:fill="auto"/>
        <w:bidi w:val="0"/>
        <w:spacing w:before="0" w:after="160" w:line="240" w:lineRule="auto"/>
        <w:ind w:left="0" w:right="0" w:firstLine="0"/>
        <w:jc w:val="left"/>
      </w:pPr>
      <w:bookmarkStart w:id="44" w:name="bookmark44"/>
      <w:r>
        <w:rPr>
          <w:color w:val="000000"/>
          <w:spacing w:val="0"/>
          <w:w w:val="100"/>
          <w:position w:val="0"/>
        </w:rPr>
        <w:t>1</w:t>
      </w:r>
      <w:bookmarkEnd w:id="44"/>
      <w:r>
        <w:rPr>
          <w:color w:val="000000"/>
          <w:spacing w:val="0"/>
          <w:w w:val="100"/>
          <w:position w:val="0"/>
        </w:rPr>
        <w:t>、股份变动情况表</w:t>
      </w:r>
    </w:p>
    <w:p>
      <w:pPr>
        <w:pStyle w:val="Style20"/>
        <w:keepNext w:val="0"/>
        <w:keepLines w:val="0"/>
        <w:widowControl w:val="0"/>
        <w:shd w:val="clear" w:color="auto" w:fill="auto"/>
        <w:bidi w:val="0"/>
        <w:spacing w:before="0" w:after="0" w:line="240" w:lineRule="auto"/>
        <w:ind w:left="8400" w:right="0" w:firstLine="0"/>
        <w:jc w:val="left"/>
      </w:pPr>
      <w:r>
        <w:rPr>
          <w:color w:val="000000"/>
          <w:spacing w:val="0"/>
          <w:w w:val="100"/>
          <w:position w:val="0"/>
        </w:rPr>
        <w:t>单位:股</w:t>
      </w:r>
    </w:p>
    <w:tbl>
      <w:tblPr>
        <w:tblOverlap w:val="never"/>
        <w:jc w:val="center"/>
        <w:tblLayout w:type="fixed"/>
      </w:tblPr>
      <w:tblGrid>
        <w:gridCol w:w="1411"/>
        <w:gridCol w:w="1210"/>
        <w:gridCol w:w="850"/>
        <w:gridCol w:w="936"/>
        <w:gridCol w:w="576"/>
        <w:gridCol w:w="1123"/>
        <w:gridCol w:w="576"/>
        <w:gridCol w:w="576"/>
        <w:gridCol w:w="1210"/>
        <w:gridCol w:w="850"/>
      </w:tblGrid>
      <w:tr>
        <w:trPr>
          <w:trHeight w:val="259"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8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比例 （%）</w:t>
            </w:r>
          </w:p>
        </w:tc>
      </w:tr>
      <w:tr>
        <w:trPr>
          <w:trHeight w:val="250" w:hRule="exact"/>
        </w:trPr>
        <w:tc>
          <w:tcPr>
            <w:gridSpan w:val="10"/>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r>
      <w:tr>
        <w:trPr>
          <w:trHeight w:val="29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1、国家持股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109,420,620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109,420,620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35.55</w:t>
            </w:r>
          </w:p>
        </w:tc>
      </w:tr>
      <w:tr>
        <w:trPr>
          <w:trHeight w:val="48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2、国有法人持 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97,033,380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97,033,380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31.52</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50" w:lineRule="exact"/>
              <w:ind w:left="0" w:right="0" w:firstLine="0"/>
              <w:jc w:val="left"/>
            </w:pPr>
            <w:r>
              <w:rPr>
                <w:color w:val="000000"/>
                <w:spacing w:val="0"/>
                <w:w w:val="100"/>
                <w:position w:val="0"/>
              </w:rPr>
              <w:t>3、其他内资持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境内自然人持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境外自然人持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left"/>
            </w:pPr>
            <w:r>
              <w:rPr>
                <w:color w:val="000000"/>
                <w:spacing w:val="0"/>
                <w:w w:val="100"/>
                <w:position w:val="0"/>
              </w:rPr>
              <w:t>有限售条件股 份合计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206,454,000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206,454,000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67.07</w:t>
            </w:r>
          </w:p>
        </w:tc>
      </w:tr>
      <w:tr>
        <w:trPr>
          <w:trHeight w:val="245" w:hRule="exact"/>
        </w:trPr>
        <w:tc>
          <w:tcPr>
            <w:gridSpan w:val="10"/>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二、无限售条件流通股份</w:t>
            </w:r>
          </w:p>
        </w:tc>
      </w:tr>
      <w:tr>
        <w:trPr>
          <w:trHeight w:val="48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1、人民币普通 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101,346,000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101,346,000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32.93</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5" w:lineRule="exact"/>
              <w:ind w:left="0" w:right="0" w:firstLine="0"/>
              <w:jc w:val="left"/>
            </w:pPr>
            <w:r>
              <w:rPr>
                <w:color w:val="000000"/>
                <w:spacing w:val="0"/>
                <w:w w:val="100"/>
                <w:position w:val="0"/>
              </w:rPr>
              <w:t>2、境内上市的 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50" w:lineRule="exact"/>
              <w:ind w:left="0" w:right="0" w:firstLine="0"/>
              <w:jc w:val="left"/>
            </w:pPr>
            <w:r>
              <w:rPr>
                <w:color w:val="000000"/>
                <w:spacing w:val="0"/>
                <w:w w:val="100"/>
                <w:position w:val="0"/>
              </w:rPr>
              <w:t>3、境外上市的 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left"/>
            </w:pPr>
            <w:r>
              <w:rPr>
                <w:color w:val="000000"/>
                <w:spacing w:val="0"/>
                <w:w w:val="100"/>
                <w:position w:val="0"/>
              </w:rPr>
              <w:t>无限售条件流 通股份合计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101,346,000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32.93</w:t>
            </w:r>
          </w:p>
        </w:tc>
      </w:tr>
      <w:tr>
        <w:trPr>
          <w:trHeight w:val="30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307,800,000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307,800,000</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279" w:line="1" w:lineRule="exact"/>
      </w:pPr>
    </w:p>
    <w:p>
      <w:pPr>
        <w:pStyle w:val="Style16"/>
        <w:keepNext w:val="0"/>
        <w:keepLines w:val="0"/>
        <w:widowControl w:val="0"/>
        <w:shd w:val="clear" w:color="auto" w:fill="auto"/>
        <w:bidi w:val="0"/>
        <w:spacing w:before="0" w:after="40" w:line="240" w:lineRule="auto"/>
        <w:ind w:left="0" w:right="0" w:firstLine="220"/>
        <w:jc w:val="left"/>
      </w:pPr>
      <w:r>
        <w:rPr>
          <w:color w:val="000000"/>
          <w:spacing w:val="0"/>
          <w:w w:val="100"/>
          <w:position w:val="0"/>
        </w:rPr>
        <w:t>有限售条件股份可上市交易时间</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699"/>
        <w:gridCol w:w="3072"/>
        <w:gridCol w:w="2213"/>
        <w:gridCol w:w="2251"/>
      </w:tblGrid>
      <w:tr>
        <w:trPr>
          <w:trHeight w:val="25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限售期满新增可上市交易股份数量</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有限售条件股份数量余额</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无限售条件股份数量余额</w:t>
            </w:r>
          </w:p>
        </w:tc>
      </w:tr>
      <w:tr>
        <w:trPr>
          <w:trHeight w:val="29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2007年5月16日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93,197,927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113,256,073</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194,543,927</w:t>
            </w:r>
          </w:p>
        </w:tc>
      </w:tr>
      <w:tr>
        <w:trPr>
          <w:trHeight w:val="2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2008年5月16日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3,835,453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109,420,620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198,379,380</w:t>
            </w:r>
          </w:p>
        </w:tc>
      </w:tr>
      <w:tr>
        <w:trPr>
          <w:trHeight w:val="30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2009年5月16日</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109,420,620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307,800,000</w:t>
            </w:r>
          </w:p>
        </w:tc>
      </w:tr>
    </w:tbl>
    <w:p>
      <w:pPr>
        <w:widowControl w:val="0"/>
        <w:spacing w:after="419" w:line="1" w:lineRule="exact"/>
      </w:pP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股份变动的批准情况</w:t>
      </w:r>
    </w:p>
    <w:p>
      <w:pPr>
        <w:pStyle w:val="Style16"/>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公司股权分置改革方案于</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日获得国务院国有资产监督管理委员会（国资产权</w:t>
      </w: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[2006]478</w:t>
      </w:r>
      <w:r>
        <w:rPr>
          <w:color w:val="000000"/>
          <w:spacing w:val="0"/>
          <w:w w:val="100"/>
          <w:position w:val="0"/>
        </w:rPr>
        <w:t>号）《关于航天信息股份有限公司股权分置改革有关问题的批复》，并经</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 xml:space="preserve">27 </w:t>
      </w:r>
      <w:r>
        <w:rPr>
          <w:color w:val="000000"/>
          <w:spacing w:val="0"/>
          <w:w w:val="100"/>
          <w:position w:val="0"/>
        </w:rPr>
        <w:t>日召开的航天信息股份有限公司股权分置改革相关股东会议审议通过，于</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16</w:t>
      </w:r>
      <w:r>
        <w:rPr>
          <w:color w:val="000000"/>
          <w:spacing w:val="0"/>
          <w:w w:val="100"/>
          <w:position w:val="0"/>
        </w:rPr>
        <w:t>日实施。</w:t>
      </w:r>
    </w:p>
    <w:p>
      <w:pPr>
        <w:pStyle w:val="Style16"/>
        <w:keepNext w:val="0"/>
        <w:keepLines w:val="0"/>
        <w:widowControl w:val="0"/>
        <w:shd w:val="clear" w:color="auto" w:fill="auto"/>
        <w:bidi w:val="0"/>
        <w:spacing w:before="0" w:after="0" w:line="406" w:lineRule="exact"/>
        <w:ind w:left="0" w:right="0" w:firstLine="420"/>
        <w:jc w:val="left"/>
      </w:pPr>
      <w:r>
        <w:rPr>
          <w:color w:val="000000"/>
          <w:spacing w:val="0"/>
          <w:w w:val="100"/>
          <w:position w:val="0"/>
        </w:rPr>
        <w:t>根据公司的股权分置改革方案，公司流通股股东每持有</w:t>
      </w:r>
      <w:r>
        <w:rPr>
          <w:color w:val="000000"/>
          <w:spacing w:val="0"/>
          <w:w w:val="100"/>
          <w:position w:val="0"/>
        </w:rPr>
        <w:t>10</w:t>
      </w:r>
      <w:r>
        <w:rPr>
          <w:color w:val="000000"/>
          <w:spacing w:val="0"/>
          <w:w w:val="100"/>
          <w:position w:val="0"/>
        </w:rPr>
        <w:t xml:space="preserve">股流通股将获得非流通股股东支付的 </w:t>
      </w:r>
      <w:r>
        <w:rPr>
          <w:color w:val="000000"/>
          <w:spacing w:val="0"/>
          <w:w w:val="100"/>
          <w:position w:val="0"/>
        </w:rPr>
        <w:t>2.7</w:t>
      </w:r>
      <w:r>
        <w:rPr>
          <w:color w:val="000000"/>
          <w:spacing w:val="0"/>
          <w:w w:val="100"/>
          <w:position w:val="0"/>
        </w:rPr>
        <w:t>股股份，非流通股股东向流通股股东总计支付</w:t>
      </w:r>
      <w:r>
        <w:rPr>
          <w:color w:val="000000"/>
          <w:spacing w:val="0"/>
          <w:w w:val="100"/>
          <w:position w:val="0"/>
        </w:rPr>
        <w:t>21,546,000</w:t>
      </w:r>
      <w:r>
        <w:rPr>
          <w:color w:val="000000"/>
          <w:spacing w:val="0"/>
          <w:w w:val="100"/>
          <w:position w:val="0"/>
        </w:rPr>
        <w:t>股股份，股权分置改革方案实施完毕后, 公司的总股本没有变动，股本结构发生相应变动，变动后有限售条件的股份为</w:t>
      </w:r>
      <w:r>
        <w:rPr>
          <w:color w:val="000000"/>
          <w:spacing w:val="0"/>
          <w:w w:val="100"/>
          <w:position w:val="0"/>
        </w:rPr>
        <w:t>206,454,000</w:t>
      </w:r>
      <w:r>
        <w:rPr>
          <w:color w:val="000000"/>
          <w:spacing w:val="0"/>
          <w:w w:val="100"/>
          <w:position w:val="0"/>
        </w:rPr>
        <w:t>股，占公 司总股本的</w:t>
      </w:r>
      <w:r>
        <w:rPr>
          <w:color w:val="000000"/>
          <w:spacing w:val="0"/>
          <w:w w:val="100"/>
          <w:position w:val="0"/>
        </w:rPr>
        <w:t>67.07%；</w:t>
      </w:r>
      <w:r>
        <w:rPr>
          <w:color w:val="000000"/>
          <w:spacing w:val="0"/>
          <w:w w:val="100"/>
          <w:position w:val="0"/>
        </w:rPr>
        <w:t>无限售条件的股份为</w:t>
      </w:r>
      <w:r>
        <w:rPr>
          <w:color w:val="000000"/>
          <w:spacing w:val="0"/>
          <w:w w:val="100"/>
          <w:position w:val="0"/>
        </w:rPr>
        <w:t>101,346,000</w:t>
      </w:r>
      <w:r>
        <w:rPr>
          <w:color w:val="000000"/>
          <w:spacing w:val="0"/>
          <w:w w:val="100"/>
          <w:position w:val="0"/>
        </w:rPr>
        <w:t>股，占公司总股本的</w:t>
      </w:r>
      <w:r>
        <w:rPr>
          <w:color w:val="000000"/>
          <w:spacing w:val="0"/>
          <w:w w:val="100"/>
          <w:position w:val="0"/>
        </w:rPr>
        <w:t>32.93%</w:t>
      </w:r>
      <w:r>
        <w:rPr>
          <w:color w:val="000000"/>
          <w:spacing w:val="0"/>
          <w:w w:val="100"/>
          <w:position w:val="0"/>
        </w:rPr>
        <w:t>。</w:t>
      </w:r>
    </w:p>
    <w:p>
      <w:pPr>
        <w:pStyle w:val="Style16"/>
        <w:keepNext w:val="0"/>
        <w:keepLines w:val="0"/>
        <w:widowControl w:val="0"/>
        <w:shd w:val="clear" w:color="auto" w:fill="auto"/>
        <w:bidi w:val="0"/>
        <w:spacing w:before="0" w:after="0" w:line="406" w:lineRule="exact"/>
        <w:ind w:left="0" w:right="0" w:firstLine="420"/>
        <w:jc w:val="left"/>
      </w:pPr>
      <w:bookmarkStart w:id="45" w:name="bookmark45"/>
      <w:r>
        <w:rPr>
          <w:color w:val="000000"/>
          <w:spacing w:val="0"/>
          <w:w w:val="100"/>
          <w:position w:val="0"/>
        </w:rPr>
        <w:t>2</w:t>
      </w:r>
      <w:bookmarkEnd w:id="45"/>
      <w:r>
        <w:rPr>
          <w:color w:val="000000"/>
          <w:spacing w:val="0"/>
          <w:w w:val="100"/>
          <w:position w:val="0"/>
        </w:rPr>
        <w:t>、股票发行与上市情况</w:t>
      </w:r>
    </w:p>
    <w:p>
      <w:pPr>
        <w:pStyle w:val="Style16"/>
        <w:keepNext w:val="0"/>
        <w:keepLines w:val="0"/>
        <w:widowControl w:val="0"/>
        <w:numPr>
          <w:ilvl w:val="0"/>
          <w:numId w:val="1"/>
        </w:numPr>
        <w:shd w:val="clear" w:color="auto" w:fill="auto"/>
        <w:tabs>
          <w:tab w:pos="850" w:val="left"/>
        </w:tabs>
        <w:bidi w:val="0"/>
        <w:spacing w:before="0" w:after="0" w:line="406" w:lineRule="exact"/>
        <w:ind w:left="0" w:right="0" w:firstLine="420"/>
        <w:jc w:val="left"/>
      </w:pPr>
      <w:bookmarkStart w:id="46" w:name="bookmark46"/>
      <w:bookmarkEnd w:id="46"/>
      <w:r>
        <w:rPr>
          <w:color w:val="000000"/>
          <w:spacing w:val="0"/>
          <w:w w:val="100"/>
          <w:position w:val="0"/>
        </w:rPr>
        <w:t>前三年历次股票发行情况</w:t>
      </w:r>
    </w:p>
    <w:p>
      <w:pPr>
        <w:pStyle w:val="Style16"/>
        <w:keepNext w:val="0"/>
        <w:keepLines w:val="0"/>
        <w:widowControl w:val="0"/>
        <w:shd w:val="clear" w:color="auto" w:fill="auto"/>
        <w:bidi w:val="0"/>
        <w:spacing w:before="0" w:after="0" w:line="406" w:lineRule="exact"/>
        <w:ind w:left="0" w:right="0" w:firstLine="420"/>
        <w:jc w:val="left"/>
      </w:pPr>
      <w:r>
        <w:rPr>
          <w:color w:val="000000"/>
          <w:spacing w:val="0"/>
          <w:w w:val="100"/>
          <w:position w:val="0"/>
        </w:rPr>
        <w:t>截止本报告期末至前三年，公司未有增发新股、配售股份等股票发行与上市情况。</w:t>
      </w:r>
    </w:p>
    <w:p>
      <w:pPr>
        <w:pStyle w:val="Style16"/>
        <w:keepNext w:val="0"/>
        <w:keepLines w:val="0"/>
        <w:widowControl w:val="0"/>
        <w:numPr>
          <w:ilvl w:val="0"/>
          <w:numId w:val="1"/>
        </w:numPr>
        <w:shd w:val="clear" w:color="auto" w:fill="auto"/>
        <w:tabs>
          <w:tab w:pos="850" w:val="left"/>
        </w:tabs>
        <w:bidi w:val="0"/>
        <w:spacing w:before="0" w:after="0" w:line="406" w:lineRule="exact"/>
        <w:ind w:left="0" w:right="0" w:firstLine="420"/>
        <w:jc w:val="left"/>
      </w:pPr>
      <w:bookmarkStart w:id="47" w:name="bookmark47"/>
      <w:bookmarkEnd w:id="47"/>
      <w:r>
        <w:rPr>
          <w:color w:val="000000"/>
          <w:spacing w:val="0"/>
          <w:w w:val="100"/>
          <w:position w:val="0"/>
        </w:rPr>
        <w:t>公司股份总数及结构的变动情况</w:t>
      </w:r>
    </w:p>
    <w:p>
      <w:pPr>
        <w:pStyle w:val="Style16"/>
        <w:keepNext w:val="0"/>
        <w:keepLines w:val="0"/>
        <w:widowControl w:val="0"/>
        <w:shd w:val="clear" w:color="auto" w:fill="auto"/>
        <w:bidi w:val="0"/>
        <w:spacing w:before="0" w:after="0" w:line="406" w:lineRule="exact"/>
        <w:ind w:left="0" w:right="0" w:firstLine="420"/>
        <w:jc w:val="left"/>
      </w:pPr>
      <w:r>
        <w:rPr>
          <w:color w:val="000000"/>
          <w:spacing w:val="0"/>
          <w:w w:val="100"/>
          <w:position w:val="0"/>
        </w:rPr>
        <w:t>报告期内没有因送股、配股原因引起的公司股份总数及结构的变化。</w:t>
      </w:r>
    </w:p>
    <w:p>
      <w:pPr>
        <w:pStyle w:val="Style16"/>
        <w:keepNext w:val="0"/>
        <w:keepLines w:val="0"/>
        <w:widowControl w:val="0"/>
        <w:shd w:val="clear" w:color="auto" w:fill="auto"/>
        <w:bidi w:val="0"/>
        <w:spacing w:before="0" w:after="0" w:line="406" w:lineRule="exact"/>
        <w:ind w:left="0" w:right="0" w:firstLine="420"/>
        <w:jc w:val="left"/>
      </w:pPr>
      <w:r>
        <w:rPr>
          <w:color w:val="000000"/>
          <w:spacing w:val="0"/>
          <w:w w:val="100"/>
          <w:position w:val="0"/>
        </w:rPr>
        <w:t xml:space="preserve">(3 </w:t>
      </w:r>
      <w:r>
        <w:rPr>
          <w:color w:val="000000"/>
          <w:spacing w:val="0"/>
          <w:w w:val="100"/>
          <w:position w:val="0"/>
        </w:rPr>
        <w:t>)现存的内部职工股情况</w:t>
      </w:r>
    </w:p>
    <w:p>
      <w:pPr>
        <w:pStyle w:val="Style16"/>
        <w:keepNext w:val="0"/>
        <w:keepLines w:val="0"/>
        <w:widowControl w:val="0"/>
        <w:shd w:val="clear" w:color="auto" w:fill="auto"/>
        <w:bidi w:val="0"/>
        <w:spacing w:before="0" w:after="280" w:line="406" w:lineRule="exact"/>
        <w:ind w:left="0" w:right="0" w:firstLine="420"/>
        <w:jc w:val="left"/>
      </w:pPr>
      <w:r>
        <w:rPr>
          <w:color w:val="000000"/>
          <w:spacing w:val="0"/>
          <w:w w:val="100"/>
          <w:position w:val="0"/>
        </w:rPr>
        <w:t>本报告期末公司无内部职工股。</w:t>
      </w:r>
    </w:p>
    <w:p>
      <w:pPr>
        <w:pStyle w:val="Style16"/>
        <w:keepNext w:val="0"/>
        <w:keepLines w:val="0"/>
        <w:widowControl w:val="0"/>
        <w:numPr>
          <w:ilvl w:val="0"/>
          <w:numId w:val="3"/>
        </w:numPr>
        <w:shd w:val="clear" w:color="auto" w:fill="auto"/>
        <w:bidi w:val="0"/>
        <w:spacing w:before="0" w:after="80" w:line="240" w:lineRule="auto"/>
        <w:ind w:left="0" w:right="0" w:firstLine="420"/>
        <w:jc w:val="left"/>
      </w:pPr>
      <w:bookmarkStart w:id="48" w:name="bookmark48"/>
      <w:bookmarkEnd w:id="48"/>
      <w:r>
        <w:rPr>
          <w:color w:val="000000"/>
          <w:spacing w:val="0"/>
          <w:w w:val="100"/>
          <w:position w:val="0"/>
        </w:rPr>
        <w:t>股东情况</w:t>
      </w:r>
    </w:p>
    <w:p>
      <w:pPr>
        <w:pStyle w:val="Style16"/>
        <w:keepNext w:val="0"/>
        <w:keepLines w:val="0"/>
        <w:widowControl w:val="0"/>
        <w:shd w:val="clear" w:color="auto" w:fill="auto"/>
        <w:bidi w:val="0"/>
        <w:spacing w:before="0" w:after="80" w:line="240" w:lineRule="auto"/>
        <w:ind w:left="0" w:right="0" w:firstLine="420"/>
        <w:jc w:val="both"/>
      </w:pPr>
      <w:bookmarkStart w:id="49" w:name="bookmark49"/>
      <w:r>
        <w:rPr>
          <w:color w:val="000000"/>
          <w:spacing w:val="0"/>
          <w:w w:val="100"/>
          <w:position w:val="0"/>
        </w:rPr>
        <w:t>1</w:t>
      </w:r>
      <w:bookmarkEnd w:id="49"/>
      <w:r>
        <w:rPr>
          <w:color w:val="000000"/>
          <w:spacing w:val="0"/>
          <w:w w:val="100"/>
          <w:position w:val="0"/>
        </w:rPr>
        <w:t>、股东数量和持股情况</w:t>
      </w:r>
    </w:p>
    <w:p>
      <w:pPr>
        <w:pStyle w:val="Style20"/>
        <w:keepNext w:val="0"/>
        <w:keepLines w:val="0"/>
        <w:widowControl w:val="0"/>
        <w:shd w:val="clear" w:color="auto" w:fill="auto"/>
        <w:bidi w:val="0"/>
        <w:spacing w:before="0" w:after="0" w:line="240" w:lineRule="auto"/>
        <w:ind w:left="8040" w:right="0" w:firstLine="0"/>
        <w:jc w:val="left"/>
      </w:pPr>
      <w:r>
        <w:rPr>
          <w:color w:val="000000"/>
          <w:spacing w:val="0"/>
          <w:w w:val="100"/>
          <w:position w:val="0"/>
        </w:rPr>
        <w:t>单位:股</w:t>
      </w:r>
    </w:p>
    <w:tbl>
      <w:tblPr>
        <w:tblOverlap w:val="never"/>
        <w:jc w:val="center"/>
        <w:tblLayout w:type="fixed"/>
      </w:tblPr>
      <w:tblGrid>
        <w:gridCol w:w="2616"/>
        <w:gridCol w:w="504"/>
        <w:gridCol w:w="696"/>
        <w:gridCol w:w="797"/>
        <w:gridCol w:w="1301"/>
        <w:gridCol w:w="701"/>
        <w:gridCol w:w="902"/>
        <w:gridCol w:w="1411"/>
      </w:tblGrid>
      <w:tr>
        <w:trPr>
          <w:trHeight w:val="374" w:hRule="exact"/>
        </w:trPr>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6"/>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6,697</w:t>
            </w:r>
          </w:p>
        </w:tc>
      </w:tr>
      <w:tr>
        <w:trPr>
          <w:trHeight w:val="365" w:hRule="exact"/>
        </w:trPr>
        <w:tc>
          <w:tcPr>
            <w:gridSpan w:val="8"/>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前十名股东持股情况</w:t>
            </w:r>
          </w:p>
        </w:tc>
      </w:tr>
      <w:tr>
        <w:trPr>
          <w:trHeight w:val="10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持股比 例陶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持股总数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年度 内增 减</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持有有 限售条 件股份 数量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质押或冻结的</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股份数量</w:t>
            </w:r>
          </w:p>
        </w:tc>
      </w:tr>
      <w:tr>
        <w:trPr>
          <w:trHeight w:val="42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中国航天科工集团公司</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国有股东</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35.55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109,420,620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航天新概念科技有限公司</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5.68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17,496,976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中国运载火箭研究院</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5.56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17,118,477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富国天益价值证券投资基金</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4.28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13,184,581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4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中国长城工业总公司</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4.25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13,075,420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42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中国航天海鹰机电技术研究院</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3.99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12,284,013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71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50" w:lineRule="exact"/>
              <w:ind w:left="0" w:right="0" w:firstLine="0"/>
              <w:jc w:val="both"/>
            </w:pPr>
            <w:r>
              <w:rPr>
                <w:color w:val="000000"/>
                <w:spacing w:val="0"/>
                <w:w w:val="100"/>
                <w:position w:val="0"/>
              </w:rPr>
              <w:t>中国航天科技集团公司第五研 究院</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12,284,013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4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安顺证券投资基金</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4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北京市爱威电子技术公司</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8,997,954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43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北京遥测技术研究所</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7,397,935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374" w:hRule="exact"/>
        </w:trPr>
        <w:tc>
          <w:tcPr>
            <w:gridSpan w:val="8"/>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前十名无限售条件股东持股情况</w:t>
            </w:r>
          </w:p>
        </w:tc>
      </w:tr>
      <w:tr>
        <w:trPr>
          <w:trHeight w:val="374" w:hRule="exact"/>
        </w:trPr>
        <w:tc>
          <w:tcPr>
            <w:gridSpan w:val="2"/>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持有无限售条件股份数量</w:t>
            </w:r>
          </w:p>
        </w:tc>
        <w:tc>
          <w:tcPr>
            <w:gridSpan w:val="3"/>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bl>
    <w:p>
      <w:pPr>
        <w:spacing w:lineRule="exact" w:line="1"/>
        <w:rPr>
          <w:sz w:val="2"/>
          <w:szCs w:val="2"/>
        </w:rPr>
      </w:pPr>
      <w:r>
        <w:br w:type="page"/>
      </w:r>
    </w:p>
    <w:tbl>
      <w:tblPr>
        <w:tblOverlap w:val="never"/>
        <w:jc w:val="center"/>
        <w:tblLayout w:type="fixed"/>
      </w:tblPr>
      <w:tblGrid>
        <w:gridCol w:w="3130"/>
        <w:gridCol w:w="2832"/>
        <w:gridCol w:w="2986"/>
      </w:tblGrid>
      <w:tr>
        <w:trPr>
          <w:trHeight w:val="37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富国天益价值证券投资基金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13,184,581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37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安顺证券投资基金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9,000,000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兴和证券投资基金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6,965,944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汉兴证券投资基金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4,774,719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富国天合稳健优选型证券投资基金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4,319,696</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华安宏利股票型证券投资基金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3,288,000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汉博证券投资基金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2,400,000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汇添富均衡增长股票型证券投资基金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2,247,650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渣打</w:t>
            </w:r>
            <w:r>
              <w:rPr>
                <w:color w:val="000000"/>
                <w:spacing w:val="0"/>
                <w:w w:val="100"/>
                <w:position w:val="0"/>
              </w:rPr>
              <w:t>-ING BANK N.V.</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2,182,554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安信证券投资基金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1,803,001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r>
      <w:tr>
        <w:trPr>
          <w:trHeight w:val="253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上述股东关联关系或一致行动关系的 说明</w:t>
            </w:r>
          </w:p>
        </w:tc>
        <w:tc>
          <w:tcPr>
            <w:gridSpan w:val="2"/>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50" w:lineRule="exact"/>
              <w:ind w:left="0" w:right="0" w:firstLine="460"/>
              <w:jc w:val="both"/>
            </w:pPr>
            <w:r>
              <w:rPr>
                <w:color w:val="000000"/>
                <w:spacing w:val="0"/>
                <w:w w:val="100"/>
                <w:position w:val="0"/>
              </w:rPr>
              <w:t>富国天益价值证券投资基金、汉兴证券投资基金、富国天合稳健优 选型证券投资基金、汉博证券投资基金同为富国基金管理公司管理的基 金；安顺证券投资基金、华安宏利股票型证券投资基金、安信证券投资 基金同为华安基金管理公司管理的基金；除此之外，公司未知前十名无 限售流通股股东之间是否存在关联关系或属于《上市公司股东持股变动 信息披露管理办法》规定的一致行动人。</w:t>
            </w:r>
          </w:p>
        </w:tc>
      </w:tr>
    </w:tbl>
    <w:p>
      <w:pPr>
        <w:pStyle w:val="Style16"/>
        <w:keepNext w:val="0"/>
        <w:keepLines w:val="0"/>
        <w:widowControl w:val="0"/>
        <w:shd w:val="clear" w:color="auto" w:fill="auto"/>
        <w:bidi w:val="0"/>
        <w:spacing w:before="0" w:after="0" w:line="398" w:lineRule="exact"/>
        <w:ind w:left="0" w:right="0" w:firstLine="420"/>
        <w:jc w:val="left"/>
      </w:pPr>
      <w:r>
        <w:rPr>
          <w:color w:val="000000"/>
          <w:spacing w:val="0"/>
          <w:w w:val="100"/>
          <w:position w:val="0"/>
        </w:rPr>
        <w:t>中国航天海鹰机电技术研究院是中国航天科工集团公司的下属事业单位；北京市爱威电子技术公 司是中国航天科工集团公司下属第二研究院</w:t>
      </w:r>
      <w:r>
        <w:rPr>
          <w:color w:val="000000"/>
          <w:spacing w:val="0"/>
          <w:w w:val="100"/>
          <w:position w:val="0"/>
        </w:rPr>
        <w:t>706</w:t>
      </w:r>
      <w:r>
        <w:rPr>
          <w:color w:val="000000"/>
          <w:spacing w:val="0"/>
          <w:w w:val="100"/>
          <w:position w:val="0"/>
        </w:rPr>
        <w:t>所全资子公司。</w:t>
      </w:r>
    </w:p>
    <w:p>
      <w:pPr>
        <w:pStyle w:val="Style16"/>
        <w:keepNext w:val="0"/>
        <w:keepLines w:val="0"/>
        <w:widowControl w:val="0"/>
        <w:shd w:val="clear" w:color="auto" w:fill="auto"/>
        <w:bidi w:val="0"/>
        <w:spacing w:before="0" w:after="0" w:line="408" w:lineRule="exact"/>
        <w:ind w:left="0" w:right="0" w:firstLine="420"/>
        <w:jc w:val="left"/>
      </w:pPr>
      <w:r>
        <w:rPr>
          <w:color w:val="000000"/>
          <w:spacing w:val="0"/>
          <w:w w:val="100"/>
          <w:position w:val="0"/>
        </w:rPr>
        <w:t>中国运载火箭技术研究院和中国航天科技集团公司第五研究院是中国航天科技集团公司下属事业 单位；中国长城工业总公司是中国航天科技集团公司的全资子公司。</w:t>
      </w:r>
    </w:p>
    <w:p>
      <w:pPr>
        <w:pStyle w:val="Style16"/>
        <w:keepNext w:val="0"/>
        <w:keepLines w:val="0"/>
        <w:widowControl w:val="0"/>
        <w:shd w:val="clear" w:color="auto" w:fill="auto"/>
        <w:bidi w:val="0"/>
        <w:spacing w:before="0" w:after="140" w:line="408" w:lineRule="exact"/>
        <w:ind w:left="0" w:right="0" w:firstLine="0"/>
        <w:jc w:val="left"/>
      </w:pPr>
      <w:r>
        <w:rPr>
          <w:color w:val="000000"/>
          <w:spacing w:val="0"/>
          <w:w w:val="100"/>
          <w:position w:val="0"/>
        </w:rPr>
        <w:t>前十名有限售条件股东持股数量及限售条件</w:t>
      </w:r>
    </w:p>
    <w:p>
      <w:pPr>
        <w:pStyle w:val="Style20"/>
        <w:keepNext w:val="0"/>
        <w:keepLines w:val="0"/>
        <w:widowControl w:val="0"/>
        <w:shd w:val="clear" w:color="auto" w:fill="auto"/>
        <w:bidi w:val="0"/>
        <w:spacing w:before="0" w:after="0" w:line="240" w:lineRule="auto"/>
        <w:ind w:left="8443" w:right="0" w:firstLine="0"/>
        <w:jc w:val="left"/>
      </w:pPr>
      <w:r>
        <w:rPr>
          <w:color w:val="000000"/>
          <w:spacing w:val="0"/>
          <w:w w:val="100"/>
          <w:position w:val="0"/>
        </w:rPr>
        <w:t>单位:股</w:t>
      </w:r>
    </w:p>
    <w:tbl>
      <w:tblPr>
        <w:tblOverlap w:val="never"/>
        <w:jc w:val="center"/>
        <w:tblLayout w:type="fixed"/>
      </w:tblPr>
      <w:tblGrid>
        <w:gridCol w:w="437"/>
        <w:gridCol w:w="3475"/>
        <w:gridCol w:w="1210"/>
        <w:gridCol w:w="1550"/>
        <w:gridCol w:w="1339"/>
        <w:gridCol w:w="1306"/>
      </w:tblGrid>
      <w:tr>
        <w:trPr>
          <w:trHeight w:val="259" w:hRule="exact"/>
        </w:trPr>
        <w:tc>
          <w:tcPr>
            <w:vMerge w:val="restart"/>
            <w:tcBorders>
              <w:top w:val="single" w:sz="4"/>
              <w:left w:val="single" w:sz="4"/>
            </w:tcBorders>
            <w:shd w:val="clear" w:color="auto" w:fill="FFFFFF"/>
            <w:textDirection w:val="tbRlV"/>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有限售条件股东名称</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200" w:right="0" w:firstLine="0"/>
              <w:jc w:val="left"/>
            </w:pPr>
            <w:r>
              <w:rPr>
                <w:color w:val="000000"/>
                <w:spacing w:val="0"/>
                <w:w w:val="100"/>
                <w:position w:val="0"/>
              </w:rPr>
              <w:t>持有的有限 售条件股份</w:t>
            </w:r>
          </w:p>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数量</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有限售条件股份可上市交易情况</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480" w:hRule="exact"/>
        </w:trPr>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新增可上市交 易股份数量</w:t>
            </w:r>
          </w:p>
        </w:tc>
        <w:tc>
          <w:tcPr>
            <w:vMerge/>
            <w:tcBorders>
              <w:left w:val="single" w:sz="4"/>
              <w:right w:val="single" w:sz="4"/>
            </w:tcBorders>
            <w:shd w:val="clear" w:color="auto" w:fill="FFFFFF"/>
            <w:vAlign w:val="center"/>
          </w:tcPr>
          <w:p>
            <w:pPr/>
          </w:p>
        </w:tc>
      </w:tr>
      <w:tr>
        <w:trPr>
          <w:trHeight w:val="2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109,420,620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2009年5月16日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109,420,620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航天新概念科技有限公司</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17,496,976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2007年5月16日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15,390,000</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2008年5月16日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2,106,976</w:t>
            </w:r>
          </w:p>
        </w:tc>
        <w:tc>
          <w:tcPr>
            <w:vMerge/>
            <w:tcBorders>
              <w:left w:val="single" w:sz="4"/>
              <w:right w:val="single" w:sz="4"/>
            </w:tcBorders>
            <w:shd w:val="clear" w:color="auto" w:fill="FFFFFF"/>
            <w:vAlign w:val="top"/>
          </w:tcPr>
          <w:p>
            <w:pPr/>
          </w:p>
        </w:tc>
      </w:tr>
      <w:tr>
        <w:trPr>
          <w:trHeight w:val="29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中国运载火箭技术研究院</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17,118,477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2007年5月16日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15,390,000</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2008年5月16日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1,728,477</w:t>
            </w:r>
          </w:p>
        </w:tc>
        <w:tc>
          <w:tcPr>
            <w:vMerge/>
            <w:tcBorders>
              <w:left w:val="single" w:sz="4"/>
              <w:right w:val="single" w:sz="4"/>
            </w:tcBorders>
            <w:shd w:val="clear" w:color="auto" w:fill="FFFFFF"/>
            <w:vAlign w:val="top"/>
          </w:tcPr>
          <w:p>
            <w:pPr/>
          </w:p>
        </w:tc>
      </w:tr>
      <w:tr>
        <w:trPr>
          <w:trHeight w:val="2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中国长城工业总公司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13,075,420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2007年5月16日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13,075,420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中国航天海鹰机电技术研究院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12,284,013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2007年5月16日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12,284,013</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中国航天科技集团公司第五研究院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12,284,013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2007年5月16日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12,284,013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北京市爱威电子技术公司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8,997,954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2007年5月16日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8,997,954</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北京遥测技术研究所</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7,397,935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2007年5月16日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7,397,935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北京机电工程总体设计部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2,752,720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2007年5月16日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2,752,720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left"/>
            </w:pPr>
            <w:r>
              <w:rPr>
                <w:color w:val="000000"/>
                <w:spacing w:val="0"/>
                <w:w w:val="100"/>
                <w:position w:val="0"/>
              </w:rPr>
              <w:t>哈尔滨工业大学资产投资经营有限责任公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2,752,720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2007年5月16日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2,752,720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val="0"/>
        <w:keepLines w:val="0"/>
        <w:widowControl w:val="0"/>
        <w:shd w:val="clear" w:color="auto" w:fill="auto"/>
        <w:bidi w:val="0"/>
        <w:spacing w:before="0" w:after="0" w:line="413" w:lineRule="exact"/>
        <w:ind w:left="0" w:right="0" w:firstLine="420"/>
        <w:jc w:val="left"/>
      </w:pPr>
      <w:bookmarkStart w:id="50" w:name="bookmark50"/>
      <w:r>
        <w:rPr>
          <w:color w:val="000000"/>
          <w:spacing w:val="0"/>
          <w:w w:val="100"/>
          <w:position w:val="0"/>
        </w:rPr>
        <w:t>2</w:t>
      </w:r>
      <w:bookmarkEnd w:id="50"/>
      <w:r>
        <w:rPr>
          <w:color w:val="000000"/>
          <w:spacing w:val="0"/>
          <w:w w:val="100"/>
          <w:position w:val="0"/>
        </w:rPr>
        <w:t>、控股股东及实际控制人简介</w:t>
      </w:r>
    </w:p>
    <w:p>
      <w:pPr>
        <w:pStyle w:val="Style16"/>
        <w:keepNext w:val="0"/>
        <w:keepLines w:val="0"/>
        <w:widowControl w:val="0"/>
        <w:numPr>
          <w:ilvl w:val="0"/>
          <w:numId w:val="5"/>
        </w:numPr>
        <w:shd w:val="clear" w:color="auto" w:fill="auto"/>
        <w:tabs>
          <w:tab w:pos="850" w:val="left"/>
        </w:tabs>
        <w:bidi w:val="0"/>
        <w:spacing w:before="0" w:after="0" w:line="413" w:lineRule="exact"/>
        <w:ind w:left="0" w:right="0" w:firstLine="420"/>
        <w:jc w:val="left"/>
      </w:pPr>
      <w:bookmarkStart w:id="51" w:name="bookmark51"/>
      <w:bookmarkEnd w:id="51"/>
      <w:r>
        <w:rPr>
          <w:color w:val="000000"/>
          <w:spacing w:val="0"/>
          <w:w w:val="100"/>
          <w:position w:val="0"/>
        </w:rPr>
        <w:t>法人控股股东情况</w:t>
      </w:r>
    </w:p>
    <w:p>
      <w:pPr>
        <w:pStyle w:val="Style16"/>
        <w:keepNext w:val="0"/>
        <w:keepLines w:val="0"/>
        <w:widowControl w:val="0"/>
        <w:shd w:val="clear" w:color="auto" w:fill="auto"/>
        <w:bidi w:val="0"/>
        <w:spacing w:before="0" w:after="0" w:line="413" w:lineRule="exact"/>
        <w:ind w:left="0" w:right="0" w:firstLine="420"/>
        <w:jc w:val="left"/>
      </w:pPr>
      <w:r>
        <w:rPr>
          <w:color w:val="000000"/>
          <w:spacing w:val="0"/>
          <w:w w:val="100"/>
          <w:position w:val="0"/>
        </w:rPr>
        <w:t>控股股东名称：中国航天科工集团公司</w:t>
      </w:r>
    </w:p>
    <w:p>
      <w:pPr>
        <w:pStyle w:val="Style16"/>
        <w:keepNext w:val="0"/>
        <w:keepLines w:val="0"/>
        <w:widowControl w:val="0"/>
        <w:shd w:val="clear" w:color="auto" w:fill="auto"/>
        <w:bidi w:val="0"/>
        <w:spacing w:before="0" w:after="0" w:line="413" w:lineRule="exact"/>
        <w:ind w:left="0" w:right="0" w:firstLine="420"/>
        <w:jc w:val="left"/>
      </w:pPr>
      <w:r>
        <w:rPr>
          <w:color w:val="000000"/>
          <w:spacing w:val="0"/>
          <w:w w:val="100"/>
          <w:position w:val="0"/>
        </w:rPr>
        <w:t>法人代表：殷兴良</w:t>
      </w:r>
    </w:p>
    <w:p>
      <w:pPr>
        <w:pStyle w:val="Style16"/>
        <w:keepNext w:val="0"/>
        <w:keepLines w:val="0"/>
        <w:widowControl w:val="0"/>
        <w:shd w:val="clear" w:color="auto" w:fill="auto"/>
        <w:bidi w:val="0"/>
        <w:spacing w:before="0" w:after="0" w:line="413" w:lineRule="exact"/>
        <w:ind w:left="0" w:right="0" w:firstLine="420"/>
        <w:jc w:val="left"/>
      </w:pPr>
      <w:r>
        <w:rPr>
          <w:color w:val="000000"/>
          <w:spacing w:val="0"/>
          <w:w w:val="100"/>
          <w:position w:val="0"/>
        </w:rPr>
        <w:t>注册资本</w:t>
      </w:r>
      <w:r>
        <w:rPr>
          <w:color w:val="000000"/>
          <w:spacing w:val="0"/>
          <w:w w:val="100"/>
          <w:position w:val="0"/>
        </w:rPr>
        <w:t>:7,203,260,000</w:t>
      </w:r>
      <w:r>
        <w:rPr>
          <w:color w:val="000000"/>
          <w:spacing w:val="0"/>
          <w:w w:val="100"/>
          <w:position w:val="0"/>
        </w:rPr>
        <w:t>元</w:t>
      </w:r>
    </w:p>
    <w:p>
      <w:pPr>
        <w:pStyle w:val="Style16"/>
        <w:keepNext w:val="0"/>
        <w:keepLines w:val="0"/>
        <w:widowControl w:val="0"/>
        <w:shd w:val="clear" w:color="auto" w:fill="auto"/>
        <w:bidi w:val="0"/>
        <w:spacing w:before="0" w:after="0" w:line="413" w:lineRule="exact"/>
        <w:ind w:left="0" w:right="0" w:firstLine="420"/>
        <w:jc w:val="left"/>
      </w:pPr>
      <w:r>
        <w:rPr>
          <w:color w:val="000000"/>
          <w:spacing w:val="0"/>
          <w:w w:val="100"/>
          <w:position w:val="0"/>
        </w:rPr>
        <w:t>成立日期</w:t>
      </w:r>
      <w:r>
        <w:rPr>
          <w:color w:val="000000"/>
          <w:spacing w:val="0"/>
          <w:w w:val="100"/>
          <w:position w:val="0"/>
        </w:rPr>
        <w:t>：1999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29</w:t>
      </w:r>
      <w:r>
        <w:rPr>
          <w:color w:val="000000"/>
          <w:spacing w:val="0"/>
          <w:w w:val="100"/>
          <w:position w:val="0"/>
        </w:rPr>
        <w:t>日</w:t>
      </w:r>
    </w:p>
    <w:p>
      <w:pPr>
        <w:pStyle w:val="Style16"/>
        <w:keepNext w:val="0"/>
        <w:keepLines w:val="0"/>
        <w:widowControl w:val="0"/>
        <w:shd w:val="clear" w:color="auto" w:fill="auto"/>
        <w:bidi w:val="0"/>
        <w:spacing w:before="0" w:after="0" w:line="413" w:lineRule="exact"/>
        <w:ind w:left="0" w:right="0" w:firstLine="420"/>
        <w:jc w:val="left"/>
      </w:pPr>
      <w:r>
        <w:rPr>
          <w:color w:val="000000"/>
          <w:spacing w:val="0"/>
          <w:w w:val="100"/>
          <w:position w:val="0"/>
        </w:rPr>
        <w:t>主要经营业务或管理活动：国有资产管理投资、经营管理；各型导弹武器系统、航天产品、卫星 地面应用系统与设备、雷达、数控装置、工业控制自动化系统及设备以及计算机应用等的研制、生产 和销售。</w:t>
      </w:r>
    </w:p>
    <w:p>
      <w:pPr>
        <w:pStyle w:val="Style16"/>
        <w:keepNext w:val="0"/>
        <w:keepLines w:val="0"/>
        <w:widowControl w:val="0"/>
        <w:numPr>
          <w:ilvl w:val="0"/>
          <w:numId w:val="5"/>
        </w:numPr>
        <w:shd w:val="clear" w:color="auto" w:fill="auto"/>
        <w:tabs>
          <w:tab w:pos="850" w:val="left"/>
        </w:tabs>
        <w:bidi w:val="0"/>
        <w:spacing w:before="0" w:after="0" w:line="408" w:lineRule="exact"/>
        <w:ind w:left="0" w:right="0" w:firstLine="420"/>
        <w:jc w:val="left"/>
      </w:pPr>
      <w:bookmarkStart w:id="52" w:name="bookmark52"/>
      <w:bookmarkEnd w:id="52"/>
      <w:r>
        <w:rPr>
          <w:color w:val="000000"/>
          <w:spacing w:val="0"/>
          <w:w w:val="100"/>
          <w:position w:val="0"/>
        </w:rPr>
        <w:t>法人实际控制人情况</w:t>
      </w:r>
    </w:p>
    <w:p>
      <w:pPr>
        <w:pStyle w:val="Style16"/>
        <w:keepNext w:val="0"/>
        <w:keepLines w:val="0"/>
        <w:widowControl w:val="0"/>
        <w:shd w:val="clear" w:color="auto" w:fill="auto"/>
        <w:bidi w:val="0"/>
        <w:spacing w:before="0" w:after="0" w:line="408" w:lineRule="exact"/>
        <w:ind w:left="0" w:right="0" w:firstLine="420"/>
        <w:jc w:val="left"/>
      </w:pPr>
      <w:r>
        <w:rPr>
          <w:color w:val="000000"/>
          <w:spacing w:val="0"/>
          <w:w w:val="100"/>
          <w:position w:val="0"/>
        </w:rPr>
        <w:t>实际控制人名称：国务院国有资产监督管理委员会</w:t>
      </w:r>
    </w:p>
    <w:p>
      <w:pPr>
        <w:pStyle w:val="Style16"/>
        <w:keepNext w:val="0"/>
        <w:keepLines w:val="0"/>
        <w:widowControl w:val="0"/>
        <w:shd w:val="clear" w:color="auto" w:fill="auto"/>
        <w:bidi w:val="0"/>
        <w:spacing w:before="0" w:after="0" w:line="408" w:lineRule="exact"/>
        <w:ind w:left="0" w:right="0" w:firstLine="420"/>
        <w:jc w:val="left"/>
      </w:pPr>
      <w:r>
        <w:rPr>
          <w:color w:val="000000"/>
          <w:spacing w:val="0"/>
          <w:w w:val="100"/>
          <w:position w:val="0"/>
        </w:rPr>
        <w:t>公司控股股东中国航天科工集团公司是国有特大型独资企业、国家授权投资的机构和国有资产经 营主体，由国务院直接管理。</w:t>
      </w:r>
    </w:p>
    <w:p>
      <w:pPr>
        <w:pStyle w:val="Style16"/>
        <w:keepNext w:val="0"/>
        <w:keepLines w:val="0"/>
        <w:widowControl w:val="0"/>
        <w:numPr>
          <w:ilvl w:val="0"/>
          <w:numId w:val="5"/>
        </w:numPr>
        <w:shd w:val="clear" w:color="auto" w:fill="auto"/>
        <w:tabs>
          <w:tab w:pos="850" w:val="left"/>
        </w:tabs>
        <w:bidi w:val="0"/>
        <w:spacing w:before="0" w:after="0" w:line="408" w:lineRule="exact"/>
        <w:ind w:left="0" w:right="0" w:firstLine="420"/>
        <w:jc w:val="left"/>
      </w:pPr>
      <w:bookmarkStart w:id="53" w:name="bookmark53"/>
      <w:bookmarkEnd w:id="53"/>
      <w:r>
        <w:rPr>
          <w:color w:val="000000"/>
          <w:spacing w:val="0"/>
          <w:w w:val="100"/>
          <w:position w:val="0"/>
        </w:rPr>
        <w:t>控股股东及实际控制人变更情况</w:t>
      </w:r>
    </w:p>
    <w:p>
      <w:pPr>
        <w:pStyle w:val="Style16"/>
        <w:keepNext w:val="0"/>
        <w:keepLines w:val="0"/>
        <w:widowControl w:val="0"/>
        <w:shd w:val="clear" w:color="auto" w:fill="auto"/>
        <w:bidi w:val="0"/>
        <w:spacing w:before="0" w:after="0" w:line="408" w:lineRule="exact"/>
        <w:ind w:left="0" w:right="0" w:firstLine="420"/>
        <w:jc w:val="left"/>
      </w:pPr>
      <w:r>
        <w:rPr>
          <w:color w:val="000000"/>
          <w:spacing w:val="0"/>
          <w:w w:val="100"/>
          <w:position w:val="0"/>
        </w:rPr>
        <w:t>本报告期内公司控股股东及实际控制人没有发生变更。</w:t>
      </w:r>
    </w:p>
    <w:p>
      <w:pPr>
        <w:pStyle w:val="Style16"/>
        <w:keepNext w:val="0"/>
        <w:keepLines w:val="0"/>
        <w:widowControl w:val="0"/>
        <w:numPr>
          <w:ilvl w:val="0"/>
          <w:numId w:val="5"/>
        </w:numPr>
        <w:shd w:val="clear" w:color="auto" w:fill="auto"/>
        <w:tabs>
          <w:tab w:pos="850" w:val="left"/>
        </w:tabs>
        <w:bidi w:val="0"/>
        <w:spacing w:before="0" w:after="160" w:line="408" w:lineRule="exact"/>
        <w:ind w:left="0" w:right="0" w:firstLine="420"/>
        <w:jc w:val="left"/>
      </w:pPr>
      <w:bookmarkStart w:id="54" w:name="bookmark54"/>
      <w:bookmarkEnd w:id="54"/>
      <w:r>
        <w:rPr>
          <w:color w:val="000000"/>
          <w:spacing w:val="0"/>
          <w:w w:val="100"/>
          <w:position w:val="0"/>
        </w:rPr>
        <w:t>公司与实际控制人之间的产权及控制关系的方框图</w:t>
      </w:r>
    </w:p>
    <w:p>
      <w:pPr>
        <w:widowControl w:val="0"/>
        <w:jc w:val="center"/>
        <w:rPr>
          <w:sz w:val="2"/>
          <w:szCs w:val="2"/>
        </w:rPr>
      </w:pPr>
      <w:r>
        <w:drawing>
          <wp:inline>
            <wp:extent cx="1566545" cy="116459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stretch/>
                  </pic:blipFill>
                  <pic:spPr>
                    <a:xfrm>
                      <a:ext cx="1566545" cy="1164590"/>
                    </a:xfrm>
                    <a:prstGeom prst="rect"/>
                  </pic:spPr>
                </pic:pic>
              </a:graphicData>
            </a:graphic>
          </wp:inline>
        </w:drawing>
      </w:r>
    </w:p>
    <w:p>
      <w:pPr>
        <w:widowControl w:val="0"/>
        <w:spacing w:after="299" w:line="1" w:lineRule="exact"/>
      </w:pPr>
    </w:p>
    <w:p>
      <w:pPr>
        <w:pStyle w:val="Style16"/>
        <w:keepNext w:val="0"/>
        <w:keepLines w:val="0"/>
        <w:widowControl w:val="0"/>
        <w:shd w:val="clear" w:color="auto" w:fill="auto"/>
        <w:bidi w:val="0"/>
        <w:spacing w:before="0" w:after="80" w:line="240" w:lineRule="auto"/>
        <w:ind w:left="0" w:right="0" w:firstLine="420"/>
        <w:jc w:val="left"/>
      </w:pPr>
      <w:bookmarkStart w:id="55" w:name="bookmark55"/>
      <w:r>
        <w:rPr>
          <w:color w:val="000000"/>
          <w:spacing w:val="0"/>
          <w:w w:val="100"/>
          <w:position w:val="0"/>
        </w:rPr>
        <w:t>3</w:t>
      </w:r>
      <w:bookmarkEnd w:id="55"/>
      <w:r>
        <w:rPr>
          <w:color w:val="000000"/>
          <w:spacing w:val="0"/>
          <w:w w:val="100"/>
          <w:position w:val="0"/>
        </w:rPr>
        <w:t>、其他持股在百分之十以上的法人股东</w:t>
      </w:r>
    </w:p>
    <w:p>
      <w:pPr>
        <w:pStyle w:val="Style16"/>
        <w:keepNext w:val="0"/>
        <w:keepLines w:val="0"/>
        <w:widowControl w:val="0"/>
        <w:shd w:val="clear" w:color="auto" w:fill="auto"/>
        <w:bidi w:val="0"/>
        <w:spacing w:before="0" w:after="600" w:line="240" w:lineRule="auto"/>
        <w:ind w:left="0" w:right="0" w:firstLine="420"/>
        <w:jc w:val="left"/>
      </w:pPr>
      <w:r>
        <w:rPr>
          <w:color w:val="000000"/>
          <w:spacing w:val="0"/>
          <w:w w:val="100"/>
          <w:position w:val="0"/>
        </w:rPr>
        <w:t>截止本报告期末公司无其他持股在百分之十以上的法人股东。</w:t>
      </w:r>
    </w:p>
    <w:p>
      <w:pPr>
        <w:pStyle w:val="Style14"/>
        <w:keepNext/>
        <w:keepLines/>
        <w:widowControl w:val="0"/>
        <w:shd w:val="clear" w:color="auto" w:fill="auto"/>
        <w:bidi w:val="0"/>
        <w:spacing w:before="0" w:after="200" w:line="240" w:lineRule="auto"/>
        <w:ind w:left="0" w:right="0"/>
        <w:jc w:val="left"/>
      </w:pPr>
      <w:bookmarkStart w:id="56" w:name="bookmark56"/>
      <w:bookmarkStart w:id="57" w:name="bookmark57"/>
      <w:bookmarkStart w:id="58" w:name="bookmark58"/>
      <w:bookmarkStart w:id="59" w:name="bookmark59"/>
      <w:r>
        <w:rPr>
          <w:color w:val="000000"/>
          <w:spacing w:val="0"/>
          <w:w w:val="100"/>
          <w:position w:val="0"/>
        </w:rPr>
        <w:t>五</w:t>
      </w:r>
      <w:bookmarkEnd w:id="58"/>
      <w:r>
        <w:rPr>
          <w:color w:val="000000"/>
          <w:spacing w:val="0"/>
          <w:w w:val="100"/>
          <w:position w:val="0"/>
        </w:rPr>
        <w:t>、董事、监事和高级管理人员</w:t>
      </w:r>
      <w:bookmarkEnd w:id="56"/>
      <w:bookmarkEnd w:id="57"/>
      <w:bookmarkEnd w:id="59"/>
    </w:p>
    <w:p>
      <w:pPr>
        <w:pStyle w:val="Style16"/>
        <w:keepNext w:val="0"/>
        <w:keepLines w:val="0"/>
        <w:widowControl w:val="0"/>
        <w:numPr>
          <w:ilvl w:val="0"/>
          <w:numId w:val="7"/>
        </w:numPr>
        <w:shd w:val="clear" w:color="auto" w:fill="auto"/>
        <w:bidi w:val="0"/>
        <w:spacing w:before="0" w:after="80" w:line="240" w:lineRule="auto"/>
        <w:ind w:left="0" w:right="0" w:firstLine="420"/>
        <w:jc w:val="left"/>
      </w:pPr>
      <w:bookmarkStart w:id="60" w:name="bookmark60"/>
      <w:bookmarkEnd w:id="60"/>
      <w:r>
        <w:rPr>
          <w:color w:val="000000"/>
          <w:spacing w:val="0"/>
          <w:w w:val="100"/>
          <w:position w:val="0"/>
        </w:rPr>
        <w:t>董事、监事、高级管理人员情况</w:t>
      </w:r>
    </w:p>
    <w:p>
      <w:pPr>
        <w:pStyle w:val="Style20"/>
        <w:keepNext w:val="0"/>
        <w:keepLines w:val="0"/>
        <w:widowControl w:val="0"/>
        <w:shd w:val="clear" w:color="auto" w:fill="auto"/>
        <w:bidi w:val="0"/>
        <w:spacing w:before="0" w:after="0" w:line="240" w:lineRule="auto"/>
        <w:ind w:left="7531" w:right="0" w:firstLine="0"/>
        <w:jc w:val="left"/>
      </w:pPr>
      <w:r>
        <w:rPr>
          <w:color w:val="000000"/>
          <w:spacing w:val="0"/>
          <w:w w:val="100"/>
          <w:position w:val="0"/>
        </w:rPr>
        <w:t>单位:股币种:人民币</w:t>
      </w:r>
    </w:p>
    <w:tbl>
      <w:tblPr>
        <w:tblOverlap w:val="never"/>
        <w:jc w:val="center"/>
        <w:tblLayout w:type="fixed"/>
      </w:tblPr>
      <w:tblGrid>
        <w:gridCol w:w="984"/>
        <w:gridCol w:w="1474"/>
        <w:gridCol w:w="398"/>
        <w:gridCol w:w="394"/>
        <w:gridCol w:w="1637"/>
        <w:gridCol w:w="1632"/>
        <w:gridCol w:w="398"/>
        <w:gridCol w:w="394"/>
        <w:gridCol w:w="398"/>
        <w:gridCol w:w="394"/>
        <w:gridCol w:w="1368"/>
      </w:tblGrid>
      <w:tr>
        <w:trPr>
          <w:trHeight w:val="119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职务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性 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left"/>
            </w:pPr>
            <w:r>
              <w:rPr>
                <w:color w:val="000000"/>
                <w:spacing w:val="0"/>
                <w:w w:val="100"/>
                <w:position w:val="0"/>
              </w:rPr>
              <w:t>年 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FFFFFF"/>
            <w:textDirection w:val="tbRlV"/>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年初持股数</w:t>
            </w:r>
          </w:p>
        </w:tc>
        <w:tc>
          <w:tcPr>
            <w:tcBorders>
              <w:top w:val="single" w:sz="4"/>
              <w:left w:val="single" w:sz="4"/>
            </w:tcBorders>
            <w:shd w:val="clear" w:color="auto" w:fill="FFFFFF"/>
            <w:textDirection w:val="tbRlV"/>
            <w:vAlign w:val="top"/>
          </w:tcPr>
          <w:p>
            <w:pPr>
              <w:pStyle w:val="Style28"/>
              <w:keepNext w:val="0"/>
              <w:keepLines w:val="0"/>
              <w:widowControl w:val="0"/>
              <w:shd w:val="clear" w:color="auto" w:fill="auto"/>
              <w:bidi w:val="0"/>
              <w:spacing w:before="80" w:after="0" w:line="240" w:lineRule="auto"/>
              <w:ind w:left="0" w:right="0" w:firstLine="0"/>
              <w:jc w:val="right"/>
            </w:pPr>
            <w:r>
              <w:rPr>
                <w:color w:val="000000"/>
                <w:spacing w:val="0"/>
                <w:w w:val="100"/>
                <w:position w:val="0"/>
              </w:rPr>
              <w:t>年末持股数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3" w:lineRule="exact"/>
              <w:ind w:left="0" w:right="0" w:firstLine="0"/>
              <w:jc w:val="left"/>
            </w:pPr>
            <w:r>
              <w:rPr>
                <w:color w:val="000000"/>
                <w:spacing w:val="0"/>
                <w:w w:val="100"/>
                <w:position w:val="0"/>
              </w:rPr>
              <w:t>股 份 增 减 数</w:t>
            </w:r>
          </w:p>
        </w:tc>
        <w:tc>
          <w:tcPr>
            <w:tcBorders>
              <w:top w:val="single" w:sz="4"/>
              <w:left w:val="single" w:sz="4"/>
            </w:tcBorders>
            <w:shd w:val="clear" w:color="auto" w:fill="FFFFFF"/>
            <w:textDirection w:val="tbRlV"/>
            <w:vAlign w:val="top"/>
          </w:tcPr>
          <w:p>
            <w:pPr>
              <w:pStyle w:val="Style2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变动原因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报告期内从公 司领取的报酬 总额(万元)</w:t>
            </w: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夏国洪</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2006年12月25日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2009年12月24日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注 1 </w:t>
            </w:r>
            <w:r>
              <w:rPr>
                <w:color w:val="000000"/>
                <w:spacing w:val="0"/>
                <w:w w:val="100"/>
                <w:position w:val="0"/>
              </w:rPr>
              <w:t>60.00</w:t>
            </w:r>
          </w:p>
        </w:tc>
      </w:tr>
      <w:tr>
        <w:trPr>
          <w:trHeight w:val="37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赵永海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2006年12月25日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2009年12月24日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注 1 </w:t>
            </w:r>
            <w:r>
              <w:rPr>
                <w:color w:val="000000"/>
                <w:spacing w:val="0"/>
                <w:w w:val="100"/>
                <w:position w:val="0"/>
              </w:rPr>
              <w:t>36.00</w:t>
            </w:r>
          </w:p>
        </w:tc>
      </w:tr>
      <w:tr>
        <w:trPr>
          <w:trHeight w:val="374"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刘振南</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董事兼总经理</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44</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2006年12月25日</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2009年12月24日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注 1 </w:t>
            </w:r>
            <w:r>
              <w:rPr>
                <w:color w:val="000000"/>
                <w:spacing w:val="0"/>
                <w:w w:val="100"/>
                <w:position w:val="0"/>
              </w:rPr>
              <w:t>36.00</w:t>
            </w:r>
          </w:p>
        </w:tc>
      </w:tr>
    </w:tbl>
    <w:tbl>
      <w:tblPr>
        <w:tblOverlap w:val="never"/>
        <w:jc w:val="center"/>
        <w:tblLayout w:type="fixed"/>
      </w:tblPr>
      <w:tblGrid>
        <w:gridCol w:w="984"/>
        <w:gridCol w:w="1474"/>
        <w:gridCol w:w="398"/>
        <w:gridCol w:w="394"/>
        <w:gridCol w:w="1637"/>
        <w:gridCol w:w="1632"/>
        <w:gridCol w:w="398"/>
        <w:gridCol w:w="394"/>
        <w:gridCol w:w="398"/>
        <w:gridCol w:w="394"/>
        <w:gridCol w:w="1368"/>
      </w:tblGrid>
      <w:tr>
        <w:trPr>
          <w:trHeight w:val="37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韩树旺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2006年12月25日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2009年12月24日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w:t>
            </w:r>
          </w:p>
        </w:tc>
      </w:tr>
      <w:tr>
        <w:trPr>
          <w:trHeight w:val="37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杨保华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2006年12月25日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2009年12月24日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w:t>
            </w: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王海波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2006年12月25日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2009年12月24日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w:t>
            </w: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吴澄</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2006年12月25日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2009年12月24日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w:t>
            </w: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秦荣生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2006年12月25日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2009年12月24日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注2 </w:t>
            </w:r>
            <w:r>
              <w:rPr>
                <w:color w:val="000000"/>
                <w:spacing w:val="0"/>
                <w:w w:val="100"/>
                <w:position w:val="0"/>
              </w:rPr>
              <w:t>12.00</w:t>
            </w: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王德臣</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2006年12月25日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2009年12月24日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注2 </w:t>
            </w:r>
            <w:r>
              <w:rPr>
                <w:color w:val="000000"/>
                <w:spacing w:val="0"/>
                <w:w w:val="100"/>
                <w:position w:val="0"/>
              </w:rPr>
              <w:t>12.00</w:t>
            </w: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曾文华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2006年12月25日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2009年12月24日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注2 </w:t>
            </w:r>
            <w:r>
              <w:rPr>
                <w:color w:val="000000"/>
                <w:spacing w:val="0"/>
                <w:w w:val="100"/>
                <w:position w:val="0"/>
              </w:rPr>
              <w:t>12.00</w:t>
            </w: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朱光</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2006年12月25日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2009年12月24日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无</w:t>
            </w: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王增梅</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2006年12月25日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2009年12月24日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注1 </w:t>
            </w:r>
            <w:r>
              <w:rPr>
                <w:color w:val="000000"/>
                <w:spacing w:val="0"/>
                <w:w w:val="100"/>
                <w:position w:val="0"/>
              </w:rPr>
              <w:t>19.20</w:t>
            </w: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赵炜</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2006年12月25日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2009年12月24日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注 1 </w:t>
            </w:r>
            <w:r>
              <w:rPr>
                <w:color w:val="000000"/>
                <w:spacing w:val="0"/>
                <w:w w:val="100"/>
                <w:position w:val="0"/>
              </w:rPr>
              <w:t>28.80</w:t>
            </w: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龚保国</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2006年12月25日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2009年12月24日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注1 </w:t>
            </w:r>
            <w:r>
              <w:rPr>
                <w:color w:val="000000"/>
                <w:spacing w:val="0"/>
                <w:w w:val="100"/>
                <w:position w:val="0"/>
              </w:rPr>
              <w:t>25.20</w:t>
            </w: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陈江宁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2006年12月25日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2009年12月24日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注1 </w:t>
            </w:r>
            <w:r>
              <w:rPr>
                <w:color w:val="000000"/>
                <w:spacing w:val="0"/>
                <w:w w:val="100"/>
                <w:position w:val="0"/>
              </w:rPr>
              <w:t>25.20</w:t>
            </w: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潘秋佳</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2006年12月25日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2009年12月24日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注1 </w:t>
            </w:r>
            <w:r>
              <w:rPr>
                <w:color w:val="000000"/>
                <w:spacing w:val="0"/>
                <w:w w:val="100"/>
                <w:position w:val="0"/>
              </w:rPr>
              <w:t>25.20</w:t>
            </w: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王玉敏</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2006年12月25日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2009年12月24日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注1 </w:t>
            </w:r>
            <w:r>
              <w:rPr>
                <w:color w:val="000000"/>
                <w:spacing w:val="0"/>
                <w:w w:val="100"/>
                <w:position w:val="0"/>
              </w:rPr>
              <w:t>21.60</w:t>
            </w:r>
          </w:p>
        </w:tc>
      </w:tr>
      <w:tr>
        <w:trPr>
          <w:trHeight w:val="379"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tabs>
          <w:tab w:pos="1896" w:val="left"/>
        </w:tabs>
        <w:bidi w:val="0"/>
        <w:spacing w:before="0" w:after="0" w:line="240" w:lineRule="auto"/>
        <w:ind w:left="5" w:right="0" w:firstLine="0"/>
        <w:jc w:val="left"/>
      </w:pPr>
      <w:r>
        <w:rPr>
          <w:color w:val="000000"/>
          <w:spacing w:val="0"/>
          <w:w w:val="100"/>
          <w:position w:val="0"/>
        </w:rPr>
        <w:t>注1：税前报酬</w:t>
        <w:tab/>
        <w:t>注2:税后报酬</w:t>
      </w:r>
    </w:p>
    <w:p>
      <w:pPr>
        <w:widowControl w:val="0"/>
        <w:spacing w:after="139" w:line="1" w:lineRule="exact"/>
      </w:pPr>
    </w:p>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董事、监事、高级管理人员最近</w:t>
      </w:r>
      <w:r>
        <w:rPr>
          <w:color w:val="000000"/>
          <w:spacing w:val="0"/>
          <w:w w:val="100"/>
          <w:position w:val="0"/>
        </w:rPr>
        <w:t>5</w:t>
      </w:r>
      <w:r>
        <w:rPr>
          <w:color w:val="000000"/>
          <w:spacing w:val="0"/>
          <w:w w:val="100"/>
          <w:position w:val="0"/>
        </w:rPr>
        <w:t>年的主要工作经历:</w:t>
      </w:r>
    </w:p>
    <w:p>
      <w:pPr>
        <w:pStyle w:val="Style16"/>
        <w:keepNext w:val="0"/>
        <w:keepLines w:val="0"/>
        <w:widowControl w:val="0"/>
        <w:numPr>
          <w:ilvl w:val="0"/>
          <w:numId w:val="9"/>
        </w:numPr>
        <w:shd w:val="clear" w:color="auto" w:fill="auto"/>
        <w:tabs>
          <w:tab w:pos="882" w:val="left"/>
        </w:tabs>
        <w:bidi w:val="0"/>
        <w:spacing w:before="0" w:after="0" w:line="412" w:lineRule="exact"/>
        <w:ind w:left="0" w:right="0" w:firstLine="420"/>
        <w:jc w:val="left"/>
      </w:pPr>
      <w:bookmarkStart w:id="61" w:name="bookmark61"/>
      <w:bookmarkEnd w:id="61"/>
      <w:r>
        <w:rPr>
          <w:color w:val="000000"/>
          <w:spacing w:val="0"/>
          <w:w w:val="100"/>
          <w:position w:val="0"/>
        </w:rPr>
        <w:t>夏国洪，曾任中国航天科工集团公司总经理、党组书记，现任中国航天科工集团公司科技委主 任，本公司董事长。</w:t>
      </w:r>
    </w:p>
    <w:p>
      <w:pPr>
        <w:pStyle w:val="Style16"/>
        <w:keepNext w:val="0"/>
        <w:keepLines w:val="0"/>
        <w:widowControl w:val="0"/>
        <w:numPr>
          <w:ilvl w:val="0"/>
          <w:numId w:val="9"/>
        </w:numPr>
        <w:shd w:val="clear" w:color="auto" w:fill="auto"/>
        <w:tabs>
          <w:tab w:pos="877" w:val="left"/>
        </w:tabs>
        <w:bidi w:val="0"/>
        <w:spacing w:before="0" w:after="0" w:line="412" w:lineRule="exact"/>
        <w:ind w:left="0" w:right="0" w:firstLine="420"/>
        <w:jc w:val="left"/>
      </w:pPr>
      <w:bookmarkStart w:id="62" w:name="bookmark62"/>
      <w:bookmarkEnd w:id="62"/>
      <w:r>
        <w:rPr>
          <w:color w:val="000000"/>
          <w:spacing w:val="0"/>
          <w:w w:val="100"/>
          <w:position w:val="0"/>
        </w:rPr>
        <w:t>赵永海，曾任中国航天科工集团。六八基地主任、湖南航天管理局局长兼党委书记，现任公司 副董事长。</w:t>
      </w:r>
    </w:p>
    <w:p>
      <w:pPr>
        <w:pStyle w:val="Style16"/>
        <w:keepNext w:val="0"/>
        <w:keepLines w:val="0"/>
        <w:widowControl w:val="0"/>
        <w:numPr>
          <w:ilvl w:val="0"/>
          <w:numId w:val="9"/>
        </w:numPr>
        <w:shd w:val="clear" w:color="auto" w:fill="auto"/>
        <w:tabs>
          <w:tab w:pos="877" w:val="left"/>
        </w:tabs>
        <w:bidi w:val="0"/>
        <w:spacing w:before="0" w:after="0" w:line="412" w:lineRule="exact"/>
        <w:ind w:left="0" w:right="0" w:firstLine="420"/>
        <w:jc w:val="left"/>
      </w:pPr>
      <w:bookmarkStart w:id="63" w:name="bookmark63"/>
      <w:bookmarkEnd w:id="63"/>
      <w:r>
        <w:rPr>
          <w:color w:val="000000"/>
          <w:spacing w:val="0"/>
          <w:w w:val="100"/>
          <w:position w:val="0"/>
        </w:rPr>
        <w:t>刘振南，曾任航天部发展计划部部长、正司局级巡视员、中国航天科工集团第二研究院副院长、 党组成员、北京航天长峰股份有限公司董事长，现任本公司董事兼总经理。</w:t>
      </w:r>
    </w:p>
    <w:p>
      <w:pPr>
        <w:pStyle w:val="Style16"/>
        <w:keepNext w:val="0"/>
        <w:keepLines w:val="0"/>
        <w:widowControl w:val="0"/>
        <w:numPr>
          <w:ilvl w:val="0"/>
          <w:numId w:val="9"/>
        </w:numPr>
        <w:shd w:val="clear" w:color="auto" w:fill="auto"/>
        <w:tabs>
          <w:tab w:pos="877" w:val="left"/>
        </w:tabs>
        <w:bidi w:val="0"/>
        <w:spacing w:before="0" w:after="0" w:line="412" w:lineRule="exact"/>
        <w:ind w:left="0" w:right="0" w:firstLine="420"/>
        <w:jc w:val="left"/>
      </w:pPr>
      <w:bookmarkStart w:id="64" w:name="bookmark64"/>
      <w:bookmarkEnd w:id="64"/>
      <w:r>
        <w:rPr>
          <w:color w:val="000000"/>
          <w:spacing w:val="0"/>
          <w:w w:val="100"/>
          <w:position w:val="0"/>
        </w:rPr>
        <w:t>韩树旺，曾任航天工业总公司第一研究院政治部副主任、院办主任、中国航天科技集团公司第 一研究院开发部部长、院民品总公司总经理，现任中国运载火箭研究院副院长，本公司董事。</w:t>
      </w:r>
    </w:p>
    <w:p>
      <w:pPr>
        <w:pStyle w:val="Style16"/>
        <w:keepNext w:val="0"/>
        <w:keepLines w:val="0"/>
        <w:widowControl w:val="0"/>
        <w:numPr>
          <w:ilvl w:val="0"/>
          <w:numId w:val="9"/>
        </w:numPr>
        <w:shd w:val="clear" w:color="auto" w:fill="auto"/>
        <w:tabs>
          <w:tab w:pos="882" w:val="left"/>
        </w:tabs>
        <w:bidi w:val="0"/>
        <w:spacing w:before="0" w:after="0" w:line="412" w:lineRule="exact"/>
        <w:ind w:left="0" w:right="0" w:firstLine="420"/>
        <w:jc w:val="left"/>
      </w:pPr>
      <w:bookmarkStart w:id="65" w:name="bookmark65"/>
      <w:bookmarkEnd w:id="65"/>
      <w:r>
        <w:rPr>
          <w:color w:val="000000"/>
          <w:spacing w:val="0"/>
          <w:w w:val="100"/>
          <w:position w:val="0"/>
        </w:rPr>
        <w:t>杨保华，曾任航天部第五研究院</w:t>
      </w:r>
      <w:r>
        <w:rPr>
          <w:color w:val="000000"/>
          <w:spacing w:val="0"/>
          <w:w w:val="100"/>
          <w:position w:val="0"/>
        </w:rPr>
        <w:t>502</w:t>
      </w:r>
      <w:r>
        <w:rPr>
          <w:color w:val="000000"/>
          <w:spacing w:val="0"/>
          <w:w w:val="100"/>
          <w:position w:val="0"/>
        </w:rPr>
        <w:t>所副所长,现任中国航天科技集团公司第五研究院副院长, 本公司董事。</w:t>
      </w:r>
    </w:p>
    <w:p>
      <w:pPr>
        <w:pStyle w:val="Style16"/>
        <w:keepNext w:val="0"/>
        <w:keepLines w:val="0"/>
        <w:widowControl w:val="0"/>
        <w:numPr>
          <w:ilvl w:val="0"/>
          <w:numId w:val="9"/>
        </w:numPr>
        <w:shd w:val="clear" w:color="auto" w:fill="auto"/>
        <w:tabs>
          <w:tab w:pos="882" w:val="left"/>
        </w:tabs>
        <w:bidi w:val="0"/>
        <w:spacing w:before="0" w:after="0" w:line="412" w:lineRule="exact"/>
        <w:ind w:left="0" w:right="0" w:firstLine="420"/>
        <w:jc w:val="left"/>
      </w:pPr>
      <w:bookmarkStart w:id="66" w:name="bookmark66"/>
      <w:bookmarkEnd w:id="66"/>
      <w:r>
        <w:rPr>
          <w:color w:val="000000"/>
          <w:spacing w:val="0"/>
          <w:w w:val="100"/>
          <w:position w:val="0"/>
        </w:rPr>
        <w:t>王海波，曾任航天部第五研究院处长、中国航天科技集团公司处长、副部长，现任中国长城工 业总公司总裁，本公司董事。</w:t>
      </w:r>
    </w:p>
    <w:p>
      <w:pPr>
        <w:pStyle w:val="Style16"/>
        <w:keepNext w:val="0"/>
        <w:keepLines w:val="0"/>
        <w:widowControl w:val="0"/>
        <w:numPr>
          <w:ilvl w:val="0"/>
          <w:numId w:val="9"/>
        </w:numPr>
        <w:shd w:val="clear" w:color="auto" w:fill="auto"/>
        <w:tabs>
          <w:tab w:pos="882" w:val="left"/>
        </w:tabs>
        <w:bidi w:val="0"/>
        <w:spacing w:before="0" w:after="0" w:line="412" w:lineRule="exact"/>
        <w:ind w:left="0" w:right="0" w:firstLine="420"/>
        <w:jc w:val="left"/>
      </w:pPr>
      <w:bookmarkStart w:id="67" w:name="bookmark67"/>
      <w:bookmarkEnd w:id="67"/>
      <w:r>
        <w:rPr>
          <w:color w:val="000000"/>
          <w:spacing w:val="0"/>
          <w:w w:val="100"/>
          <w:position w:val="0"/>
        </w:rPr>
        <w:t>吴澄，清华大学自动化系教授、工程院院士，曾任国家</w:t>
      </w:r>
      <w:r>
        <w:rPr>
          <w:color w:val="000000"/>
          <w:spacing w:val="0"/>
          <w:w w:val="100"/>
          <w:position w:val="0"/>
        </w:rPr>
        <w:t>863</w:t>
      </w:r>
      <w:r>
        <w:rPr>
          <w:color w:val="000000"/>
          <w:spacing w:val="0"/>
          <w:w w:val="100"/>
          <w:position w:val="0"/>
        </w:rPr>
        <w:t>计划</w:t>
      </w:r>
      <w:r>
        <w:rPr>
          <w:color w:val="000000"/>
          <w:spacing w:val="0"/>
          <w:w w:val="100"/>
          <w:position w:val="0"/>
        </w:rPr>
        <w:t>CIMS</w:t>
      </w:r>
      <w:r>
        <w:rPr>
          <w:color w:val="000000"/>
          <w:spacing w:val="0"/>
          <w:w w:val="100"/>
          <w:position w:val="0"/>
        </w:rPr>
        <w:t xml:space="preserve">主题专家组组长；国家 </w:t>
      </w:r>
      <w:r>
        <w:rPr>
          <w:color w:val="000000"/>
          <w:spacing w:val="0"/>
          <w:w w:val="100"/>
          <w:position w:val="0"/>
        </w:rPr>
        <w:t>863</w:t>
      </w:r>
      <w:r>
        <w:rPr>
          <w:color w:val="000000"/>
          <w:spacing w:val="0"/>
          <w:w w:val="100"/>
          <w:position w:val="0"/>
        </w:rPr>
        <w:t>计划自动化领域首席科学家。现任国家科技奖励评审委员会委员；国家</w:t>
      </w:r>
      <w:r>
        <w:rPr>
          <w:color w:val="000000"/>
          <w:spacing w:val="0"/>
          <w:w w:val="100"/>
          <w:position w:val="0"/>
        </w:rPr>
        <w:t>973</w:t>
      </w:r>
      <w:r>
        <w:rPr>
          <w:color w:val="000000"/>
          <w:spacing w:val="0"/>
          <w:w w:val="100"/>
          <w:position w:val="0"/>
        </w:rPr>
        <w:t>计划项目“生产制造 过程智能控制和优化”项目首席科学家；教育部自动化专业教学指导委员会主任，本公司独立董事。</w:t>
      </w:r>
    </w:p>
    <w:p>
      <w:pPr>
        <w:pStyle w:val="Style16"/>
        <w:keepNext w:val="0"/>
        <w:keepLines w:val="0"/>
        <w:widowControl w:val="0"/>
        <w:numPr>
          <w:ilvl w:val="0"/>
          <w:numId w:val="9"/>
        </w:numPr>
        <w:shd w:val="clear" w:color="auto" w:fill="auto"/>
        <w:tabs>
          <w:tab w:pos="850" w:val="left"/>
        </w:tabs>
        <w:bidi w:val="0"/>
        <w:spacing w:before="0" w:after="0" w:line="412" w:lineRule="exact"/>
        <w:ind w:left="0" w:right="0" w:firstLine="420"/>
        <w:jc w:val="left"/>
      </w:pPr>
      <w:bookmarkStart w:id="68" w:name="bookmark68"/>
      <w:bookmarkEnd w:id="68"/>
      <w:r>
        <w:rPr>
          <w:color w:val="000000"/>
          <w:spacing w:val="0"/>
          <w:w w:val="100"/>
          <w:position w:val="0"/>
        </w:rPr>
        <w:t>秦荣生，现任北京国家会计学院党委书记兼副院长、教授、博士生导师，本公司独立董事。</w:t>
      </w:r>
    </w:p>
    <w:p>
      <w:pPr>
        <w:pStyle w:val="Style16"/>
        <w:keepNext w:val="0"/>
        <w:keepLines w:val="0"/>
        <w:widowControl w:val="0"/>
        <w:numPr>
          <w:ilvl w:val="0"/>
          <w:numId w:val="9"/>
        </w:numPr>
        <w:shd w:val="clear" w:color="auto" w:fill="auto"/>
        <w:tabs>
          <w:tab w:pos="850" w:val="left"/>
        </w:tabs>
        <w:bidi w:val="0"/>
        <w:spacing w:before="0" w:after="80" w:line="412" w:lineRule="exact"/>
        <w:ind w:left="0" w:right="0" w:firstLine="420"/>
        <w:jc w:val="left"/>
      </w:pPr>
      <w:bookmarkStart w:id="69" w:name="bookmark69"/>
      <w:bookmarkEnd w:id="69"/>
      <w:r>
        <w:rPr>
          <w:color w:val="000000"/>
          <w:spacing w:val="0"/>
          <w:w w:val="100"/>
          <w:position w:val="0"/>
        </w:rPr>
        <w:t>王德臣，曾任中国兵器装备集团公司党组书记、总经理，本公司独立董事。</w:t>
      </w:r>
    </w:p>
    <w:p>
      <w:pPr>
        <w:pStyle w:val="Style16"/>
        <w:keepNext w:val="0"/>
        <w:keepLines w:val="0"/>
        <w:widowControl w:val="0"/>
        <w:numPr>
          <w:ilvl w:val="0"/>
          <w:numId w:val="9"/>
        </w:numPr>
        <w:shd w:val="clear" w:color="auto" w:fill="auto"/>
        <w:bidi w:val="0"/>
        <w:spacing w:before="0" w:after="0" w:line="240" w:lineRule="auto"/>
        <w:ind w:left="0" w:right="0" w:firstLine="420"/>
        <w:jc w:val="left"/>
      </w:pPr>
      <w:bookmarkStart w:id="70" w:name="bookmark70"/>
      <w:bookmarkEnd w:id="70"/>
      <w:r>
        <w:rPr>
          <w:color w:val="000000"/>
          <w:spacing w:val="0"/>
          <w:w w:val="100"/>
          <w:position w:val="0"/>
        </w:rPr>
        <w:t xml:space="preserve">曾文华，曾任航天机电集团公司财务部部长、航天科工集团公司财务部部长，本公司监事会主 </w:t>
      </w:r>
      <w:r>
        <w:rPr>
          <w:color w:val="000000"/>
          <w:spacing w:val="0"/>
          <w:w w:val="100"/>
          <w:position w:val="0"/>
        </w:rPr>
        <w:t>席。</w:t>
      </w:r>
    </w:p>
    <w:p>
      <w:pPr>
        <w:pStyle w:val="Style16"/>
        <w:keepNext w:val="0"/>
        <w:keepLines w:val="0"/>
        <w:widowControl w:val="0"/>
        <w:numPr>
          <w:ilvl w:val="0"/>
          <w:numId w:val="9"/>
        </w:numPr>
        <w:shd w:val="clear" w:color="auto" w:fill="auto"/>
        <w:tabs>
          <w:tab w:pos="987" w:val="left"/>
        </w:tabs>
        <w:bidi w:val="0"/>
        <w:spacing w:before="0" w:after="0" w:line="412" w:lineRule="exact"/>
        <w:ind w:left="0" w:right="0" w:firstLine="420"/>
        <w:jc w:val="both"/>
      </w:pPr>
      <w:bookmarkStart w:id="71" w:name="bookmark71"/>
      <w:bookmarkEnd w:id="71"/>
      <w:r>
        <w:rPr>
          <w:color w:val="000000"/>
          <w:spacing w:val="0"/>
          <w:w w:val="100"/>
          <w:position w:val="0"/>
        </w:rPr>
        <w:t>朱光，曾任航天科工集团第三研究院民品与公司发展部投资管理处副处长，现任中国航天科工 海鹰集团公司投资管理部副部长，本公司监事。</w:t>
      </w:r>
    </w:p>
    <w:p>
      <w:pPr>
        <w:pStyle w:val="Style16"/>
        <w:keepNext w:val="0"/>
        <w:keepLines w:val="0"/>
        <w:widowControl w:val="0"/>
        <w:numPr>
          <w:ilvl w:val="0"/>
          <w:numId w:val="9"/>
        </w:numPr>
        <w:shd w:val="clear" w:color="auto" w:fill="auto"/>
        <w:tabs>
          <w:tab w:pos="987" w:val="left"/>
        </w:tabs>
        <w:bidi w:val="0"/>
        <w:spacing w:before="0" w:after="0" w:line="412" w:lineRule="exact"/>
        <w:ind w:left="0" w:right="0" w:firstLine="420"/>
        <w:jc w:val="both"/>
      </w:pPr>
      <w:bookmarkStart w:id="72" w:name="bookmark72"/>
      <w:bookmarkEnd w:id="72"/>
      <w:r>
        <w:rPr>
          <w:color w:val="000000"/>
          <w:spacing w:val="0"/>
          <w:w w:val="100"/>
          <w:position w:val="0"/>
        </w:rPr>
        <w:t>王增梅，曾任北京航天斯大电子有限公司副总经理、总经理，现任本公司办公室主任，本公司 监事。</w:t>
      </w:r>
    </w:p>
    <w:p>
      <w:pPr>
        <w:pStyle w:val="Style16"/>
        <w:keepNext w:val="0"/>
        <w:keepLines w:val="0"/>
        <w:widowControl w:val="0"/>
        <w:numPr>
          <w:ilvl w:val="0"/>
          <w:numId w:val="9"/>
        </w:numPr>
        <w:shd w:val="clear" w:color="auto" w:fill="auto"/>
        <w:tabs>
          <w:tab w:pos="956" w:val="left"/>
        </w:tabs>
        <w:bidi w:val="0"/>
        <w:spacing w:before="0" w:after="0" w:line="412" w:lineRule="exact"/>
        <w:ind w:left="0" w:right="0" w:firstLine="420"/>
        <w:jc w:val="left"/>
      </w:pPr>
      <w:bookmarkStart w:id="73" w:name="bookmark73"/>
      <w:bookmarkEnd w:id="73"/>
      <w:r>
        <w:rPr>
          <w:color w:val="000000"/>
          <w:spacing w:val="0"/>
          <w:w w:val="100"/>
          <w:position w:val="0"/>
        </w:rPr>
        <w:t>赵炜，曾任航天信息股份有限公司副总经理兼董事会秘书，现任本公司副总经理。</w:t>
      </w:r>
    </w:p>
    <w:p>
      <w:pPr>
        <w:pStyle w:val="Style16"/>
        <w:keepNext w:val="0"/>
        <w:keepLines w:val="0"/>
        <w:widowControl w:val="0"/>
        <w:numPr>
          <w:ilvl w:val="0"/>
          <w:numId w:val="9"/>
        </w:numPr>
        <w:shd w:val="clear" w:color="auto" w:fill="auto"/>
        <w:tabs>
          <w:tab w:pos="987" w:val="left"/>
        </w:tabs>
        <w:bidi w:val="0"/>
        <w:spacing w:before="0" w:after="0" w:line="412" w:lineRule="exact"/>
        <w:ind w:left="0" w:right="0" w:firstLine="420"/>
        <w:jc w:val="both"/>
      </w:pPr>
      <w:bookmarkStart w:id="74" w:name="bookmark74"/>
      <w:bookmarkEnd w:id="74"/>
      <w:r>
        <w:rPr>
          <w:color w:val="000000"/>
          <w:spacing w:val="0"/>
          <w:w w:val="100"/>
          <w:position w:val="0"/>
        </w:rPr>
        <w:t>龚保国，曾任航天信息股份有限公司综合计划部部长、总经理助理、运营总监、服务单位管理 事业部总经理，现任本公司副总经理。</w:t>
      </w:r>
    </w:p>
    <w:p>
      <w:pPr>
        <w:pStyle w:val="Style16"/>
        <w:keepNext w:val="0"/>
        <w:keepLines w:val="0"/>
        <w:widowControl w:val="0"/>
        <w:numPr>
          <w:ilvl w:val="0"/>
          <w:numId w:val="9"/>
        </w:numPr>
        <w:shd w:val="clear" w:color="auto" w:fill="auto"/>
        <w:tabs>
          <w:tab w:pos="978" w:val="left"/>
        </w:tabs>
        <w:bidi w:val="0"/>
        <w:spacing w:before="0" w:after="0" w:line="412" w:lineRule="exact"/>
        <w:ind w:left="0" w:right="0" w:firstLine="420"/>
        <w:jc w:val="both"/>
      </w:pPr>
      <w:bookmarkStart w:id="75" w:name="bookmark75"/>
      <w:bookmarkEnd w:id="75"/>
      <w:r>
        <w:rPr>
          <w:color w:val="000000"/>
          <w:spacing w:val="0"/>
          <w:w w:val="100"/>
          <w:position w:val="0"/>
        </w:rPr>
        <w:t>陈江宁，曾任航天信息股份有限公司副总工程师、系统总师、防伪税控事业部总经理，现任本 公司副总经理。</w:t>
      </w:r>
    </w:p>
    <w:p>
      <w:pPr>
        <w:pStyle w:val="Style16"/>
        <w:keepNext w:val="0"/>
        <w:keepLines w:val="0"/>
        <w:widowControl w:val="0"/>
        <w:numPr>
          <w:ilvl w:val="0"/>
          <w:numId w:val="9"/>
        </w:numPr>
        <w:shd w:val="clear" w:color="auto" w:fill="auto"/>
        <w:tabs>
          <w:tab w:pos="956" w:val="left"/>
        </w:tabs>
        <w:bidi w:val="0"/>
        <w:spacing w:before="0" w:after="0" w:line="412" w:lineRule="exact"/>
        <w:ind w:left="0" w:right="0" w:firstLine="420"/>
        <w:jc w:val="left"/>
      </w:pPr>
      <w:bookmarkStart w:id="76" w:name="bookmark76"/>
      <w:bookmarkEnd w:id="76"/>
      <w:r>
        <w:rPr>
          <w:color w:val="000000"/>
          <w:spacing w:val="0"/>
          <w:w w:val="100"/>
          <w:position w:val="0"/>
        </w:rPr>
        <w:t>潘秋佳，曾任航天信息股份有限公司财务部经理、副总会计师，现任本公司财务总监。</w:t>
      </w:r>
    </w:p>
    <w:p>
      <w:pPr>
        <w:pStyle w:val="Style16"/>
        <w:keepNext w:val="0"/>
        <w:keepLines w:val="0"/>
        <w:widowControl w:val="0"/>
        <w:numPr>
          <w:ilvl w:val="0"/>
          <w:numId w:val="9"/>
        </w:numPr>
        <w:shd w:val="clear" w:color="auto" w:fill="auto"/>
        <w:tabs>
          <w:tab w:pos="536" w:val="left"/>
        </w:tabs>
        <w:bidi w:val="0"/>
        <w:spacing w:before="0" w:after="300" w:line="412" w:lineRule="exact"/>
        <w:ind w:left="0" w:right="0" w:firstLine="420"/>
        <w:jc w:val="left"/>
      </w:pPr>
      <w:bookmarkStart w:id="77" w:name="bookmark77"/>
      <w:bookmarkEnd w:id="77"/>
      <w:r>
        <w:rPr>
          <w:color w:val="000000"/>
          <w:spacing w:val="0"/>
          <w:w w:val="100"/>
          <w:position w:val="0"/>
        </w:rPr>
        <w:t xml:space="preserve">王玉敏，曾任航天信息股份有限公司金穗分公司副总经理;航天信息股份有限公司技术支持总 </w:t>
      </w:r>
      <w:r>
        <w:rPr>
          <w:color w:val="000000"/>
          <w:spacing w:val="0"/>
          <w:w w:val="100"/>
          <w:position w:val="0"/>
        </w:rPr>
        <w:t>监、技术服务中心主任、董事会办公室主任，现任本公司董事会秘书。</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(二)在股东单位任职情况</w:t>
      </w:r>
    </w:p>
    <w:tbl>
      <w:tblPr>
        <w:tblOverlap w:val="never"/>
        <w:jc w:val="center"/>
        <w:tblLayout w:type="fixed"/>
      </w:tblPr>
      <w:tblGrid>
        <w:gridCol w:w="907"/>
        <w:gridCol w:w="3110"/>
        <w:gridCol w:w="1800"/>
        <w:gridCol w:w="1099"/>
        <w:gridCol w:w="1157"/>
        <w:gridCol w:w="1397"/>
      </w:tblGrid>
      <w:tr>
        <w:trPr>
          <w:trHeight w:val="84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担任的职务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80" w:line="240" w:lineRule="auto"/>
              <w:ind w:left="0" w:right="0" w:firstLine="0"/>
              <w:jc w:val="center"/>
              <w:rPr>
                <w:sz w:val="20"/>
                <w:szCs w:val="20"/>
              </w:rPr>
            </w:pPr>
            <w:r>
              <w:rPr>
                <w:color w:val="000000"/>
                <w:spacing w:val="0"/>
                <w:w w:val="100"/>
                <w:position w:val="0"/>
                <w:sz w:val="20"/>
                <w:szCs w:val="20"/>
              </w:rPr>
              <w:t>任期起始</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80" w:line="240" w:lineRule="auto"/>
              <w:ind w:left="0" w:right="0" w:firstLine="0"/>
              <w:jc w:val="center"/>
              <w:rPr>
                <w:sz w:val="20"/>
                <w:szCs w:val="20"/>
              </w:rPr>
            </w:pPr>
            <w:r>
              <w:rPr>
                <w:color w:val="000000"/>
                <w:spacing w:val="0"/>
                <w:w w:val="100"/>
                <w:position w:val="0"/>
                <w:sz w:val="20"/>
                <w:szCs w:val="20"/>
              </w:rPr>
              <w:t>任期终止</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日期</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160" w:line="240" w:lineRule="auto"/>
              <w:ind w:left="0" w:right="0" w:firstLine="0"/>
              <w:jc w:val="center"/>
              <w:rPr>
                <w:sz w:val="20"/>
                <w:szCs w:val="20"/>
              </w:rPr>
            </w:pPr>
            <w:r>
              <w:rPr>
                <w:color w:val="000000"/>
                <w:spacing w:val="0"/>
                <w:w w:val="100"/>
                <w:position w:val="0"/>
                <w:sz w:val="20"/>
                <w:szCs w:val="20"/>
              </w:rPr>
              <w:t>是否领取报</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酬津贴</w:t>
            </w: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夏国洪</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科技委主任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航天新概念科技有限公司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7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赵永海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航天新概念科技有限公司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刘振南</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航天新概念科技有限公司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韩树旺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中国运载火箭技术研究院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副院长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杨保华</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航天科技集团公司第五研究院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副院长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中国长城工业总公司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朱光</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中国航天科工海鹰集团公司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投资管理部副部长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374"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赵炜</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航天新概念科技有限公司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bl>
    <w:p>
      <w:pPr>
        <w:widowControl w:val="0"/>
        <w:spacing w:after="359" w:line="1" w:lineRule="exact"/>
      </w:pP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在其他单位任职情况</w:t>
      </w:r>
    </w:p>
    <w:tbl>
      <w:tblPr>
        <w:tblOverlap w:val="never"/>
        <w:jc w:val="center"/>
        <w:tblLayout w:type="fixed"/>
      </w:tblPr>
      <w:tblGrid>
        <w:gridCol w:w="1061"/>
        <w:gridCol w:w="3658"/>
        <w:gridCol w:w="1498"/>
        <w:gridCol w:w="1003"/>
        <w:gridCol w:w="989"/>
        <w:gridCol w:w="1262"/>
      </w:tblGrid>
      <w:tr>
        <w:trPr>
          <w:trHeight w:val="4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担任的职务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是否领取报 酬津贴</w:t>
            </w: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赵永海</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北京东方鑫辰科技发展有限公司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湖南航天卫星通信科技有限公司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刘振南</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北京航天斯大电子有限公司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北京航天联志科技有限公司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61"/>
        <w:gridCol w:w="3658"/>
        <w:gridCol w:w="1498"/>
        <w:gridCol w:w="1003"/>
        <w:gridCol w:w="989"/>
        <w:gridCol w:w="1262"/>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爱瑞技术开发公司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上海同人航天信息科技有限公司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航天信息系统工程（北京）有限公司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北京航天在线网络科技有限公司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王增梅</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青岛航天金穗电子技术有限公司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韩树旺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香港航天科技通信股份有限公司（上市）</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副董事长、执行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深圳远东注塑有限责任公司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航天万源安迅能风力发电有限责任公司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航天神箭投资公司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秦荣生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国家会计学院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党委书记、副院</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同方股份有限公司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保利房地产（集团）股份有限公司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用友软件股份有限公司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兴业证券股份有限公司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吴澄</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清华大学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自动化系教授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金碟软件股份有限公司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三一重工股份有限公司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赵炜</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湖南航天卫星通信科技有限公司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北京东方鑫辰科技发展有限公司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广西航天金穗信息技术有限公司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浙江航天金穗科技有限公司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大连航天金穗科技有限公司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重庆航税科技有限公司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安徽航天信息科技有限公司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福建航天信息科技有限公司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湖南航天信息有限公司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北京航天金税技术有限公司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龚保国</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江西航天信息有限公司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常州市航天金穗高技术有限公司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河北航天金穗技术有限公司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山东航天信息有限公司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江苏航天信息有限公司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淄博航天信息有限公司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辽宁航天信息有限公司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61"/>
        <w:gridCol w:w="3658"/>
        <w:gridCol w:w="1498"/>
        <w:gridCol w:w="1003"/>
        <w:gridCol w:w="989"/>
        <w:gridCol w:w="1262"/>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天津航天金穗科技开发有限公司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苏州工业园区航天自动化公司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新疆航天信息有限公司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慈溪市航天金税电子科技有限公司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温州市航天信息计算机有限公司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江苏苏北航天信息有限公司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河北航天信息有限公司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四川航天金穗高技术有限公司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北京航天金盾科技有限公司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镇江航天信息有限公司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湖北航天信息技术有限公司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金华航天金穗科技有限公司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陕西航天信息有限公司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泉州航天信息科技有限公司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内蒙古航天信息有限公司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山西航天金穗科技有限公司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59" w:line="1" w:lineRule="exact"/>
      </w:pPr>
    </w:p>
    <w:p>
      <w:pPr>
        <w:pStyle w:val="Style16"/>
        <w:keepNext w:val="0"/>
        <w:keepLines w:val="0"/>
        <w:widowControl w:val="0"/>
        <w:shd w:val="clear" w:color="auto" w:fill="auto"/>
        <w:bidi w:val="0"/>
        <w:spacing w:before="0" w:after="220" w:line="240" w:lineRule="auto"/>
        <w:ind w:left="0" w:right="0" w:firstLine="420"/>
        <w:jc w:val="left"/>
      </w:pPr>
      <w:bookmarkStart w:id="78" w:name="bookmark78"/>
      <w:r>
        <w:rPr>
          <w:color w:val="000000"/>
          <w:spacing w:val="0"/>
          <w:w w:val="100"/>
          <w:position w:val="0"/>
        </w:rPr>
        <w:t>（</w:t>
      </w:r>
      <w:bookmarkEnd w:id="78"/>
      <w:r>
        <w:rPr>
          <w:color w:val="000000"/>
          <w:spacing w:val="0"/>
          <w:w w:val="100"/>
          <w:position w:val="0"/>
        </w:rPr>
        <w:t>三）董事、监事、高级管理人员报酬情况</w:t>
      </w:r>
    </w:p>
    <w:p>
      <w:pPr>
        <w:pStyle w:val="Style16"/>
        <w:keepNext w:val="0"/>
        <w:keepLines w:val="0"/>
        <w:widowControl w:val="0"/>
        <w:shd w:val="clear" w:color="auto" w:fill="auto"/>
        <w:bidi w:val="0"/>
        <w:spacing w:before="0" w:after="160" w:line="240" w:lineRule="auto"/>
        <w:ind w:left="0" w:right="0" w:firstLine="420"/>
        <w:jc w:val="left"/>
      </w:pPr>
      <w:bookmarkStart w:id="79" w:name="bookmark79"/>
      <w:r>
        <w:rPr>
          <w:color w:val="000000"/>
          <w:spacing w:val="0"/>
          <w:w w:val="100"/>
          <w:position w:val="0"/>
        </w:rPr>
        <w:t>1</w:t>
      </w:r>
      <w:bookmarkEnd w:id="79"/>
      <w:r>
        <w:rPr>
          <w:color w:val="000000"/>
          <w:spacing w:val="0"/>
          <w:w w:val="100"/>
          <w:position w:val="0"/>
        </w:rPr>
        <w:t>、董事、监事、高级管理人员报酬的决策程序:董事长津贴和独立董事津贴由董事会审议后报经</w:t>
      </w:r>
    </w:p>
    <w:p>
      <w:pPr>
        <w:pStyle w:val="Style16"/>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股东大会批准；高级管理人员的薪酬根据董事会制定的《薪酬管理办法》执行；外部董、监事均不在 </w:t>
      </w:r>
      <w:r>
        <w:rPr>
          <w:color w:val="000000"/>
          <w:spacing w:val="0"/>
          <w:w w:val="100"/>
          <w:position w:val="0"/>
        </w:rPr>
        <w:t>公司领取报酬。</w:t>
      </w:r>
    </w:p>
    <w:p>
      <w:pPr>
        <w:pStyle w:val="Style16"/>
        <w:keepNext w:val="0"/>
        <w:keepLines w:val="0"/>
        <w:widowControl w:val="0"/>
        <w:shd w:val="clear" w:color="auto" w:fill="auto"/>
        <w:bidi w:val="0"/>
        <w:spacing w:before="0" w:after="160" w:line="240" w:lineRule="auto"/>
        <w:ind w:left="0" w:right="0" w:firstLine="420"/>
        <w:jc w:val="left"/>
      </w:pPr>
      <w:bookmarkStart w:id="80" w:name="bookmark80"/>
      <w:r>
        <w:rPr>
          <w:color w:val="000000"/>
          <w:spacing w:val="0"/>
          <w:w w:val="100"/>
          <w:position w:val="0"/>
        </w:rPr>
        <w:t>2</w:t>
      </w:r>
      <w:bookmarkEnd w:id="80"/>
      <w:r>
        <w:rPr>
          <w:color w:val="000000"/>
          <w:spacing w:val="0"/>
          <w:w w:val="100"/>
          <w:position w:val="0"/>
        </w:rPr>
        <w:t>、不在公司领取报酬津贴的董事监事情况</w:t>
      </w:r>
    </w:p>
    <w:tbl>
      <w:tblPr>
        <w:tblOverlap w:val="never"/>
        <w:jc w:val="center"/>
        <w:tblLayout w:type="fixed"/>
      </w:tblPr>
      <w:tblGrid>
        <w:gridCol w:w="4416"/>
        <w:gridCol w:w="4104"/>
      </w:tblGrid>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不在公司领取报酬津贴的董事、监事的姓名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是否在股东单位或其他关联单位领取报酬津贴</w:t>
            </w: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韩树旺</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5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杨保华</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5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王海波</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4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曾文华</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59"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朱光</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359" w:line="1" w:lineRule="exact"/>
      </w:pPr>
    </w:p>
    <w:p>
      <w:pPr>
        <w:pStyle w:val="Style16"/>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根据董事长夏国洪的意见，将其董事长津贴作为公司教育培训和奖励之用。</w:t>
      </w:r>
    </w:p>
    <w:p>
      <w:pPr>
        <w:pStyle w:val="Style16"/>
        <w:keepNext w:val="0"/>
        <w:keepLines w:val="0"/>
        <w:widowControl w:val="0"/>
        <w:shd w:val="clear" w:color="auto" w:fill="auto"/>
        <w:bidi w:val="0"/>
        <w:spacing w:before="0" w:after="0" w:line="240" w:lineRule="auto"/>
        <w:ind w:left="0" w:right="0" w:firstLine="420"/>
        <w:jc w:val="left"/>
      </w:pPr>
      <w:bookmarkStart w:id="81" w:name="bookmark81"/>
      <w:r>
        <w:rPr>
          <w:color w:val="000000"/>
          <w:spacing w:val="0"/>
          <w:w w:val="100"/>
          <w:position w:val="0"/>
        </w:rPr>
        <w:t>（</w:t>
      </w:r>
      <w:bookmarkEnd w:id="81"/>
      <w:r>
        <w:rPr>
          <w:color w:val="000000"/>
          <w:spacing w:val="0"/>
          <w:w w:val="100"/>
          <w:position w:val="0"/>
        </w:rPr>
        <w:t>四）公司董事、监事、高级管理人员变动情况</w:t>
      </w:r>
    </w:p>
    <w:tbl>
      <w:tblPr>
        <w:tblOverlap w:val="never"/>
        <w:jc w:val="center"/>
        <w:tblLayout w:type="fixed"/>
      </w:tblPr>
      <w:tblGrid>
        <w:gridCol w:w="2611"/>
        <w:gridCol w:w="3394"/>
        <w:gridCol w:w="2515"/>
      </w:tblGrid>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离任原因</w:t>
            </w: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顾伯清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w:t>
            </w:r>
          </w:p>
        </w:tc>
      </w:tr>
      <w:tr>
        <w:trPr>
          <w:trHeight w:val="2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工作原因</w:t>
            </w:r>
          </w:p>
        </w:tc>
      </w:tr>
      <w:tr>
        <w:trPr>
          <w:trHeight w:val="259"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张昌金</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工作原因</w:t>
            </w:r>
          </w:p>
        </w:tc>
      </w:tr>
    </w:tbl>
    <w:p>
      <w:pPr>
        <w:widowControl w:val="0"/>
        <w:spacing w:after="279" w:line="1" w:lineRule="exact"/>
      </w:pPr>
    </w:p>
    <w:p>
      <w:pPr>
        <w:pStyle w:val="Style16"/>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由于任期届满，顾伯清先生不再担任公司董事，公司第二届董事会第二十三次会议提名杨保华先 </w:t>
      </w:r>
      <w:r>
        <w:rPr>
          <w:color w:val="000000"/>
          <w:spacing w:val="0"/>
          <w:w w:val="100"/>
          <w:position w:val="0"/>
        </w:rPr>
        <w:t>生为公司第三届董事会董事候选人，公司</w:t>
      </w:r>
      <w:r>
        <w:rPr>
          <w:color w:val="000000"/>
          <w:spacing w:val="0"/>
          <w:w w:val="100"/>
          <w:position w:val="0"/>
        </w:rPr>
        <w:t>2006</w:t>
      </w:r>
      <w:r>
        <w:rPr>
          <w:color w:val="000000"/>
          <w:spacing w:val="0"/>
          <w:w w:val="100"/>
          <w:position w:val="0"/>
        </w:rPr>
        <w:t>年度第一次临时股东大会批准了上述议案。</w:t>
      </w:r>
    </w:p>
    <w:p>
      <w:pPr>
        <w:pStyle w:val="Style16"/>
        <w:keepNext w:val="0"/>
        <w:keepLines w:val="0"/>
        <w:widowControl w:val="0"/>
        <w:shd w:val="clear" w:color="auto" w:fill="auto"/>
        <w:bidi w:val="0"/>
        <w:spacing w:before="0" w:after="100" w:line="418" w:lineRule="exact"/>
        <w:ind w:left="0" w:right="0" w:firstLine="420"/>
        <w:jc w:val="both"/>
      </w:pPr>
      <w:r>
        <w:rPr>
          <w:color w:val="000000"/>
          <w:spacing w:val="0"/>
          <w:w w:val="100"/>
          <w:position w:val="0"/>
        </w:rPr>
        <w:t>经公司第二届董事会第二十三次会议审议，解聘张昌金先生副总经理、赵炜先生董事会秘书职务; 聘任龚保国先生、陈江宁先生为公司副总经理；王玉敏女士为公司董事会秘书。</w:t>
      </w:r>
    </w:p>
    <w:p>
      <w:pPr>
        <w:pStyle w:val="Style16"/>
        <w:keepNext w:val="0"/>
        <w:keepLines w:val="0"/>
        <w:widowControl w:val="0"/>
        <w:shd w:val="clear" w:color="auto" w:fill="auto"/>
        <w:bidi w:val="0"/>
        <w:spacing w:before="0" w:after="0" w:line="418" w:lineRule="exact"/>
        <w:ind w:left="0" w:right="0"/>
        <w:jc w:val="left"/>
      </w:pPr>
      <w:bookmarkStart w:id="82" w:name="bookmark82"/>
      <w:r>
        <w:rPr>
          <w:color w:val="000000"/>
          <w:spacing w:val="0"/>
          <w:w w:val="100"/>
          <w:position w:val="0"/>
        </w:rPr>
        <w:t>（</w:t>
      </w:r>
      <w:bookmarkEnd w:id="82"/>
      <w:r>
        <w:rPr>
          <w:color w:val="000000"/>
          <w:spacing w:val="0"/>
          <w:w w:val="100"/>
          <w:position w:val="0"/>
        </w:rPr>
        <w:t>五）公司员工情况</w:t>
      </w:r>
    </w:p>
    <w:p>
      <w:pPr>
        <w:pStyle w:val="Style16"/>
        <w:keepNext w:val="0"/>
        <w:keepLines w:val="0"/>
        <w:widowControl w:val="0"/>
        <w:shd w:val="clear" w:color="auto" w:fill="auto"/>
        <w:bidi w:val="0"/>
        <w:spacing w:before="0" w:after="160" w:line="418" w:lineRule="exact"/>
        <w:ind w:left="0" w:right="0"/>
        <w:jc w:val="left"/>
      </w:pPr>
      <w:r>
        <w:rPr>
          <w:color w:val="000000"/>
          <w:spacing w:val="0"/>
          <w:w w:val="100"/>
          <w:position w:val="0"/>
        </w:rPr>
        <w:t>截止报告期末，公司在职员工为</w:t>
      </w:r>
      <w:r>
        <w:rPr>
          <w:color w:val="000000"/>
          <w:spacing w:val="0"/>
          <w:w w:val="100"/>
          <w:position w:val="0"/>
        </w:rPr>
        <w:t>697</w:t>
      </w:r>
      <w:r>
        <w:rPr>
          <w:color w:val="000000"/>
          <w:spacing w:val="0"/>
          <w:w w:val="100"/>
          <w:position w:val="0"/>
        </w:rPr>
        <w:t>人,需承担费用的离退休职工为</w:t>
      </w:r>
      <w:r>
        <w:rPr>
          <w:color w:val="000000"/>
          <w:spacing w:val="0"/>
          <w:w w:val="100"/>
          <w:position w:val="0"/>
        </w:rPr>
        <w:t>4</w:t>
      </w:r>
      <w:r>
        <w:rPr>
          <w:color w:val="000000"/>
          <w:spacing w:val="0"/>
          <w:w w:val="100"/>
          <w:position w:val="0"/>
        </w:rPr>
        <w:t>人。</w:t>
      </w:r>
    </w:p>
    <w:p>
      <w:pPr>
        <w:pStyle w:val="Style16"/>
        <w:keepNext w:val="0"/>
        <w:keepLines w:val="0"/>
        <w:widowControl w:val="0"/>
        <w:shd w:val="clear" w:color="auto" w:fill="auto"/>
        <w:bidi w:val="0"/>
        <w:spacing w:before="0" w:after="160" w:line="240" w:lineRule="auto"/>
        <w:ind w:left="0" w:right="0"/>
        <w:jc w:val="left"/>
      </w:pPr>
      <w:r>
        <w:rPr>
          <w:color w:val="000000"/>
          <w:spacing w:val="0"/>
          <w:w w:val="100"/>
          <w:position w:val="0"/>
        </w:rPr>
        <w:t>员工的结构如下:</w:t>
      </w:r>
    </w:p>
    <w:p>
      <w:pPr>
        <w:pStyle w:val="Style16"/>
        <w:keepNext w:val="0"/>
        <w:keepLines w:val="0"/>
        <w:widowControl w:val="0"/>
        <w:shd w:val="clear" w:color="auto" w:fill="auto"/>
        <w:bidi w:val="0"/>
        <w:spacing w:before="0" w:after="160" w:line="240" w:lineRule="auto"/>
        <w:ind w:left="0" w:right="0"/>
        <w:jc w:val="left"/>
      </w:pPr>
      <w:bookmarkStart w:id="83" w:name="bookmark83"/>
      <w:r>
        <w:rPr>
          <w:color w:val="000000"/>
          <w:spacing w:val="0"/>
          <w:w w:val="100"/>
          <w:position w:val="0"/>
        </w:rPr>
        <w:t>1</w:t>
      </w:r>
      <w:bookmarkEnd w:id="83"/>
      <w:r>
        <w:rPr>
          <w:color w:val="000000"/>
          <w:spacing w:val="0"/>
          <w:w w:val="100"/>
          <w:position w:val="0"/>
        </w:rPr>
        <w:t>、专业构成情况</w:t>
      </w:r>
    </w:p>
    <w:tbl>
      <w:tblPr>
        <w:tblOverlap w:val="never"/>
        <w:jc w:val="left"/>
        <w:tblLayout w:type="fixed"/>
      </w:tblPr>
      <w:tblGrid>
        <w:gridCol w:w="5011"/>
        <w:gridCol w:w="2808"/>
      </w:tblGrid>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专业类别</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r>
      <w:tr>
        <w:trPr>
          <w:trHeight w:val="2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351</w:t>
            </w:r>
          </w:p>
        </w:tc>
      </w:tr>
      <w:tr>
        <w:trPr>
          <w:trHeight w:val="29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市场销售人员</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w:t>
            </w:r>
          </w:p>
        </w:tc>
      </w:tr>
      <w:tr>
        <w:trPr>
          <w:trHeight w:val="2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制造人员</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131</w:t>
            </w:r>
          </w:p>
        </w:tc>
      </w:tr>
      <w:tr>
        <w:trPr>
          <w:trHeight w:val="29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p>
        </w:tc>
      </w:tr>
      <w:tr>
        <w:trPr>
          <w:trHeight w:val="307"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行政管理人员</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w:t>
            </w:r>
          </w:p>
        </w:tc>
      </w:tr>
    </w:tbl>
    <w:p>
      <w:pPr>
        <w:widowControl w:val="0"/>
        <w:spacing w:after="399" w:line="1" w:lineRule="exact"/>
      </w:pPr>
    </w:p>
    <w:p>
      <w:pPr>
        <w:pStyle w:val="Style20"/>
        <w:keepNext w:val="0"/>
        <w:keepLines w:val="0"/>
        <w:widowControl w:val="0"/>
        <w:shd w:val="clear" w:color="auto" w:fill="auto"/>
        <w:bidi w:val="0"/>
        <w:spacing w:before="0" w:after="0" w:line="240" w:lineRule="auto"/>
        <w:ind w:left="10" w:right="0" w:firstLine="0"/>
        <w:jc w:val="left"/>
        <w:rPr>
          <w:sz w:val="20"/>
          <w:szCs w:val="20"/>
        </w:rPr>
      </w:pPr>
      <w:r>
        <w:rPr>
          <w:color w:val="000000"/>
          <w:spacing w:val="0"/>
          <w:w w:val="100"/>
          <w:position w:val="0"/>
          <w:sz w:val="20"/>
          <w:szCs w:val="20"/>
        </w:rPr>
        <w:t>2</w:t>
      </w:r>
      <w:r>
        <w:rPr>
          <w:color w:val="000000"/>
          <w:spacing w:val="0"/>
          <w:w w:val="100"/>
          <w:position w:val="0"/>
          <w:sz w:val="20"/>
          <w:szCs w:val="20"/>
        </w:rPr>
        <w:t>、教育程度情况</w:t>
      </w:r>
    </w:p>
    <w:tbl>
      <w:tblPr>
        <w:tblOverlap w:val="never"/>
        <w:jc w:val="left"/>
        <w:tblLayout w:type="fixed"/>
      </w:tblPr>
      <w:tblGrid>
        <w:gridCol w:w="5011"/>
        <w:gridCol w:w="2808"/>
      </w:tblGrid>
      <w:tr>
        <w:trPr>
          <w:trHeight w:val="4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color w:val="000000"/>
                <w:spacing w:val="0"/>
                <w:w w:val="100"/>
                <w:position w:val="0"/>
              </w:rPr>
              <w:t>教育类别</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r>
      <w:tr>
        <w:trPr>
          <w:trHeight w:val="29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r>
      <w:tr>
        <w:trPr>
          <w:trHeight w:val="29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123</w:t>
            </w:r>
          </w:p>
        </w:tc>
      </w:tr>
      <w:tr>
        <w:trPr>
          <w:trHeight w:val="29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318</w:t>
            </w:r>
          </w:p>
        </w:tc>
      </w:tr>
      <w:tr>
        <w:trPr>
          <w:trHeight w:val="293"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w:t>
            </w:r>
          </w:p>
        </w:tc>
      </w:tr>
      <w:tr>
        <w:trPr>
          <w:trHeight w:val="307"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146</w:t>
            </w:r>
          </w:p>
        </w:tc>
      </w:tr>
    </w:tbl>
    <w:p>
      <w:pPr>
        <w:widowControl w:val="0"/>
        <w:spacing w:after="399" w:line="1" w:lineRule="exact"/>
      </w:pPr>
    </w:p>
    <w:p>
      <w:pPr>
        <w:pStyle w:val="Style14"/>
        <w:keepNext/>
        <w:keepLines/>
        <w:widowControl w:val="0"/>
        <w:shd w:val="clear" w:color="auto" w:fill="auto"/>
        <w:bidi w:val="0"/>
        <w:spacing w:before="0" w:after="0" w:line="410" w:lineRule="exact"/>
        <w:ind w:left="0" w:right="0" w:firstLine="400"/>
        <w:jc w:val="left"/>
      </w:pPr>
      <w:bookmarkStart w:id="84" w:name="bookmark84"/>
      <w:bookmarkStart w:id="85" w:name="bookmark85"/>
      <w:bookmarkStart w:id="86" w:name="bookmark86"/>
      <w:bookmarkStart w:id="87" w:name="bookmark87"/>
      <w:r>
        <w:rPr>
          <w:color w:val="000000"/>
          <w:spacing w:val="0"/>
          <w:w w:val="100"/>
          <w:position w:val="0"/>
        </w:rPr>
        <w:t>六</w:t>
      </w:r>
      <w:bookmarkEnd w:id="86"/>
      <w:r>
        <w:rPr>
          <w:color w:val="000000"/>
          <w:spacing w:val="0"/>
          <w:w w:val="100"/>
          <w:position w:val="0"/>
        </w:rPr>
        <w:t>、公司治理结构</w:t>
      </w:r>
      <w:bookmarkEnd w:id="84"/>
      <w:bookmarkEnd w:id="85"/>
      <w:bookmarkEnd w:id="87"/>
    </w:p>
    <w:p>
      <w:pPr>
        <w:pStyle w:val="Style16"/>
        <w:keepNext w:val="0"/>
        <w:keepLines w:val="0"/>
        <w:widowControl w:val="0"/>
        <w:shd w:val="clear" w:color="auto" w:fill="auto"/>
        <w:bidi w:val="0"/>
        <w:spacing w:before="0" w:after="0" w:line="410" w:lineRule="exact"/>
        <w:ind w:left="0" w:right="0"/>
        <w:jc w:val="left"/>
      </w:pPr>
      <w:bookmarkStart w:id="88" w:name="bookmark88"/>
      <w:r>
        <w:rPr>
          <w:color w:val="000000"/>
          <w:spacing w:val="0"/>
          <w:w w:val="100"/>
          <w:position w:val="0"/>
        </w:rPr>
        <w:t>（</w:t>
      </w:r>
      <w:bookmarkEnd w:id="88"/>
      <w:r>
        <w:rPr>
          <w:color w:val="000000"/>
          <w:spacing w:val="0"/>
          <w:w w:val="100"/>
          <w:position w:val="0"/>
        </w:rPr>
        <w:t>一）公司治理的情况</w:t>
      </w:r>
    </w:p>
    <w:p>
      <w:pPr>
        <w:pStyle w:val="Style16"/>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报告期内，公司按照新修订的公司《章程》、《股东大会议事规则》、《董事会议事规则》、《监 事会议事规则》等规章制度，加强公司治理，严格按照股东大会、董事会、经营层的决策权限执行， 在公司做出的重大投资、关联交易、薪酬制度改革等决策中，董事会专门委员会和独立董事都按照相 应的制度和决策程序，充分发表了意见，积极履行了自己的职责。</w:t>
      </w:r>
    </w:p>
    <w:p>
      <w:pPr>
        <w:pStyle w:val="Style16"/>
        <w:keepNext w:val="0"/>
        <w:keepLines w:val="0"/>
        <w:widowControl w:val="0"/>
        <w:shd w:val="clear" w:color="auto" w:fill="auto"/>
        <w:bidi w:val="0"/>
        <w:spacing w:before="0" w:after="160" w:line="410" w:lineRule="exact"/>
        <w:ind w:left="0" w:right="0" w:firstLine="420"/>
        <w:jc w:val="both"/>
      </w:pPr>
      <w:r>
        <w:rPr>
          <w:color w:val="000000"/>
          <w:spacing w:val="0"/>
          <w:w w:val="100"/>
          <w:position w:val="0"/>
        </w:rPr>
        <w:t>在完成股权分置改革后，公司更加重视投资者关系管理工作，严格执行信息披露制度，制定了信 息披露流程，在公司的合同管理流程中增加了信息披露管理环节，重视与投资者的沟通，重视投资者 的意见并不断改善自己的工作。</w:t>
      </w:r>
    </w:p>
    <w:p>
      <w:pPr>
        <w:pStyle w:val="Style16"/>
        <w:keepNext w:val="0"/>
        <w:keepLines w:val="0"/>
        <w:widowControl w:val="0"/>
        <w:shd w:val="clear" w:color="auto" w:fill="auto"/>
        <w:bidi w:val="0"/>
        <w:spacing w:before="0" w:after="240" w:line="240" w:lineRule="auto"/>
        <w:ind w:left="0" w:right="0" w:firstLine="420"/>
        <w:jc w:val="both"/>
      </w:pPr>
      <w:bookmarkStart w:id="89" w:name="bookmark89"/>
      <w:r>
        <w:rPr>
          <w:color w:val="000000"/>
          <w:spacing w:val="0"/>
          <w:w w:val="100"/>
          <w:position w:val="0"/>
        </w:rPr>
        <w:t>（</w:t>
      </w:r>
      <w:bookmarkEnd w:id="89"/>
      <w:r>
        <w:rPr>
          <w:color w:val="000000"/>
          <w:spacing w:val="0"/>
          <w:w w:val="100"/>
          <w:position w:val="0"/>
        </w:rPr>
        <w:t>二）独立董事履行职责情况</w:t>
      </w:r>
    </w:p>
    <w:p>
      <w:pPr>
        <w:pStyle w:val="Style16"/>
        <w:keepNext w:val="0"/>
        <w:keepLines w:val="0"/>
        <w:widowControl w:val="0"/>
        <w:shd w:val="clear" w:color="auto" w:fill="auto"/>
        <w:bidi w:val="0"/>
        <w:spacing w:before="0" w:after="120" w:line="240" w:lineRule="auto"/>
        <w:ind w:left="0" w:right="0" w:firstLine="420"/>
        <w:jc w:val="both"/>
      </w:pPr>
      <w:bookmarkStart w:id="90" w:name="bookmark90"/>
      <w:r>
        <w:rPr>
          <w:color w:val="000000"/>
          <w:spacing w:val="0"/>
          <w:w w:val="100"/>
          <w:position w:val="0"/>
        </w:rPr>
        <w:t>1</w:t>
      </w:r>
      <w:bookmarkEnd w:id="90"/>
      <w:r>
        <w:rPr>
          <w:color w:val="000000"/>
          <w:spacing w:val="0"/>
          <w:w w:val="100"/>
          <w:position w:val="0"/>
        </w:rPr>
        <w:t>、独立董事参加董事会的出席情况</w:t>
      </w:r>
    </w:p>
    <w:tbl>
      <w:tblPr>
        <w:tblOverlap w:val="never"/>
        <w:jc w:val="center"/>
        <w:tblLayout w:type="fixed"/>
      </w:tblPr>
      <w:tblGrid>
        <w:gridCol w:w="1522"/>
        <w:gridCol w:w="2376"/>
        <w:gridCol w:w="1522"/>
        <w:gridCol w:w="1699"/>
        <w:gridCol w:w="1454"/>
      </w:tblGrid>
      <w:tr>
        <w:trPr>
          <w:trHeight w:val="41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独立董事姓名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本年应参加董事会次数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亲自出席（次）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委托出席（次）</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缺席（次）</w:t>
            </w:r>
          </w:p>
        </w:tc>
      </w:tr>
      <w:tr>
        <w:trPr>
          <w:trHeight w:val="34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吴澄</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r>
      <w:tr>
        <w:trPr>
          <w:trHeight w:val="341"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秦荣生</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r>
      <w:tr>
        <w:trPr>
          <w:trHeight w:val="35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王德臣</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r>
    </w:tbl>
    <w:p>
      <w:pPr>
        <w:pStyle w:val="Style20"/>
        <w:keepNext w:val="0"/>
        <w:keepLines w:val="0"/>
        <w:widowControl w:val="0"/>
        <w:shd w:val="clear" w:color="auto" w:fill="auto"/>
        <w:bidi w:val="0"/>
        <w:spacing w:before="0" w:after="0" w:line="412" w:lineRule="exact"/>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、独立董事对公司有关事项提出异议的情况</w:t>
      </w:r>
    </w:p>
    <w:p>
      <w:pPr>
        <w:pStyle w:val="Style16"/>
        <w:keepNext w:val="0"/>
        <w:keepLines w:val="0"/>
        <w:widowControl w:val="0"/>
        <w:shd w:val="clear" w:color="auto" w:fill="auto"/>
        <w:bidi w:val="0"/>
        <w:spacing w:before="0" w:after="120" w:line="412" w:lineRule="exact"/>
        <w:ind w:left="0" w:right="0" w:firstLine="420"/>
        <w:jc w:val="both"/>
      </w:pPr>
      <w:r>
        <w:rPr>
          <w:color w:val="000000"/>
          <w:spacing w:val="0"/>
          <w:w w:val="100"/>
          <w:position w:val="0"/>
        </w:rPr>
        <w:t>报告期内，公司独立董事未对公司本年度的董事会议案及其它非董事会议案事项提出异议。</w:t>
      </w:r>
    </w:p>
    <w:p>
      <w:pPr>
        <w:pStyle w:val="Style16"/>
        <w:keepNext w:val="0"/>
        <w:keepLines w:val="0"/>
        <w:widowControl w:val="0"/>
        <w:shd w:val="clear" w:color="auto" w:fill="auto"/>
        <w:tabs>
          <w:tab w:pos="956" w:val="left"/>
        </w:tabs>
        <w:bidi w:val="0"/>
        <w:spacing w:before="0" w:after="0" w:line="412" w:lineRule="exact"/>
        <w:ind w:left="0" w:right="0" w:firstLine="420"/>
        <w:jc w:val="both"/>
      </w:pPr>
      <w:bookmarkStart w:id="91" w:name="bookmark91"/>
      <w:r>
        <w:rPr>
          <w:color w:val="000000"/>
          <w:spacing w:val="0"/>
          <w:w w:val="100"/>
          <w:position w:val="0"/>
        </w:rPr>
        <w:t>（</w:t>
      </w:r>
      <w:bookmarkEnd w:id="91"/>
      <w:r>
        <w:rPr>
          <w:color w:val="000000"/>
          <w:spacing w:val="0"/>
          <w:w w:val="100"/>
          <w:position w:val="0"/>
        </w:rPr>
        <w:t>三）</w:t>
        <w:tab/>
        <w:t>公司相对于控股股东在业务、人员、资产、机构、财务等方面的独立情况</w:t>
      </w:r>
    </w:p>
    <w:p>
      <w:pPr>
        <w:pStyle w:val="Style16"/>
        <w:keepNext w:val="0"/>
        <w:keepLines w:val="0"/>
        <w:widowControl w:val="0"/>
        <w:shd w:val="clear" w:color="auto" w:fill="auto"/>
        <w:tabs>
          <w:tab w:pos="786" w:val="left"/>
        </w:tabs>
        <w:bidi w:val="0"/>
        <w:spacing w:before="0" w:after="0" w:line="414" w:lineRule="exact"/>
        <w:ind w:left="0" w:right="0" w:firstLine="420"/>
        <w:jc w:val="both"/>
      </w:pPr>
      <w:bookmarkStart w:id="92" w:name="bookmark92"/>
      <w:r>
        <w:rPr>
          <w:color w:val="000000"/>
          <w:spacing w:val="0"/>
          <w:w w:val="100"/>
          <w:position w:val="0"/>
        </w:rPr>
        <w:t>1</w:t>
      </w:r>
      <w:bookmarkEnd w:id="92"/>
      <w:r>
        <w:rPr>
          <w:color w:val="000000"/>
          <w:spacing w:val="0"/>
          <w:w w:val="100"/>
          <w:position w:val="0"/>
        </w:rPr>
        <w:t>、</w:t>
        <w:tab/>
        <w:t>业务方面：公司拥有独立完整的研发、采购、生产、销售与服务系统，公司的各项经营业务均 独立于控股股东航天科工集团公司，不存在同业竞争现象。</w:t>
      </w:r>
    </w:p>
    <w:p>
      <w:pPr>
        <w:pStyle w:val="Style16"/>
        <w:keepNext w:val="0"/>
        <w:keepLines w:val="0"/>
        <w:widowControl w:val="0"/>
        <w:shd w:val="clear" w:color="auto" w:fill="auto"/>
        <w:tabs>
          <w:tab w:pos="786" w:val="left"/>
        </w:tabs>
        <w:bidi w:val="0"/>
        <w:spacing w:before="0" w:after="0" w:line="414" w:lineRule="exact"/>
        <w:ind w:left="0" w:right="0" w:firstLine="420"/>
        <w:jc w:val="both"/>
      </w:pPr>
      <w:bookmarkStart w:id="93" w:name="bookmark93"/>
      <w:r>
        <w:rPr>
          <w:color w:val="000000"/>
          <w:spacing w:val="0"/>
          <w:w w:val="100"/>
          <w:position w:val="0"/>
        </w:rPr>
        <w:t>2</w:t>
      </w:r>
      <w:bookmarkEnd w:id="93"/>
      <w:r>
        <w:rPr>
          <w:color w:val="000000"/>
          <w:spacing w:val="0"/>
          <w:w w:val="100"/>
          <w:position w:val="0"/>
        </w:rPr>
        <w:t>、</w:t>
        <w:tab/>
        <w:t>人员方面：公司的经营管理人员（含副董事长）、财务负责人、董事会秘书均未在控股股东单 位任职，公司的人员独立。</w:t>
      </w:r>
    </w:p>
    <w:p>
      <w:pPr>
        <w:pStyle w:val="Style16"/>
        <w:keepNext w:val="0"/>
        <w:keepLines w:val="0"/>
        <w:widowControl w:val="0"/>
        <w:shd w:val="clear" w:color="auto" w:fill="auto"/>
        <w:tabs>
          <w:tab w:pos="790" w:val="left"/>
        </w:tabs>
        <w:bidi w:val="0"/>
        <w:spacing w:before="0" w:after="0" w:line="414" w:lineRule="exact"/>
        <w:ind w:left="0" w:right="0" w:firstLine="420"/>
        <w:jc w:val="both"/>
      </w:pPr>
      <w:bookmarkStart w:id="94" w:name="bookmark94"/>
      <w:r>
        <w:rPr>
          <w:color w:val="000000"/>
          <w:spacing w:val="0"/>
          <w:w w:val="100"/>
          <w:position w:val="0"/>
        </w:rPr>
        <w:t>3</w:t>
      </w:r>
      <w:bookmarkEnd w:id="94"/>
      <w:r>
        <w:rPr>
          <w:color w:val="000000"/>
          <w:spacing w:val="0"/>
          <w:w w:val="100"/>
          <w:position w:val="0"/>
        </w:rPr>
        <w:t>、</w:t>
        <w:tab/>
        <w:t>资产方面：公司的资产独立完整，产权清晰。公司对所有的资产具有完全的控制支配权，控股 股东没有占用、支配公司的资产。</w:t>
      </w:r>
    </w:p>
    <w:p>
      <w:pPr>
        <w:pStyle w:val="Style16"/>
        <w:keepNext w:val="0"/>
        <w:keepLines w:val="0"/>
        <w:widowControl w:val="0"/>
        <w:shd w:val="clear" w:color="auto" w:fill="auto"/>
        <w:tabs>
          <w:tab w:pos="788" w:val="left"/>
        </w:tabs>
        <w:bidi w:val="0"/>
        <w:spacing w:before="0" w:after="0" w:line="414" w:lineRule="exact"/>
        <w:ind w:left="0" w:right="0" w:firstLine="420"/>
        <w:jc w:val="both"/>
      </w:pPr>
      <w:bookmarkStart w:id="95" w:name="bookmark95"/>
      <w:r>
        <w:rPr>
          <w:color w:val="000000"/>
          <w:spacing w:val="0"/>
          <w:w w:val="100"/>
          <w:position w:val="0"/>
        </w:rPr>
        <w:t>4</w:t>
      </w:r>
      <w:bookmarkEnd w:id="95"/>
      <w:r>
        <w:rPr>
          <w:color w:val="000000"/>
          <w:spacing w:val="0"/>
          <w:w w:val="100"/>
          <w:position w:val="0"/>
        </w:rPr>
        <w:t>、</w:t>
        <w:tab/>
        <w:t>机构方面：公司董事会、监事会和内部组织机构完整，均独立运作。</w:t>
      </w:r>
    </w:p>
    <w:p>
      <w:pPr>
        <w:pStyle w:val="Style16"/>
        <w:keepNext w:val="0"/>
        <w:keepLines w:val="0"/>
        <w:widowControl w:val="0"/>
        <w:shd w:val="clear" w:color="auto" w:fill="auto"/>
        <w:tabs>
          <w:tab w:pos="781" w:val="left"/>
        </w:tabs>
        <w:bidi w:val="0"/>
        <w:spacing w:before="0" w:after="120" w:line="414" w:lineRule="exact"/>
        <w:ind w:left="0" w:right="0" w:firstLine="420"/>
        <w:jc w:val="both"/>
      </w:pPr>
      <w:bookmarkStart w:id="96" w:name="bookmark96"/>
      <w:r>
        <w:rPr>
          <w:color w:val="000000"/>
          <w:spacing w:val="0"/>
          <w:w w:val="100"/>
          <w:position w:val="0"/>
        </w:rPr>
        <w:t>5</w:t>
      </w:r>
      <w:bookmarkEnd w:id="96"/>
      <w:r>
        <w:rPr>
          <w:color w:val="000000"/>
          <w:spacing w:val="0"/>
          <w:w w:val="100"/>
          <w:position w:val="0"/>
        </w:rPr>
        <w:t>、</w:t>
        <w:tab/>
        <w:t>财务方面：公司设有独立的财务部门和专职的财务人员，独立核算、独立财务决策、独立纳税, 公司建立了独立的工资管理制度并开立了独立的银行账户。</w:t>
      </w:r>
    </w:p>
    <w:p>
      <w:pPr>
        <w:pStyle w:val="Style16"/>
        <w:keepNext w:val="0"/>
        <w:keepLines w:val="0"/>
        <w:widowControl w:val="0"/>
        <w:shd w:val="clear" w:color="auto" w:fill="auto"/>
        <w:tabs>
          <w:tab w:pos="956" w:val="left"/>
        </w:tabs>
        <w:bidi w:val="0"/>
        <w:spacing w:before="0" w:after="0" w:line="412" w:lineRule="exact"/>
        <w:ind w:left="0" w:right="0" w:firstLine="420"/>
        <w:jc w:val="both"/>
      </w:pPr>
      <w:bookmarkStart w:id="97" w:name="bookmark97"/>
      <w:r>
        <w:rPr>
          <w:color w:val="000000"/>
          <w:spacing w:val="0"/>
          <w:w w:val="100"/>
          <w:position w:val="0"/>
        </w:rPr>
        <w:t>（</w:t>
      </w:r>
      <w:bookmarkEnd w:id="97"/>
      <w:r>
        <w:rPr>
          <w:color w:val="000000"/>
          <w:spacing w:val="0"/>
          <w:w w:val="100"/>
          <w:position w:val="0"/>
        </w:rPr>
        <w:t>四）</w:t>
        <w:tab/>
        <w:t>高级管理人员的考评及激励情况</w:t>
      </w:r>
    </w:p>
    <w:p>
      <w:pPr>
        <w:pStyle w:val="Style16"/>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公司对高级管理人员的考评与激励制度均按照董事会确定的相关原则执行。公司高级管理人员实 行年薪制，工资按月平均发放年薪的</w:t>
      </w:r>
      <w:r>
        <w:rPr>
          <w:color w:val="000000"/>
          <w:spacing w:val="0"/>
          <w:w w:val="100"/>
          <w:position w:val="0"/>
        </w:rPr>
        <w:t>70%，</w:t>
      </w:r>
      <w:r>
        <w:rPr>
          <w:color w:val="000000"/>
          <w:spacing w:val="0"/>
          <w:w w:val="100"/>
          <w:position w:val="0"/>
        </w:rPr>
        <w:t>年终董事会考核后发放年薪的</w:t>
      </w:r>
      <w:r>
        <w:rPr>
          <w:color w:val="000000"/>
          <w:spacing w:val="0"/>
          <w:w w:val="100"/>
          <w:position w:val="0"/>
        </w:rPr>
        <w:t>10%,</w:t>
      </w:r>
      <w:r>
        <w:rPr>
          <w:color w:val="000000"/>
          <w:spacing w:val="0"/>
          <w:w w:val="100"/>
          <w:position w:val="0"/>
        </w:rPr>
        <w:t>另外</w:t>
      </w:r>
      <w:r>
        <w:rPr>
          <w:color w:val="000000"/>
          <w:spacing w:val="0"/>
          <w:w w:val="100"/>
          <w:position w:val="0"/>
        </w:rPr>
        <w:t>20%</w:t>
      </w:r>
      <w:r>
        <w:rPr>
          <w:color w:val="000000"/>
          <w:spacing w:val="0"/>
          <w:w w:val="100"/>
          <w:position w:val="0"/>
        </w:rPr>
        <w:t>在本人任期届 满或离任时，经审计或考核后发放。</w:t>
      </w:r>
    </w:p>
    <w:p>
      <w:pPr>
        <w:pStyle w:val="Style16"/>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在完成董事会年初确定的经营目标的前提下，对于超额完成的利润部分，可提取适当比例的超额 绩效奖，用于对公司经营、管理、研发及销售做出贡献的经营层、中层及员工的特别奖励。</w:t>
      </w:r>
    </w:p>
    <w:p>
      <w:pPr>
        <w:pStyle w:val="Style16"/>
        <w:keepNext w:val="0"/>
        <w:keepLines w:val="0"/>
        <w:widowControl w:val="0"/>
        <w:shd w:val="clear" w:color="auto" w:fill="auto"/>
        <w:bidi w:val="0"/>
        <w:spacing w:before="0" w:after="120" w:line="389" w:lineRule="exact"/>
        <w:ind w:left="0" w:right="0" w:firstLine="420"/>
        <w:jc w:val="both"/>
      </w:pPr>
      <w:r>
        <w:rPr>
          <w:color w:val="000000"/>
          <w:spacing w:val="0"/>
          <w:w w:val="100"/>
          <w:position w:val="0"/>
        </w:rPr>
        <w:t xml:space="preserve">若无不可抗拒原因，未完成董事会确定的经营指标，第一年视情况扣发高级管理人员基本工资的 </w:t>
      </w:r>
      <w:r>
        <w:rPr>
          <w:color w:val="000000"/>
          <w:spacing w:val="0"/>
          <w:w w:val="100"/>
          <w:position w:val="0"/>
        </w:rPr>
        <w:t>10-30%</w:t>
      </w:r>
      <w:r>
        <w:rPr>
          <w:color w:val="000000"/>
          <w:spacing w:val="0"/>
          <w:w w:val="100"/>
          <w:position w:val="0"/>
        </w:rPr>
        <w:t>，第二年仍未完成指标的，扣发高级管理人员基本工资的</w:t>
      </w:r>
      <w:r>
        <w:rPr>
          <w:color w:val="000000"/>
          <w:spacing w:val="0"/>
          <w:w w:val="100"/>
          <w:position w:val="0"/>
        </w:rPr>
        <w:t>50%</w:t>
      </w:r>
      <w:r>
        <w:rPr>
          <w:color w:val="000000"/>
          <w:spacing w:val="0"/>
          <w:w w:val="100"/>
          <w:position w:val="0"/>
        </w:rPr>
        <w:t>。</w:t>
      </w:r>
    </w:p>
    <w:p>
      <w:pPr>
        <w:pStyle w:val="Style14"/>
        <w:keepNext/>
        <w:keepLines/>
        <w:widowControl w:val="0"/>
        <w:shd w:val="clear" w:color="auto" w:fill="auto"/>
        <w:bidi w:val="0"/>
        <w:spacing w:before="0" w:after="0" w:line="412" w:lineRule="exact"/>
        <w:ind w:left="0" w:right="0"/>
        <w:jc w:val="both"/>
      </w:pPr>
      <w:bookmarkStart w:id="100" w:name="bookmark100"/>
      <w:bookmarkStart w:id="101" w:name="bookmark101"/>
      <w:bookmarkStart w:id="98" w:name="bookmark98"/>
      <w:bookmarkStart w:id="99" w:name="bookmark99"/>
      <w:r>
        <w:rPr>
          <w:color w:val="000000"/>
          <w:spacing w:val="0"/>
          <w:w w:val="100"/>
          <w:position w:val="0"/>
        </w:rPr>
        <w:t>七</w:t>
      </w:r>
      <w:bookmarkEnd w:id="100"/>
      <w:r>
        <w:rPr>
          <w:color w:val="000000"/>
          <w:spacing w:val="0"/>
          <w:w w:val="100"/>
          <w:position w:val="0"/>
        </w:rPr>
        <w:t>、股东大会情况简介</w:t>
      </w:r>
      <w:bookmarkEnd w:id="101"/>
      <w:bookmarkEnd w:id="98"/>
      <w:bookmarkEnd w:id="99"/>
    </w:p>
    <w:p>
      <w:pPr>
        <w:pStyle w:val="Style16"/>
        <w:keepNext w:val="0"/>
        <w:keepLines w:val="0"/>
        <w:widowControl w:val="0"/>
        <w:shd w:val="clear" w:color="auto" w:fill="auto"/>
        <w:bidi w:val="0"/>
        <w:spacing w:before="0" w:after="0" w:line="412" w:lineRule="exact"/>
        <w:ind w:left="0" w:right="0" w:firstLine="420"/>
        <w:jc w:val="both"/>
      </w:pPr>
      <w:bookmarkStart w:id="102" w:name="bookmark102"/>
      <w:r>
        <w:rPr>
          <w:color w:val="000000"/>
          <w:spacing w:val="0"/>
          <w:w w:val="100"/>
          <w:position w:val="0"/>
        </w:rPr>
        <w:t>（</w:t>
      </w:r>
      <w:bookmarkEnd w:id="102"/>
      <w:r>
        <w:rPr>
          <w:color w:val="000000"/>
          <w:spacing w:val="0"/>
          <w:w w:val="100"/>
          <w:position w:val="0"/>
        </w:rPr>
        <w:t>一）年度股东大会情况</w:t>
      </w:r>
    </w:p>
    <w:p>
      <w:pPr>
        <w:pStyle w:val="Style16"/>
        <w:keepNext w:val="0"/>
        <w:keepLines w:val="0"/>
        <w:widowControl w:val="0"/>
        <w:shd w:val="clear" w:color="auto" w:fill="auto"/>
        <w:bidi w:val="0"/>
        <w:spacing w:before="0" w:after="80" w:line="403" w:lineRule="exact"/>
        <w:ind w:left="0" w:right="0" w:firstLine="420"/>
        <w:jc w:val="left"/>
      </w:pPr>
      <w:bookmarkStart w:id="103" w:name="bookmark103"/>
      <w:r>
        <w:rPr>
          <w:color w:val="000000"/>
          <w:spacing w:val="0"/>
          <w:w w:val="100"/>
          <w:position w:val="0"/>
        </w:rPr>
        <w:t>1</w:t>
      </w:r>
      <w:bookmarkEnd w:id="103"/>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17</w:t>
      </w:r>
      <w:r>
        <w:rPr>
          <w:color w:val="000000"/>
          <w:spacing w:val="0"/>
          <w:w w:val="100"/>
          <w:position w:val="0"/>
        </w:rPr>
        <w:t>日召开</w:t>
      </w:r>
      <w:r>
        <w:rPr>
          <w:color w:val="000000"/>
          <w:spacing w:val="0"/>
          <w:w w:val="100"/>
          <w:position w:val="0"/>
        </w:rPr>
        <w:t>2005</w:t>
      </w:r>
      <w:r>
        <w:rPr>
          <w:color w:val="000000"/>
          <w:spacing w:val="0"/>
          <w:w w:val="100"/>
          <w:position w:val="0"/>
        </w:rPr>
        <w:t>年度股东大会年度股东大会。决议公告刊登在</w:t>
      </w:r>
      <w:r>
        <w:rPr>
          <w:color w:val="000000"/>
          <w:spacing w:val="0"/>
          <w:w w:val="100"/>
          <w:position w:val="0"/>
        </w:rPr>
        <w:t>2006</w:t>
      </w:r>
      <w:r>
        <w:rPr>
          <w:color w:val="000000"/>
          <w:spacing w:val="0"/>
          <w:w w:val="100"/>
          <w:position w:val="0"/>
        </w:rPr>
        <w:t>年</w:t>
      </w:r>
      <w:r>
        <w:rPr>
          <w:color w:val="000000"/>
          <w:spacing w:val="0"/>
          <w:w w:val="100"/>
          <w:position w:val="0"/>
        </w:rPr>
        <w:t xml:space="preserve">4 </w:t>
      </w:r>
      <w:r>
        <w:rPr>
          <w:color w:val="000000"/>
          <w:spacing w:val="0"/>
          <w:w w:val="100"/>
          <w:position w:val="0"/>
        </w:rPr>
        <w:t>月</w:t>
      </w:r>
      <w:r>
        <w:rPr>
          <w:color w:val="000000"/>
          <w:spacing w:val="0"/>
          <w:w w:val="100"/>
          <w:position w:val="0"/>
        </w:rPr>
        <w:t>18</w:t>
      </w:r>
      <w:r>
        <w:rPr>
          <w:color w:val="000000"/>
          <w:spacing w:val="0"/>
          <w:w w:val="100"/>
          <w:position w:val="0"/>
        </w:rPr>
        <w:t>日的《中国证券报》《上海证券报》《证券日报》。</w:t>
      </w:r>
    </w:p>
    <w:p>
      <w:pPr>
        <w:pStyle w:val="Style16"/>
        <w:keepNext w:val="0"/>
        <w:keepLines w:val="0"/>
        <w:widowControl w:val="0"/>
        <w:shd w:val="clear" w:color="auto" w:fill="auto"/>
        <w:bidi w:val="0"/>
        <w:spacing w:before="0" w:after="0" w:line="422" w:lineRule="exact"/>
        <w:ind w:left="0" w:right="0" w:firstLine="440"/>
        <w:jc w:val="left"/>
      </w:pPr>
      <w:bookmarkStart w:id="104" w:name="bookmark104"/>
      <w:r>
        <w:rPr>
          <w:color w:val="000000"/>
          <w:spacing w:val="0"/>
          <w:w w:val="100"/>
          <w:position w:val="0"/>
        </w:rPr>
        <w:t>（</w:t>
      </w:r>
      <w:bookmarkEnd w:id="104"/>
      <w:r>
        <w:rPr>
          <w:color w:val="000000"/>
          <w:spacing w:val="0"/>
          <w:w w:val="100"/>
          <w:position w:val="0"/>
        </w:rPr>
        <w:t>二）临时股东大会情况</w:t>
      </w:r>
    </w:p>
    <w:p>
      <w:pPr>
        <w:pStyle w:val="Style16"/>
        <w:keepNext w:val="0"/>
        <w:keepLines w:val="0"/>
        <w:widowControl w:val="0"/>
        <w:shd w:val="clear" w:color="auto" w:fill="auto"/>
        <w:tabs>
          <w:tab w:pos="807" w:val="left"/>
        </w:tabs>
        <w:bidi w:val="0"/>
        <w:spacing w:before="0" w:after="0" w:line="422" w:lineRule="exact"/>
        <w:ind w:left="0" w:right="0" w:firstLine="440"/>
        <w:jc w:val="left"/>
      </w:pPr>
      <w:bookmarkStart w:id="105" w:name="bookmark105"/>
      <w:r>
        <w:rPr>
          <w:color w:val="000000"/>
          <w:spacing w:val="0"/>
          <w:w w:val="100"/>
          <w:position w:val="0"/>
        </w:rPr>
        <w:t>1</w:t>
      </w:r>
      <w:bookmarkEnd w:id="105"/>
      <w:r>
        <w:rPr>
          <w:color w:val="000000"/>
          <w:spacing w:val="0"/>
          <w:w w:val="100"/>
          <w:position w:val="0"/>
        </w:rPr>
        <w:t>、</w:t>
        <w:tab/>
        <w:t>相关股东会情况：</w:t>
      </w:r>
    </w:p>
    <w:p>
      <w:pPr>
        <w:pStyle w:val="Style16"/>
        <w:keepNext w:val="0"/>
        <w:keepLines w:val="0"/>
        <w:widowControl w:val="0"/>
        <w:shd w:val="clear" w:color="auto" w:fill="auto"/>
        <w:bidi w:val="0"/>
        <w:spacing w:before="0" w:after="0" w:line="422" w:lineRule="exact"/>
        <w:ind w:left="0" w:right="0" w:firstLine="440"/>
        <w:jc w:val="both"/>
      </w:pP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日召开股权分置改革相关股东会。决议公告刊登在</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日的《中 国证券报》《上海证券报》《证券时报》《证券日报》。</w:t>
      </w:r>
    </w:p>
    <w:p>
      <w:pPr>
        <w:pStyle w:val="Style16"/>
        <w:keepNext w:val="0"/>
        <w:keepLines w:val="0"/>
        <w:widowControl w:val="0"/>
        <w:shd w:val="clear" w:color="auto" w:fill="auto"/>
        <w:tabs>
          <w:tab w:pos="808" w:val="left"/>
        </w:tabs>
        <w:bidi w:val="0"/>
        <w:spacing w:before="0" w:after="0" w:line="422" w:lineRule="exact"/>
        <w:ind w:left="0" w:right="0" w:firstLine="440"/>
        <w:jc w:val="both"/>
      </w:pPr>
      <w:bookmarkStart w:id="106" w:name="bookmark106"/>
      <w:r>
        <w:rPr>
          <w:color w:val="000000"/>
          <w:spacing w:val="0"/>
          <w:w w:val="100"/>
          <w:position w:val="0"/>
        </w:rPr>
        <w:t>2</w:t>
      </w:r>
      <w:bookmarkEnd w:id="106"/>
      <w:r>
        <w:rPr>
          <w:color w:val="000000"/>
          <w:spacing w:val="0"/>
          <w:w w:val="100"/>
          <w:position w:val="0"/>
        </w:rPr>
        <w:t>、</w:t>
        <w:tab/>
        <w:t>第一次临时股东大会情况：</w:t>
      </w:r>
    </w:p>
    <w:p>
      <w:pPr>
        <w:pStyle w:val="Style16"/>
        <w:keepNext w:val="0"/>
        <w:keepLines w:val="0"/>
        <w:widowControl w:val="0"/>
        <w:shd w:val="clear" w:color="auto" w:fill="auto"/>
        <w:bidi w:val="0"/>
        <w:spacing w:before="0" w:after="520" w:line="422" w:lineRule="exact"/>
        <w:ind w:left="0" w:right="0" w:firstLine="440"/>
        <w:jc w:val="both"/>
      </w:pP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25</w:t>
      </w:r>
      <w:r>
        <w:rPr>
          <w:color w:val="000000"/>
          <w:spacing w:val="0"/>
          <w:w w:val="100"/>
          <w:position w:val="0"/>
        </w:rPr>
        <w:t>日召开</w:t>
      </w:r>
      <w:r>
        <w:rPr>
          <w:color w:val="000000"/>
          <w:spacing w:val="0"/>
          <w:w w:val="100"/>
          <w:position w:val="0"/>
        </w:rPr>
        <w:t>2006</w:t>
      </w:r>
      <w:r>
        <w:rPr>
          <w:color w:val="000000"/>
          <w:spacing w:val="0"/>
          <w:w w:val="100"/>
          <w:position w:val="0"/>
        </w:rPr>
        <w:t>年第一次临时股东大会。决议公告刊登在</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26 </w:t>
      </w:r>
      <w:r>
        <w:rPr>
          <w:color w:val="000000"/>
          <w:spacing w:val="0"/>
          <w:w w:val="100"/>
          <w:position w:val="0"/>
        </w:rPr>
        <w:t>日的《中国证券报》《上海证券报》《证券日报》。</w:t>
      </w:r>
    </w:p>
    <w:p>
      <w:pPr>
        <w:pStyle w:val="Style14"/>
        <w:keepNext/>
        <w:keepLines/>
        <w:widowControl w:val="0"/>
        <w:shd w:val="clear" w:color="auto" w:fill="auto"/>
        <w:bidi w:val="0"/>
        <w:spacing w:before="0" w:after="180" w:line="408" w:lineRule="exact"/>
        <w:ind w:left="0" w:right="0" w:firstLine="440"/>
        <w:jc w:val="left"/>
      </w:pPr>
      <w:bookmarkStart w:id="107" w:name="bookmark107"/>
      <w:bookmarkStart w:id="108" w:name="bookmark108"/>
      <w:bookmarkStart w:id="109" w:name="bookmark109"/>
      <w:bookmarkStart w:id="110" w:name="bookmark110"/>
      <w:r>
        <w:rPr>
          <w:color w:val="000000"/>
          <w:spacing w:val="0"/>
          <w:w w:val="100"/>
          <w:position w:val="0"/>
        </w:rPr>
        <w:t>八</w:t>
      </w:r>
      <w:bookmarkEnd w:id="109"/>
      <w:r>
        <w:rPr>
          <w:color w:val="000000"/>
          <w:spacing w:val="0"/>
          <w:w w:val="100"/>
          <w:position w:val="0"/>
        </w:rPr>
        <w:t>、董事会报告</w:t>
      </w:r>
      <w:bookmarkEnd w:id="107"/>
      <w:bookmarkEnd w:id="108"/>
      <w:bookmarkEnd w:id="110"/>
    </w:p>
    <w:p>
      <w:pPr>
        <w:pStyle w:val="Style16"/>
        <w:keepNext w:val="0"/>
        <w:keepLines w:val="0"/>
        <w:widowControl w:val="0"/>
        <w:shd w:val="clear" w:color="auto" w:fill="auto"/>
        <w:bidi w:val="0"/>
        <w:spacing w:before="0" w:after="100" w:line="240" w:lineRule="auto"/>
        <w:ind w:left="0" w:right="0" w:firstLine="440"/>
        <w:jc w:val="left"/>
      </w:pPr>
      <w:bookmarkStart w:id="111" w:name="bookmark111"/>
      <w:r>
        <w:rPr>
          <w:color w:val="000000"/>
          <w:spacing w:val="0"/>
          <w:w w:val="100"/>
          <w:position w:val="0"/>
        </w:rPr>
        <w:t>（</w:t>
      </w:r>
      <w:bookmarkEnd w:id="111"/>
      <w:r>
        <w:rPr>
          <w:color w:val="000000"/>
          <w:spacing w:val="0"/>
          <w:w w:val="100"/>
          <w:position w:val="0"/>
        </w:rPr>
        <w:t>一）管理层讨论与分析</w:t>
      </w:r>
    </w:p>
    <w:p>
      <w:pPr>
        <w:pStyle w:val="Style16"/>
        <w:keepNext w:val="0"/>
        <w:keepLines w:val="0"/>
        <w:widowControl w:val="0"/>
        <w:numPr>
          <w:ilvl w:val="0"/>
          <w:numId w:val="11"/>
        </w:numPr>
        <w:shd w:val="clear" w:color="auto" w:fill="auto"/>
        <w:bidi w:val="0"/>
        <w:spacing w:before="0" w:after="0" w:line="240" w:lineRule="auto"/>
        <w:ind w:left="0" w:right="0" w:firstLine="440"/>
        <w:jc w:val="left"/>
      </w:pPr>
      <w:bookmarkStart w:id="112" w:name="bookmark112"/>
      <w:bookmarkEnd w:id="112"/>
      <w:r>
        <w:rPr>
          <w:color w:val="000000"/>
          <w:spacing w:val="0"/>
          <w:w w:val="100"/>
          <w:position w:val="0"/>
        </w:rPr>
        <w:t>报告期内总体经营情况的回顾</w:t>
      </w:r>
    </w:p>
    <w:p>
      <w:pPr>
        <w:pStyle w:val="Style16"/>
        <w:keepNext w:val="0"/>
        <w:keepLines w:val="0"/>
        <w:widowControl w:val="0"/>
        <w:shd w:val="clear" w:color="auto" w:fill="auto"/>
        <w:tabs>
          <w:tab w:pos="928" w:val="left"/>
        </w:tabs>
        <w:bidi w:val="0"/>
        <w:spacing w:before="0" w:after="0" w:line="408" w:lineRule="exact"/>
        <w:ind w:left="0" w:right="0" w:firstLine="440"/>
        <w:jc w:val="left"/>
      </w:pPr>
      <w:bookmarkStart w:id="113" w:name="bookmark113"/>
      <w:r>
        <w:rPr>
          <w:color w:val="000000"/>
          <w:spacing w:val="0"/>
          <w:w w:val="100"/>
          <w:position w:val="0"/>
        </w:rPr>
        <w:t>（</w:t>
      </w:r>
      <w:bookmarkEnd w:id="113"/>
      <w:r>
        <w:rPr>
          <w:color w:val="000000"/>
          <w:spacing w:val="0"/>
          <w:w w:val="100"/>
          <w:position w:val="0"/>
        </w:rPr>
        <w:t>1）</w:t>
        <w:tab/>
      </w:r>
      <w:r>
        <w:rPr>
          <w:color w:val="000000"/>
          <w:spacing w:val="0"/>
          <w:w w:val="100"/>
          <w:position w:val="0"/>
        </w:rPr>
        <w:t>报告期内总体经营情况</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2006</w:t>
      </w:r>
      <w:r>
        <w:rPr>
          <w:color w:val="000000"/>
          <w:spacing w:val="0"/>
          <w:w w:val="100"/>
          <w:position w:val="0"/>
        </w:rPr>
        <w:t>年度公司实现主营业务收入</w:t>
      </w:r>
      <w:r>
        <w:rPr>
          <w:color w:val="000000"/>
          <w:spacing w:val="0"/>
          <w:w w:val="100"/>
          <w:position w:val="0"/>
        </w:rPr>
        <w:t>3,677,151</w:t>
      </w:r>
      <w:r>
        <w:rPr>
          <w:color w:val="000000"/>
          <w:spacing w:val="0"/>
          <w:w w:val="100"/>
          <w:position w:val="0"/>
        </w:rPr>
        <w:t>千元，同比增长</w:t>
      </w:r>
      <w:r>
        <w:rPr>
          <w:color w:val="000000"/>
          <w:spacing w:val="0"/>
          <w:w w:val="100"/>
          <w:position w:val="0"/>
        </w:rPr>
        <w:t>1, 151,889</w:t>
      </w:r>
      <w:r>
        <w:rPr>
          <w:color w:val="000000"/>
          <w:spacing w:val="0"/>
          <w:w w:val="100"/>
          <w:position w:val="0"/>
        </w:rPr>
        <w:t>千元，增长</w:t>
      </w:r>
      <w:r>
        <w:rPr>
          <w:color w:val="000000"/>
          <w:spacing w:val="0"/>
          <w:w w:val="100"/>
          <w:position w:val="0"/>
        </w:rPr>
        <w:t>45.61%；</w:t>
      </w:r>
      <w:r>
        <w:rPr>
          <w:color w:val="000000"/>
          <w:spacing w:val="0"/>
          <w:w w:val="100"/>
          <w:position w:val="0"/>
        </w:rPr>
        <w:t>实现 利润总额</w:t>
      </w:r>
      <w:r>
        <w:rPr>
          <w:color w:val="000000"/>
          <w:spacing w:val="0"/>
          <w:w w:val="100"/>
          <w:position w:val="0"/>
        </w:rPr>
        <w:t>519,135</w:t>
      </w:r>
      <w:r>
        <w:rPr>
          <w:color w:val="000000"/>
          <w:spacing w:val="0"/>
          <w:w w:val="100"/>
          <w:position w:val="0"/>
        </w:rPr>
        <w:t>千元，同比增长</w:t>
      </w:r>
      <w:r>
        <w:rPr>
          <w:color w:val="000000"/>
          <w:spacing w:val="0"/>
          <w:w w:val="100"/>
          <w:position w:val="0"/>
        </w:rPr>
        <w:t>144,899</w:t>
      </w:r>
      <w:r>
        <w:rPr>
          <w:color w:val="000000"/>
          <w:spacing w:val="0"/>
          <w:w w:val="100"/>
          <w:position w:val="0"/>
        </w:rPr>
        <w:t>千元，增长</w:t>
      </w:r>
      <w:r>
        <w:rPr>
          <w:color w:val="000000"/>
          <w:spacing w:val="0"/>
          <w:w w:val="100"/>
          <w:position w:val="0"/>
        </w:rPr>
        <w:t>38.72%；</w:t>
      </w:r>
      <w:r>
        <w:rPr>
          <w:color w:val="000000"/>
          <w:spacing w:val="0"/>
          <w:w w:val="100"/>
          <w:position w:val="0"/>
        </w:rPr>
        <w:t>实现净利润</w:t>
      </w:r>
      <w:r>
        <w:rPr>
          <w:color w:val="000000"/>
          <w:spacing w:val="0"/>
          <w:w w:val="100"/>
          <w:position w:val="0"/>
        </w:rPr>
        <w:t>352,413</w:t>
      </w:r>
      <w:r>
        <w:rPr>
          <w:color w:val="000000"/>
          <w:spacing w:val="0"/>
          <w:w w:val="100"/>
          <w:position w:val="0"/>
        </w:rPr>
        <w:t xml:space="preserve">千元，同比增长 </w:t>
      </w:r>
      <w:r>
        <w:rPr>
          <w:color w:val="000000"/>
          <w:spacing w:val="0"/>
          <w:w w:val="100"/>
          <w:position w:val="0"/>
        </w:rPr>
        <w:t xml:space="preserve">99,014 </w:t>
      </w:r>
      <w:r>
        <w:rPr>
          <w:color w:val="000000"/>
          <w:spacing w:val="0"/>
          <w:w w:val="100"/>
          <w:position w:val="0"/>
        </w:rPr>
        <w:t xml:space="preserve">千元，增长 </w:t>
      </w:r>
      <w:r>
        <w:rPr>
          <w:color w:val="000000"/>
          <w:spacing w:val="0"/>
          <w:w w:val="100"/>
          <w:position w:val="0"/>
        </w:rPr>
        <w:t>39.07%</w:t>
      </w:r>
      <w:r>
        <w:rPr>
          <w:color w:val="000000"/>
          <w:spacing w:val="0"/>
          <w:w w:val="100"/>
          <w:position w:val="0"/>
        </w:rPr>
        <w:t>。</w:t>
      </w:r>
    </w:p>
    <w:p>
      <w:pPr>
        <w:pStyle w:val="Style16"/>
        <w:keepNext w:val="0"/>
        <w:keepLines w:val="0"/>
        <w:widowControl w:val="0"/>
        <w:shd w:val="clear" w:color="auto" w:fill="auto"/>
        <w:tabs>
          <w:tab w:pos="928" w:val="left"/>
        </w:tabs>
        <w:bidi w:val="0"/>
        <w:spacing w:before="0" w:after="180" w:line="408" w:lineRule="exact"/>
        <w:ind w:left="0" w:right="0" w:firstLine="440"/>
        <w:jc w:val="both"/>
      </w:pPr>
      <w:bookmarkStart w:id="114" w:name="bookmark114"/>
      <w:r>
        <w:rPr>
          <w:color w:val="000000"/>
          <w:spacing w:val="0"/>
          <w:w w:val="100"/>
          <w:position w:val="0"/>
        </w:rPr>
        <w:t>（</w:t>
      </w:r>
      <w:bookmarkEnd w:id="114"/>
      <w:r>
        <w:rPr>
          <w:color w:val="000000"/>
          <w:spacing w:val="0"/>
          <w:w w:val="100"/>
          <w:position w:val="0"/>
        </w:rPr>
        <w:t>2）</w:t>
        <w:tab/>
      </w:r>
      <w:r>
        <w:rPr>
          <w:color w:val="000000"/>
          <w:spacing w:val="0"/>
          <w:w w:val="100"/>
          <w:position w:val="0"/>
        </w:rPr>
        <w:t>公司主营业务及经营状况</w:t>
      </w:r>
    </w:p>
    <w:p>
      <w:pPr>
        <w:pStyle w:val="Style20"/>
        <w:keepNext w:val="0"/>
        <w:keepLines w:val="0"/>
        <w:widowControl w:val="0"/>
        <w:shd w:val="clear" w:color="auto" w:fill="auto"/>
        <w:bidi w:val="0"/>
        <w:spacing w:before="0" w:after="0" w:line="240" w:lineRule="auto"/>
        <w:ind w:left="422" w:right="0" w:firstLine="0"/>
        <w:jc w:val="left"/>
        <w:rPr>
          <w:sz w:val="20"/>
          <w:szCs w:val="20"/>
        </w:rPr>
      </w:pPr>
      <w:r>
        <w:rPr>
          <w:color w:val="000000"/>
          <w:spacing w:val="0"/>
          <w:w w:val="100"/>
          <w:position w:val="0"/>
          <w:sz w:val="20"/>
          <w:szCs w:val="20"/>
        </w:rPr>
        <w:t>①报告期内主营业务分产品和分地区情况统计表</w:t>
      </w:r>
    </w:p>
    <w:tbl>
      <w:tblPr>
        <w:tblOverlap w:val="never"/>
        <w:jc w:val="center"/>
        <w:tblLayout w:type="fixed"/>
      </w:tblPr>
      <w:tblGrid>
        <w:gridCol w:w="1090"/>
        <w:gridCol w:w="1339"/>
        <w:gridCol w:w="1061"/>
        <w:gridCol w:w="1181"/>
        <w:gridCol w:w="1301"/>
        <w:gridCol w:w="1080"/>
        <w:gridCol w:w="1080"/>
        <w:gridCol w:w="1094"/>
      </w:tblGrid>
      <w:tr>
        <w:trPr>
          <w:trHeight w:val="106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产品名称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9" w:lineRule="exact"/>
              <w:ind w:left="0" w:right="0" w:firstLine="0"/>
              <w:jc w:val="right"/>
              <w:rPr>
                <w:sz w:val="20"/>
                <w:szCs w:val="20"/>
              </w:rPr>
            </w:pPr>
            <w:r>
              <w:rPr>
                <w:b/>
                <w:bCs/>
                <w:color w:val="000000"/>
                <w:spacing w:val="0"/>
                <w:w w:val="100"/>
                <w:position w:val="0"/>
                <w:sz w:val="20"/>
                <w:szCs w:val="20"/>
              </w:rPr>
              <w:t>主营业务收 入（千元）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0" w:right="0" w:firstLine="0"/>
              <w:jc w:val="left"/>
              <w:rPr>
                <w:sz w:val="20"/>
                <w:szCs w:val="20"/>
              </w:rPr>
            </w:pPr>
            <w:r>
              <w:rPr>
                <w:b/>
                <w:bCs/>
                <w:color w:val="000000"/>
                <w:spacing w:val="0"/>
                <w:w w:val="100"/>
                <w:position w:val="0"/>
                <w:sz w:val="20"/>
                <w:szCs w:val="20"/>
              </w:rPr>
              <w:t>占总收入 比例（%）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4" w:lineRule="exact"/>
              <w:ind w:left="0" w:right="0" w:firstLine="0"/>
              <w:jc w:val="center"/>
              <w:rPr>
                <w:sz w:val="20"/>
                <w:szCs w:val="20"/>
              </w:rPr>
            </w:pPr>
            <w:r>
              <w:rPr>
                <w:b/>
                <w:bCs/>
                <w:color w:val="000000"/>
                <w:spacing w:val="0"/>
                <w:w w:val="100"/>
                <w:position w:val="0"/>
                <w:sz w:val="20"/>
                <w:szCs w:val="20"/>
              </w:rPr>
              <w:t>主营业务 收入比上 年增减比 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0" w:right="0" w:firstLine="0"/>
              <w:jc w:val="center"/>
              <w:rPr>
                <w:sz w:val="20"/>
                <w:szCs w:val="20"/>
              </w:rPr>
            </w:pPr>
            <w:r>
              <w:rPr>
                <w:b/>
                <w:bCs/>
                <w:color w:val="000000"/>
                <w:spacing w:val="0"/>
                <w:w w:val="100"/>
                <w:position w:val="0"/>
                <w:sz w:val="20"/>
                <w:szCs w:val="20"/>
              </w:rPr>
              <w:t>主营业务 成本（千元）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0" w:right="0" w:firstLine="0"/>
              <w:jc w:val="left"/>
              <w:rPr>
                <w:sz w:val="20"/>
                <w:szCs w:val="20"/>
              </w:rPr>
            </w:pPr>
            <w:r>
              <w:rPr>
                <w:b/>
                <w:bCs/>
                <w:color w:val="000000"/>
                <w:spacing w:val="0"/>
                <w:w w:val="100"/>
                <w:position w:val="0"/>
                <w:sz w:val="20"/>
                <w:szCs w:val="20"/>
              </w:rPr>
              <w:t>占总成本 比例（%）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3" w:lineRule="exact"/>
              <w:ind w:left="0" w:right="0" w:firstLine="0"/>
              <w:jc w:val="left"/>
              <w:rPr>
                <w:sz w:val="20"/>
                <w:szCs w:val="20"/>
              </w:rPr>
            </w:pPr>
            <w:r>
              <w:rPr>
                <w:b/>
                <w:bCs/>
                <w:color w:val="000000"/>
                <w:spacing w:val="0"/>
                <w:w w:val="100"/>
                <w:position w:val="0"/>
                <w:sz w:val="20"/>
                <w:szCs w:val="20"/>
              </w:rPr>
              <w:t>主营业务 成本比上 年增减比 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5" w:lineRule="exact"/>
              <w:ind w:left="0" w:right="0" w:firstLine="0"/>
              <w:jc w:val="center"/>
              <w:rPr>
                <w:sz w:val="20"/>
                <w:szCs w:val="20"/>
              </w:rPr>
            </w:pPr>
            <w:r>
              <w:rPr>
                <w:b/>
                <w:bCs/>
                <w:color w:val="000000"/>
                <w:spacing w:val="0"/>
                <w:w w:val="100"/>
                <w:position w:val="0"/>
                <w:sz w:val="20"/>
                <w:szCs w:val="20"/>
              </w:rPr>
              <w:t>毛利率 （%）</w:t>
            </w:r>
          </w:p>
        </w:tc>
      </w:tr>
      <w:tr>
        <w:trPr>
          <w:trHeight w:val="131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8" w:lineRule="exact"/>
              <w:ind w:left="0" w:right="0" w:firstLine="0"/>
              <w:jc w:val="left"/>
              <w:rPr>
                <w:sz w:val="20"/>
                <w:szCs w:val="20"/>
              </w:rPr>
            </w:pPr>
            <w:r>
              <w:rPr>
                <w:color w:val="000000"/>
                <w:spacing w:val="0"/>
                <w:w w:val="100"/>
                <w:position w:val="0"/>
                <w:sz w:val="20"/>
                <w:szCs w:val="20"/>
              </w:rPr>
              <w:t>增值税专 用发票防 伪税控系 统及配套 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1,611,645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43.83%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30.40%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808,685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18.78%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49.82%</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IC</w:t>
            </w:r>
            <w:r>
              <w:rPr>
                <w:color w:val="000000"/>
                <w:spacing w:val="0"/>
                <w:w w:val="100"/>
                <w:position w:val="0"/>
                <w:sz w:val="20"/>
                <w:szCs w:val="20"/>
              </w:rPr>
              <w:t>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54,907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37.23%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33,005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20.27%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39.89%</w:t>
            </w:r>
          </w:p>
        </w:tc>
      </w:tr>
      <w:tr>
        <w:trPr>
          <w:trHeight w:val="79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网络、软 件与系统 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635, 705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17.29%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166.17%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515,817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146.19%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18.86%</w:t>
            </w:r>
          </w:p>
        </w:tc>
      </w:tr>
      <w:tr>
        <w:trPr>
          <w:trHeight w:val="79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计算机产 品、商品 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1,250,098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34.00%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33.28%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1,143,336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27.32%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8.54%</w:t>
            </w:r>
          </w:p>
        </w:tc>
      </w:tr>
      <w:tr>
        <w:trPr>
          <w:trHeight w:val="32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124, 796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71.94%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98,314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54.12%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21.22%</w:t>
            </w:r>
          </w:p>
        </w:tc>
      </w:tr>
      <w:tr>
        <w:trPr>
          <w:trHeight w:val="336"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3,677,151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100.00%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60"/>
              <w:jc w:val="both"/>
              <w:rPr>
                <w:sz w:val="20"/>
                <w:szCs w:val="20"/>
              </w:rPr>
            </w:pPr>
            <w:r>
              <w:rPr>
                <w:b/>
                <w:bCs/>
                <w:color w:val="000000"/>
                <w:spacing w:val="0"/>
                <w:w w:val="100"/>
                <w:position w:val="0"/>
                <w:sz w:val="20"/>
                <w:szCs w:val="20"/>
              </w:rPr>
              <w:t>45.61%</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2,599,157</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100.00%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20"/>
                <w:szCs w:val="20"/>
              </w:rPr>
            </w:pPr>
            <w:r>
              <w:rPr>
                <w:b/>
                <w:bCs/>
                <w:color w:val="000000"/>
                <w:spacing w:val="0"/>
                <w:w w:val="100"/>
                <w:position w:val="0"/>
                <w:sz w:val="20"/>
                <w:szCs w:val="20"/>
              </w:rPr>
              <w:t>38.28%</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29.32%</w:t>
            </w:r>
          </w:p>
        </w:tc>
      </w:tr>
    </w:tbl>
    <w:p>
      <w:pPr>
        <w:pStyle w:val="Style16"/>
        <w:keepNext w:val="0"/>
        <w:keepLines w:val="0"/>
        <w:widowControl w:val="0"/>
        <w:shd w:val="clear" w:color="auto" w:fill="auto"/>
        <w:bidi w:val="0"/>
        <w:spacing w:before="0" w:after="0" w:line="415" w:lineRule="exact"/>
        <w:ind w:left="0" w:right="0" w:firstLine="520"/>
        <w:jc w:val="both"/>
      </w:pPr>
      <w:r>
        <w:rPr>
          <w:color w:val="000000"/>
          <w:spacing w:val="0"/>
          <w:w w:val="100"/>
          <w:position w:val="0"/>
        </w:rPr>
        <w:t>主营业务收入中增值税防伪税控系统及配套设备比去年同期增加</w:t>
      </w:r>
      <w:r>
        <w:rPr>
          <w:color w:val="000000"/>
          <w:spacing w:val="0"/>
          <w:w w:val="100"/>
          <w:position w:val="0"/>
        </w:rPr>
        <w:t>375, 721</w:t>
      </w:r>
      <w:r>
        <w:rPr>
          <w:color w:val="000000"/>
          <w:spacing w:val="0"/>
          <w:w w:val="100"/>
          <w:position w:val="0"/>
        </w:rPr>
        <w:t>千元，增长</w:t>
      </w:r>
      <w:r>
        <w:rPr>
          <w:color w:val="000000"/>
          <w:spacing w:val="0"/>
          <w:w w:val="100"/>
          <w:position w:val="0"/>
        </w:rPr>
        <w:t>30.40%</w:t>
      </w:r>
      <w:r>
        <w:rPr>
          <w:color w:val="000000"/>
          <w:spacing w:val="0"/>
          <w:w w:val="100"/>
          <w:position w:val="0"/>
        </w:rPr>
        <w:t>，主 要原因是</w:t>
      </w:r>
      <w:r>
        <w:rPr>
          <w:color w:val="000000"/>
          <w:spacing w:val="0"/>
          <w:w w:val="100"/>
          <w:position w:val="0"/>
        </w:rPr>
        <w:t>2006</w:t>
      </w:r>
      <w:r>
        <w:rPr>
          <w:color w:val="000000"/>
          <w:spacing w:val="0"/>
          <w:w w:val="100"/>
          <w:position w:val="0"/>
        </w:rPr>
        <w:t>年公司利用“一机多票”推广的契机，加大了增值税专用发票防伪税控系统及配套设备 的推广和销售力度。</w:t>
      </w:r>
    </w:p>
    <w:p>
      <w:pPr>
        <w:pStyle w:val="Style16"/>
        <w:keepNext w:val="0"/>
        <w:keepLines w:val="0"/>
        <w:widowControl w:val="0"/>
        <w:shd w:val="clear" w:color="auto" w:fill="auto"/>
        <w:bidi w:val="0"/>
        <w:spacing w:before="0" w:after="0" w:line="416" w:lineRule="exact"/>
        <w:ind w:left="0" w:right="0" w:firstLine="520"/>
        <w:jc w:val="both"/>
      </w:pPr>
      <w:r>
        <w:rPr>
          <w:color w:val="000000"/>
          <w:spacing w:val="0"/>
          <w:w w:val="100"/>
          <w:position w:val="0"/>
        </w:rPr>
        <w:t>网络、软件与系统集成比去年同期增加</w:t>
      </w:r>
      <w:r>
        <w:rPr>
          <w:color w:val="000000"/>
          <w:spacing w:val="0"/>
          <w:w w:val="100"/>
          <w:position w:val="0"/>
        </w:rPr>
        <w:t>396,874</w:t>
      </w:r>
      <w:r>
        <w:rPr>
          <w:color w:val="000000"/>
          <w:spacing w:val="0"/>
          <w:w w:val="100"/>
          <w:position w:val="0"/>
        </w:rPr>
        <w:t>千元，增长</w:t>
      </w:r>
      <w:r>
        <w:rPr>
          <w:color w:val="000000"/>
          <w:spacing w:val="0"/>
          <w:w w:val="100"/>
          <w:position w:val="0"/>
        </w:rPr>
        <w:t>166.17%,</w:t>
      </w:r>
      <w:r>
        <w:rPr>
          <w:color w:val="000000"/>
          <w:spacing w:val="0"/>
          <w:w w:val="100"/>
          <w:position w:val="0"/>
        </w:rPr>
        <w:t>主要原因是公司充分利用 系统集成一级资质，加强系统集成项目的参与力度，积极竞标参与国家远程义务教育、电子政务等大 型项目的建设；同时，公司加大力度进行软件产品的研发和推广，开发出更多适销对路的软件产品， 使软件产品销售收入增加。</w:t>
      </w:r>
    </w:p>
    <w:p>
      <w:pPr>
        <w:pStyle w:val="Style16"/>
        <w:keepNext w:val="0"/>
        <w:keepLines w:val="0"/>
        <w:widowControl w:val="0"/>
        <w:shd w:val="clear" w:color="auto" w:fill="auto"/>
        <w:bidi w:val="0"/>
        <w:spacing w:before="0" w:after="540" w:line="418" w:lineRule="exact"/>
        <w:ind w:left="0" w:right="0" w:firstLine="520"/>
        <w:jc w:val="both"/>
      </w:pPr>
      <w:r>
        <w:rPr>
          <w:color w:val="000000"/>
          <w:spacing w:val="0"/>
          <w:w w:val="100"/>
          <w:position w:val="0"/>
        </w:rPr>
        <w:t>计算机产品、商品销售比去年同期增加</w:t>
      </w:r>
      <w:r>
        <w:rPr>
          <w:color w:val="000000"/>
          <w:spacing w:val="0"/>
          <w:w w:val="100"/>
          <w:position w:val="0"/>
        </w:rPr>
        <w:t>312,183</w:t>
      </w:r>
      <w:r>
        <w:rPr>
          <w:color w:val="000000"/>
          <w:spacing w:val="0"/>
          <w:w w:val="100"/>
          <w:position w:val="0"/>
        </w:rPr>
        <w:t>千元，增长</w:t>
      </w:r>
      <w:r>
        <w:rPr>
          <w:color w:val="000000"/>
          <w:spacing w:val="0"/>
          <w:w w:val="100"/>
          <w:position w:val="0"/>
        </w:rPr>
        <w:t>33.28%，</w:t>
      </w:r>
      <w:r>
        <w:rPr>
          <w:color w:val="000000"/>
          <w:spacing w:val="0"/>
          <w:w w:val="100"/>
          <w:position w:val="0"/>
        </w:rPr>
        <w:t>主要原因是公司</w:t>
      </w:r>
      <w:r>
        <w:rPr>
          <w:color w:val="000000"/>
          <w:spacing w:val="0"/>
          <w:w w:val="100"/>
          <w:position w:val="0"/>
        </w:rPr>
        <w:t>2006</w:t>
      </w:r>
      <w:r>
        <w:rPr>
          <w:color w:val="000000"/>
          <w:spacing w:val="0"/>
          <w:w w:val="100"/>
          <w:position w:val="0"/>
        </w:rPr>
        <w:t>年加 大非防伪税控业务的开展力度，通过预算指标管理并辅以奖惩办法，鼓励各服务单位提高服务渠道的 营销能力和市场化意识，使计算机产品和其他商品的销售业务较上年有较大幅度增长。</w:t>
      </w:r>
    </w:p>
    <w:tbl>
      <w:tblPr>
        <w:tblOverlap w:val="never"/>
        <w:jc w:val="center"/>
        <w:tblLayout w:type="fixed"/>
      </w:tblPr>
      <w:tblGrid>
        <w:gridCol w:w="1843"/>
        <w:gridCol w:w="1579"/>
        <w:gridCol w:w="1483"/>
        <w:gridCol w:w="1411"/>
        <w:gridCol w:w="1416"/>
      </w:tblGrid>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地区名称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center"/>
            </w:pPr>
            <w:r>
              <w:rPr>
                <w:b/>
                <w:bCs/>
                <w:color w:val="000000"/>
                <w:spacing w:val="0"/>
                <w:w w:val="100"/>
                <w:position w:val="0"/>
              </w:rPr>
              <w:t>主营业务收入 （千元）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center"/>
            </w:pPr>
            <w:r>
              <w:rPr>
                <w:b/>
                <w:bCs/>
                <w:color w:val="000000"/>
                <w:spacing w:val="0"/>
                <w:w w:val="100"/>
                <w:position w:val="0"/>
              </w:rPr>
              <w:t>占总收入比例 （%）</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right"/>
            </w:pPr>
            <w:r>
              <w:rPr>
                <w:b/>
                <w:bCs/>
                <w:color w:val="000000"/>
                <w:spacing w:val="0"/>
                <w:w w:val="100"/>
                <w:position w:val="0"/>
              </w:rPr>
              <w:t>主营业务成本 （千元）</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21" w:lineRule="exact"/>
              <w:ind w:left="0" w:right="0" w:firstLine="0"/>
              <w:jc w:val="center"/>
            </w:pPr>
            <w:r>
              <w:rPr>
                <w:b/>
                <w:bCs/>
                <w:color w:val="000000"/>
                <w:spacing w:val="0"/>
                <w:w w:val="100"/>
                <w:position w:val="0"/>
              </w:rPr>
              <w:t>占总成本比例 （%）</w:t>
            </w:r>
          </w:p>
        </w:tc>
      </w:tr>
      <w:tr>
        <w:trPr>
          <w:trHeight w:val="31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华北及东北地区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3,209,572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66.93%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2,452,696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66.23%</w:t>
            </w:r>
          </w:p>
        </w:tc>
      </w:tr>
      <w:tr>
        <w:trPr>
          <w:trHeight w:val="30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南方地区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1,380,511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28.79%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1,088,389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29.39%</w:t>
            </w:r>
          </w:p>
        </w:tc>
      </w:tr>
      <w:tr>
        <w:trPr>
          <w:trHeight w:val="31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西北及青藏地区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205, 273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162, 364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4.38%</w:t>
            </w:r>
          </w:p>
        </w:tc>
      </w:tr>
      <w:tr>
        <w:trPr>
          <w:trHeight w:val="30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20"/>
                <w:szCs w:val="20"/>
              </w:rPr>
            </w:pPr>
            <w:r>
              <w:rPr>
                <w:b/>
                <w:bCs/>
                <w:color w:val="000000"/>
                <w:spacing w:val="0"/>
                <w:w w:val="100"/>
                <w:position w:val="0"/>
                <w:sz w:val="20"/>
                <w:szCs w:val="20"/>
              </w:rPr>
              <w:t>4,795,356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3,703,449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100.00%</w:t>
            </w:r>
          </w:p>
        </w:tc>
      </w:tr>
      <w:tr>
        <w:trPr>
          <w:trHeight w:val="31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内部相互抵消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 xml:space="preserve">-1,118, </w:t>
            </w:r>
            <w:r>
              <w:rPr>
                <w:color w:val="000000"/>
                <w:spacing w:val="0"/>
                <w:w w:val="100"/>
                <w:position w:val="0"/>
                <w:sz w:val="20"/>
                <w:szCs w:val="20"/>
              </w:rPr>
              <w:t>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-1,104, </w:t>
            </w:r>
            <w:r>
              <w:rPr>
                <w:color w:val="000000"/>
                <w:spacing w:val="0"/>
                <w:w w:val="100"/>
                <w:position w:val="0"/>
                <w:sz w:val="20"/>
                <w:szCs w:val="20"/>
              </w:rPr>
              <w:t>292</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20"/>
                <w:szCs w:val="20"/>
              </w:rPr>
            </w:pPr>
            <w:r>
              <w:rPr>
                <w:b/>
                <w:bCs/>
                <w:color w:val="000000"/>
                <w:spacing w:val="0"/>
                <w:w w:val="100"/>
                <w:position w:val="0"/>
                <w:sz w:val="20"/>
                <w:szCs w:val="20"/>
              </w:rPr>
              <w:t>3,677,151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2,599,157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6"/>
        <w:keepNext w:val="0"/>
        <w:keepLines w:val="0"/>
        <w:widowControl w:val="0"/>
        <w:shd w:val="clear" w:color="auto" w:fill="auto"/>
        <w:bidi w:val="0"/>
        <w:spacing w:before="0" w:after="0" w:line="394" w:lineRule="exact"/>
        <w:ind w:left="0" w:right="0" w:firstLine="520"/>
        <w:jc w:val="both"/>
      </w:pPr>
      <w:r>
        <w:rPr>
          <w:color w:val="000000"/>
          <w:spacing w:val="0"/>
          <w:w w:val="100"/>
          <w:position w:val="0"/>
        </w:rPr>
        <w:t>②主要客户情况分析</w:t>
      </w:r>
    </w:p>
    <w:p>
      <w:pPr>
        <w:pStyle w:val="Style16"/>
        <w:keepNext w:val="0"/>
        <w:keepLines w:val="0"/>
        <w:widowControl w:val="0"/>
        <w:shd w:val="clear" w:color="auto" w:fill="auto"/>
        <w:bidi w:val="0"/>
        <w:spacing w:before="0" w:after="0" w:line="394" w:lineRule="exact"/>
        <w:ind w:left="0" w:right="0" w:firstLine="520"/>
        <w:jc w:val="both"/>
      </w:pPr>
      <w:r>
        <w:rPr>
          <w:color w:val="000000"/>
          <w:spacing w:val="0"/>
          <w:w w:val="100"/>
          <w:position w:val="0"/>
        </w:rPr>
        <w:t>报告期内，前五名客户销售所实现的收入总额是</w:t>
      </w:r>
      <w:r>
        <w:rPr>
          <w:color w:val="000000"/>
          <w:spacing w:val="0"/>
          <w:w w:val="100"/>
          <w:position w:val="0"/>
        </w:rPr>
        <w:t>553,943</w:t>
      </w:r>
      <w:r>
        <w:rPr>
          <w:color w:val="000000"/>
          <w:spacing w:val="0"/>
          <w:w w:val="100"/>
          <w:position w:val="0"/>
        </w:rPr>
        <w:t xml:space="preserve">千元，占年度公司全部主营业务收入的 </w:t>
      </w:r>
      <w:r>
        <w:rPr>
          <w:color w:val="000000"/>
          <w:spacing w:val="0"/>
          <w:w w:val="100"/>
          <w:position w:val="0"/>
        </w:rPr>
        <w:t>15%</w:t>
      </w:r>
      <w:r>
        <w:rPr>
          <w:color w:val="000000"/>
          <w:spacing w:val="0"/>
          <w:w w:val="100"/>
          <w:position w:val="0"/>
        </w:rPr>
        <w:t>。</w:t>
      </w:r>
    </w:p>
    <w:p>
      <w:pPr>
        <w:pStyle w:val="Style16"/>
        <w:keepNext w:val="0"/>
        <w:keepLines w:val="0"/>
        <w:widowControl w:val="0"/>
        <w:shd w:val="clear" w:color="auto" w:fill="auto"/>
        <w:bidi w:val="0"/>
        <w:spacing w:before="0" w:after="0" w:line="411" w:lineRule="exact"/>
        <w:ind w:left="0" w:right="0" w:firstLine="520"/>
        <w:jc w:val="both"/>
      </w:pPr>
      <w:bookmarkStart w:id="115" w:name="bookmark115"/>
      <w:r>
        <w:rPr>
          <w:color w:val="000000"/>
          <w:spacing w:val="0"/>
          <w:w w:val="100"/>
          <w:position w:val="0"/>
        </w:rPr>
        <w:t>（</w:t>
      </w:r>
      <w:bookmarkEnd w:id="115"/>
      <w:r>
        <w:rPr>
          <w:color w:val="000000"/>
          <w:spacing w:val="0"/>
          <w:w w:val="100"/>
          <w:position w:val="0"/>
        </w:rPr>
        <w:t>3）</w:t>
      </w:r>
      <w:r>
        <w:rPr>
          <w:color w:val="000000"/>
          <w:spacing w:val="0"/>
          <w:w w:val="100"/>
          <w:position w:val="0"/>
        </w:rPr>
        <w:t>公司资产和利润构成变动状况</w:t>
      </w:r>
    </w:p>
    <w:p>
      <w:pPr>
        <w:pStyle w:val="Style16"/>
        <w:keepNext w:val="0"/>
        <w:keepLines w:val="0"/>
        <w:widowControl w:val="0"/>
        <w:shd w:val="clear" w:color="auto" w:fill="auto"/>
        <w:bidi w:val="0"/>
        <w:spacing w:before="0" w:after="0" w:line="411" w:lineRule="exact"/>
        <w:ind w:left="0" w:right="0" w:firstLine="520"/>
        <w:jc w:val="both"/>
      </w:pPr>
      <w:r>
        <w:rPr>
          <w:color w:val="000000"/>
          <w:spacing w:val="0"/>
          <w:w w:val="100"/>
          <w:position w:val="0"/>
        </w:rPr>
        <w:t>①资产负债表分析</w:t>
      </w:r>
    </w:p>
    <w:p>
      <w:pPr>
        <w:pStyle w:val="Style16"/>
        <w:keepNext w:val="0"/>
        <w:keepLines w:val="0"/>
        <w:widowControl w:val="0"/>
        <w:shd w:val="clear" w:color="auto" w:fill="auto"/>
        <w:bidi w:val="0"/>
        <w:spacing w:before="0" w:after="140" w:line="411" w:lineRule="exact"/>
        <w:ind w:left="0" w:right="0" w:firstLine="520"/>
        <w:jc w:val="both"/>
      </w:pPr>
      <w:r>
        <w:rPr>
          <w:color w:val="000000"/>
          <w:spacing w:val="0"/>
          <w:w w:val="100"/>
          <w:position w:val="0"/>
        </w:rPr>
        <w:t>截止</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日，公司资产总额为</w:t>
      </w:r>
      <w:r>
        <w:rPr>
          <w:color w:val="000000"/>
          <w:spacing w:val="0"/>
          <w:w w:val="100"/>
          <w:position w:val="0"/>
        </w:rPr>
        <w:t>3,472,407</w:t>
      </w:r>
      <w:r>
        <w:rPr>
          <w:color w:val="000000"/>
          <w:spacing w:val="0"/>
          <w:w w:val="100"/>
          <w:position w:val="0"/>
        </w:rPr>
        <w:t>千元，比</w:t>
      </w:r>
      <w:r>
        <w:rPr>
          <w:color w:val="000000"/>
          <w:spacing w:val="0"/>
          <w:w w:val="100"/>
          <w:position w:val="0"/>
        </w:rPr>
        <w:t>2005</w:t>
      </w:r>
      <w:r>
        <w:rPr>
          <w:color w:val="000000"/>
          <w:spacing w:val="0"/>
          <w:w w:val="100"/>
          <w:position w:val="0"/>
        </w:rPr>
        <w:t>年末的</w:t>
      </w:r>
      <w:r>
        <w:rPr>
          <w:color w:val="000000"/>
          <w:spacing w:val="0"/>
          <w:w w:val="100"/>
          <w:position w:val="0"/>
        </w:rPr>
        <w:t>2,916,654</w:t>
      </w:r>
      <w:r>
        <w:rPr>
          <w:color w:val="000000"/>
          <w:spacing w:val="0"/>
          <w:w w:val="100"/>
          <w:position w:val="0"/>
        </w:rPr>
        <w:t xml:space="preserve">千元增加 </w:t>
      </w:r>
      <w:r>
        <w:rPr>
          <w:color w:val="000000"/>
          <w:spacing w:val="0"/>
          <w:w w:val="100"/>
          <w:position w:val="0"/>
        </w:rPr>
        <w:t>555,753</w:t>
      </w:r>
      <w:r>
        <w:rPr>
          <w:color w:val="000000"/>
          <w:spacing w:val="0"/>
          <w:w w:val="100"/>
          <w:position w:val="0"/>
        </w:rPr>
        <w:t>千元，增长</w:t>
      </w:r>
      <w:r>
        <w:rPr>
          <w:color w:val="000000"/>
          <w:spacing w:val="0"/>
          <w:w w:val="100"/>
          <w:position w:val="0"/>
        </w:rPr>
        <w:t>19.05%；</w:t>
      </w:r>
      <w:r>
        <w:rPr>
          <w:color w:val="000000"/>
          <w:spacing w:val="0"/>
          <w:w w:val="100"/>
          <w:position w:val="0"/>
        </w:rPr>
        <w:t>负债总额为</w:t>
      </w:r>
      <w:r>
        <w:rPr>
          <w:color w:val="000000"/>
          <w:spacing w:val="0"/>
          <w:w w:val="100"/>
          <w:position w:val="0"/>
        </w:rPr>
        <w:t>997,458</w:t>
      </w:r>
      <w:r>
        <w:rPr>
          <w:color w:val="000000"/>
          <w:spacing w:val="0"/>
          <w:w w:val="100"/>
          <w:position w:val="0"/>
        </w:rPr>
        <w:t>千元，比</w:t>
      </w:r>
      <w:r>
        <w:rPr>
          <w:color w:val="000000"/>
          <w:spacing w:val="0"/>
          <w:w w:val="100"/>
          <w:position w:val="0"/>
        </w:rPr>
        <w:t>2005</w:t>
      </w:r>
      <w:r>
        <w:rPr>
          <w:color w:val="000000"/>
          <w:spacing w:val="0"/>
          <w:w w:val="100"/>
          <w:position w:val="0"/>
        </w:rPr>
        <w:t>年末的</w:t>
      </w:r>
      <w:r>
        <w:rPr>
          <w:color w:val="000000"/>
          <w:spacing w:val="0"/>
          <w:w w:val="100"/>
          <w:position w:val="0"/>
        </w:rPr>
        <w:t>756,502</w:t>
      </w:r>
      <w:r>
        <w:rPr>
          <w:color w:val="000000"/>
          <w:spacing w:val="0"/>
          <w:w w:val="100"/>
          <w:position w:val="0"/>
        </w:rPr>
        <w:t>千元增加</w:t>
      </w:r>
      <w:r>
        <w:rPr>
          <w:color w:val="000000"/>
          <w:spacing w:val="0"/>
          <w:w w:val="100"/>
          <w:position w:val="0"/>
        </w:rPr>
        <w:t xml:space="preserve">240,956 </w:t>
      </w:r>
      <w:r>
        <w:rPr>
          <w:color w:val="000000"/>
          <w:spacing w:val="0"/>
          <w:w w:val="100"/>
          <w:position w:val="0"/>
        </w:rPr>
        <w:t>千元，增长</w:t>
      </w:r>
      <w:r>
        <w:rPr>
          <w:color w:val="000000"/>
          <w:spacing w:val="0"/>
          <w:w w:val="100"/>
          <w:position w:val="0"/>
        </w:rPr>
        <w:t>31.85%；</w:t>
      </w:r>
      <w:r>
        <w:rPr>
          <w:color w:val="000000"/>
          <w:spacing w:val="0"/>
          <w:w w:val="100"/>
          <w:position w:val="0"/>
        </w:rPr>
        <w:t>所有者权益总额为</w:t>
      </w:r>
      <w:r>
        <w:rPr>
          <w:color w:val="000000"/>
          <w:spacing w:val="0"/>
          <w:w w:val="100"/>
          <w:position w:val="0"/>
        </w:rPr>
        <w:t>2,249,583</w:t>
      </w:r>
      <w:r>
        <w:rPr>
          <w:color w:val="000000"/>
          <w:spacing w:val="0"/>
          <w:w w:val="100"/>
          <w:position w:val="0"/>
        </w:rPr>
        <w:t>千元，比</w:t>
      </w:r>
      <w:r>
        <w:rPr>
          <w:color w:val="000000"/>
          <w:spacing w:val="0"/>
          <w:w w:val="100"/>
          <w:position w:val="0"/>
        </w:rPr>
        <w:t>2005</w:t>
      </w:r>
      <w:r>
        <w:rPr>
          <w:color w:val="000000"/>
          <w:spacing w:val="0"/>
          <w:w w:val="100"/>
          <w:position w:val="0"/>
        </w:rPr>
        <w:t>年末的</w:t>
      </w:r>
      <w:r>
        <w:rPr>
          <w:color w:val="000000"/>
          <w:spacing w:val="0"/>
          <w:w w:val="100"/>
          <w:position w:val="0"/>
        </w:rPr>
        <w:t>1,982,724</w:t>
      </w:r>
      <w:r>
        <w:rPr>
          <w:color w:val="000000"/>
          <w:spacing w:val="0"/>
          <w:w w:val="100"/>
          <w:position w:val="0"/>
        </w:rPr>
        <w:t>千元增加</w:t>
      </w:r>
      <w:r>
        <w:rPr>
          <w:color w:val="000000"/>
          <w:spacing w:val="0"/>
          <w:w w:val="100"/>
          <w:position w:val="0"/>
        </w:rPr>
        <w:t xml:space="preserve">266,859 </w:t>
      </w:r>
      <w:r>
        <w:rPr>
          <w:color w:val="000000"/>
          <w:spacing w:val="0"/>
          <w:w w:val="100"/>
          <w:position w:val="0"/>
        </w:rPr>
        <w:t>千元，增长</w:t>
      </w:r>
      <w:r>
        <w:rPr>
          <w:color w:val="000000"/>
          <w:spacing w:val="0"/>
          <w:w w:val="100"/>
          <w:position w:val="0"/>
        </w:rPr>
        <w:t>13.46%</w:t>
      </w:r>
      <w:r>
        <w:rPr>
          <w:color w:val="000000"/>
          <w:spacing w:val="0"/>
          <w:w w:val="100"/>
          <w:position w:val="0"/>
        </w:rPr>
        <w:t>。现将变动较大的科目进行如下的分析：</w:t>
      </w:r>
    </w:p>
    <w:tbl>
      <w:tblPr>
        <w:tblOverlap w:val="never"/>
        <w:jc w:val="center"/>
        <w:tblLayout w:type="fixed"/>
      </w:tblPr>
      <w:tblGrid>
        <w:gridCol w:w="1133"/>
        <w:gridCol w:w="1128"/>
        <w:gridCol w:w="1282"/>
        <w:gridCol w:w="1118"/>
        <w:gridCol w:w="1080"/>
        <w:gridCol w:w="3590"/>
      </w:tblGrid>
      <w:tr>
        <w:trPr>
          <w:trHeight w:val="51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科目名称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center"/>
            </w:pPr>
            <w:r>
              <w:rPr>
                <w:b/>
                <w:bCs/>
                <w:color w:val="000000"/>
                <w:spacing w:val="0"/>
                <w:w w:val="100"/>
                <w:position w:val="0"/>
              </w:rPr>
              <w:t>期末数（千 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center"/>
            </w:pPr>
            <w:r>
              <w:rPr>
                <w:b/>
                <w:bCs/>
                <w:color w:val="000000"/>
                <w:spacing w:val="0"/>
                <w:w w:val="100"/>
                <w:position w:val="0"/>
              </w:rPr>
              <w:t>期初数（千 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center"/>
            </w:pPr>
            <w:r>
              <w:rPr>
                <w:b/>
                <w:bCs/>
                <w:color w:val="000000"/>
                <w:spacing w:val="0"/>
                <w:w w:val="100"/>
                <w:position w:val="0"/>
              </w:rPr>
              <w:t>增减额（千 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增减比例</w:t>
            </w:r>
          </w:p>
          <w:p>
            <w:pPr>
              <w:pStyle w:val="Style2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主要变动原因</w:t>
            </w:r>
          </w:p>
        </w:tc>
      </w:tr>
      <w:tr>
        <w:trPr>
          <w:trHeight w:val="50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2,141,063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1,871, 508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269,555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14.40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5" w:lineRule="exact"/>
              <w:ind w:left="0" w:right="0" w:firstLine="0"/>
              <w:jc w:val="left"/>
            </w:pPr>
            <w:r>
              <w:rPr>
                <w:color w:val="000000"/>
                <w:spacing w:val="0"/>
                <w:w w:val="100"/>
                <w:position w:val="0"/>
              </w:rPr>
              <w:t>2005年公司归还了中国工商银行200,000 千元银行贷款，本期无此项业务。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短期投资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7,498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42, 158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-34,660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-82.21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2005年公司购买的北京国际信托投资有限 公司发售的《国家开发银行担保贷款资金信 托（第七期）》，本年度到期收回。</w:t>
            </w:r>
          </w:p>
        </w:tc>
      </w:tr>
      <w:tr>
        <w:trPr>
          <w:trHeight w:val="5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存货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397,167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260, 494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136,673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52.47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随着销售的扩大，存货储备正常的增加。</w:t>
            </w:r>
          </w:p>
        </w:tc>
      </w:tr>
    </w:tbl>
    <w:p>
      <w:pPr>
        <w:spacing w:lineRule="exact" w:line="1"/>
        <w:rPr>
          <w:sz w:val="2"/>
          <w:szCs w:val="2"/>
        </w:rPr>
      </w:pPr>
      <w:r>
        <w:br w:type="page"/>
      </w:r>
    </w:p>
    <w:tbl>
      <w:tblPr>
        <w:tblOverlap w:val="never"/>
        <w:jc w:val="center"/>
        <w:tblLayout w:type="fixed"/>
      </w:tblPr>
      <w:tblGrid>
        <w:gridCol w:w="1133"/>
        <w:gridCol w:w="1128"/>
        <w:gridCol w:w="1282"/>
        <w:gridCol w:w="1118"/>
        <w:gridCol w:w="1080"/>
        <w:gridCol w:w="3590"/>
      </w:tblGrid>
      <w:tr>
        <w:trPr>
          <w:trHeight w:val="533"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在建工程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275,206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125,491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149,715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119.30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本期科研办公用房增加投资147,239千元。</w:t>
            </w:r>
          </w:p>
        </w:tc>
      </w:tr>
      <w:tr>
        <w:trPr>
          <w:trHeight w:val="114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预收账款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352,846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206, 495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146,351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预收货款的增加以及各分子公司利用2006 年一机多票升级的契机，加大服务费的收取 力度，使服务费的收取率提高，预收服务费 增加所致</w:t>
            </w:r>
          </w:p>
        </w:tc>
      </w:tr>
      <w:tr>
        <w:trPr>
          <w:trHeight w:val="5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应付工资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113,648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46, 896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66,752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142.34</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公司的人力资源政策调整，计提工资部分增 大。</w:t>
            </w:r>
          </w:p>
        </w:tc>
      </w:tr>
    </w:tbl>
    <w:p>
      <w:pPr>
        <w:widowControl w:val="0"/>
        <w:spacing w:after="239" w:line="1" w:lineRule="exact"/>
      </w:pP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②利润表情况分析</w:t>
      </w:r>
    </w:p>
    <w:tbl>
      <w:tblPr>
        <w:tblOverlap w:val="never"/>
        <w:jc w:val="center"/>
        <w:tblLayout w:type="fixed"/>
      </w:tblPr>
      <w:tblGrid>
        <w:gridCol w:w="1642"/>
        <w:gridCol w:w="1440"/>
        <w:gridCol w:w="1982"/>
        <w:gridCol w:w="1618"/>
        <w:gridCol w:w="1450"/>
      </w:tblGrid>
      <w:tr>
        <w:trPr>
          <w:trHeight w:val="51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本期数（千元）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去年同期数（千元）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增减额（千元）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增减率（%）</w:t>
            </w:r>
          </w:p>
        </w:tc>
      </w:tr>
      <w:tr>
        <w:trPr>
          <w:trHeight w:val="50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3, 677,151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2,525, 262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1,151, 889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45.61</w:t>
            </w:r>
          </w:p>
        </w:tc>
      </w:tr>
      <w:tr>
        <w:trPr>
          <w:trHeight w:val="50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2, 599,157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1,879, 580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719, 577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38.28</w:t>
            </w:r>
          </w:p>
        </w:tc>
      </w:tr>
      <w:tr>
        <w:trPr>
          <w:trHeight w:val="50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营业费用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144,939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87, 219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57, 720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66.18</w:t>
            </w:r>
          </w:p>
        </w:tc>
      </w:tr>
      <w:tr>
        <w:trPr>
          <w:trHeight w:val="50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453,730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220, 007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233, 723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106. </w:t>
            </w:r>
            <w:r>
              <w:rPr>
                <w:color w:val="000000"/>
                <w:spacing w:val="0"/>
                <w:w w:val="100"/>
                <w:position w:val="0"/>
                <w:sz w:val="20"/>
                <w:szCs w:val="20"/>
              </w:rPr>
              <w:t>23</w:t>
            </w:r>
          </w:p>
        </w:tc>
      </w:tr>
      <w:tr>
        <w:trPr>
          <w:trHeight w:val="51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352,413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253, 399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99, 014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39.07</w:t>
            </w:r>
          </w:p>
        </w:tc>
      </w:tr>
    </w:tbl>
    <w:p>
      <w:pPr>
        <w:widowControl w:val="0"/>
        <w:spacing w:after="239" w:line="1" w:lineRule="exact"/>
      </w:pPr>
    </w:p>
    <w:p>
      <w:pPr>
        <w:pStyle w:val="Style16"/>
        <w:keepNext w:val="0"/>
        <w:keepLines w:val="0"/>
        <w:widowControl w:val="0"/>
        <w:shd w:val="clear" w:color="auto" w:fill="auto"/>
        <w:bidi w:val="0"/>
        <w:spacing w:before="0" w:after="0" w:line="410" w:lineRule="exact"/>
        <w:ind w:left="320" w:right="0"/>
        <w:jc w:val="both"/>
      </w:pPr>
      <w:r>
        <w:rPr>
          <w:color w:val="000000"/>
          <w:spacing w:val="0"/>
          <w:w w:val="100"/>
          <w:position w:val="0"/>
        </w:rPr>
        <w:t>主营业务收入和主营业务成本比去年同期分别增长</w:t>
      </w:r>
      <w:r>
        <w:rPr>
          <w:color w:val="000000"/>
          <w:spacing w:val="0"/>
          <w:w w:val="100"/>
          <w:position w:val="0"/>
        </w:rPr>
        <w:t>45.61%</w:t>
      </w:r>
      <w:r>
        <w:rPr>
          <w:color w:val="000000"/>
          <w:spacing w:val="0"/>
          <w:w w:val="100"/>
          <w:position w:val="0"/>
        </w:rPr>
        <w:t>和</w:t>
      </w:r>
      <w:r>
        <w:rPr>
          <w:color w:val="000000"/>
          <w:spacing w:val="0"/>
          <w:w w:val="100"/>
          <w:position w:val="0"/>
        </w:rPr>
        <w:t>38.28%</w:t>
      </w:r>
      <w:r>
        <w:rPr>
          <w:color w:val="000000"/>
          <w:spacing w:val="0"/>
          <w:w w:val="100"/>
          <w:position w:val="0"/>
        </w:rPr>
        <w:t>，主要原因一是公司本期利 用“一机多票”推广的契机，加大了增值税专用发票防伪税控系统及配套设备的推广和销售力度。 二是公司充分利用系统集成一级资质，加强系统集成项目的参与力度，积极竞标参与国家远程义务教 育、电子政务等大型项目的建设；同时，公司加大力度进行软件产品的研发和推广，开发出更多适销 对路的软件产品，使软件产品销售收入增加。三是公司加大非防伪税控业务的开展力度，通过预算指 标管理并辅以奖惩办法，鼓励各服务单位提高服务渠道的营销能力和市场化意识，使计算机产品和其 他商品的销售业务较上年有较大幅度增长。</w:t>
      </w:r>
    </w:p>
    <w:p>
      <w:pPr>
        <w:pStyle w:val="Style16"/>
        <w:keepNext w:val="0"/>
        <w:keepLines w:val="0"/>
        <w:widowControl w:val="0"/>
        <w:shd w:val="clear" w:color="auto" w:fill="auto"/>
        <w:bidi w:val="0"/>
        <w:spacing w:before="0" w:after="140" w:line="413" w:lineRule="exact"/>
        <w:ind w:left="320" w:right="0"/>
        <w:jc w:val="both"/>
      </w:pPr>
      <w:r>
        <w:rPr>
          <w:color w:val="000000"/>
          <w:spacing w:val="0"/>
          <w:w w:val="100"/>
          <w:position w:val="0"/>
        </w:rPr>
        <w:t xml:space="preserve">管理费用和营业费用与去年同期相比分别增长了 </w:t>
      </w:r>
      <w:r>
        <w:rPr>
          <w:color w:val="000000"/>
          <w:spacing w:val="0"/>
          <w:w w:val="100"/>
          <w:position w:val="0"/>
        </w:rPr>
        <w:t>106.23%</w:t>
      </w:r>
      <w:r>
        <w:rPr>
          <w:color w:val="000000"/>
          <w:spacing w:val="0"/>
          <w:w w:val="100"/>
          <w:position w:val="0"/>
        </w:rPr>
        <w:t>和</w:t>
      </w:r>
      <w:r>
        <w:rPr>
          <w:color w:val="000000"/>
          <w:spacing w:val="0"/>
          <w:w w:val="100"/>
          <w:position w:val="0"/>
        </w:rPr>
        <w:t>66.18%</w:t>
      </w:r>
      <w:r>
        <w:rPr>
          <w:color w:val="000000"/>
          <w:spacing w:val="0"/>
          <w:w w:val="100"/>
          <w:position w:val="0"/>
        </w:rPr>
        <w:t>，主要原因一是</w:t>
      </w:r>
      <w:r>
        <w:rPr>
          <w:color w:val="000000"/>
          <w:spacing w:val="0"/>
          <w:w w:val="100"/>
          <w:position w:val="0"/>
        </w:rPr>
        <w:t>2006</w:t>
      </w:r>
      <w:r>
        <w:rPr>
          <w:color w:val="000000"/>
          <w:spacing w:val="0"/>
          <w:w w:val="100"/>
          <w:position w:val="0"/>
        </w:rPr>
        <w:t>年公司 加大了研发工作力度，为科研活动投入了较多的研发资金；二是公司相应的人力资源政策调整，使本 期工资计提金额增加；三是应收款项坏账准备计提较上年增加较多；四是因产品的更新换代等原因导 致存货报废较上年增加较多。五是随着“一机多票”推广工作的开展及各分子公司业务规模、业务范 围的扩大，带来的正常费用增加。</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w:t>
      </w:r>
      <w:r>
        <w:rPr>
          <w:color w:val="000000"/>
          <w:spacing w:val="0"/>
          <w:w w:val="100"/>
          <w:position w:val="0"/>
          <w:sz w:val="20"/>
          <w:szCs w:val="20"/>
        </w:rPr>
        <w:t>公司现金流量情况分析</w:t>
      </w:r>
    </w:p>
    <w:tbl>
      <w:tblPr>
        <w:tblOverlap w:val="never"/>
        <w:jc w:val="center"/>
        <w:tblLayout w:type="fixed"/>
      </w:tblPr>
      <w:tblGrid>
        <w:gridCol w:w="2606"/>
        <w:gridCol w:w="1738"/>
        <w:gridCol w:w="1978"/>
        <w:gridCol w:w="1810"/>
      </w:tblGrid>
      <w:tr>
        <w:trPr>
          <w:trHeight w:val="4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本期数（千元）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上期数（千元）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增减比例（%）</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502,062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518,688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-3.21</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-126,669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-5.65</w:t>
            </w:r>
          </w:p>
        </w:tc>
      </w:tr>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-105,837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-279,469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62.13</w:t>
            </w:r>
          </w:p>
        </w:tc>
      </w:tr>
      <w:tr>
        <w:trPr>
          <w:trHeight w:val="302"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269,556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119,325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125.90</w:t>
            </w:r>
          </w:p>
        </w:tc>
      </w:tr>
    </w:tbl>
    <w:p>
      <w:pPr>
        <w:pStyle w:val="Style16"/>
        <w:keepNext w:val="0"/>
        <w:keepLines w:val="0"/>
        <w:widowControl w:val="0"/>
        <w:shd w:val="clear" w:color="auto" w:fill="auto"/>
        <w:bidi w:val="0"/>
        <w:spacing w:before="0" w:after="0" w:line="409" w:lineRule="exact"/>
        <w:ind w:left="320" w:right="0"/>
        <w:jc w:val="both"/>
      </w:pPr>
      <w:r>
        <w:rPr>
          <w:color w:val="000000"/>
          <w:spacing w:val="0"/>
          <w:w w:val="100"/>
          <w:position w:val="0"/>
        </w:rPr>
        <w:t>经营活动产生的现金流量净额比去年同期减少</w:t>
      </w:r>
      <w:r>
        <w:rPr>
          <w:color w:val="000000"/>
          <w:spacing w:val="0"/>
          <w:w w:val="100"/>
          <w:position w:val="0"/>
        </w:rPr>
        <w:t>16,626</w:t>
      </w:r>
      <w:r>
        <w:rPr>
          <w:color w:val="000000"/>
          <w:spacing w:val="0"/>
          <w:w w:val="100"/>
          <w:position w:val="0"/>
        </w:rPr>
        <w:t>千元，减少</w:t>
      </w:r>
      <w:r>
        <w:rPr>
          <w:i/>
          <w:iCs/>
          <w:color w:val="000000"/>
          <w:spacing w:val="0"/>
          <w:w w:val="100"/>
          <w:position w:val="0"/>
        </w:rPr>
        <w:t>3.21%,</w:t>
      </w:r>
      <w:r>
        <w:rPr>
          <w:color w:val="000000"/>
          <w:spacing w:val="0"/>
          <w:w w:val="100"/>
          <w:position w:val="0"/>
        </w:rPr>
        <w:t>主要是由于</w:t>
      </w:r>
      <w:r>
        <w:rPr>
          <w:color w:val="000000"/>
          <w:spacing w:val="0"/>
          <w:w w:val="100"/>
          <w:position w:val="0"/>
        </w:rPr>
        <w:t>2005</w:t>
      </w:r>
      <w:r>
        <w:rPr>
          <w:color w:val="000000"/>
          <w:spacing w:val="0"/>
          <w:w w:val="100"/>
          <w:position w:val="0"/>
        </w:rPr>
        <w:t>年经 营活动现金流入中包括收到的北京金冠信邦置业有限公司还款</w:t>
      </w:r>
      <w:r>
        <w:rPr>
          <w:color w:val="000000"/>
          <w:spacing w:val="0"/>
          <w:w w:val="100"/>
          <w:position w:val="0"/>
        </w:rPr>
        <w:t>262,600</w:t>
      </w:r>
      <w:r>
        <w:rPr>
          <w:color w:val="000000"/>
          <w:spacing w:val="0"/>
          <w:w w:val="100"/>
          <w:position w:val="0"/>
        </w:rPr>
        <w:t>千元，扣除此项因素后</w:t>
      </w:r>
      <w:r>
        <w:rPr>
          <w:color w:val="000000"/>
          <w:spacing w:val="0"/>
          <w:w w:val="100"/>
          <w:position w:val="0"/>
        </w:rPr>
        <w:t xml:space="preserve">，2006 </w:t>
      </w:r>
      <w:r>
        <w:rPr>
          <w:color w:val="000000"/>
          <w:spacing w:val="0"/>
          <w:w w:val="100"/>
          <w:position w:val="0"/>
        </w:rPr>
        <w:t>年经营活动产生的现金流量净额比去年增加</w:t>
      </w:r>
      <w:r>
        <w:rPr>
          <w:color w:val="000000"/>
          <w:spacing w:val="0"/>
          <w:w w:val="100"/>
          <w:position w:val="0"/>
        </w:rPr>
        <w:t>245,974</w:t>
      </w:r>
      <w:r>
        <w:rPr>
          <w:color w:val="000000"/>
          <w:spacing w:val="0"/>
          <w:w w:val="100"/>
          <w:position w:val="0"/>
        </w:rPr>
        <w:t>千元，主要是本期预收货款及服务费增加，这一 方面说明公司的业务在稳步增长，另一方面说明公司现行的信用政策和催款力度有利于公司货币资金 的及时回收。</w:t>
      </w:r>
    </w:p>
    <w:p>
      <w:pPr>
        <w:pStyle w:val="Style16"/>
        <w:keepNext w:val="0"/>
        <w:keepLines w:val="0"/>
        <w:widowControl w:val="0"/>
        <w:shd w:val="clear" w:color="auto" w:fill="auto"/>
        <w:bidi w:val="0"/>
        <w:spacing w:before="0" w:after="0" w:line="409" w:lineRule="exact"/>
        <w:ind w:left="320" w:right="0"/>
        <w:jc w:val="both"/>
      </w:pPr>
      <w:r>
        <w:rPr>
          <w:color w:val="000000"/>
          <w:spacing w:val="0"/>
          <w:w w:val="100"/>
          <w:position w:val="0"/>
        </w:rPr>
        <w:t>投资活动产生的现金流量净额比去年同期减少</w:t>
      </w:r>
      <w:r>
        <w:rPr>
          <w:color w:val="000000"/>
          <w:spacing w:val="0"/>
          <w:w w:val="100"/>
          <w:position w:val="0"/>
        </w:rPr>
        <w:t>6,775</w:t>
      </w:r>
      <w:r>
        <w:rPr>
          <w:color w:val="000000"/>
          <w:spacing w:val="0"/>
          <w:w w:val="100"/>
          <w:position w:val="0"/>
        </w:rPr>
        <w:t>千元，减少</w:t>
      </w:r>
      <w:r>
        <w:rPr>
          <w:color w:val="000000"/>
          <w:spacing w:val="0"/>
          <w:w w:val="100"/>
          <w:position w:val="0"/>
        </w:rPr>
        <w:t>5.65%，</w:t>
      </w:r>
      <w:r>
        <w:rPr>
          <w:color w:val="000000"/>
          <w:spacing w:val="0"/>
          <w:w w:val="100"/>
          <w:position w:val="0"/>
        </w:rPr>
        <w:t>主要是由于本年度购建 固定资产、无形资产和其他长期资产支付的现金比去年同期增加</w:t>
      </w:r>
      <w:r>
        <w:rPr>
          <w:color w:val="000000"/>
          <w:spacing w:val="0"/>
          <w:w w:val="100"/>
          <w:position w:val="0"/>
        </w:rPr>
        <w:t>31,550</w:t>
      </w:r>
      <w:r>
        <w:rPr>
          <w:color w:val="000000"/>
          <w:spacing w:val="0"/>
          <w:w w:val="100"/>
          <w:position w:val="0"/>
        </w:rPr>
        <w:t>千元。</w:t>
      </w:r>
    </w:p>
    <w:p>
      <w:pPr>
        <w:pStyle w:val="Style16"/>
        <w:keepNext w:val="0"/>
        <w:keepLines w:val="0"/>
        <w:widowControl w:val="0"/>
        <w:shd w:val="clear" w:color="auto" w:fill="auto"/>
        <w:bidi w:val="0"/>
        <w:spacing w:before="0" w:after="160" w:line="409" w:lineRule="exact"/>
        <w:ind w:left="320" w:right="0"/>
        <w:jc w:val="both"/>
      </w:pPr>
      <w:r>
        <w:rPr>
          <w:color w:val="000000"/>
          <w:spacing w:val="0"/>
          <w:w w:val="100"/>
          <w:position w:val="0"/>
        </w:rPr>
        <w:t>筹资活动产生的现金流量净额比去年同期增加</w:t>
      </w:r>
      <w:r>
        <w:rPr>
          <w:color w:val="000000"/>
          <w:spacing w:val="0"/>
          <w:w w:val="100"/>
          <w:position w:val="0"/>
        </w:rPr>
        <w:t>173,632</w:t>
      </w:r>
      <w:r>
        <w:rPr>
          <w:color w:val="000000"/>
          <w:spacing w:val="0"/>
          <w:w w:val="100"/>
          <w:position w:val="0"/>
        </w:rPr>
        <w:t>千元，增加</w:t>
      </w:r>
      <w:r>
        <w:rPr>
          <w:color w:val="000000"/>
          <w:spacing w:val="0"/>
          <w:w w:val="100"/>
          <w:position w:val="0"/>
        </w:rPr>
        <w:t>62.13%，</w:t>
      </w:r>
      <w:r>
        <w:rPr>
          <w:color w:val="000000"/>
          <w:spacing w:val="0"/>
          <w:w w:val="100"/>
          <w:position w:val="0"/>
        </w:rPr>
        <w:t>主要原因是</w:t>
      </w:r>
      <w:r>
        <w:rPr>
          <w:color w:val="000000"/>
          <w:spacing w:val="0"/>
          <w:w w:val="100"/>
          <w:position w:val="0"/>
        </w:rPr>
        <w:t>2005</w:t>
      </w:r>
      <w:r>
        <w:rPr>
          <w:color w:val="000000"/>
          <w:spacing w:val="0"/>
          <w:w w:val="100"/>
          <w:position w:val="0"/>
        </w:rPr>
        <w:t>年 公司归还工商银行</w:t>
      </w:r>
      <w:r>
        <w:rPr>
          <w:color w:val="000000"/>
          <w:spacing w:val="0"/>
          <w:w w:val="100"/>
          <w:position w:val="0"/>
        </w:rPr>
        <w:t>200,000</w:t>
      </w:r>
      <w:r>
        <w:rPr>
          <w:color w:val="000000"/>
          <w:spacing w:val="0"/>
          <w:w w:val="100"/>
          <w:position w:val="0"/>
        </w:rPr>
        <w:t>千元银行贷款使当年的筹资活动现金流出增加，扣除此项因素后，</w:t>
      </w:r>
      <w:r>
        <w:rPr>
          <w:color w:val="000000"/>
          <w:spacing w:val="0"/>
          <w:w w:val="100"/>
          <w:position w:val="0"/>
        </w:rPr>
        <w:t>2006</w:t>
      </w:r>
      <w:r>
        <w:rPr>
          <w:color w:val="000000"/>
          <w:spacing w:val="0"/>
          <w:w w:val="100"/>
          <w:position w:val="0"/>
        </w:rPr>
        <w:t>年 筹资活动产生的现金流量净额比去年同期减少</w:t>
      </w:r>
      <w:r>
        <w:rPr>
          <w:color w:val="000000"/>
          <w:spacing w:val="0"/>
          <w:w w:val="100"/>
          <w:position w:val="0"/>
        </w:rPr>
        <w:t>26,368</w:t>
      </w:r>
      <w:r>
        <w:rPr>
          <w:color w:val="000000"/>
          <w:spacing w:val="0"/>
          <w:w w:val="100"/>
          <w:position w:val="0"/>
        </w:rPr>
        <w:t>千元，主要是本年分配现金股利支出比</w:t>
      </w:r>
      <w:r>
        <w:rPr>
          <w:color w:val="000000"/>
          <w:spacing w:val="0"/>
          <w:w w:val="100"/>
          <w:position w:val="0"/>
        </w:rPr>
        <w:t>2005</w:t>
      </w:r>
      <w:r>
        <w:rPr>
          <w:color w:val="000000"/>
          <w:spacing w:val="0"/>
          <w:w w:val="100"/>
          <w:position w:val="0"/>
        </w:rPr>
        <w:t>年 增加</w:t>
      </w:r>
      <w:r>
        <w:rPr>
          <w:color w:val="000000"/>
          <w:spacing w:val="0"/>
          <w:w w:val="100"/>
          <w:position w:val="0"/>
        </w:rPr>
        <w:t>23,682</w:t>
      </w:r>
      <w:r>
        <w:rPr>
          <w:color w:val="000000"/>
          <w:spacing w:val="0"/>
          <w:w w:val="100"/>
          <w:position w:val="0"/>
        </w:rPr>
        <w:t>千元。</w:t>
      </w:r>
    </w:p>
    <w:p>
      <w:pPr>
        <w:pStyle w:val="Style16"/>
        <w:keepNext w:val="0"/>
        <w:keepLines w:val="0"/>
        <w:widowControl w:val="0"/>
        <w:shd w:val="clear" w:color="auto" w:fill="auto"/>
        <w:bidi w:val="0"/>
        <w:spacing w:before="0" w:after="160" w:line="240" w:lineRule="auto"/>
        <w:ind w:left="0" w:right="0" w:firstLine="840"/>
        <w:jc w:val="both"/>
      </w:pPr>
      <w:bookmarkStart w:id="116" w:name="bookmark116"/>
      <w:r>
        <w:rPr>
          <w:color w:val="000000"/>
          <w:spacing w:val="0"/>
          <w:w w:val="100"/>
          <w:position w:val="0"/>
        </w:rPr>
        <w:t>（</w:t>
      </w:r>
      <w:bookmarkEnd w:id="116"/>
      <w:r>
        <w:rPr>
          <w:color w:val="000000"/>
          <w:spacing w:val="0"/>
          <w:w w:val="100"/>
          <w:position w:val="0"/>
        </w:rPr>
        <w:t>5）</w:t>
      </w:r>
      <w:r>
        <w:rPr>
          <w:color w:val="000000"/>
          <w:spacing w:val="0"/>
          <w:w w:val="100"/>
          <w:position w:val="0"/>
        </w:rPr>
        <w:t>主要控股和参股公司的经营情况及业绩分析</w:t>
      </w:r>
    </w:p>
    <w:tbl>
      <w:tblPr>
        <w:tblOverlap w:val="never"/>
        <w:jc w:val="center"/>
        <w:tblLayout w:type="fixed"/>
      </w:tblPr>
      <w:tblGrid>
        <w:gridCol w:w="1397"/>
        <w:gridCol w:w="2530"/>
        <w:gridCol w:w="869"/>
        <w:gridCol w:w="758"/>
        <w:gridCol w:w="754"/>
        <w:gridCol w:w="1181"/>
        <w:gridCol w:w="1320"/>
        <w:gridCol w:w="1070"/>
      </w:tblGrid>
      <w:tr>
        <w:trPr>
          <w:trHeight w:val="312"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经营范围</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3" w:lineRule="exact"/>
              <w:ind w:left="0" w:right="0" w:firstLine="0"/>
              <w:jc w:val="center"/>
            </w:pPr>
            <w:r>
              <w:rPr>
                <w:b/>
                <w:bCs/>
                <w:color w:val="000000"/>
                <w:spacing w:val="0"/>
                <w:w w:val="100"/>
                <w:position w:val="0"/>
              </w:rPr>
              <w:t>注册资 本（万 元）</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股权比例</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5" w:lineRule="exact"/>
              <w:ind w:left="0" w:right="0" w:firstLine="0"/>
              <w:jc w:val="right"/>
            </w:pPr>
            <w:r>
              <w:rPr>
                <w:b/>
                <w:bCs/>
                <w:color w:val="000000"/>
                <w:spacing w:val="0"/>
                <w:w w:val="100"/>
                <w:position w:val="0"/>
              </w:rPr>
              <w:t>2006 年 12 月31日资产 总额（千元）</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5" w:lineRule="exact"/>
              <w:ind w:left="0" w:right="0" w:firstLine="220"/>
              <w:jc w:val="both"/>
            </w:pPr>
            <w:r>
              <w:rPr>
                <w:b/>
                <w:bCs/>
                <w:color w:val="000000"/>
                <w:spacing w:val="0"/>
                <w:w w:val="100"/>
                <w:position w:val="0"/>
              </w:rPr>
              <w:t>2006年度主 营业务收入总 额（千元）</w:t>
            </w:r>
          </w:p>
        </w:tc>
        <w:tc>
          <w:tcPr>
            <w:vMerge w:val="restart"/>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59" w:lineRule="exact"/>
              <w:ind w:left="0" w:right="0" w:firstLine="0"/>
              <w:jc w:val="right"/>
            </w:pPr>
            <w:r>
              <w:rPr>
                <w:b/>
                <w:bCs/>
                <w:color w:val="000000"/>
                <w:spacing w:val="0"/>
                <w:w w:val="100"/>
                <w:position w:val="0"/>
              </w:rPr>
              <w:t>2006年度 净利润额</w:t>
            </w:r>
          </w:p>
          <w:p>
            <w:pPr>
              <w:pStyle w:val="Style2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（千元）</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直接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间接</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70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pPr>
            <w:r>
              <w:rPr>
                <w:color w:val="000000"/>
                <w:spacing w:val="0"/>
                <w:w w:val="100"/>
                <w:position w:val="0"/>
              </w:rPr>
              <w:t>北京航天斯大 电子有限公司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开发、生产防伪票据打印机及 测试设备、计算机软件；销售 自产产品。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41,125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5,306</w:t>
            </w:r>
          </w:p>
        </w:tc>
      </w:tr>
      <w:tr>
        <w:trPr>
          <w:trHeight w:val="50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both"/>
            </w:pPr>
            <w:r>
              <w:rPr>
                <w:color w:val="000000"/>
                <w:spacing w:val="0"/>
                <w:w w:val="100"/>
                <w:position w:val="0"/>
              </w:rPr>
              <w:t>江西航天信息 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both"/>
            </w:pPr>
            <w:r>
              <w:rPr>
                <w:color w:val="000000"/>
                <w:spacing w:val="0"/>
                <w:w w:val="100"/>
                <w:position w:val="0"/>
              </w:rPr>
              <w:t>电子及通信产品技术开发、转 让、咨询服务。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42,678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1,848</w:t>
            </w:r>
          </w:p>
        </w:tc>
      </w:tr>
      <w:tr>
        <w:trPr>
          <w:trHeight w:val="71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both"/>
            </w:pPr>
            <w:r>
              <w:rPr>
                <w:color w:val="000000"/>
                <w:spacing w:val="0"/>
                <w:w w:val="100"/>
                <w:position w:val="0"/>
              </w:rPr>
              <w:t>常州市航天金 穗高技术有限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5" w:lineRule="exact"/>
              <w:ind w:left="0" w:right="0" w:firstLine="0"/>
              <w:jc w:val="both"/>
            </w:pPr>
            <w:r>
              <w:rPr>
                <w:color w:val="000000"/>
                <w:spacing w:val="0"/>
                <w:w w:val="100"/>
                <w:position w:val="0"/>
              </w:rPr>
              <w:t>调制解调器、</w:t>
            </w:r>
            <w:r>
              <w:rPr>
                <w:color w:val="000000"/>
                <w:spacing w:val="0"/>
                <w:w w:val="100"/>
                <w:position w:val="0"/>
              </w:rPr>
              <w:t>IC</w:t>
            </w:r>
            <w:r>
              <w:rPr>
                <w:color w:val="000000"/>
                <w:spacing w:val="0"/>
                <w:w w:val="100"/>
                <w:position w:val="0"/>
              </w:rPr>
              <w:t>卡制造；计算 机软件技术开发、咨询服务。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46,107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5,458</w:t>
            </w:r>
          </w:p>
        </w:tc>
      </w:tr>
      <w:tr>
        <w:trPr>
          <w:trHeight w:val="71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both"/>
            </w:pPr>
            <w:r>
              <w:rPr>
                <w:color w:val="000000"/>
                <w:spacing w:val="0"/>
                <w:w w:val="100"/>
                <w:position w:val="0"/>
              </w:rPr>
              <w:t>广西航天金穗 信息技术有限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both"/>
            </w:pPr>
            <w:r>
              <w:rPr>
                <w:color w:val="000000"/>
                <w:spacing w:val="0"/>
                <w:w w:val="100"/>
                <w:position w:val="0"/>
              </w:rPr>
              <w:t>计算机系统集成开发销售；办 公自动化配套设备销售；计算 机技术咨询、培训、维修服务。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60,197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2,265</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16" w:lineRule="exact"/>
              <w:ind w:left="0" w:right="0" w:firstLine="0"/>
              <w:jc w:val="both"/>
            </w:pPr>
            <w:r>
              <w:rPr>
                <w:color w:val="000000"/>
                <w:spacing w:val="0"/>
                <w:w w:val="100"/>
                <w:position w:val="0"/>
              </w:rPr>
              <w:t>河北航天金穗 技术有限公司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经营电子产品、通信设备、计 算机软硬件开发销售培训服 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48,337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-9,088</w:t>
            </w:r>
          </w:p>
        </w:tc>
      </w:tr>
      <w:tr>
        <w:trPr>
          <w:trHeight w:val="9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浙江航天金穗 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2" w:lineRule="exact"/>
              <w:ind w:left="0" w:right="0" w:firstLine="0"/>
              <w:jc w:val="both"/>
            </w:pPr>
            <w:r>
              <w:rPr>
                <w:color w:val="000000"/>
                <w:spacing w:val="0"/>
                <w:w w:val="100"/>
                <w:position w:val="0"/>
              </w:rPr>
              <w:t>增值税防伪税控系统、计算机 系统、网络系统及外设的销 售、计算机软件的开发、销售 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12,142</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16" w:lineRule="exact"/>
              <w:ind w:left="0" w:right="0" w:firstLine="0"/>
              <w:jc w:val="both"/>
            </w:pPr>
            <w:r>
              <w:rPr>
                <w:color w:val="000000"/>
                <w:spacing w:val="0"/>
                <w:w w:val="100"/>
                <w:position w:val="0"/>
              </w:rPr>
              <w:t>山东航天信息 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29" w:lineRule="exact"/>
              <w:ind w:left="0" w:right="0" w:firstLine="0"/>
              <w:jc w:val="both"/>
            </w:pPr>
            <w:r>
              <w:rPr>
                <w:color w:val="000000"/>
                <w:spacing w:val="0"/>
                <w:w w:val="100"/>
                <w:position w:val="0"/>
              </w:rPr>
              <w:t>信息安全技术、信息技术、网 络及终端技术、电子及通讯设 备、计算机及配件销售、计算 机软件的开发、销售等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87,583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4,208</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大连航天金穗 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both"/>
            </w:pPr>
            <w:r>
              <w:rPr>
                <w:color w:val="000000"/>
                <w:spacing w:val="0"/>
                <w:w w:val="100"/>
                <w:position w:val="0"/>
              </w:rPr>
              <w:t>电子及通讯设备、计算机及外 围设备；计算机技术、工业自 动化控制技术开发、销售等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68,209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7,048</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21" w:lineRule="exact"/>
              <w:ind w:left="0" w:right="0" w:firstLine="0"/>
              <w:jc w:val="both"/>
            </w:pPr>
            <w:r>
              <w:rPr>
                <w:color w:val="000000"/>
                <w:spacing w:val="0"/>
                <w:w w:val="100"/>
                <w:position w:val="0"/>
              </w:rPr>
              <w:t>重庆航税科技 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both"/>
            </w:pPr>
            <w:r>
              <w:rPr>
                <w:color w:val="000000"/>
                <w:spacing w:val="0"/>
                <w:w w:val="100"/>
                <w:position w:val="0"/>
              </w:rPr>
              <w:t>电子计算机及配件、打印机、 电子元器件、电工器材销售及 技术服务等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77,205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9,650</w:t>
            </w:r>
          </w:p>
        </w:tc>
      </w:tr>
    </w:tbl>
    <w:p>
      <w:pPr>
        <w:spacing w:lineRule="exact" w:line="1"/>
        <w:rPr>
          <w:sz w:val="2"/>
          <w:szCs w:val="2"/>
        </w:rPr>
      </w:pPr>
      <w:r>
        <w:br w:type="page"/>
      </w:r>
    </w:p>
    <w:tbl>
      <w:tblPr>
        <w:tblOverlap w:val="never"/>
        <w:jc w:val="center"/>
        <w:tblLayout w:type="fixed"/>
      </w:tblPr>
      <w:tblGrid>
        <w:gridCol w:w="1397"/>
        <w:gridCol w:w="2530"/>
        <w:gridCol w:w="869"/>
        <w:gridCol w:w="758"/>
        <w:gridCol w:w="754"/>
        <w:gridCol w:w="1181"/>
        <w:gridCol w:w="1320"/>
        <w:gridCol w:w="1070"/>
      </w:tblGrid>
      <w:tr>
        <w:trPr>
          <w:trHeight w:val="965"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江苏航天信息 有限公司</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电子设备、通讯设备、电子计 算机及外部设备；信息安全技 术、工业自动化控制技术开 发、转让等</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38,228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147,430</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7,963</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北京航天联志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pPr>
            <w:r>
              <w:rPr>
                <w:color w:val="000000"/>
                <w:spacing w:val="0"/>
                <w:w w:val="100"/>
                <w:position w:val="0"/>
              </w:rPr>
              <w:t>技术开发、转让、咨询、服务、 培训、信息咨询等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122,050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安徽航天信息 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电子产品、通讯设备、计算机 及辅助设备、商务信息咨询等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28,134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86,538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6,119</w:t>
            </w:r>
          </w:p>
        </w:tc>
      </w:tr>
      <w:tr>
        <w:trPr>
          <w:trHeight w:val="65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pPr>
            <w:r>
              <w:rPr>
                <w:color w:val="000000"/>
                <w:spacing w:val="0"/>
                <w:w w:val="100"/>
                <w:position w:val="0"/>
              </w:rPr>
              <w:t>淄博航天信息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pPr>
            <w:r>
              <w:rPr>
                <w:color w:val="000000"/>
                <w:spacing w:val="0"/>
                <w:w w:val="100"/>
                <w:position w:val="0"/>
              </w:rPr>
              <w:t>计算机、电子设备制作、销售、 计算机软件、网络集成研制等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1" w:lineRule="exact"/>
              <w:ind w:left="0" w:right="0" w:firstLine="0"/>
              <w:jc w:val="both"/>
            </w:pPr>
            <w:r>
              <w:rPr>
                <w:color w:val="000000"/>
                <w:spacing w:val="0"/>
                <w:w w:val="100"/>
                <w:position w:val="0"/>
              </w:rPr>
              <w:t>辽宁航天信息 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both"/>
            </w:pPr>
            <w:r>
              <w:rPr>
                <w:color w:val="000000"/>
                <w:spacing w:val="0"/>
                <w:w w:val="100"/>
                <w:position w:val="0"/>
              </w:rPr>
              <w:t>计算机软件开发及技术服务、 计算机及辅助设备、电子产品 批发零售等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23,785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92,423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10,013</w:t>
            </w:r>
          </w:p>
        </w:tc>
      </w:tr>
      <w:tr>
        <w:trPr>
          <w:trHeight w:val="74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both"/>
            </w:pPr>
            <w:r>
              <w:rPr>
                <w:color w:val="000000"/>
                <w:spacing w:val="0"/>
                <w:w w:val="100"/>
                <w:position w:val="0"/>
              </w:rPr>
              <w:t>天津航天金穗 科技开发有限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技术开发、咨询、服务、转让 （电子与信息技术及产品）； 计算机及外围设备等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92,771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21,704</w:t>
            </w:r>
          </w:p>
        </w:tc>
      </w:tr>
      <w:tr>
        <w:trPr>
          <w:trHeight w:val="71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both"/>
            </w:pPr>
            <w:r>
              <w:rPr>
                <w:color w:val="000000"/>
                <w:spacing w:val="0"/>
                <w:w w:val="100"/>
                <w:position w:val="0"/>
              </w:rPr>
              <w:t>苏州工业园区 航天自动化公 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28" w:lineRule="exact"/>
              <w:ind w:left="0" w:right="0" w:firstLine="0"/>
              <w:jc w:val="both"/>
            </w:pPr>
            <w:r>
              <w:rPr>
                <w:color w:val="000000"/>
                <w:spacing w:val="0"/>
                <w:w w:val="100"/>
                <w:position w:val="0"/>
              </w:rPr>
              <w:t>设计、制造和销售工业自动化 系统设备、计算机软硬件及技 术服务和咨询等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81.82%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80,588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198,442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16,801</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16" w:lineRule="exact"/>
              <w:ind w:left="0" w:right="0" w:firstLine="0"/>
              <w:jc w:val="both"/>
            </w:pPr>
            <w:r>
              <w:rPr>
                <w:color w:val="000000"/>
                <w:spacing w:val="0"/>
                <w:w w:val="100"/>
                <w:position w:val="0"/>
              </w:rPr>
              <w:t>福建航天信息 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both"/>
            </w:pPr>
            <w:r>
              <w:rPr>
                <w:color w:val="000000"/>
                <w:spacing w:val="0"/>
                <w:w w:val="100"/>
                <w:position w:val="0"/>
              </w:rPr>
              <w:t>电子及通讯设备、计算机及外 部设备、智能机电产品的销售 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44,118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2,079</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16" w:lineRule="exact"/>
              <w:ind w:left="0" w:right="0" w:firstLine="0"/>
              <w:jc w:val="both"/>
            </w:pPr>
            <w:r>
              <w:rPr>
                <w:color w:val="000000"/>
                <w:spacing w:val="0"/>
                <w:w w:val="100"/>
                <w:position w:val="0"/>
              </w:rPr>
              <w:t>新疆航天信息 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both"/>
            </w:pPr>
            <w:r>
              <w:rPr>
                <w:color w:val="000000"/>
                <w:spacing w:val="0"/>
                <w:w w:val="100"/>
                <w:position w:val="0"/>
              </w:rPr>
              <w:t>电子与信息、机电一体化技术 及产品的开发、咨询、服务、 转让等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54,977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74,560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4,655</w:t>
            </w:r>
          </w:p>
        </w:tc>
      </w:tr>
      <w:tr>
        <w:trPr>
          <w:trHeight w:val="70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湖南航天信息 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28" w:lineRule="exact"/>
              <w:ind w:left="0" w:right="0" w:firstLine="0"/>
              <w:jc w:val="both"/>
            </w:pPr>
            <w:r>
              <w:rPr>
                <w:color w:val="000000"/>
                <w:spacing w:val="0"/>
                <w:w w:val="100"/>
                <w:position w:val="0"/>
              </w:rPr>
              <w:t>电子计算机软件开发，经销电 子计算机软硬件、机械设备、 电子产品等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86,549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5,613</w:t>
            </w:r>
          </w:p>
        </w:tc>
      </w:tr>
      <w:tr>
        <w:trPr>
          <w:trHeight w:val="71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26" w:lineRule="exact"/>
              <w:ind w:left="0" w:right="0" w:firstLine="0"/>
              <w:jc w:val="both"/>
            </w:pPr>
            <w:r>
              <w:rPr>
                <w:color w:val="000000"/>
                <w:spacing w:val="0"/>
                <w:w w:val="100"/>
                <w:position w:val="0"/>
              </w:rPr>
              <w:t>慈溪市航天金 税电子科技有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both"/>
            </w:pPr>
            <w:r>
              <w:rPr>
                <w:color w:val="000000"/>
                <w:spacing w:val="0"/>
                <w:w w:val="100"/>
                <w:position w:val="0"/>
              </w:rPr>
              <w:t>电子控制系统、计算机软硬 件、通讯设备开发生产等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10,974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w:t>
            </w:r>
          </w:p>
        </w:tc>
      </w:tr>
      <w:tr>
        <w:trPr>
          <w:trHeight w:val="70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both"/>
            </w:pPr>
            <w:r>
              <w:rPr>
                <w:color w:val="000000"/>
                <w:spacing w:val="0"/>
                <w:w w:val="100"/>
                <w:position w:val="0"/>
              </w:rPr>
              <w:t>温州市航天信 息计算机有限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电子产品、计算机软硬件和通</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讯设备的开发销售等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2,116</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pPr>
            <w:r>
              <w:rPr>
                <w:color w:val="000000"/>
                <w:spacing w:val="0"/>
                <w:w w:val="100"/>
                <w:position w:val="0"/>
              </w:rPr>
              <w:t>爱瑞技术开发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pPr>
            <w:r>
              <w:rPr>
                <w:color w:val="000000"/>
                <w:spacing w:val="0"/>
                <w:w w:val="100"/>
                <w:position w:val="0"/>
              </w:rPr>
              <w:t>电子及计算机软件、硬件及系 统集成技术等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-3,481</w:t>
            </w:r>
          </w:p>
        </w:tc>
      </w:tr>
      <w:tr>
        <w:trPr>
          <w:trHeight w:val="117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both"/>
            </w:pPr>
            <w:r>
              <w:rPr>
                <w:color w:val="000000"/>
                <w:spacing w:val="0"/>
                <w:w w:val="100"/>
                <w:position w:val="0"/>
              </w:rPr>
              <w:t>上海同人航天 信息科技有限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4" w:lineRule="exact"/>
              <w:ind w:left="0" w:right="0" w:firstLine="0"/>
              <w:jc w:val="both"/>
            </w:pPr>
            <w:r>
              <w:rPr>
                <w:color w:val="000000"/>
                <w:spacing w:val="0"/>
                <w:w w:val="100"/>
                <w:position w:val="0"/>
              </w:rPr>
              <w:t>电子技术，通信技术、计算机 软硬件、网络技术、环保技术、 生物工程专业领域内的四技 服务。销售电子设备，通信设 备等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75,221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159,350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20,784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16" w:lineRule="exact"/>
              <w:ind w:left="0" w:right="0" w:firstLine="0"/>
              <w:jc w:val="both"/>
            </w:pPr>
            <w:r>
              <w:rPr>
                <w:color w:val="000000"/>
                <w:spacing w:val="0"/>
                <w:w w:val="100"/>
                <w:position w:val="0"/>
              </w:rPr>
              <w:t>江苏苏北航天 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both"/>
            </w:pPr>
            <w:r>
              <w:rPr>
                <w:color w:val="000000"/>
                <w:spacing w:val="0"/>
                <w:w w:val="100"/>
                <w:position w:val="0"/>
              </w:rPr>
              <w:t>电子及通讯设备、计算机及配 件、办公用品的销售；计算机 软件的开发、系统集成等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86,294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319,316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32,818</w:t>
            </w:r>
          </w:p>
        </w:tc>
      </w:tr>
      <w:tr>
        <w:trPr>
          <w:trHeight w:val="165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3" w:lineRule="exact"/>
              <w:ind w:left="0" w:right="0" w:firstLine="0"/>
              <w:jc w:val="both"/>
            </w:pPr>
            <w:r>
              <w:rPr>
                <w:color w:val="000000"/>
                <w:spacing w:val="0"/>
                <w:w w:val="100"/>
                <w:position w:val="0"/>
              </w:rPr>
              <w:t>航天信息系统 工程（北京）有 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both"/>
            </w:pPr>
            <w:r>
              <w:rPr>
                <w:color w:val="000000"/>
                <w:spacing w:val="0"/>
                <w:w w:val="100"/>
                <w:position w:val="0"/>
              </w:rPr>
              <w:t>法律、行政法规、国务院决定 和国家外商投资产业政策禁 止的，不得经营；法律、行政 法规、国务院决定未规定许可 国家外商投资产业政策未限 制经营的，自主选择经营项目 开展经营活动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35,583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22,124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5,176</w:t>
            </w:r>
          </w:p>
        </w:tc>
      </w:tr>
    </w:tbl>
    <w:p>
      <w:pPr>
        <w:spacing w:lineRule="exact" w:line="1"/>
        <w:rPr>
          <w:sz w:val="2"/>
          <w:szCs w:val="2"/>
        </w:rPr>
      </w:pPr>
      <w:r>
        <w:br w:type="page"/>
      </w:r>
    </w:p>
    <w:tbl>
      <w:tblPr>
        <w:tblOverlap w:val="never"/>
        <w:jc w:val="center"/>
        <w:tblLayout w:type="fixed"/>
      </w:tblPr>
      <w:tblGrid>
        <w:gridCol w:w="1397"/>
        <w:gridCol w:w="2530"/>
        <w:gridCol w:w="869"/>
        <w:gridCol w:w="758"/>
        <w:gridCol w:w="754"/>
        <w:gridCol w:w="1181"/>
        <w:gridCol w:w="1320"/>
        <w:gridCol w:w="1070"/>
      </w:tblGrid>
      <w:tr>
        <w:trPr>
          <w:trHeight w:val="734"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北京航天在线 网络科技有限 公司</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38" w:lineRule="exact"/>
              <w:ind w:left="0" w:right="0" w:firstLine="0"/>
              <w:jc w:val="both"/>
            </w:pPr>
            <w:r>
              <w:rPr>
                <w:color w:val="000000"/>
                <w:spacing w:val="0"/>
                <w:w w:val="100"/>
                <w:position w:val="0"/>
              </w:rPr>
              <w:t>自主选择经营项目开展经营 活动（法律、行政法规、国务 院决定禁止的等不得经营）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2,128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1,889</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pPr>
            <w:r>
              <w:rPr>
                <w:color w:val="000000"/>
                <w:spacing w:val="0"/>
                <w:w w:val="100"/>
                <w:position w:val="0"/>
              </w:rPr>
              <w:t>河北航天信息 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8" w:lineRule="exact"/>
              <w:ind w:left="0" w:right="0" w:firstLine="0"/>
              <w:jc w:val="both"/>
            </w:pPr>
            <w:r>
              <w:rPr>
                <w:color w:val="000000"/>
                <w:spacing w:val="0"/>
                <w:w w:val="100"/>
                <w:position w:val="0"/>
              </w:rPr>
              <w:t>电子产品、通讯设备、计算机 软硬件的开发、销售、培训、 服务等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47,126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144,940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30,151</w:t>
            </w:r>
          </w:p>
        </w:tc>
      </w:tr>
      <w:tr>
        <w:trPr>
          <w:trHeight w:val="70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both"/>
            </w:pPr>
            <w:r>
              <w:rPr>
                <w:color w:val="000000"/>
                <w:spacing w:val="0"/>
                <w:w w:val="100"/>
                <w:position w:val="0"/>
              </w:rPr>
              <w:t>北京航天金税 技术有限公司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both"/>
            </w:pPr>
            <w:r>
              <w:rPr>
                <w:color w:val="000000"/>
                <w:spacing w:val="0"/>
                <w:w w:val="100"/>
                <w:position w:val="0"/>
              </w:rPr>
              <w:t>技术开发、转让、咨询、培训； 经济信息咨询；销售机械电器 设备、五金交电、化工产品等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33,894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82,085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16,406</w:t>
            </w:r>
          </w:p>
        </w:tc>
      </w:tr>
      <w:tr>
        <w:trPr>
          <w:trHeight w:val="74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both"/>
            </w:pPr>
            <w:r>
              <w:rPr>
                <w:color w:val="000000"/>
                <w:spacing w:val="0"/>
                <w:w w:val="100"/>
                <w:position w:val="0"/>
              </w:rPr>
              <w:t>四川航天金穗 高技术有限公 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both"/>
            </w:pPr>
            <w:r>
              <w:rPr>
                <w:color w:val="000000"/>
                <w:spacing w:val="0"/>
                <w:w w:val="100"/>
                <w:position w:val="0"/>
              </w:rPr>
              <w:t>计算机软件、硬件开发、销售 及技术服务；电子产品的生 产、销售等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48,219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113,054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6,379</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北京航天金盾 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2" w:lineRule="exact"/>
              <w:ind w:left="0" w:right="0" w:firstLine="0"/>
              <w:jc w:val="both"/>
            </w:pPr>
            <w:r>
              <w:rPr>
                <w:color w:val="000000"/>
                <w:spacing w:val="0"/>
                <w:w w:val="100"/>
                <w:position w:val="0"/>
              </w:rPr>
              <w:t>自主选择经营项目开展经营 活动（法律、行政法规、国务 院决定禁止的等不得经营）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45.92%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109,524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—1,854</w:t>
            </w:r>
          </w:p>
        </w:tc>
      </w:tr>
      <w:tr>
        <w:trPr>
          <w:trHeight w:val="70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台州航天信息 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both"/>
            </w:pPr>
            <w:r>
              <w:rPr>
                <w:color w:val="000000"/>
                <w:spacing w:val="0"/>
                <w:w w:val="100"/>
                <w:position w:val="0"/>
              </w:rPr>
              <w:t>增值税防伪税控系统、计算机 系统、网络系统及其外设的销 售等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10,985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489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镇江航天信息 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电子设备、通讯设备、电子计 算机及外部设备的销售、培 训、技术服务、咨询等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6,329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1,923</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pPr>
            <w:r>
              <w:rPr>
                <w:color w:val="000000"/>
                <w:spacing w:val="0"/>
                <w:w w:val="100"/>
                <w:position w:val="0"/>
              </w:rPr>
              <w:t>湖北航天信息 技术有限公司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2" w:lineRule="exact"/>
              <w:ind w:left="0" w:right="0" w:firstLine="0"/>
              <w:jc w:val="both"/>
            </w:pPr>
            <w:r>
              <w:rPr>
                <w:color w:val="000000"/>
                <w:spacing w:val="0"/>
                <w:w w:val="100"/>
                <w:position w:val="0"/>
              </w:rPr>
              <w:t>计算机信息技术产品开发、销 售及咨询服务；计算机系统集 成等。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73,001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6,771</w:t>
            </w:r>
          </w:p>
        </w:tc>
      </w:tr>
      <w:tr>
        <w:trPr>
          <w:trHeight w:val="9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1" w:lineRule="exact"/>
              <w:ind w:left="0" w:right="0" w:firstLine="0"/>
              <w:jc w:val="both"/>
            </w:pPr>
            <w:r>
              <w:rPr>
                <w:color w:val="000000"/>
                <w:spacing w:val="0"/>
                <w:w w:val="100"/>
                <w:position w:val="0"/>
              </w:rPr>
              <w:t>金华航天金穗 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2" w:lineRule="exact"/>
              <w:ind w:left="0" w:right="0" w:firstLine="0"/>
              <w:jc w:val="both"/>
            </w:pPr>
            <w:r>
              <w:rPr>
                <w:color w:val="000000"/>
                <w:spacing w:val="0"/>
                <w:w w:val="100"/>
                <w:position w:val="0"/>
              </w:rPr>
              <w:t>电子产品、通讯产品、计算机 软硬件的销售、信息化办公管 理系统、航天科技开发管理系 统等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288</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青岛航天信息 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both"/>
            </w:pPr>
            <w:r>
              <w:rPr>
                <w:color w:val="000000"/>
                <w:spacing w:val="0"/>
                <w:w w:val="100"/>
                <w:position w:val="0"/>
              </w:rPr>
              <w:t>软件开发、硬件开发、网络工 程；多媒体配件、计算机软件、 硬件、办公自动化设备等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17,738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32,427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2,692</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16" w:lineRule="exact"/>
              <w:ind w:left="0" w:right="0" w:firstLine="0"/>
              <w:jc w:val="both"/>
            </w:pPr>
            <w:r>
              <w:rPr>
                <w:color w:val="000000"/>
                <w:spacing w:val="0"/>
                <w:w w:val="100"/>
                <w:position w:val="0"/>
              </w:rPr>
              <w:t>陕西航天信息 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4" w:lineRule="exact"/>
              <w:ind w:left="0" w:right="0" w:firstLine="0"/>
              <w:jc w:val="both"/>
            </w:pPr>
            <w:r>
              <w:rPr>
                <w:color w:val="000000"/>
                <w:spacing w:val="0"/>
                <w:w w:val="100"/>
                <w:position w:val="0"/>
              </w:rPr>
              <w:t>电子产品、通信设备、计算机 软硬件及外围设备、机电产 品、财税专用设备的研究、开 发、生产、销售等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25,869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993</w:t>
            </w:r>
          </w:p>
        </w:tc>
      </w:tr>
      <w:tr>
        <w:trPr>
          <w:trHeight w:val="9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both"/>
            </w:pPr>
            <w:r>
              <w:rPr>
                <w:color w:val="000000"/>
                <w:spacing w:val="0"/>
                <w:w w:val="100"/>
                <w:position w:val="0"/>
              </w:rPr>
              <w:t>西部安全认证 中心有限责任 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CA</w:t>
            </w:r>
            <w:r>
              <w:rPr>
                <w:color w:val="000000"/>
                <w:spacing w:val="0"/>
                <w:w w:val="100"/>
                <w:position w:val="0"/>
              </w:rPr>
              <w:t>认证、承接网络安全系统设 计、开发集成、运行维护；电 子设备、通讯设备、电子计算 机及外部设备等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27,054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—3,465</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1" w:lineRule="exact"/>
              <w:ind w:left="0" w:right="0" w:firstLine="0"/>
              <w:jc w:val="both"/>
            </w:pPr>
            <w:r>
              <w:rPr>
                <w:color w:val="000000"/>
                <w:spacing w:val="0"/>
                <w:w w:val="100"/>
                <w:position w:val="0"/>
              </w:rPr>
              <w:t>泉州航天信息 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8" w:lineRule="exact"/>
              <w:ind w:left="0" w:right="0" w:firstLine="0"/>
              <w:jc w:val="both"/>
            </w:pPr>
            <w:r>
              <w:rPr>
                <w:color w:val="000000"/>
                <w:spacing w:val="0"/>
                <w:w w:val="100"/>
                <w:position w:val="0"/>
              </w:rPr>
              <w:t>增值税防伪税控系统、计算机 系统、网络系统及其配件的销 售、软件产品的开发及销售、 办公自动化配套设备销售等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w:t>
            </w:r>
          </w:p>
        </w:tc>
      </w:tr>
      <w:tr>
        <w:trPr>
          <w:trHeight w:val="71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16" w:lineRule="exact"/>
              <w:ind w:left="0" w:right="0" w:firstLine="0"/>
              <w:jc w:val="both"/>
            </w:pPr>
            <w:r>
              <w:rPr>
                <w:color w:val="000000"/>
                <w:spacing w:val="0"/>
                <w:w w:val="100"/>
                <w:position w:val="0"/>
              </w:rPr>
              <w:t>内蒙古航天信 息有限公司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计算机软件的开发、销售及系 统集成、商用密码产品销售、 电子设备、通信设备等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2,695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139" w:line="1" w:lineRule="exact"/>
      </w:pPr>
    </w:p>
    <w:p>
      <w:pPr>
        <w:pStyle w:val="Style16"/>
        <w:keepNext w:val="0"/>
        <w:keepLines w:val="0"/>
        <w:widowControl w:val="0"/>
        <w:shd w:val="clear" w:color="auto" w:fill="auto"/>
        <w:bidi w:val="0"/>
        <w:spacing w:before="0" w:after="300" w:line="240" w:lineRule="auto"/>
        <w:ind w:left="0" w:right="0" w:firstLine="720"/>
        <w:jc w:val="left"/>
      </w:pPr>
      <w:bookmarkStart w:id="117" w:name="bookmark117"/>
      <w:r>
        <w:rPr>
          <w:color w:val="000000"/>
          <w:spacing w:val="0"/>
          <w:w w:val="100"/>
          <w:position w:val="0"/>
        </w:rPr>
        <w:t>2</w:t>
      </w:r>
      <w:bookmarkEnd w:id="117"/>
      <w:r>
        <w:rPr>
          <w:color w:val="000000"/>
          <w:spacing w:val="0"/>
          <w:w w:val="100"/>
          <w:position w:val="0"/>
        </w:rPr>
        <w:t>、对公司未来发展的展望</w:t>
      </w:r>
    </w:p>
    <w:p>
      <w:pPr>
        <w:pStyle w:val="Style16"/>
        <w:keepNext w:val="0"/>
        <w:keepLines w:val="0"/>
        <w:widowControl w:val="0"/>
        <w:shd w:val="clear" w:color="auto" w:fill="auto"/>
        <w:bidi w:val="0"/>
        <w:spacing w:before="0" w:after="300" w:line="240" w:lineRule="auto"/>
        <w:ind w:left="0" w:right="0" w:firstLine="720"/>
        <w:jc w:val="left"/>
      </w:pPr>
      <w:bookmarkStart w:id="118" w:name="bookmark118"/>
      <w:r>
        <w:rPr>
          <w:color w:val="000000"/>
          <w:spacing w:val="0"/>
          <w:w w:val="100"/>
          <w:position w:val="0"/>
        </w:rPr>
        <w:t>（</w:t>
      </w:r>
      <w:bookmarkEnd w:id="118"/>
      <w:r>
        <w:rPr>
          <w:color w:val="000000"/>
          <w:spacing w:val="0"/>
          <w:w w:val="100"/>
          <w:position w:val="0"/>
        </w:rPr>
        <w:t>1）</w:t>
      </w:r>
      <w:r>
        <w:rPr>
          <w:color w:val="000000"/>
          <w:spacing w:val="0"/>
          <w:w w:val="100"/>
          <w:position w:val="0"/>
        </w:rPr>
        <w:t>公司所处行业发展趋势及面临的市场竞争格局</w:t>
      </w:r>
    </w:p>
    <w:p>
      <w:pPr>
        <w:pStyle w:val="Style16"/>
        <w:keepNext w:val="0"/>
        <w:keepLines w:val="0"/>
        <w:widowControl w:val="0"/>
        <w:shd w:val="clear" w:color="auto" w:fill="auto"/>
        <w:bidi w:val="0"/>
        <w:spacing w:before="0" w:after="140" w:line="240" w:lineRule="auto"/>
        <w:ind w:left="0" w:right="0" w:firstLine="720"/>
        <w:jc w:val="left"/>
      </w:pPr>
      <w:r>
        <w:rPr>
          <w:color w:val="000000"/>
          <w:spacing w:val="0"/>
          <w:w w:val="100"/>
          <w:position w:val="0"/>
        </w:rPr>
        <w:t>增值税防伪税控系统是公司的主营业务，也是主要盈利来源。该业务不断发展并且收入稳定。增</w:t>
      </w:r>
    </w:p>
    <w:p>
      <w:pPr>
        <w:pStyle w:val="Style16"/>
        <w:keepNext w:val="0"/>
        <w:keepLines w:val="0"/>
        <w:widowControl w:val="0"/>
        <w:shd w:val="clear" w:color="auto" w:fill="auto"/>
        <w:bidi w:val="0"/>
        <w:spacing w:before="0" w:after="180" w:line="240" w:lineRule="auto"/>
        <w:ind w:left="0" w:right="0" w:firstLine="320"/>
        <w:jc w:val="left"/>
      </w:pPr>
      <w:r>
        <w:rPr>
          <w:color w:val="000000"/>
          <w:spacing w:val="0"/>
          <w:w w:val="100"/>
          <w:position w:val="0"/>
        </w:rPr>
        <w:t>值税防伪税控系统市场需求自</w:t>
      </w:r>
      <w:r>
        <w:rPr>
          <w:color w:val="000000"/>
          <w:spacing w:val="0"/>
          <w:w w:val="100"/>
          <w:position w:val="0"/>
        </w:rPr>
        <w:t>2004</w:t>
      </w:r>
      <w:r>
        <w:rPr>
          <w:color w:val="000000"/>
          <w:spacing w:val="0"/>
          <w:w w:val="100"/>
          <w:position w:val="0"/>
        </w:rPr>
        <w:t>年开始市场进入平稳发展期，新增用户平稳增长</w:t>
      </w:r>
      <w:r>
        <w:rPr>
          <w:color w:val="000000"/>
          <w:spacing w:val="0"/>
          <w:w w:val="100"/>
          <w:position w:val="0"/>
        </w:rPr>
        <w:t>；2006</w:t>
      </w:r>
      <w:r>
        <w:rPr>
          <w:color w:val="000000"/>
          <w:spacing w:val="0"/>
          <w:w w:val="100"/>
          <w:position w:val="0"/>
        </w:rPr>
        <w:t>年一机多</w:t>
      </w:r>
    </w:p>
    <w:p>
      <w:pPr>
        <w:pStyle w:val="Style16"/>
        <w:keepNext w:val="0"/>
        <w:keepLines w:val="0"/>
        <w:widowControl w:val="0"/>
        <w:shd w:val="clear" w:color="auto" w:fill="auto"/>
        <w:bidi w:val="0"/>
        <w:spacing w:before="0" w:after="240" w:line="240" w:lineRule="auto"/>
        <w:ind w:left="0" w:right="0" w:firstLine="320"/>
        <w:jc w:val="left"/>
      </w:pPr>
      <w:r>
        <w:rPr>
          <w:color w:val="000000"/>
          <w:spacing w:val="0"/>
          <w:w w:val="100"/>
          <w:position w:val="0"/>
        </w:rPr>
        <w:t>票的顺利推行，使增值税防伪税控系统功能得到了升级，同时也为公司提供了更多的市场机会。积极</w:t>
      </w:r>
    </w:p>
    <w:p>
      <w:pPr>
        <w:pStyle w:val="Style16"/>
        <w:keepNext w:val="0"/>
        <w:keepLines w:val="0"/>
        <w:widowControl w:val="0"/>
        <w:shd w:val="clear" w:color="auto" w:fill="auto"/>
        <w:bidi w:val="0"/>
        <w:spacing w:before="0" w:after="0" w:line="409" w:lineRule="exact"/>
        <w:ind w:left="0" w:right="0" w:firstLine="320"/>
        <w:jc w:val="both"/>
      </w:pPr>
      <w:r>
        <w:rPr>
          <w:color w:val="000000"/>
          <w:spacing w:val="0"/>
          <w:w w:val="100"/>
          <w:position w:val="0"/>
        </w:rPr>
        <w:t>推行防伪税控系统是国家经济发展的需要，在较长一段时期内该业务在公司业务中占据重要地位。</w:t>
      </w:r>
    </w:p>
    <w:p>
      <w:pPr>
        <w:pStyle w:val="Style16"/>
        <w:keepNext w:val="0"/>
        <w:keepLines w:val="0"/>
        <w:widowControl w:val="0"/>
        <w:numPr>
          <w:ilvl w:val="0"/>
          <w:numId w:val="13"/>
        </w:numPr>
        <w:shd w:val="clear" w:color="auto" w:fill="auto"/>
        <w:bidi w:val="0"/>
        <w:spacing w:before="0" w:after="0" w:line="415" w:lineRule="exact"/>
        <w:ind w:left="0" w:right="0" w:firstLine="520"/>
        <w:jc w:val="both"/>
      </w:pPr>
      <w:bookmarkStart w:id="119" w:name="bookmark119"/>
      <w:bookmarkEnd w:id="119"/>
      <w:r>
        <w:rPr>
          <w:color w:val="000000"/>
          <w:spacing w:val="0"/>
          <w:w w:val="100"/>
          <w:position w:val="0"/>
        </w:rPr>
        <w:t>公司未来发展机遇和挑战</w:t>
      </w:r>
    </w:p>
    <w:p>
      <w:pPr>
        <w:pStyle w:val="Style16"/>
        <w:keepNext w:val="0"/>
        <w:keepLines w:val="0"/>
        <w:widowControl w:val="0"/>
        <w:shd w:val="clear" w:color="auto" w:fill="auto"/>
        <w:bidi w:val="0"/>
        <w:spacing w:before="0" w:after="100" w:line="415" w:lineRule="exact"/>
        <w:ind w:left="320" w:right="0"/>
        <w:jc w:val="both"/>
      </w:pPr>
      <w:r>
        <w:rPr>
          <w:color w:val="000000"/>
          <w:spacing w:val="0"/>
          <w:w w:val="100"/>
          <w:position w:val="0"/>
        </w:rPr>
        <w:t>第一、为进一步规范税收执法工作，提高税收征收率，国家税务总局于</w:t>
      </w:r>
      <w:r>
        <w:rPr>
          <w:color w:val="000000"/>
          <w:spacing w:val="0"/>
          <w:w w:val="100"/>
          <w:position w:val="0"/>
        </w:rPr>
        <w:t>2006</w:t>
      </w:r>
      <w:r>
        <w:rPr>
          <w:color w:val="000000"/>
          <w:spacing w:val="0"/>
          <w:w w:val="100"/>
          <w:position w:val="0"/>
        </w:rPr>
        <w:t>年正式启动金税工程 三期建设。金税工程三期的建设，将有助于增值税防伪税控系统的推广应用，有助于公司税控系统业 务保持较高的自然增长率。</w:t>
      </w:r>
    </w:p>
    <w:p>
      <w:pPr>
        <w:pStyle w:val="Style16"/>
        <w:keepNext w:val="0"/>
        <w:keepLines w:val="0"/>
        <w:widowControl w:val="0"/>
        <w:shd w:val="clear" w:color="auto" w:fill="auto"/>
        <w:bidi w:val="0"/>
        <w:spacing w:before="0" w:after="0" w:line="409" w:lineRule="exact"/>
        <w:ind w:left="320" w:right="0"/>
        <w:jc w:val="both"/>
      </w:pPr>
      <w:r>
        <w:rPr>
          <w:color w:val="000000"/>
          <w:spacing w:val="0"/>
          <w:w w:val="100"/>
          <w:position w:val="0"/>
        </w:rPr>
        <w:t>第二、税控收款机是公司的重点推广产品，目前虽然受各省入围招标进度影响，整个行业进展缓 慢，但公司已进一步开发完善了各种类型、不同功能和档次的税控收款机产品，并在多个省份进行试 点，反映良好。</w:t>
      </w:r>
      <w:r>
        <w:rPr>
          <w:color w:val="000000"/>
          <w:spacing w:val="0"/>
          <w:w w:val="100"/>
          <w:position w:val="0"/>
        </w:rPr>
        <w:t>2007</w:t>
      </w:r>
      <w:r>
        <w:rPr>
          <w:color w:val="000000"/>
          <w:spacing w:val="0"/>
          <w:w w:val="100"/>
          <w:position w:val="0"/>
        </w:rPr>
        <w:t>年，公司将积极准备各省的税控收款机入围招标工作，争取该项业务在全国占据 相应的市场分额，使其成为公司新的经济增长点。</w:t>
      </w:r>
    </w:p>
    <w:p>
      <w:pPr>
        <w:pStyle w:val="Style16"/>
        <w:keepNext w:val="0"/>
        <w:keepLines w:val="0"/>
        <w:widowControl w:val="0"/>
        <w:shd w:val="clear" w:color="auto" w:fill="auto"/>
        <w:bidi w:val="0"/>
        <w:spacing w:before="0" w:after="0" w:line="409" w:lineRule="exact"/>
        <w:ind w:left="320" w:right="0"/>
        <w:jc w:val="both"/>
      </w:pPr>
      <w:r>
        <w:rPr>
          <w:color w:val="000000"/>
          <w:spacing w:val="0"/>
          <w:w w:val="100"/>
          <w:position w:val="0"/>
        </w:rPr>
        <w:t>第三、</w:t>
      </w:r>
      <w:r>
        <w:rPr>
          <w:color w:val="000000"/>
          <w:spacing w:val="0"/>
          <w:w w:val="100"/>
          <w:position w:val="0"/>
        </w:rPr>
        <w:t>2007</w:t>
      </w:r>
      <w:r>
        <w:rPr>
          <w:color w:val="000000"/>
          <w:spacing w:val="0"/>
          <w:w w:val="100"/>
          <w:position w:val="0"/>
        </w:rPr>
        <w:t>年，公司将在</w:t>
      </w:r>
      <w:r>
        <w:rPr>
          <w:color w:val="000000"/>
          <w:spacing w:val="0"/>
          <w:w w:val="100"/>
          <w:position w:val="0"/>
        </w:rPr>
        <w:t>RFID</w:t>
      </w:r>
      <w:r>
        <w:rPr>
          <w:color w:val="000000"/>
          <w:spacing w:val="0"/>
          <w:w w:val="100"/>
          <w:position w:val="0"/>
        </w:rPr>
        <w:t>应用、企业管理软件、数字卫星电视、电子政务、电子商务等业 务和市场方面迈出战略性的关键几步，为公司确立防伪税控以外的新经济增长点进行战略部署，给公 司业绩成长带来新一轮的期待。</w:t>
      </w:r>
    </w:p>
    <w:p>
      <w:pPr>
        <w:pStyle w:val="Style16"/>
        <w:keepNext w:val="0"/>
        <w:keepLines w:val="0"/>
        <w:widowControl w:val="0"/>
        <w:shd w:val="clear" w:color="auto" w:fill="auto"/>
        <w:bidi w:val="0"/>
        <w:spacing w:before="0" w:after="0" w:line="409" w:lineRule="exact"/>
        <w:ind w:left="320" w:right="0"/>
        <w:jc w:val="both"/>
      </w:pPr>
      <w:r>
        <w:rPr>
          <w:color w:val="000000"/>
          <w:spacing w:val="0"/>
          <w:w w:val="100"/>
          <w:position w:val="0"/>
        </w:rPr>
        <w:t>第四、通过几年的探索和公司自身的优势分析，围绕优势行业进行收并购的思路逐渐清晰。</w:t>
      </w:r>
      <w:r>
        <w:rPr>
          <w:color w:val="000000"/>
          <w:spacing w:val="0"/>
          <w:w w:val="100"/>
          <w:position w:val="0"/>
        </w:rPr>
        <w:t xml:space="preserve">2007 </w:t>
      </w:r>
      <w:r>
        <w:rPr>
          <w:color w:val="000000"/>
          <w:spacing w:val="0"/>
          <w:w w:val="100"/>
          <w:position w:val="0"/>
        </w:rPr>
        <w:t>年，公司将加快步伐，围绕税务、公安、金融、教育等优势行业，寻找行业领先企业并择机完成收并 购，尽快实现公司资本优势向产业优势的转化，进一步做大做强优势行业。此外，公司将继续推进涿 州生产基地和航天信息园的建设工作，进一步提升公司的生产能力与经营环境。</w:t>
      </w:r>
    </w:p>
    <w:p>
      <w:pPr>
        <w:pStyle w:val="Style16"/>
        <w:keepNext w:val="0"/>
        <w:keepLines w:val="0"/>
        <w:widowControl w:val="0"/>
        <w:shd w:val="clear" w:color="auto" w:fill="auto"/>
        <w:bidi w:val="0"/>
        <w:spacing w:before="0" w:after="0" w:line="409" w:lineRule="exact"/>
        <w:ind w:left="320" w:right="0"/>
        <w:jc w:val="both"/>
      </w:pPr>
      <w:r>
        <w:rPr>
          <w:color w:val="000000"/>
          <w:spacing w:val="0"/>
          <w:w w:val="100"/>
          <w:position w:val="0"/>
        </w:rPr>
        <w:t>第五、航天信息数字技术研究院成立以来，在研发总体规划、基础研究开发、对外合作以及人才 建设等方面开展了大量工作，</w:t>
      </w:r>
      <w:r>
        <w:rPr>
          <w:color w:val="000000"/>
          <w:spacing w:val="0"/>
          <w:w w:val="100"/>
          <w:position w:val="0"/>
        </w:rPr>
        <w:t>2007</w:t>
      </w:r>
      <w:r>
        <w:rPr>
          <w:color w:val="000000"/>
          <w:spacing w:val="0"/>
          <w:w w:val="100"/>
          <w:position w:val="0"/>
        </w:rPr>
        <w:t>年，公司计划投入</w:t>
      </w:r>
      <w:r>
        <w:rPr>
          <w:color w:val="000000"/>
          <w:spacing w:val="0"/>
          <w:w w:val="100"/>
          <w:position w:val="0"/>
        </w:rPr>
        <w:t>2</w:t>
      </w:r>
      <w:r>
        <w:rPr>
          <w:color w:val="000000"/>
          <w:spacing w:val="0"/>
          <w:w w:val="100"/>
          <w:position w:val="0"/>
        </w:rPr>
        <w:t>亿元用于研发工作，推进研发体系建设与科技 创新。此外，公司将坚持走国际化的道路，充分利用现有海外分支机构使公司业务在全球范围内形成 双向良性循环，实现公司走出去的发展战略。</w:t>
      </w:r>
    </w:p>
    <w:p>
      <w:pPr>
        <w:pStyle w:val="Style16"/>
        <w:keepNext w:val="0"/>
        <w:keepLines w:val="0"/>
        <w:widowControl w:val="0"/>
        <w:numPr>
          <w:ilvl w:val="0"/>
          <w:numId w:val="13"/>
        </w:numPr>
        <w:shd w:val="clear" w:color="auto" w:fill="auto"/>
        <w:bidi w:val="0"/>
        <w:spacing w:before="0" w:after="0" w:line="409" w:lineRule="exact"/>
        <w:ind w:left="0" w:right="0" w:firstLine="720"/>
        <w:jc w:val="both"/>
      </w:pPr>
      <w:bookmarkStart w:id="120" w:name="bookmark120"/>
      <w:bookmarkEnd w:id="120"/>
      <w:r>
        <w:rPr>
          <w:color w:val="000000"/>
          <w:spacing w:val="0"/>
          <w:w w:val="100"/>
          <w:position w:val="0"/>
        </w:rPr>
        <w:t>2007</w:t>
      </w:r>
      <w:r>
        <w:rPr>
          <w:color w:val="000000"/>
          <w:spacing w:val="0"/>
          <w:w w:val="100"/>
          <w:position w:val="0"/>
        </w:rPr>
        <w:t>年度经营计划目标</w:t>
      </w:r>
    </w:p>
    <w:p>
      <w:pPr>
        <w:pStyle w:val="Style16"/>
        <w:keepNext w:val="0"/>
        <w:keepLines w:val="0"/>
        <w:widowControl w:val="0"/>
        <w:shd w:val="clear" w:color="auto" w:fill="auto"/>
        <w:bidi w:val="0"/>
        <w:spacing w:before="0" w:after="0" w:line="409" w:lineRule="exact"/>
        <w:ind w:left="320" w:right="0"/>
        <w:jc w:val="both"/>
      </w:pPr>
      <w:r>
        <w:rPr>
          <w:color w:val="000000"/>
          <w:spacing w:val="0"/>
          <w:w w:val="100"/>
          <w:position w:val="0"/>
        </w:rPr>
        <w:t>2007</w:t>
      </w:r>
      <w:r>
        <w:rPr>
          <w:color w:val="000000"/>
          <w:spacing w:val="0"/>
          <w:w w:val="100"/>
          <w:position w:val="0"/>
        </w:rPr>
        <w:t>年是公司开拓创新，锐意进取，再创公司辉煌的关键一年，公司将继续按照既定的“巩固基 业、拓展主业、发展服务、进军军品、走向世界”的发展战略，坚持科学发展观，以提高核心竞争力 为主线，团结协同，开拓创新，坚持自主研发和收并购两条腿走路；加大研发投入，实现以防伪税控 核心产品升级换代为代表的多项技术研发及应用；继续做深做透税控业务，并大力拓展其他优势行业; 提升管理手段，实施精细化管理；加强企业文化建设，提高品牌竞争力，创造优异绩效；从而进一步 推动公司规模化发展</w:t>
      </w:r>
      <w:r>
        <w:rPr>
          <w:color w:val="000000"/>
          <w:spacing w:val="0"/>
          <w:w w:val="100"/>
          <w:position w:val="0"/>
        </w:rPr>
        <w:t>，2007</w:t>
      </w:r>
      <w:r>
        <w:rPr>
          <w:color w:val="000000"/>
          <w:spacing w:val="0"/>
          <w:w w:val="100"/>
          <w:position w:val="0"/>
        </w:rPr>
        <w:t>年争取实现主营业务收入</w:t>
      </w:r>
      <w:r>
        <w:rPr>
          <w:color w:val="000000"/>
          <w:spacing w:val="0"/>
          <w:w w:val="100"/>
          <w:position w:val="0"/>
        </w:rPr>
        <w:t>45</w:t>
      </w:r>
      <w:r>
        <w:rPr>
          <w:color w:val="000000"/>
          <w:spacing w:val="0"/>
          <w:w w:val="100"/>
          <w:position w:val="0"/>
        </w:rPr>
        <w:t>亿元。</w:t>
      </w:r>
    </w:p>
    <w:p>
      <w:pPr>
        <w:pStyle w:val="Style16"/>
        <w:keepNext w:val="0"/>
        <w:keepLines w:val="0"/>
        <w:widowControl w:val="0"/>
        <w:shd w:val="clear" w:color="auto" w:fill="auto"/>
        <w:bidi w:val="0"/>
        <w:spacing w:before="0" w:after="0" w:line="409" w:lineRule="exact"/>
        <w:ind w:left="0" w:right="0" w:firstLine="720"/>
        <w:jc w:val="both"/>
      </w:pPr>
      <w:r>
        <w:rPr>
          <w:color w:val="000000"/>
          <w:spacing w:val="0"/>
          <w:w w:val="100"/>
          <w:position w:val="0"/>
        </w:rPr>
        <w:t xml:space="preserve">(4 </w:t>
      </w:r>
      <w:r>
        <w:rPr>
          <w:color w:val="000000"/>
          <w:spacing w:val="0"/>
          <w:w w:val="100"/>
          <w:position w:val="0"/>
        </w:rPr>
        <w:t>)公司未来发展战略所需的资金需求及使用计划以及资金来源情况</w:t>
      </w:r>
    </w:p>
    <w:p>
      <w:pPr>
        <w:pStyle w:val="Style16"/>
        <w:keepNext w:val="0"/>
        <w:keepLines w:val="0"/>
        <w:widowControl w:val="0"/>
        <w:shd w:val="clear" w:color="auto" w:fill="auto"/>
        <w:bidi w:val="0"/>
        <w:spacing w:before="0" w:after="0" w:line="409" w:lineRule="exact"/>
        <w:ind w:left="0" w:right="0" w:firstLine="720"/>
        <w:jc w:val="both"/>
      </w:pPr>
      <w:r>
        <w:rPr>
          <w:color w:val="000000"/>
          <w:spacing w:val="0"/>
          <w:w w:val="100"/>
          <w:position w:val="0"/>
        </w:rPr>
        <w:t>为实现公司经营业绩的持续增长，提高市场竞争力，公司将依据总体发展规划和市场发展状况，</w:t>
      </w:r>
    </w:p>
    <w:p>
      <w:pPr>
        <w:pStyle w:val="Style16"/>
        <w:keepNext w:val="0"/>
        <w:keepLines w:val="0"/>
        <w:widowControl w:val="0"/>
        <w:shd w:val="clear" w:color="auto" w:fill="auto"/>
        <w:bidi w:val="0"/>
        <w:spacing w:before="0" w:after="0" w:line="415" w:lineRule="exact"/>
        <w:ind w:left="320" w:right="0" w:firstLine="0"/>
        <w:jc w:val="both"/>
      </w:pPr>
      <w:r>
        <w:rPr>
          <w:color w:val="000000"/>
          <w:spacing w:val="0"/>
          <w:w w:val="100"/>
          <w:position w:val="0"/>
        </w:rPr>
        <w:t>进一步加大研发投入力度和资本运作力度。</w:t>
      </w:r>
      <w:r>
        <w:rPr>
          <w:color w:val="000000"/>
          <w:spacing w:val="0"/>
          <w:w w:val="100"/>
          <w:position w:val="0"/>
        </w:rPr>
        <w:t>2007</w:t>
      </w:r>
      <w:r>
        <w:rPr>
          <w:color w:val="000000"/>
          <w:spacing w:val="0"/>
          <w:w w:val="100"/>
          <w:position w:val="0"/>
        </w:rPr>
        <w:t>年，公司将计划按国家相关部门批准的投资计划以募 集资金和自有资金组合的方式投资收并购项目，实现业务的相关多元化和前后向一体化，降低公司的 单一业务风险，给股东投资带来丰厚回报。</w:t>
      </w:r>
    </w:p>
    <w:p>
      <w:pPr>
        <w:pStyle w:val="Style16"/>
        <w:keepNext w:val="0"/>
        <w:keepLines w:val="0"/>
        <w:widowControl w:val="0"/>
        <w:shd w:val="clear" w:color="auto" w:fill="auto"/>
        <w:bidi w:val="0"/>
        <w:spacing w:before="0" w:after="0" w:line="414" w:lineRule="exact"/>
        <w:ind w:left="0" w:right="0" w:firstLine="720"/>
        <w:jc w:val="both"/>
      </w:pPr>
      <w:r>
        <w:rPr>
          <w:color w:val="000000"/>
          <w:spacing w:val="0"/>
          <w:w w:val="100"/>
          <w:position w:val="0"/>
        </w:rPr>
        <w:t>(5)</w:t>
      </w:r>
      <w:r>
        <w:rPr>
          <w:color w:val="000000"/>
          <w:spacing w:val="0"/>
          <w:w w:val="100"/>
          <w:position w:val="0"/>
        </w:rPr>
        <w:t>公司经营面临的风险及应对措施</w:t>
      </w:r>
    </w:p>
    <w:p>
      <w:pPr>
        <w:pStyle w:val="Style16"/>
        <w:keepNext w:val="0"/>
        <w:keepLines w:val="0"/>
        <w:widowControl w:val="0"/>
        <w:shd w:val="clear" w:color="auto" w:fill="auto"/>
        <w:bidi w:val="0"/>
        <w:spacing w:before="0" w:after="0" w:line="414" w:lineRule="exact"/>
        <w:ind w:left="320" w:right="0" w:firstLine="440"/>
        <w:jc w:val="both"/>
      </w:pPr>
      <w:r>
        <w:rPr>
          <w:color w:val="000000"/>
          <w:spacing w:val="0"/>
          <w:w w:val="100"/>
          <w:position w:val="0"/>
        </w:rPr>
        <w:t>2007</w:t>
      </w:r>
      <w:r>
        <w:rPr>
          <w:color w:val="000000"/>
          <w:spacing w:val="0"/>
          <w:w w:val="100"/>
          <w:position w:val="0"/>
        </w:rPr>
        <w:t>年影响公司业绩成长的风险主要来自政策方面，国家税收等相关政策变动的不确定性，将直 接影响公司的产业扩张速度。此外，税控收款机各省入围招标的进度也直接影响到公司的市场拓展力 度。针对这些风险，公司将在市场化业务领域努力扩展，实现业务相关多元化，降低业绩成长的风险。</w:t>
      </w:r>
    </w:p>
    <w:p>
      <w:pPr>
        <w:pStyle w:val="Style16"/>
        <w:keepNext w:val="0"/>
        <w:keepLines w:val="0"/>
        <w:widowControl w:val="0"/>
        <w:shd w:val="clear" w:color="auto" w:fill="auto"/>
        <w:bidi w:val="0"/>
        <w:spacing w:before="0" w:after="0" w:line="414" w:lineRule="exact"/>
        <w:ind w:left="320" w:right="0" w:firstLine="440"/>
        <w:jc w:val="both"/>
      </w:pPr>
      <w:bookmarkStart w:id="121" w:name="bookmark121"/>
      <w:r>
        <w:rPr>
          <w:color w:val="000000"/>
          <w:spacing w:val="0"/>
          <w:w w:val="100"/>
          <w:position w:val="0"/>
        </w:rPr>
        <w:t>3</w:t>
      </w:r>
      <w:bookmarkEnd w:id="121"/>
      <w:r>
        <w:rPr>
          <w:color w:val="000000"/>
          <w:spacing w:val="0"/>
          <w:w w:val="100"/>
          <w:position w:val="0"/>
        </w:rPr>
        <w:t>、执行新企业会计准则后，公司可能发生的会计政策、会计估计变更及其对公司的财务状况和经 营成果的影响情况</w:t>
      </w:r>
    </w:p>
    <w:p>
      <w:pPr>
        <w:pStyle w:val="Style16"/>
        <w:keepNext w:val="0"/>
        <w:keepLines w:val="0"/>
        <w:widowControl w:val="0"/>
        <w:shd w:val="clear" w:color="auto" w:fill="auto"/>
        <w:bidi w:val="0"/>
        <w:spacing w:before="0" w:after="0" w:line="427" w:lineRule="exact"/>
        <w:ind w:left="320" w:right="0" w:firstLine="440"/>
        <w:jc w:val="both"/>
      </w:pPr>
      <w:r>
        <w:rPr>
          <w:color w:val="000000"/>
          <w:spacing w:val="0"/>
          <w:w w:val="100"/>
          <w:position w:val="0"/>
        </w:rPr>
        <w:t>A.2007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日新会计准则首次执行日现行企业会计制度和新会计准则在股东权益方面的差 异分析：</w:t>
      </w:r>
    </w:p>
    <w:p>
      <w:pPr>
        <w:pStyle w:val="Style16"/>
        <w:keepNext w:val="0"/>
        <w:keepLines w:val="0"/>
        <w:widowControl w:val="0"/>
        <w:shd w:val="clear" w:color="auto" w:fill="auto"/>
        <w:bidi w:val="0"/>
        <w:spacing w:before="0" w:after="0" w:line="409" w:lineRule="exact"/>
        <w:ind w:left="320" w:right="0" w:firstLine="440"/>
        <w:jc w:val="left"/>
      </w:pPr>
      <w:r>
        <w:rPr>
          <w:color w:val="000000"/>
          <w:spacing w:val="0"/>
          <w:w w:val="100"/>
          <w:position w:val="0"/>
        </w:rPr>
        <w:t>根据财政部</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15</w:t>
      </w:r>
      <w:r>
        <w:rPr>
          <w:color w:val="000000"/>
          <w:spacing w:val="0"/>
          <w:w w:val="100"/>
          <w:position w:val="0"/>
        </w:rPr>
        <w:t>日发布的财会</w:t>
      </w:r>
      <w:r>
        <w:rPr>
          <w:color w:val="000000"/>
          <w:spacing w:val="0"/>
          <w:w w:val="100"/>
          <w:position w:val="0"/>
        </w:rPr>
        <w:t>[2006]3</w:t>
      </w:r>
      <w:r>
        <w:rPr>
          <w:color w:val="000000"/>
          <w:spacing w:val="0"/>
          <w:w w:val="100"/>
          <w:position w:val="0"/>
        </w:rPr>
        <w:t>号《关于印发〈企业会计准则第</w:t>
      </w:r>
      <w:r>
        <w:rPr>
          <w:color w:val="000000"/>
          <w:spacing w:val="0"/>
          <w:w w:val="100"/>
          <w:position w:val="0"/>
        </w:rPr>
        <w:t>1</w:t>
      </w:r>
      <w:r>
        <w:rPr>
          <w:color w:val="000000"/>
          <w:spacing w:val="0"/>
          <w:w w:val="100"/>
          <w:position w:val="0"/>
        </w:rPr>
        <w:t>号一存货〉 等</w:t>
      </w:r>
      <w:r>
        <w:rPr>
          <w:color w:val="000000"/>
          <w:spacing w:val="0"/>
          <w:w w:val="100"/>
          <w:position w:val="0"/>
        </w:rPr>
        <w:t>38</w:t>
      </w:r>
      <w:r>
        <w:rPr>
          <w:color w:val="000000"/>
          <w:spacing w:val="0"/>
          <w:w w:val="100"/>
          <w:position w:val="0"/>
        </w:rPr>
        <w:t>项具体准则的通知》的规定，公司应于</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日起执行新的企业会计准则。公司目前依 据新的企业会计准则规定已经辨别认定的</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日首次执行日现行企业会计制度和新会计准则 的差异情况如下：</w:t>
      </w:r>
    </w:p>
    <w:p>
      <w:pPr>
        <w:pStyle w:val="Style16"/>
        <w:keepNext w:val="0"/>
        <w:keepLines w:val="0"/>
        <w:widowControl w:val="0"/>
        <w:numPr>
          <w:ilvl w:val="0"/>
          <w:numId w:val="15"/>
        </w:numPr>
        <w:shd w:val="clear" w:color="auto" w:fill="auto"/>
        <w:tabs>
          <w:tab w:pos="1283" w:val="left"/>
        </w:tabs>
        <w:bidi w:val="0"/>
        <w:spacing w:before="0" w:after="0" w:line="409" w:lineRule="exact"/>
        <w:ind w:left="0" w:right="0" w:firstLine="820"/>
        <w:jc w:val="both"/>
      </w:pPr>
      <w:bookmarkStart w:id="122" w:name="bookmark122"/>
      <w:bookmarkEnd w:id="122"/>
      <w:r>
        <w:rPr>
          <w:color w:val="000000"/>
          <w:spacing w:val="0"/>
          <w:w w:val="100"/>
          <w:position w:val="0"/>
        </w:rPr>
        <w:t>长期股权投资差额和递延税款</w:t>
      </w:r>
    </w:p>
    <w:p>
      <w:pPr>
        <w:pStyle w:val="Style16"/>
        <w:keepNext w:val="0"/>
        <w:keepLines w:val="0"/>
        <w:widowControl w:val="0"/>
        <w:shd w:val="clear" w:color="auto" w:fill="auto"/>
        <w:bidi w:val="0"/>
        <w:spacing w:before="0" w:after="0" w:line="409" w:lineRule="exact"/>
        <w:ind w:left="320" w:right="0" w:firstLine="500"/>
        <w:jc w:val="both"/>
      </w:pPr>
      <w:r>
        <w:rPr>
          <w:color w:val="000000"/>
          <w:spacing w:val="0"/>
          <w:w w:val="100"/>
          <w:position w:val="0"/>
        </w:rPr>
        <w:t>根据《企业会计准则第</w:t>
      </w:r>
      <w:r>
        <w:rPr>
          <w:color w:val="000000"/>
          <w:spacing w:val="0"/>
          <w:w w:val="100"/>
          <w:position w:val="0"/>
        </w:rPr>
        <w:t>38</w:t>
      </w:r>
      <w:r>
        <w:rPr>
          <w:color w:val="000000"/>
          <w:spacing w:val="0"/>
          <w:w w:val="100"/>
          <w:position w:val="0"/>
        </w:rPr>
        <w:t>号一首次执行企业会计准则》的规定，同一控制下企业合并产生的长 期股权投资以外的其他采用权益法核算的长期股权投资的贷方差额应予以冲销，同时调整留存收益。 此项调整导致公司增加长期股权投资</w:t>
      </w:r>
      <w:r>
        <w:rPr>
          <w:color w:val="000000"/>
          <w:spacing w:val="0"/>
          <w:w w:val="100"/>
          <w:position w:val="0"/>
        </w:rPr>
        <w:t>25</w:t>
      </w:r>
      <w:r>
        <w:rPr>
          <w:color w:val="000000"/>
          <w:spacing w:val="0"/>
          <w:w w:val="100"/>
          <w:position w:val="0"/>
        </w:rPr>
        <w:t>千元，增加股东权益</w:t>
      </w:r>
      <w:r>
        <w:rPr>
          <w:color w:val="000000"/>
          <w:spacing w:val="0"/>
          <w:w w:val="100"/>
          <w:position w:val="0"/>
        </w:rPr>
        <w:t>25</w:t>
      </w:r>
      <w:r>
        <w:rPr>
          <w:color w:val="000000"/>
          <w:spacing w:val="0"/>
          <w:w w:val="100"/>
          <w:position w:val="0"/>
        </w:rPr>
        <w:t>千元；按现行企业会计制度核算产生 的递延税款贷项应转回，导致公司减少负债</w:t>
      </w:r>
      <w:r>
        <w:rPr>
          <w:color w:val="000000"/>
          <w:spacing w:val="0"/>
          <w:w w:val="100"/>
          <w:position w:val="0"/>
        </w:rPr>
        <w:t>51</w:t>
      </w:r>
      <w:r>
        <w:rPr>
          <w:color w:val="000000"/>
          <w:spacing w:val="0"/>
          <w:w w:val="100"/>
          <w:position w:val="0"/>
        </w:rPr>
        <w:t>千元，增加股东权益</w:t>
      </w:r>
      <w:r>
        <w:rPr>
          <w:color w:val="000000"/>
          <w:spacing w:val="0"/>
          <w:w w:val="100"/>
          <w:position w:val="0"/>
        </w:rPr>
        <w:t>51</w:t>
      </w:r>
      <w:r>
        <w:rPr>
          <w:color w:val="000000"/>
          <w:spacing w:val="0"/>
          <w:w w:val="100"/>
          <w:position w:val="0"/>
        </w:rPr>
        <w:t>千元。</w:t>
      </w:r>
    </w:p>
    <w:p>
      <w:pPr>
        <w:pStyle w:val="Style16"/>
        <w:keepNext w:val="0"/>
        <w:keepLines w:val="0"/>
        <w:widowControl w:val="0"/>
        <w:numPr>
          <w:ilvl w:val="0"/>
          <w:numId w:val="15"/>
        </w:numPr>
        <w:shd w:val="clear" w:color="auto" w:fill="auto"/>
        <w:tabs>
          <w:tab w:pos="1283" w:val="left"/>
        </w:tabs>
        <w:bidi w:val="0"/>
        <w:spacing w:before="0" w:after="0" w:line="409" w:lineRule="exact"/>
        <w:ind w:left="0" w:right="0" w:firstLine="820"/>
        <w:jc w:val="both"/>
      </w:pPr>
      <w:bookmarkStart w:id="123" w:name="bookmark123"/>
      <w:bookmarkEnd w:id="123"/>
      <w:r>
        <w:rPr>
          <w:color w:val="000000"/>
          <w:spacing w:val="0"/>
          <w:w w:val="100"/>
          <w:position w:val="0"/>
        </w:rPr>
        <w:t>以公允价值计量且其变动计入当期损益的金融资产以及可供出售金融资产</w:t>
      </w:r>
    </w:p>
    <w:p>
      <w:pPr>
        <w:pStyle w:val="Style16"/>
        <w:keepNext w:val="0"/>
        <w:keepLines w:val="0"/>
        <w:widowControl w:val="0"/>
        <w:shd w:val="clear" w:color="auto" w:fill="auto"/>
        <w:bidi w:val="0"/>
        <w:spacing w:before="0" w:after="0" w:line="409" w:lineRule="exact"/>
        <w:ind w:left="320" w:right="0" w:firstLine="440"/>
        <w:jc w:val="both"/>
      </w:pPr>
      <w:r>
        <w:rPr>
          <w:color w:val="000000"/>
          <w:spacing w:val="0"/>
          <w:w w:val="100"/>
          <w:position w:val="0"/>
        </w:rPr>
        <w:t>根据《企业会计准则第</w:t>
      </w:r>
      <w:r>
        <w:rPr>
          <w:color w:val="000000"/>
          <w:spacing w:val="0"/>
          <w:w w:val="100"/>
          <w:position w:val="0"/>
        </w:rPr>
        <w:t>22</w:t>
      </w:r>
      <w:r>
        <w:rPr>
          <w:color w:val="000000"/>
          <w:spacing w:val="0"/>
          <w:w w:val="100"/>
          <w:position w:val="0"/>
        </w:rPr>
        <w:t>号一金融工具确认和计量》的规定，公司对交易性金融资产以及可供 出售金融资产应按照公允价值计量，并将账面价值与公允价值的差额调整留存收益。此项调整导致公 司增加金融资产</w:t>
      </w:r>
      <w:r>
        <w:rPr>
          <w:color w:val="000000"/>
          <w:spacing w:val="0"/>
          <w:w w:val="100"/>
          <w:position w:val="0"/>
        </w:rPr>
        <w:t>19,870</w:t>
      </w:r>
      <w:r>
        <w:rPr>
          <w:color w:val="000000"/>
          <w:spacing w:val="0"/>
          <w:w w:val="100"/>
          <w:position w:val="0"/>
        </w:rPr>
        <w:t>千元，增加递延所得税负债</w:t>
      </w:r>
      <w:r>
        <w:rPr>
          <w:color w:val="000000"/>
          <w:spacing w:val="0"/>
          <w:w w:val="100"/>
          <w:position w:val="0"/>
        </w:rPr>
        <w:t>2,981</w:t>
      </w:r>
      <w:r>
        <w:rPr>
          <w:color w:val="000000"/>
          <w:spacing w:val="0"/>
          <w:w w:val="100"/>
          <w:position w:val="0"/>
        </w:rPr>
        <w:t>千元，增加股东权益</w:t>
      </w:r>
      <w:r>
        <w:rPr>
          <w:color w:val="000000"/>
          <w:spacing w:val="0"/>
          <w:w w:val="100"/>
          <w:position w:val="0"/>
        </w:rPr>
        <w:t>16,889</w:t>
      </w:r>
      <w:r>
        <w:rPr>
          <w:color w:val="000000"/>
          <w:spacing w:val="0"/>
          <w:w w:val="100"/>
          <w:position w:val="0"/>
        </w:rPr>
        <w:t>千元。</w:t>
      </w:r>
    </w:p>
    <w:p>
      <w:pPr>
        <w:pStyle w:val="Style16"/>
        <w:keepNext w:val="0"/>
        <w:keepLines w:val="0"/>
        <w:widowControl w:val="0"/>
        <w:numPr>
          <w:ilvl w:val="0"/>
          <w:numId w:val="15"/>
        </w:numPr>
        <w:shd w:val="clear" w:color="auto" w:fill="auto"/>
        <w:tabs>
          <w:tab w:pos="1283" w:val="left"/>
        </w:tabs>
        <w:bidi w:val="0"/>
        <w:spacing w:before="0" w:after="0" w:line="409" w:lineRule="exact"/>
        <w:ind w:left="0" w:right="0" w:firstLine="820"/>
        <w:jc w:val="both"/>
      </w:pPr>
      <w:bookmarkStart w:id="124" w:name="bookmark124"/>
      <w:bookmarkEnd w:id="124"/>
      <w:r>
        <w:rPr>
          <w:color w:val="000000"/>
          <w:spacing w:val="0"/>
          <w:w w:val="100"/>
          <w:position w:val="0"/>
        </w:rPr>
        <w:t>所得税</w:t>
      </w:r>
    </w:p>
    <w:p>
      <w:pPr>
        <w:pStyle w:val="Style16"/>
        <w:keepNext w:val="0"/>
        <w:keepLines w:val="0"/>
        <w:widowControl w:val="0"/>
        <w:shd w:val="clear" w:color="auto" w:fill="auto"/>
        <w:bidi w:val="0"/>
        <w:spacing w:before="0" w:after="0" w:line="409" w:lineRule="exact"/>
        <w:ind w:left="320" w:right="0" w:firstLine="500"/>
        <w:jc w:val="left"/>
      </w:pPr>
      <w:r>
        <w:rPr>
          <w:color w:val="000000"/>
          <w:spacing w:val="0"/>
          <w:w w:val="100"/>
          <w:position w:val="0"/>
        </w:rPr>
        <w:t>根据《企业会计准则第</w:t>
      </w:r>
      <w:r>
        <w:rPr>
          <w:color w:val="000000"/>
          <w:spacing w:val="0"/>
          <w:w w:val="100"/>
          <w:position w:val="0"/>
        </w:rPr>
        <w:t>18</w:t>
      </w:r>
      <w:r>
        <w:rPr>
          <w:color w:val="000000"/>
          <w:spacing w:val="0"/>
          <w:w w:val="100"/>
          <w:position w:val="0"/>
        </w:rPr>
        <w:t>号</w:t>
      </w:r>
      <w:r>
        <w:rPr>
          <w:color w:val="000000"/>
          <w:spacing w:val="0"/>
          <w:w w:val="100"/>
          <w:position w:val="0"/>
        </w:rPr>
        <w:t>一</w:t>
      </w:r>
      <w:r>
        <w:rPr>
          <w:color w:val="000000"/>
          <w:spacing w:val="0"/>
          <w:w w:val="100"/>
          <w:position w:val="0"/>
        </w:rPr>
        <w:t>所得税》的规定，所得税核算应采用资产负债表债务法。</w:t>
      </w:r>
      <w:r>
        <w:rPr>
          <w:color w:val="000000"/>
          <w:spacing w:val="0"/>
          <w:w w:val="100"/>
          <w:position w:val="0"/>
        </w:rPr>
        <w:t>2007</w:t>
      </w:r>
      <w:r>
        <w:rPr>
          <w:color w:val="000000"/>
          <w:spacing w:val="0"/>
          <w:w w:val="100"/>
          <w:position w:val="0"/>
        </w:rPr>
        <w:t>年</w:t>
      </w:r>
      <w:r>
        <w:rPr>
          <w:color w:val="000000"/>
          <w:spacing w:val="0"/>
          <w:w w:val="100"/>
          <w:position w:val="0"/>
        </w:rPr>
        <w:t xml:space="preserve">1 </w:t>
      </w:r>
      <w:r>
        <w:rPr>
          <w:color w:val="000000"/>
          <w:spacing w:val="0"/>
          <w:w w:val="100"/>
          <w:position w:val="0"/>
        </w:rPr>
        <w:t>月</w:t>
      </w:r>
      <w:r>
        <w:rPr>
          <w:color w:val="000000"/>
          <w:spacing w:val="0"/>
          <w:w w:val="100"/>
          <w:position w:val="0"/>
        </w:rPr>
        <w:t>1</w:t>
      </w:r>
      <w:r>
        <w:rPr>
          <w:color w:val="000000"/>
          <w:spacing w:val="0"/>
          <w:w w:val="100"/>
          <w:position w:val="0"/>
        </w:rPr>
        <w:t>日，公司资产、负债的账面价值与其计税基础不同形成的暂时性差异，应当按照相关条件确认递延 所得税资产或递延所得税负债，并将影响金额调整留存收益。公司由于计提各项资产减值准备导致资 产账面价值小于其计税基础而形成递延所得税资产</w:t>
      </w:r>
      <w:r>
        <w:rPr>
          <w:color w:val="000000"/>
          <w:spacing w:val="0"/>
          <w:w w:val="100"/>
          <w:position w:val="0"/>
        </w:rPr>
        <w:t>14,323</w:t>
      </w:r>
      <w:r>
        <w:rPr>
          <w:color w:val="000000"/>
          <w:spacing w:val="0"/>
          <w:w w:val="100"/>
          <w:position w:val="0"/>
        </w:rPr>
        <w:t>千元，同时增加股东权益</w:t>
      </w:r>
      <w:r>
        <w:rPr>
          <w:color w:val="000000"/>
          <w:spacing w:val="0"/>
          <w:w w:val="100"/>
          <w:position w:val="0"/>
        </w:rPr>
        <w:t>14,323</w:t>
      </w:r>
      <w:r>
        <w:rPr>
          <w:color w:val="000000"/>
          <w:spacing w:val="0"/>
          <w:w w:val="100"/>
          <w:position w:val="0"/>
        </w:rPr>
        <w:t>千元，其中 归属于公司的股东权益为</w:t>
      </w:r>
      <w:r>
        <w:rPr>
          <w:color w:val="000000"/>
          <w:spacing w:val="0"/>
          <w:w w:val="100"/>
          <w:position w:val="0"/>
        </w:rPr>
        <w:t>12,497</w:t>
      </w:r>
      <w:r>
        <w:rPr>
          <w:color w:val="000000"/>
          <w:spacing w:val="0"/>
          <w:w w:val="100"/>
          <w:position w:val="0"/>
        </w:rPr>
        <w:t>千元，归属于少数股东的权益为</w:t>
      </w:r>
      <w:r>
        <w:rPr>
          <w:color w:val="000000"/>
          <w:spacing w:val="0"/>
          <w:w w:val="100"/>
          <w:position w:val="0"/>
        </w:rPr>
        <w:t>1,826</w:t>
      </w:r>
      <w:r>
        <w:rPr>
          <w:color w:val="000000"/>
          <w:spacing w:val="0"/>
          <w:w w:val="100"/>
          <w:position w:val="0"/>
        </w:rPr>
        <w:t>千元。</w:t>
      </w:r>
    </w:p>
    <w:p>
      <w:pPr>
        <w:pStyle w:val="Style16"/>
        <w:keepNext w:val="0"/>
        <w:keepLines w:val="0"/>
        <w:widowControl w:val="0"/>
        <w:numPr>
          <w:ilvl w:val="0"/>
          <w:numId w:val="15"/>
        </w:numPr>
        <w:shd w:val="clear" w:color="auto" w:fill="auto"/>
        <w:tabs>
          <w:tab w:pos="1283" w:val="left"/>
        </w:tabs>
        <w:bidi w:val="0"/>
        <w:spacing w:before="0" w:after="0" w:line="409" w:lineRule="exact"/>
        <w:ind w:left="0" w:right="0" w:firstLine="820"/>
        <w:jc w:val="both"/>
      </w:pPr>
      <w:bookmarkStart w:id="125" w:name="bookmark125"/>
      <w:bookmarkEnd w:id="125"/>
      <w:r>
        <w:rPr>
          <w:color w:val="000000"/>
          <w:spacing w:val="0"/>
          <w:w w:val="100"/>
          <w:position w:val="0"/>
        </w:rPr>
        <w:t>少数股东权益转列</w:t>
      </w:r>
    </w:p>
    <w:p>
      <w:pPr>
        <w:pStyle w:val="Style16"/>
        <w:keepNext w:val="0"/>
        <w:keepLines w:val="0"/>
        <w:widowControl w:val="0"/>
        <w:shd w:val="clear" w:color="auto" w:fill="auto"/>
        <w:bidi w:val="0"/>
        <w:spacing w:before="0" w:after="0" w:line="409" w:lineRule="exact"/>
        <w:ind w:left="320" w:right="0" w:firstLine="500"/>
        <w:jc w:val="both"/>
      </w:pPr>
      <w:r>
        <w:rPr>
          <w:color w:val="000000"/>
          <w:spacing w:val="0"/>
          <w:w w:val="100"/>
          <w:position w:val="0"/>
        </w:rPr>
        <w:t>根据《企业会计准则第</w:t>
      </w:r>
      <w:r>
        <w:rPr>
          <w:color w:val="000000"/>
          <w:spacing w:val="0"/>
          <w:w w:val="100"/>
          <w:position w:val="0"/>
        </w:rPr>
        <w:t>33</w:t>
      </w:r>
      <w:r>
        <w:rPr>
          <w:color w:val="000000"/>
          <w:spacing w:val="0"/>
          <w:w w:val="100"/>
          <w:position w:val="0"/>
        </w:rPr>
        <w:t>号一合并财务报表》的规定，少数股东权益应转到股东权益下面列示, 此项变化导致公司增加股东权益</w:t>
      </w:r>
      <w:r>
        <w:rPr>
          <w:color w:val="000000"/>
          <w:spacing w:val="0"/>
          <w:w w:val="100"/>
          <w:position w:val="0"/>
        </w:rPr>
        <w:t>225,366</w:t>
      </w:r>
      <w:r>
        <w:rPr>
          <w:color w:val="000000"/>
          <w:spacing w:val="0"/>
          <w:w w:val="100"/>
          <w:position w:val="0"/>
        </w:rPr>
        <w:t>千元。</w:t>
      </w:r>
    </w:p>
    <w:p>
      <w:pPr>
        <w:pStyle w:val="Style16"/>
        <w:keepNext w:val="0"/>
        <w:keepLines w:val="0"/>
        <w:widowControl w:val="0"/>
        <w:shd w:val="clear" w:color="auto" w:fill="auto"/>
        <w:bidi w:val="0"/>
        <w:spacing w:before="0" w:after="160" w:line="409" w:lineRule="exact"/>
        <w:ind w:left="0" w:right="0" w:firstLine="620"/>
        <w:jc w:val="both"/>
      </w:pPr>
      <w:r>
        <w:rPr>
          <w:color w:val="000000"/>
          <w:spacing w:val="0"/>
          <w:w w:val="100"/>
          <w:position w:val="0"/>
        </w:rPr>
        <w:t>B.</w:t>
      </w:r>
      <w:r>
        <w:rPr>
          <w:color w:val="000000"/>
          <w:spacing w:val="0"/>
          <w:w w:val="100"/>
          <w:position w:val="0"/>
        </w:rPr>
        <w:t>执行新会计准则后可能发生的会计政策、会计估计变更及其对公司财务状况和经营成果的影响</w:t>
      </w:r>
    </w:p>
    <w:p>
      <w:pPr>
        <w:pStyle w:val="Style16"/>
        <w:keepNext w:val="0"/>
        <w:keepLines w:val="0"/>
        <w:widowControl w:val="0"/>
        <w:numPr>
          <w:ilvl w:val="0"/>
          <w:numId w:val="17"/>
        </w:numPr>
        <w:shd w:val="clear" w:color="auto" w:fill="auto"/>
        <w:bidi w:val="0"/>
        <w:spacing w:before="0" w:after="80" w:line="240" w:lineRule="auto"/>
        <w:ind w:left="0" w:right="0" w:firstLine="940"/>
        <w:jc w:val="both"/>
      </w:pPr>
      <w:bookmarkStart w:id="126" w:name="bookmark126"/>
      <w:bookmarkEnd w:id="126"/>
      <w:r>
        <w:rPr>
          <w:color w:val="000000"/>
          <w:spacing w:val="0"/>
          <w:w w:val="100"/>
          <w:position w:val="0"/>
        </w:rPr>
        <w:t>长期股权投资</w:t>
      </w:r>
    </w:p>
    <w:p>
      <w:pPr>
        <w:pStyle w:val="Style16"/>
        <w:keepNext w:val="0"/>
        <w:keepLines w:val="0"/>
        <w:widowControl w:val="0"/>
        <w:shd w:val="clear" w:color="auto" w:fill="auto"/>
        <w:bidi w:val="0"/>
        <w:spacing w:before="0" w:after="0" w:line="415" w:lineRule="exact"/>
        <w:ind w:left="320" w:right="0"/>
        <w:jc w:val="both"/>
      </w:pPr>
      <w:r>
        <w:rPr>
          <w:color w:val="000000"/>
          <w:spacing w:val="0"/>
          <w:w w:val="100"/>
          <w:position w:val="0"/>
        </w:rPr>
        <w:t>根据《企业会计准则第</w:t>
      </w:r>
      <w:r>
        <w:rPr>
          <w:color w:val="000000"/>
          <w:spacing w:val="0"/>
          <w:w w:val="100"/>
          <w:position w:val="0"/>
        </w:rPr>
        <w:t>2</w:t>
      </w:r>
      <w:r>
        <w:rPr>
          <w:color w:val="000000"/>
          <w:spacing w:val="0"/>
          <w:w w:val="100"/>
          <w:position w:val="0"/>
        </w:rPr>
        <w:t>号一长期股权投资》的规定，公司将现行会计政策下对子公司采用权益 法核算变更为采用成本法核算，在编制合并报表时按照权益法进行调整。此项会计政策变化不会对公 司合并财务报表产生影响。</w:t>
      </w:r>
    </w:p>
    <w:p>
      <w:pPr>
        <w:pStyle w:val="Style16"/>
        <w:keepNext w:val="0"/>
        <w:keepLines w:val="0"/>
        <w:widowControl w:val="0"/>
        <w:shd w:val="clear" w:color="auto" w:fill="auto"/>
        <w:tabs>
          <w:tab w:pos="1179" w:val="left"/>
        </w:tabs>
        <w:bidi w:val="0"/>
        <w:spacing w:before="0" w:after="0" w:line="413" w:lineRule="exact"/>
        <w:ind w:left="0" w:right="0" w:firstLine="720"/>
        <w:jc w:val="both"/>
      </w:pPr>
      <w:bookmarkStart w:id="127" w:name="bookmark127"/>
      <w:r>
        <w:rPr>
          <w:color w:val="000000"/>
          <w:spacing w:val="0"/>
          <w:w w:val="100"/>
          <w:position w:val="0"/>
        </w:rPr>
        <w:t>（</w:t>
      </w:r>
      <w:bookmarkEnd w:id="127"/>
      <w:r>
        <w:rPr>
          <w:color w:val="000000"/>
          <w:spacing w:val="0"/>
          <w:w w:val="100"/>
          <w:position w:val="0"/>
        </w:rPr>
        <w:t>2）</w:t>
        <w:tab/>
      </w:r>
      <w:r>
        <w:rPr>
          <w:color w:val="000000"/>
          <w:spacing w:val="0"/>
          <w:w w:val="100"/>
          <w:position w:val="0"/>
        </w:rPr>
        <w:t>投资性房地产</w:t>
      </w:r>
    </w:p>
    <w:p>
      <w:pPr>
        <w:pStyle w:val="Style16"/>
        <w:keepNext w:val="0"/>
        <w:keepLines w:val="0"/>
        <w:widowControl w:val="0"/>
        <w:shd w:val="clear" w:color="auto" w:fill="auto"/>
        <w:bidi w:val="0"/>
        <w:spacing w:before="0" w:after="0" w:line="413" w:lineRule="exact"/>
        <w:ind w:left="320" w:right="0"/>
        <w:jc w:val="both"/>
      </w:pPr>
      <w:r>
        <w:rPr>
          <w:color w:val="000000"/>
          <w:spacing w:val="0"/>
          <w:w w:val="100"/>
          <w:position w:val="0"/>
        </w:rPr>
        <w:t>根据《企业会计准则第</w:t>
      </w:r>
      <w:r>
        <w:rPr>
          <w:color w:val="000000"/>
          <w:spacing w:val="0"/>
          <w:w w:val="100"/>
          <w:position w:val="0"/>
        </w:rPr>
        <w:t>3</w:t>
      </w:r>
      <w:r>
        <w:rPr>
          <w:color w:val="000000"/>
          <w:spacing w:val="0"/>
          <w:w w:val="100"/>
          <w:position w:val="0"/>
        </w:rPr>
        <w:t>号一投资性房地产》的规定，公司部分符合投资性房地产定义的房屋建 筑物转入投资性房地产科目核算，并按成本模式进行确认和计量。由于成本模式下房屋建筑物折旧的 计提方法和比例与原来一致，因此不会对公司经营成果产生影响。</w:t>
      </w:r>
    </w:p>
    <w:p>
      <w:pPr>
        <w:pStyle w:val="Style16"/>
        <w:keepNext w:val="0"/>
        <w:keepLines w:val="0"/>
        <w:widowControl w:val="0"/>
        <w:shd w:val="clear" w:color="auto" w:fill="auto"/>
        <w:tabs>
          <w:tab w:pos="1179" w:val="left"/>
        </w:tabs>
        <w:bidi w:val="0"/>
        <w:spacing w:before="0" w:after="0" w:line="413" w:lineRule="exact"/>
        <w:ind w:left="0" w:right="0" w:firstLine="720"/>
        <w:jc w:val="both"/>
      </w:pPr>
      <w:bookmarkStart w:id="128" w:name="bookmark128"/>
      <w:r>
        <w:rPr>
          <w:color w:val="000000"/>
          <w:spacing w:val="0"/>
          <w:w w:val="100"/>
          <w:position w:val="0"/>
        </w:rPr>
        <w:t>（</w:t>
      </w:r>
      <w:bookmarkEnd w:id="128"/>
      <w:r>
        <w:rPr>
          <w:color w:val="000000"/>
          <w:spacing w:val="0"/>
          <w:w w:val="100"/>
          <w:position w:val="0"/>
        </w:rPr>
        <w:t>3）</w:t>
        <w:tab/>
      </w:r>
      <w:r>
        <w:rPr>
          <w:color w:val="000000"/>
          <w:spacing w:val="0"/>
          <w:w w:val="100"/>
          <w:position w:val="0"/>
        </w:rPr>
        <w:t>无形资产</w:t>
      </w:r>
    </w:p>
    <w:p>
      <w:pPr>
        <w:pStyle w:val="Style16"/>
        <w:keepNext w:val="0"/>
        <w:keepLines w:val="0"/>
        <w:widowControl w:val="0"/>
        <w:shd w:val="clear" w:color="auto" w:fill="auto"/>
        <w:bidi w:val="0"/>
        <w:spacing w:before="0" w:after="0" w:line="413" w:lineRule="exact"/>
        <w:ind w:left="320" w:right="0"/>
        <w:jc w:val="both"/>
      </w:pPr>
      <w:r>
        <w:rPr>
          <w:color w:val="000000"/>
          <w:spacing w:val="0"/>
          <w:w w:val="100"/>
          <w:position w:val="0"/>
        </w:rPr>
        <w:t>根据《企业会计准则第</w:t>
      </w:r>
      <w:r>
        <w:rPr>
          <w:color w:val="000000"/>
          <w:spacing w:val="0"/>
          <w:w w:val="100"/>
          <w:position w:val="0"/>
        </w:rPr>
        <w:t>6</w:t>
      </w:r>
      <w:r>
        <w:rPr>
          <w:color w:val="000000"/>
          <w:spacing w:val="0"/>
          <w:w w:val="100"/>
          <w:position w:val="0"/>
        </w:rPr>
        <w:t>号一无形资产》的规定，公司内部研究开发项目的支出，应当区分研究 阶段支出与开发阶段支出。开发阶段的支出满足规定条件时要予以资本化，确认为无形资产。此项政 策变化将会影响公司的当期利润和股东权益。</w:t>
      </w:r>
    </w:p>
    <w:p>
      <w:pPr>
        <w:pStyle w:val="Style16"/>
        <w:keepNext w:val="0"/>
        <w:keepLines w:val="0"/>
        <w:widowControl w:val="0"/>
        <w:shd w:val="clear" w:color="auto" w:fill="auto"/>
        <w:tabs>
          <w:tab w:pos="1179" w:val="left"/>
        </w:tabs>
        <w:bidi w:val="0"/>
        <w:spacing w:before="0" w:after="0" w:line="413" w:lineRule="exact"/>
        <w:ind w:left="0" w:right="0" w:firstLine="720"/>
        <w:jc w:val="both"/>
      </w:pPr>
      <w:bookmarkStart w:id="129" w:name="bookmark129"/>
      <w:r>
        <w:rPr>
          <w:color w:val="000000"/>
          <w:spacing w:val="0"/>
          <w:w w:val="100"/>
          <w:position w:val="0"/>
        </w:rPr>
        <w:t>（</w:t>
      </w:r>
      <w:bookmarkEnd w:id="129"/>
      <w:r>
        <w:rPr>
          <w:color w:val="000000"/>
          <w:spacing w:val="0"/>
          <w:w w:val="100"/>
          <w:position w:val="0"/>
        </w:rPr>
        <w:t>4）</w:t>
        <w:tab/>
      </w:r>
      <w:r>
        <w:rPr>
          <w:color w:val="000000"/>
          <w:spacing w:val="0"/>
          <w:w w:val="100"/>
          <w:position w:val="0"/>
        </w:rPr>
        <w:t>借款费用</w:t>
      </w:r>
    </w:p>
    <w:p>
      <w:pPr>
        <w:pStyle w:val="Style16"/>
        <w:keepNext w:val="0"/>
        <w:keepLines w:val="0"/>
        <w:widowControl w:val="0"/>
        <w:shd w:val="clear" w:color="auto" w:fill="auto"/>
        <w:bidi w:val="0"/>
        <w:spacing w:before="0" w:after="0" w:line="413" w:lineRule="exact"/>
        <w:ind w:left="320" w:right="0"/>
        <w:jc w:val="both"/>
      </w:pPr>
      <w:r>
        <w:rPr>
          <w:color w:val="000000"/>
          <w:spacing w:val="0"/>
          <w:w w:val="100"/>
          <w:position w:val="0"/>
        </w:rPr>
        <w:t>根据《企业会计准则第</w:t>
      </w:r>
      <w:r>
        <w:rPr>
          <w:color w:val="000000"/>
          <w:spacing w:val="0"/>
          <w:w w:val="100"/>
          <w:position w:val="0"/>
        </w:rPr>
        <w:t>17</w:t>
      </w:r>
      <w:r>
        <w:rPr>
          <w:color w:val="000000"/>
          <w:spacing w:val="0"/>
          <w:w w:val="100"/>
          <w:position w:val="0"/>
        </w:rPr>
        <w:t>号一借款费用》的规定，公司为购建或生产符合资本化条件的资产而借 入的专门借款，利息的资本化金额按照专门借款当期实际发生的利息费用减去尚未动用的借款资金存 入银行的利息收入或进行暂时性投资取得的投资收益后的金额确定；为购建或者生产符合资本化条件 的资产占用一般借款的，利息的资本化金额按照累计资产支出超过专门借款部分的资产支出的加权平 均数乘以所占用一般借款的加权平均利率的金额确定。此政策变化将会扩大公司资本化的范围，影响 公司的当期利润和股东权益。</w:t>
      </w:r>
    </w:p>
    <w:p>
      <w:pPr>
        <w:pStyle w:val="Style16"/>
        <w:keepNext w:val="0"/>
        <w:keepLines w:val="0"/>
        <w:widowControl w:val="0"/>
        <w:shd w:val="clear" w:color="auto" w:fill="auto"/>
        <w:tabs>
          <w:tab w:pos="1179" w:val="left"/>
        </w:tabs>
        <w:bidi w:val="0"/>
        <w:spacing w:before="0" w:after="0" w:line="427" w:lineRule="exact"/>
        <w:ind w:left="0" w:right="0" w:firstLine="720"/>
        <w:jc w:val="both"/>
      </w:pPr>
      <w:bookmarkStart w:id="130" w:name="bookmark130"/>
      <w:r>
        <w:rPr>
          <w:color w:val="000000"/>
          <w:spacing w:val="0"/>
          <w:w w:val="100"/>
          <w:position w:val="0"/>
        </w:rPr>
        <w:t>（</w:t>
      </w:r>
      <w:bookmarkEnd w:id="130"/>
      <w:r>
        <w:rPr>
          <w:color w:val="000000"/>
          <w:spacing w:val="0"/>
          <w:w w:val="100"/>
          <w:position w:val="0"/>
        </w:rPr>
        <w:t>5）</w:t>
        <w:tab/>
      </w:r>
      <w:r>
        <w:rPr>
          <w:color w:val="000000"/>
          <w:spacing w:val="0"/>
          <w:w w:val="100"/>
          <w:position w:val="0"/>
        </w:rPr>
        <w:t>所得税</w:t>
      </w:r>
    </w:p>
    <w:p>
      <w:pPr>
        <w:pStyle w:val="Style16"/>
        <w:keepNext w:val="0"/>
        <w:keepLines w:val="0"/>
        <w:widowControl w:val="0"/>
        <w:shd w:val="clear" w:color="auto" w:fill="auto"/>
        <w:bidi w:val="0"/>
        <w:spacing w:before="0" w:after="0" w:line="427" w:lineRule="exact"/>
        <w:ind w:left="320" w:right="0"/>
        <w:jc w:val="both"/>
      </w:pPr>
      <w:r>
        <w:rPr>
          <w:color w:val="000000"/>
          <w:spacing w:val="0"/>
          <w:w w:val="100"/>
          <w:position w:val="0"/>
        </w:rPr>
        <w:t>根据《企业会计准则第</w:t>
      </w:r>
      <w:r>
        <w:rPr>
          <w:color w:val="000000"/>
          <w:spacing w:val="0"/>
          <w:w w:val="100"/>
          <w:position w:val="0"/>
        </w:rPr>
        <w:t>18</w:t>
      </w:r>
      <w:r>
        <w:rPr>
          <w:color w:val="000000"/>
          <w:spacing w:val="0"/>
          <w:w w:val="100"/>
          <w:position w:val="0"/>
        </w:rPr>
        <w:t>号一所得税》的规定，公司现行会计政策下的应付税款法变更为资产负 债表债务法。此项政策变化将会影响公司当期所得税费用，从而影响公司的当期利润和股东权益。</w:t>
      </w:r>
    </w:p>
    <w:p>
      <w:pPr>
        <w:pStyle w:val="Style16"/>
        <w:keepNext w:val="0"/>
        <w:keepLines w:val="0"/>
        <w:widowControl w:val="0"/>
        <w:shd w:val="clear" w:color="auto" w:fill="auto"/>
        <w:tabs>
          <w:tab w:pos="1179" w:val="left"/>
        </w:tabs>
        <w:bidi w:val="0"/>
        <w:spacing w:before="0" w:after="0" w:line="389" w:lineRule="exact"/>
        <w:ind w:left="0" w:right="0" w:firstLine="720"/>
        <w:jc w:val="both"/>
      </w:pPr>
      <w:bookmarkStart w:id="131" w:name="bookmark131"/>
      <w:r>
        <w:rPr>
          <w:color w:val="000000"/>
          <w:spacing w:val="0"/>
          <w:w w:val="100"/>
          <w:position w:val="0"/>
        </w:rPr>
        <w:t>（</w:t>
      </w:r>
      <w:bookmarkEnd w:id="131"/>
      <w:r>
        <w:rPr>
          <w:color w:val="000000"/>
          <w:spacing w:val="0"/>
          <w:w w:val="100"/>
          <w:position w:val="0"/>
        </w:rPr>
        <w:t>6）</w:t>
        <w:tab/>
      </w:r>
      <w:r>
        <w:rPr>
          <w:color w:val="000000"/>
          <w:spacing w:val="0"/>
          <w:w w:val="100"/>
          <w:position w:val="0"/>
        </w:rPr>
        <w:t>短期投资</w:t>
      </w:r>
    </w:p>
    <w:p>
      <w:pPr>
        <w:pStyle w:val="Style16"/>
        <w:keepNext w:val="0"/>
        <w:keepLines w:val="0"/>
        <w:widowControl w:val="0"/>
        <w:shd w:val="clear" w:color="auto" w:fill="auto"/>
        <w:bidi w:val="0"/>
        <w:spacing w:before="0" w:after="0" w:line="389" w:lineRule="exact"/>
        <w:ind w:left="320" w:right="0"/>
        <w:jc w:val="both"/>
      </w:pPr>
      <w:r>
        <w:rPr>
          <w:color w:val="000000"/>
          <w:spacing w:val="0"/>
          <w:w w:val="100"/>
          <w:position w:val="0"/>
        </w:rPr>
        <w:t>根据《企业会计准则第</w:t>
      </w:r>
      <w:r>
        <w:rPr>
          <w:color w:val="000000"/>
          <w:spacing w:val="0"/>
          <w:w w:val="100"/>
          <w:position w:val="0"/>
        </w:rPr>
        <w:t>22</w:t>
      </w:r>
      <w:r>
        <w:rPr>
          <w:color w:val="000000"/>
          <w:spacing w:val="0"/>
          <w:w w:val="100"/>
          <w:position w:val="0"/>
        </w:rPr>
        <w:t>号一金融工具确认和计量》的规定，公司持有的短期股票投资由原按历 史成本计量将改为公允价值计量。此项政策变化将会影响公司的当期利润和股东权益。</w:t>
      </w:r>
    </w:p>
    <w:p>
      <w:pPr>
        <w:pStyle w:val="Style16"/>
        <w:keepNext w:val="0"/>
        <w:keepLines w:val="0"/>
        <w:widowControl w:val="0"/>
        <w:shd w:val="clear" w:color="auto" w:fill="auto"/>
        <w:tabs>
          <w:tab w:pos="1179" w:val="left"/>
        </w:tabs>
        <w:bidi w:val="0"/>
        <w:spacing w:before="0" w:after="0" w:line="413" w:lineRule="exact"/>
        <w:ind w:left="0" w:right="0" w:firstLine="720"/>
        <w:jc w:val="both"/>
      </w:pPr>
      <w:bookmarkStart w:id="132" w:name="bookmark132"/>
      <w:r>
        <w:rPr>
          <w:color w:val="000000"/>
          <w:spacing w:val="0"/>
          <w:w w:val="100"/>
          <w:position w:val="0"/>
        </w:rPr>
        <w:t>（</w:t>
      </w:r>
      <w:bookmarkEnd w:id="132"/>
      <w:r>
        <w:rPr>
          <w:color w:val="000000"/>
          <w:spacing w:val="0"/>
          <w:w w:val="100"/>
          <w:position w:val="0"/>
        </w:rPr>
        <w:t>7）</w:t>
        <w:tab/>
      </w:r>
      <w:r>
        <w:rPr>
          <w:color w:val="000000"/>
          <w:spacing w:val="0"/>
          <w:w w:val="100"/>
          <w:position w:val="0"/>
        </w:rPr>
        <w:t>少数股东权益</w:t>
      </w:r>
    </w:p>
    <w:p>
      <w:pPr>
        <w:pStyle w:val="Style16"/>
        <w:keepNext w:val="0"/>
        <w:keepLines w:val="0"/>
        <w:widowControl w:val="0"/>
        <w:shd w:val="clear" w:color="auto" w:fill="auto"/>
        <w:bidi w:val="0"/>
        <w:spacing w:before="0" w:after="0" w:line="413" w:lineRule="exact"/>
        <w:ind w:left="320" w:right="0"/>
        <w:jc w:val="both"/>
      </w:pPr>
      <w:r>
        <w:rPr>
          <w:color w:val="000000"/>
          <w:spacing w:val="0"/>
          <w:w w:val="100"/>
          <w:position w:val="0"/>
        </w:rPr>
        <w:t>根据《企业会计准则第</w:t>
      </w:r>
      <w:r>
        <w:rPr>
          <w:color w:val="000000"/>
          <w:spacing w:val="0"/>
          <w:w w:val="100"/>
          <w:position w:val="0"/>
        </w:rPr>
        <w:t>33</w:t>
      </w:r>
      <w:r>
        <w:rPr>
          <w:color w:val="000000"/>
          <w:spacing w:val="0"/>
          <w:w w:val="100"/>
          <w:position w:val="0"/>
        </w:rPr>
        <w:t>号一合并财务报表》的规定，公司将现行会计政策下合并财务报表中少 数股东权益单独列示，变更为在资产负债表中股东权益项目下以“少数股东权益”项目列示，此变化 将会影响公司的股东权益。</w:t>
      </w:r>
    </w:p>
    <w:p>
      <w:pPr>
        <w:pStyle w:val="Style16"/>
        <w:keepNext w:val="0"/>
        <w:keepLines w:val="0"/>
        <w:widowControl w:val="0"/>
        <w:shd w:val="clear" w:color="auto" w:fill="auto"/>
        <w:bidi w:val="0"/>
        <w:spacing w:before="0" w:after="240" w:line="240" w:lineRule="auto"/>
        <w:ind w:left="0" w:right="0" w:firstLine="300"/>
        <w:jc w:val="left"/>
      </w:pPr>
      <w:bookmarkStart w:id="133" w:name="bookmark133"/>
      <w:r>
        <w:rPr>
          <w:color w:val="000000"/>
          <w:spacing w:val="0"/>
          <w:w w:val="100"/>
          <w:position w:val="0"/>
        </w:rPr>
        <w:t>（</w:t>
      </w:r>
      <w:bookmarkEnd w:id="133"/>
      <w:r>
        <w:rPr>
          <w:color w:val="000000"/>
          <w:spacing w:val="0"/>
          <w:w w:val="100"/>
          <w:position w:val="0"/>
        </w:rPr>
        <w:t>二）公司投资情况</w:t>
      </w:r>
    </w:p>
    <w:p>
      <w:pPr>
        <w:pStyle w:val="Style16"/>
        <w:keepNext w:val="0"/>
        <w:keepLines w:val="0"/>
        <w:widowControl w:val="0"/>
        <w:shd w:val="clear" w:color="auto" w:fill="auto"/>
        <w:tabs>
          <w:tab w:pos="1234" w:val="left"/>
        </w:tabs>
        <w:bidi w:val="0"/>
        <w:spacing w:before="0" w:after="160" w:line="240" w:lineRule="auto"/>
        <w:ind w:left="0" w:right="0" w:firstLine="880"/>
        <w:jc w:val="left"/>
      </w:pPr>
      <w:bookmarkStart w:id="134" w:name="bookmark134"/>
      <w:r>
        <w:rPr>
          <w:color w:val="000000"/>
          <w:spacing w:val="0"/>
          <w:w w:val="100"/>
          <w:position w:val="0"/>
        </w:rPr>
        <w:t>1</w:t>
      </w:r>
      <w:bookmarkEnd w:id="134"/>
      <w:r>
        <w:rPr>
          <w:color w:val="000000"/>
          <w:spacing w:val="0"/>
          <w:w w:val="100"/>
          <w:position w:val="0"/>
        </w:rPr>
        <w:t>、</w:t>
        <w:tab/>
        <w:t>募集资金使用情况</w:t>
      </w:r>
    </w:p>
    <w:p>
      <w:pPr>
        <w:pStyle w:val="Style16"/>
        <w:keepNext w:val="0"/>
        <w:keepLines w:val="0"/>
        <w:widowControl w:val="0"/>
        <w:shd w:val="clear" w:color="auto" w:fill="auto"/>
        <w:bidi w:val="0"/>
        <w:spacing w:before="0" w:after="160" w:line="240" w:lineRule="auto"/>
        <w:ind w:left="0" w:right="0" w:firstLine="880"/>
        <w:jc w:val="left"/>
      </w:pPr>
      <w:bookmarkStart w:id="135" w:name="bookmark135"/>
      <w:r>
        <w:rPr>
          <w:color w:val="000000"/>
          <w:spacing w:val="0"/>
          <w:w w:val="100"/>
          <w:position w:val="0"/>
        </w:rPr>
        <w:t>1</w:t>
      </w:r>
      <w:bookmarkEnd w:id="135"/>
      <w:r>
        <w:rPr>
          <w:color w:val="000000"/>
          <w:spacing w:val="0"/>
          <w:w w:val="100"/>
          <w:position w:val="0"/>
        </w:rPr>
        <w:t>）</w:t>
      </w:r>
      <w:r>
        <w:rPr>
          <w:color w:val="000000"/>
          <w:spacing w:val="0"/>
          <w:w w:val="100"/>
          <w:position w:val="0"/>
        </w:rPr>
        <w:t>、公司于</w:t>
      </w:r>
      <w:r>
        <w:rPr>
          <w:color w:val="000000"/>
          <w:spacing w:val="0"/>
          <w:w w:val="100"/>
          <w:position w:val="0"/>
        </w:rPr>
        <w:t>2003</w:t>
      </w:r>
      <w:r>
        <w:rPr>
          <w:color w:val="000000"/>
          <w:spacing w:val="0"/>
          <w:w w:val="100"/>
          <w:position w:val="0"/>
        </w:rPr>
        <w:t>年通过首次发行募集资金</w:t>
      </w:r>
      <w:r>
        <w:rPr>
          <w:color w:val="000000"/>
          <w:spacing w:val="0"/>
          <w:w w:val="100"/>
          <w:position w:val="0"/>
        </w:rPr>
        <w:t>935,307.20</w:t>
      </w:r>
      <w:r>
        <w:rPr>
          <w:color w:val="000000"/>
          <w:spacing w:val="0"/>
          <w:w w:val="100"/>
          <w:position w:val="0"/>
        </w:rPr>
        <w:t>千元，已累计使用</w:t>
      </w:r>
      <w:r>
        <w:rPr>
          <w:color w:val="000000"/>
          <w:spacing w:val="0"/>
          <w:w w:val="100"/>
          <w:position w:val="0"/>
        </w:rPr>
        <w:t>323,760.80</w:t>
      </w:r>
      <w:r>
        <w:rPr>
          <w:color w:val="000000"/>
          <w:spacing w:val="0"/>
          <w:w w:val="100"/>
          <w:position w:val="0"/>
        </w:rPr>
        <w:t>千元，其</w:t>
      </w:r>
    </w:p>
    <w:p>
      <w:pPr>
        <w:pStyle w:val="Style16"/>
        <w:keepNext w:val="0"/>
        <w:keepLines w:val="0"/>
        <w:widowControl w:val="0"/>
        <w:shd w:val="clear" w:color="auto" w:fill="auto"/>
        <w:bidi w:val="0"/>
        <w:spacing w:before="0" w:after="240" w:line="240" w:lineRule="auto"/>
        <w:ind w:left="0" w:right="0" w:firstLine="300"/>
        <w:jc w:val="left"/>
      </w:pPr>
      <w:r>
        <w:rPr>
          <w:color w:val="000000"/>
          <w:spacing w:val="0"/>
          <w:w w:val="100"/>
          <w:position w:val="0"/>
        </w:rPr>
        <w:t>中本年度已使用</w:t>
      </w:r>
      <w:r>
        <w:rPr>
          <w:color w:val="000000"/>
          <w:spacing w:val="0"/>
          <w:w w:val="100"/>
          <w:position w:val="0"/>
        </w:rPr>
        <w:t>52,302.90</w:t>
      </w:r>
      <w:r>
        <w:rPr>
          <w:color w:val="000000"/>
          <w:spacing w:val="0"/>
          <w:w w:val="100"/>
          <w:position w:val="0"/>
        </w:rPr>
        <w:t>千元，尚未使用</w:t>
      </w:r>
      <w:r>
        <w:rPr>
          <w:color w:val="000000"/>
          <w:spacing w:val="0"/>
          <w:w w:val="100"/>
          <w:position w:val="0"/>
        </w:rPr>
        <w:t>611,546.40</w:t>
      </w:r>
      <w:r>
        <w:rPr>
          <w:color w:val="000000"/>
          <w:spacing w:val="0"/>
          <w:w w:val="100"/>
          <w:position w:val="0"/>
        </w:rPr>
        <w:t>千元。尚未使用募集资金专户存储。</w:t>
      </w:r>
    </w:p>
    <w:p>
      <w:pPr>
        <w:pStyle w:val="Style16"/>
        <w:keepNext w:val="0"/>
        <w:keepLines w:val="0"/>
        <w:widowControl w:val="0"/>
        <w:shd w:val="clear" w:color="auto" w:fill="auto"/>
        <w:tabs>
          <w:tab w:pos="1248" w:val="left"/>
        </w:tabs>
        <w:bidi w:val="0"/>
        <w:spacing w:before="0" w:after="480" w:line="240" w:lineRule="auto"/>
        <w:ind w:left="0" w:right="0" w:firstLine="880"/>
        <w:jc w:val="left"/>
      </w:pPr>
      <w:bookmarkStart w:id="136" w:name="bookmark136"/>
      <w:r>
        <w:rPr>
          <w:color w:val="000000"/>
          <w:spacing w:val="0"/>
          <w:w w:val="100"/>
          <w:position w:val="0"/>
        </w:rPr>
        <w:t>2</w:t>
      </w:r>
      <w:bookmarkEnd w:id="136"/>
      <w:r>
        <w:rPr>
          <w:color w:val="000000"/>
          <w:spacing w:val="0"/>
          <w:w w:val="100"/>
          <w:position w:val="0"/>
        </w:rPr>
        <w:t>、</w:t>
        <w:tab/>
        <w:t>承诺项目使用情况</w:t>
      </w:r>
    </w:p>
    <w:p>
      <w:pPr>
        <w:pStyle w:val="Style20"/>
        <w:keepNext w:val="0"/>
        <w:keepLines w:val="0"/>
        <w:widowControl w:val="0"/>
        <w:shd w:val="clear" w:color="auto" w:fill="auto"/>
        <w:bidi w:val="0"/>
        <w:spacing w:before="0" w:after="0" w:line="240" w:lineRule="auto"/>
        <w:ind w:left="7349" w:right="0" w:firstLine="0"/>
        <w:jc w:val="left"/>
      </w:pPr>
      <w:r>
        <w:rPr>
          <w:color w:val="000000"/>
          <w:spacing w:val="0"/>
          <w:w w:val="100"/>
          <w:position w:val="0"/>
        </w:rPr>
        <w:t>单位:千元币种:人民币</w:t>
      </w:r>
    </w:p>
    <w:tbl>
      <w:tblPr>
        <w:tblOverlap w:val="never"/>
        <w:jc w:val="center"/>
        <w:tblLayout w:type="fixed"/>
      </w:tblPr>
      <w:tblGrid>
        <w:gridCol w:w="2016"/>
        <w:gridCol w:w="1301"/>
        <w:gridCol w:w="701"/>
        <w:gridCol w:w="1402"/>
        <w:gridCol w:w="1099"/>
        <w:gridCol w:w="1022"/>
        <w:gridCol w:w="883"/>
        <w:gridCol w:w="893"/>
      </w:tblGrid>
      <w:tr>
        <w:trPr>
          <w:trHeight w:val="72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承诺项目名称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拟投入金额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 变更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实际投入金额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产生收益 情况</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是否符 合计划 进度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是否符 合预计 收益</w:t>
            </w:r>
          </w:p>
        </w:tc>
      </w:tr>
      <w:tr>
        <w:trPr>
          <w:trHeight w:val="48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left"/>
            </w:pPr>
            <w:r>
              <w:rPr>
                <w:color w:val="000000"/>
                <w:spacing w:val="0"/>
                <w:w w:val="100"/>
                <w:position w:val="0"/>
              </w:rPr>
              <w:t>防伪税控系统升级及 产业化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298,000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171,236.70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5" w:lineRule="exact"/>
              <w:ind w:left="0" w:right="0" w:firstLine="0"/>
              <w:jc w:val="left"/>
            </w:pPr>
            <w:r>
              <w:rPr>
                <w:color w:val="000000"/>
                <w:spacing w:val="0"/>
                <w:w w:val="100"/>
                <w:position w:val="0"/>
              </w:rPr>
              <w:t>IC</w:t>
            </w:r>
            <w:r>
              <w:rPr>
                <w:color w:val="000000"/>
                <w:spacing w:val="0"/>
                <w:w w:val="100"/>
                <w:position w:val="0"/>
              </w:rPr>
              <w:t>卡应用技术研究及 产业化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278,000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31,309.90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数字技术开发中心建 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258,000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70,228.30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8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0" w:lineRule="exact"/>
              <w:ind w:left="0" w:right="0" w:firstLine="0"/>
              <w:jc w:val="left"/>
            </w:pPr>
            <w:r>
              <w:rPr>
                <w:color w:val="000000"/>
                <w:spacing w:val="0"/>
                <w:w w:val="100"/>
                <w:position w:val="0"/>
              </w:rPr>
              <w:t>移动卫星通讯系统产 业化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258,000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防伪税控新型专用票 据打印机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49,800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1,985.90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07"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1,141,800</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323,760.80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16"/>
        <w:keepNext w:val="0"/>
        <w:keepLines w:val="0"/>
        <w:widowControl w:val="0"/>
        <w:shd w:val="clear" w:color="auto" w:fill="auto"/>
        <w:tabs>
          <w:tab w:pos="1064" w:val="left"/>
        </w:tabs>
        <w:bidi w:val="0"/>
        <w:spacing w:before="0" w:after="0" w:line="403" w:lineRule="exact"/>
        <w:ind w:left="0" w:right="0" w:firstLine="720"/>
        <w:jc w:val="left"/>
      </w:pPr>
      <w:bookmarkStart w:id="137" w:name="bookmark137"/>
      <w:r>
        <w:rPr>
          <w:color w:val="000000"/>
          <w:spacing w:val="0"/>
          <w:w w:val="100"/>
          <w:position w:val="0"/>
        </w:rPr>
        <w:t>1</w:t>
      </w:r>
      <w:bookmarkEnd w:id="137"/>
      <w:r>
        <w:rPr>
          <w:color w:val="000000"/>
          <w:spacing w:val="0"/>
          <w:w w:val="100"/>
          <w:position w:val="0"/>
        </w:rPr>
        <w:t>）</w:t>
        <w:tab/>
      </w:r>
      <w:r>
        <w:rPr>
          <w:color w:val="000000"/>
          <w:spacing w:val="0"/>
          <w:w w:val="100"/>
          <w:position w:val="0"/>
        </w:rPr>
        <w:t>、防伪税控系统升级及产业化</w:t>
      </w:r>
    </w:p>
    <w:p>
      <w:pPr>
        <w:pStyle w:val="Style16"/>
        <w:keepNext w:val="0"/>
        <w:keepLines w:val="0"/>
        <w:widowControl w:val="0"/>
        <w:shd w:val="clear" w:color="auto" w:fill="auto"/>
        <w:bidi w:val="0"/>
        <w:spacing w:before="0" w:after="0" w:line="403" w:lineRule="exact"/>
        <w:ind w:left="0" w:right="0" w:firstLine="720"/>
        <w:jc w:val="left"/>
      </w:pPr>
      <w:r>
        <w:rPr>
          <w:color w:val="000000"/>
          <w:spacing w:val="0"/>
          <w:w w:val="100"/>
          <w:position w:val="0"/>
        </w:rPr>
        <w:t>项目拟投入</w:t>
      </w:r>
      <w:r>
        <w:rPr>
          <w:color w:val="000000"/>
          <w:spacing w:val="0"/>
          <w:w w:val="100"/>
          <w:position w:val="0"/>
        </w:rPr>
        <w:t>298,000</w:t>
      </w:r>
      <w:r>
        <w:rPr>
          <w:color w:val="000000"/>
          <w:spacing w:val="0"/>
          <w:w w:val="100"/>
          <w:position w:val="0"/>
        </w:rPr>
        <w:t>千元，实际投入</w:t>
      </w:r>
      <w:r>
        <w:rPr>
          <w:color w:val="000000"/>
          <w:spacing w:val="0"/>
          <w:w w:val="100"/>
          <w:position w:val="0"/>
        </w:rPr>
        <w:t>171,236.70</w:t>
      </w:r>
      <w:r>
        <w:rPr>
          <w:color w:val="000000"/>
          <w:spacing w:val="0"/>
          <w:w w:val="100"/>
          <w:position w:val="0"/>
        </w:rPr>
        <w:t>千元。</w:t>
      </w:r>
    </w:p>
    <w:p>
      <w:pPr>
        <w:pStyle w:val="Style16"/>
        <w:keepNext w:val="0"/>
        <w:keepLines w:val="0"/>
        <w:widowControl w:val="0"/>
        <w:shd w:val="clear" w:color="auto" w:fill="auto"/>
        <w:tabs>
          <w:tab w:pos="1078" w:val="left"/>
        </w:tabs>
        <w:bidi w:val="0"/>
        <w:spacing w:before="0" w:after="0" w:line="403" w:lineRule="exact"/>
        <w:ind w:left="0" w:right="0" w:firstLine="720"/>
        <w:jc w:val="left"/>
      </w:pPr>
      <w:bookmarkStart w:id="138" w:name="bookmark138"/>
      <w:r>
        <w:rPr>
          <w:color w:val="000000"/>
          <w:spacing w:val="0"/>
          <w:w w:val="100"/>
          <w:position w:val="0"/>
        </w:rPr>
        <w:t>2</w:t>
      </w:r>
      <w:bookmarkEnd w:id="138"/>
      <w:r>
        <w:rPr>
          <w:color w:val="000000"/>
          <w:spacing w:val="0"/>
          <w:w w:val="100"/>
          <w:position w:val="0"/>
        </w:rPr>
        <w:t>）</w:t>
        <w:tab/>
      </w:r>
      <w:r>
        <w:rPr>
          <w:color w:val="000000"/>
          <w:spacing w:val="0"/>
          <w:w w:val="100"/>
          <w:position w:val="0"/>
        </w:rPr>
        <w:t>、</w:t>
      </w:r>
      <w:r>
        <w:rPr>
          <w:color w:val="000000"/>
          <w:spacing w:val="0"/>
          <w:w w:val="100"/>
          <w:position w:val="0"/>
        </w:rPr>
        <w:t>IC</w:t>
      </w:r>
      <w:r>
        <w:rPr>
          <w:color w:val="000000"/>
          <w:spacing w:val="0"/>
          <w:w w:val="100"/>
          <w:position w:val="0"/>
        </w:rPr>
        <w:t>卡应用技术研究及产业化</w:t>
      </w:r>
    </w:p>
    <w:p>
      <w:pPr>
        <w:pStyle w:val="Style16"/>
        <w:keepNext w:val="0"/>
        <w:keepLines w:val="0"/>
        <w:widowControl w:val="0"/>
        <w:shd w:val="clear" w:color="auto" w:fill="auto"/>
        <w:bidi w:val="0"/>
        <w:spacing w:before="0" w:after="0" w:line="403" w:lineRule="exact"/>
        <w:ind w:left="0" w:right="0" w:firstLine="720"/>
        <w:jc w:val="left"/>
      </w:pPr>
      <w:r>
        <w:rPr>
          <w:color w:val="000000"/>
          <w:spacing w:val="0"/>
          <w:w w:val="100"/>
          <w:position w:val="0"/>
        </w:rPr>
        <w:t>项目拟投入</w:t>
      </w:r>
      <w:r>
        <w:rPr>
          <w:color w:val="000000"/>
          <w:spacing w:val="0"/>
          <w:w w:val="100"/>
          <w:position w:val="0"/>
        </w:rPr>
        <w:t>278,000</w:t>
      </w:r>
      <w:r>
        <w:rPr>
          <w:color w:val="000000"/>
          <w:spacing w:val="0"/>
          <w:w w:val="100"/>
          <w:position w:val="0"/>
        </w:rPr>
        <w:t>千元，实际投入</w:t>
      </w:r>
      <w:r>
        <w:rPr>
          <w:color w:val="000000"/>
          <w:spacing w:val="0"/>
          <w:w w:val="100"/>
          <w:position w:val="0"/>
        </w:rPr>
        <w:t>31,309.90</w:t>
      </w:r>
      <w:r>
        <w:rPr>
          <w:color w:val="000000"/>
          <w:spacing w:val="0"/>
          <w:w w:val="100"/>
          <w:position w:val="0"/>
        </w:rPr>
        <w:t>千元。</w:t>
      </w:r>
    </w:p>
    <w:p>
      <w:pPr>
        <w:pStyle w:val="Style16"/>
        <w:keepNext w:val="0"/>
        <w:keepLines w:val="0"/>
        <w:widowControl w:val="0"/>
        <w:shd w:val="clear" w:color="auto" w:fill="auto"/>
        <w:tabs>
          <w:tab w:pos="1078" w:val="left"/>
        </w:tabs>
        <w:bidi w:val="0"/>
        <w:spacing w:before="0" w:after="0" w:line="403" w:lineRule="exact"/>
        <w:ind w:left="0" w:right="0" w:firstLine="720"/>
        <w:jc w:val="left"/>
      </w:pPr>
      <w:bookmarkStart w:id="139" w:name="bookmark139"/>
      <w:r>
        <w:rPr>
          <w:color w:val="000000"/>
          <w:spacing w:val="0"/>
          <w:w w:val="100"/>
          <w:position w:val="0"/>
        </w:rPr>
        <w:t>3</w:t>
      </w:r>
      <w:bookmarkEnd w:id="139"/>
      <w:r>
        <w:rPr>
          <w:color w:val="000000"/>
          <w:spacing w:val="0"/>
          <w:w w:val="100"/>
          <w:position w:val="0"/>
        </w:rPr>
        <w:t>）</w:t>
        <w:tab/>
      </w:r>
      <w:r>
        <w:rPr>
          <w:color w:val="000000"/>
          <w:spacing w:val="0"/>
          <w:w w:val="100"/>
          <w:position w:val="0"/>
        </w:rPr>
        <w:t>、数字技术开发中心建设</w:t>
      </w:r>
    </w:p>
    <w:p>
      <w:pPr>
        <w:pStyle w:val="Style16"/>
        <w:keepNext w:val="0"/>
        <w:keepLines w:val="0"/>
        <w:widowControl w:val="0"/>
        <w:shd w:val="clear" w:color="auto" w:fill="auto"/>
        <w:bidi w:val="0"/>
        <w:spacing w:before="0" w:after="0" w:line="403" w:lineRule="exact"/>
        <w:ind w:left="0" w:right="0" w:firstLine="720"/>
        <w:jc w:val="left"/>
      </w:pPr>
      <w:r>
        <w:rPr>
          <w:color w:val="000000"/>
          <w:spacing w:val="0"/>
          <w:w w:val="100"/>
          <w:position w:val="0"/>
        </w:rPr>
        <w:t>项目拟投入</w:t>
      </w:r>
      <w:r>
        <w:rPr>
          <w:color w:val="000000"/>
          <w:spacing w:val="0"/>
          <w:w w:val="100"/>
          <w:position w:val="0"/>
        </w:rPr>
        <w:t>258,000</w:t>
      </w:r>
      <w:r>
        <w:rPr>
          <w:color w:val="000000"/>
          <w:spacing w:val="0"/>
          <w:w w:val="100"/>
          <w:position w:val="0"/>
        </w:rPr>
        <w:t>千元，实际投入</w:t>
      </w:r>
      <w:r>
        <w:rPr>
          <w:color w:val="000000"/>
          <w:spacing w:val="0"/>
          <w:w w:val="100"/>
          <w:position w:val="0"/>
        </w:rPr>
        <w:t>70,228.30</w:t>
      </w:r>
      <w:r>
        <w:rPr>
          <w:color w:val="000000"/>
          <w:spacing w:val="0"/>
          <w:w w:val="100"/>
          <w:position w:val="0"/>
        </w:rPr>
        <w:t>千元。</w:t>
      </w:r>
    </w:p>
    <w:p>
      <w:pPr>
        <w:pStyle w:val="Style16"/>
        <w:keepNext w:val="0"/>
        <w:keepLines w:val="0"/>
        <w:widowControl w:val="0"/>
        <w:shd w:val="clear" w:color="auto" w:fill="auto"/>
        <w:tabs>
          <w:tab w:pos="1078" w:val="left"/>
        </w:tabs>
        <w:bidi w:val="0"/>
        <w:spacing w:before="0" w:after="0" w:line="403" w:lineRule="exact"/>
        <w:ind w:left="0" w:right="0" w:firstLine="720"/>
        <w:jc w:val="left"/>
      </w:pPr>
      <w:bookmarkStart w:id="140" w:name="bookmark140"/>
      <w:r>
        <w:rPr>
          <w:color w:val="000000"/>
          <w:spacing w:val="0"/>
          <w:w w:val="100"/>
          <w:position w:val="0"/>
        </w:rPr>
        <w:t>4</w:t>
      </w:r>
      <w:bookmarkEnd w:id="140"/>
      <w:r>
        <w:rPr>
          <w:color w:val="000000"/>
          <w:spacing w:val="0"/>
          <w:w w:val="100"/>
          <w:position w:val="0"/>
        </w:rPr>
        <w:t>）</w:t>
        <w:tab/>
      </w:r>
      <w:r>
        <w:rPr>
          <w:color w:val="000000"/>
          <w:spacing w:val="0"/>
          <w:w w:val="100"/>
          <w:position w:val="0"/>
        </w:rPr>
        <w:t>、移动卫星通讯系统产业化</w:t>
      </w:r>
    </w:p>
    <w:p>
      <w:pPr>
        <w:pStyle w:val="Style16"/>
        <w:keepNext w:val="0"/>
        <w:keepLines w:val="0"/>
        <w:widowControl w:val="0"/>
        <w:shd w:val="clear" w:color="auto" w:fill="auto"/>
        <w:bidi w:val="0"/>
        <w:spacing w:before="0" w:after="0" w:line="403" w:lineRule="exact"/>
        <w:ind w:left="0" w:right="0" w:firstLine="720"/>
        <w:jc w:val="left"/>
      </w:pPr>
      <w:bookmarkStart w:id="141" w:name="bookmark141"/>
      <w:r>
        <w:rPr>
          <w:color w:val="000000"/>
          <w:spacing w:val="0"/>
          <w:w w:val="100"/>
          <w:position w:val="0"/>
        </w:rPr>
        <w:t>项</w:t>
      </w:r>
      <w:bookmarkEnd w:id="141"/>
      <w:r>
        <w:rPr>
          <w:color w:val="000000"/>
          <w:spacing w:val="0"/>
          <w:w w:val="100"/>
          <w:position w:val="0"/>
        </w:rPr>
        <w:t>目拟投入</w:t>
      </w:r>
      <w:r>
        <w:rPr>
          <w:color w:val="000000"/>
          <w:spacing w:val="0"/>
          <w:w w:val="100"/>
          <w:position w:val="0"/>
        </w:rPr>
        <w:t>258,000</w:t>
      </w:r>
      <w:r>
        <w:rPr>
          <w:color w:val="000000"/>
          <w:spacing w:val="0"/>
          <w:w w:val="100"/>
          <w:position w:val="0"/>
        </w:rPr>
        <w:t>千元，实际投入</w:t>
      </w:r>
      <w:r>
        <w:rPr>
          <w:color w:val="000000"/>
          <w:spacing w:val="0"/>
          <w:w w:val="100"/>
          <w:position w:val="0"/>
        </w:rPr>
        <w:t>49,000.00</w:t>
      </w:r>
      <w:r>
        <w:rPr>
          <w:color w:val="000000"/>
          <w:spacing w:val="0"/>
          <w:w w:val="100"/>
          <w:position w:val="0"/>
        </w:rPr>
        <w:t>千元。</w:t>
      </w:r>
    </w:p>
    <w:p>
      <w:pPr>
        <w:pStyle w:val="Style16"/>
        <w:keepNext w:val="0"/>
        <w:keepLines w:val="0"/>
        <w:widowControl w:val="0"/>
        <w:shd w:val="clear" w:color="auto" w:fill="auto"/>
        <w:tabs>
          <w:tab w:pos="1078" w:val="left"/>
        </w:tabs>
        <w:bidi w:val="0"/>
        <w:spacing w:before="0" w:after="0" w:line="403" w:lineRule="exact"/>
        <w:ind w:left="0" w:right="0" w:firstLine="720"/>
        <w:jc w:val="left"/>
      </w:pPr>
      <w:bookmarkStart w:id="142" w:name="bookmark142"/>
      <w:r>
        <w:rPr>
          <w:color w:val="000000"/>
          <w:spacing w:val="0"/>
          <w:w w:val="100"/>
          <w:position w:val="0"/>
        </w:rPr>
        <w:t>5</w:t>
      </w:r>
      <w:bookmarkEnd w:id="142"/>
      <w:r>
        <w:rPr>
          <w:color w:val="000000"/>
          <w:spacing w:val="0"/>
          <w:w w:val="100"/>
          <w:position w:val="0"/>
        </w:rPr>
        <w:t>）</w:t>
        <w:tab/>
      </w:r>
      <w:r>
        <w:rPr>
          <w:color w:val="000000"/>
          <w:spacing w:val="0"/>
          <w:w w:val="100"/>
          <w:position w:val="0"/>
        </w:rPr>
        <w:t>、防伪税控新型专用票据打印机</w:t>
      </w:r>
    </w:p>
    <w:p>
      <w:pPr>
        <w:pStyle w:val="Style16"/>
        <w:keepNext w:val="0"/>
        <w:keepLines w:val="0"/>
        <w:widowControl w:val="0"/>
        <w:shd w:val="clear" w:color="auto" w:fill="auto"/>
        <w:bidi w:val="0"/>
        <w:spacing w:before="0" w:after="0" w:line="403" w:lineRule="exact"/>
        <w:ind w:left="0" w:right="0" w:firstLine="720"/>
        <w:jc w:val="left"/>
      </w:pPr>
      <w:r>
        <w:rPr>
          <w:color w:val="000000"/>
          <w:spacing w:val="0"/>
          <w:w w:val="100"/>
          <w:position w:val="0"/>
        </w:rPr>
        <w:t>项目拟投入</w:t>
      </w:r>
      <w:r>
        <w:rPr>
          <w:color w:val="000000"/>
          <w:spacing w:val="0"/>
          <w:w w:val="100"/>
          <w:position w:val="0"/>
        </w:rPr>
        <w:t>49,800</w:t>
      </w:r>
      <w:r>
        <w:rPr>
          <w:color w:val="000000"/>
          <w:spacing w:val="0"/>
          <w:w w:val="100"/>
          <w:position w:val="0"/>
        </w:rPr>
        <w:t>千元，实际投入</w:t>
      </w:r>
      <w:r>
        <w:rPr>
          <w:color w:val="000000"/>
          <w:spacing w:val="0"/>
          <w:w w:val="100"/>
          <w:position w:val="0"/>
        </w:rPr>
        <w:t>1,985.90</w:t>
      </w:r>
      <w:r>
        <w:rPr>
          <w:color w:val="000000"/>
          <w:spacing w:val="0"/>
          <w:w w:val="100"/>
          <w:position w:val="0"/>
        </w:rPr>
        <w:t>千元。</w:t>
      </w:r>
    </w:p>
    <w:p>
      <w:pPr>
        <w:pStyle w:val="Style16"/>
        <w:keepNext w:val="0"/>
        <w:keepLines w:val="0"/>
        <w:widowControl w:val="0"/>
        <w:shd w:val="clear" w:color="auto" w:fill="auto"/>
        <w:bidi w:val="0"/>
        <w:spacing w:before="0" w:after="0" w:line="403" w:lineRule="exact"/>
        <w:ind w:left="0" w:right="0" w:firstLine="720"/>
        <w:jc w:val="left"/>
      </w:pPr>
      <w:bookmarkStart w:id="143" w:name="bookmark143"/>
      <w:r>
        <w:rPr>
          <w:color w:val="000000"/>
          <w:spacing w:val="0"/>
          <w:w w:val="100"/>
          <w:position w:val="0"/>
        </w:rPr>
        <w:t>3</w:t>
      </w:r>
      <w:bookmarkEnd w:id="143"/>
      <w:r>
        <w:rPr>
          <w:color w:val="000000"/>
          <w:spacing w:val="0"/>
          <w:w w:val="100"/>
          <w:position w:val="0"/>
        </w:rPr>
        <w:t>、未达到计划进度和预计收益的说明（分具体项目）</w:t>
      </w:r>
    </w:p>
    <w:p>
      <w:pPr>
        <w:pStyle w:val="Style16"/>
        <w:keepNext w:val="0"/>
        <w:keepLines w:val="0"/>
        <w:widowControl w:val="0"/>
        <w:shd w:val="clear" w:color="auto" w:fill="auto"/>
        <w:bidi w:val="0"/>
        <w:spacing w:before="0" w:after="80" w:line="403" w:lineRule="exact"/>
        <w:ind w:left="720" w:right="0" w:firstLine="0"/>
        <w:jc w:val="both"/>
      </w:pPr>
      <w:bookmarkStart w:id="144" w:name="bookmark144"/>
      <w:r>
        <w:rPr>
          <w:color w:val="000000"/>
          <w:spacing w:val="0"/>
          <w:w w:val="100"/>
          <w:position w:val="0"/>
        </w:rPr>
        <w:t>（</w:t>
      </w:r>
      <w:bookmarkEnd w:id="144"/>
      <w:r>
        <w:rPr>
          <w:color w:val="000000"/>
          <w:spacing w:val="0"/>
          <w:w w:val="100"/>
          <w:position w:val="0"/>
        </w:rPr>
        <w:t>1）</w:t>
      </w:r>
      <w:r>
        <w:rPr>
          <w:color w:val="000000"/>
          <w:spacing w:val="0"/>
          <w:w w:val="100"/>
          <w:position w:val="0"/>
        </w:rPr>
        <w:t>防伪税控系统升级及产业化项目：目前已逐步完成系统的技术升级、相关生产线的改造以及 科研用房的建设。防伪税控系统于</w:t>
      </w:r>
      <w:r>
        <w:rPr>
          <w:color w:val="000000"/>
          <w:spacing w:val="0"/>
          <w:w w:val="100"/>
          <w:position w:val="0"/>
        </w:rPr>
        <w:t>2006</w:t>
      </w:r>
      <w:r>
        <w:rPr>
          <w:color w:val="000000"/>
          <w:spacing w:val="0"/>
          <w:w w:val="100"/>
          <w:position w:val="0"/>
        </w:rPr>
        <w:t>年进一步拓展到增值税普通发票，并于</w:t>
      </w:r>
      <w:r>
        <w:rPr>
          <w:color w:val="000000"/>
          <w:spacing w:val="0"/>
          <w:w w:val="100"/>
          <w:position w:val="0"/>
        </w:rPr>
        <w:t>2006</w:t>
      </w:r>
      <w:r>
        <w:rPr>
          <w:color w:val="000000"/>
          <w:spacing w:val="0"/>
          <w:w w:val="100"/>
          <w:position w:val="0"/>
        </w:rPr>
        <w:t>年年底覆盖 到</w:t>
      </w:r>
      <w:r>
        <w:rPr>
          <w:color w:val="000000"/>
          <w:spacing w:val="0"/>
          <w:w w:val="100"/>
          <w:position w:val="0"/>
        </w:rPr>
        <w:t>160</w:t>
      </w:r>
      <w:r>
        <w:rPr>
          <w:color w:val="000000"/>
          <w:spacing w:val="0"/>
          <w:w w:val="100"/>
          <w:position w:val="0"/>
        </w:rPr>
        <w:t xml:space="preserve">万一般纳人用户，经济效益和社会效益进一步显现。随着涿州生产基地的建设，将改变目 前的委托生产方式，从而降低生产成本，提高产品质量，并扩大产能。防伪税控系统生产线将在 </w:t>
      </w:r>
      <w:r>
        <w:rPr>
          <w:color w:val="000000"/>
          <w:spacing w:val="0"/>
          <w:w w:val="100"/>
          <w:position w:val="0"/>
        </w:rPr>
        <w:t>2008</w:t>
      </w:r>
      <w:r>
        <w:rPr>
          <w:color w:val="000000"/>
          <w:spacing w:val="0"/>
          <w:w w:val="100"/>
          <w:position w:val="0"/>
        </w:rPr>
        <w:t>年初建成。</w:t>
      </w:r>
    </w:p>
    <w:p>
      <w:pPr>
        <w:pStyle w:val="Style16"/>
        <w:keepNext w:val="0"/>
        <w:keepLines w:val="0"/>
        <w:widowControl w:val="0"/>
        <w:shd w:val="clear" w:color="auto" w:fill="auto"/>
        <w:tabs>
          <w:tab w:pos="1310" w:val="left"/>
        </w:tabs>
        <w:bidi w:val="0"/>
        <w:spacing w:before="0" w:after="0" w:line="411" w:lineRule="exact"/>
        <w:ind w:left="320" w:right="0"/>
        <w:jc w:val="both"/>
      </w:pPr>
      <w:bookmarkStart w:id="145" w:name="bookmark145"/>
      <w:r>
        <w:rPr>
          <w:color w:val="000000"/>
          <w:spacing w:val="0"/>
          <w:w w:val="100"/>
          <w:position w:val="0"/>
        </w:rPr>
        <w:t>（</w:t>
      </w:r>
      <w:bookmarkEnd w:id="145"/>
      <w:r>
        <w:rPr>
          <w:color w:val="000000"/>
          <w:spacing w:val="0"/>
          <w:w w:val="100"/>
          <w:position w:val="0"/>
        </w:rPr>
        <w:t>2）</w:t>
        <w:tab/>
      </w:r>
      <w:r>
        <w:rPr>
          <w:color w:val="000000"/>
          <w:spacing w:val="0"/>
          <w:w w:val="100"/>
          <w:position w:val="0"/>
        </w:rPr>
        <w:t>IC</w:t>
      </w:r>
      <w:r>
        <w:rPr>
          <w:color w:val="000000"/>
          <w:spacing w:val="0"/>
          <w:w w:val="100"/>
          <w:position w:val="0"/>
        </w:rPr>
        <w:t>卡应用技术研究及产业化项目：项目计划进行</w:t>
      </w:r>
      <w:r>
        <w:rPr>
          <w:color w:val="000000"/>
          <w:spacing w:val="0"/>
          <w:w w:val="100"/>
          <w:position w:val="0"/>
        </w:rPr>
        <w:t>IC</w:t>
      </w:r>
      <w:r>
        <w:rPr>
          <w:color w:val="000000"/>
          <w:spacing w:val="0"/>
          <w:w w:val="100"/>
          <w:position w:val="0"/>
        </w:rPr>
        <w:t>卡生产基地的技术改造，建设接触式</w:t>
      </w:r>
      <w:r>
        <w:rPr>
          <w:color w:val="000000"/>
          <w:spacing w:val="0"/>
          <w:w w:val="100"/>
          <w:position w:val="0"/>
        </w:rPr>
        <w:t xml:space="preserve">IC </w:t>
      </w:r>
      <w:r>
        <w:rPr>
          <w:color w:val="000000"/>
          <w:spacing w:val="0"/>
          <w:w w:val="100"/>
          <w:position w:val="0"/>
        </w:rPr>
        <w:t>卡封装生产线、非接触卡封装生产线以及非接触卡模块生产线和印刷生产线，近年来，</w:t>
      </w:r>
      <w:r>
        <w:rPr>
          <w:color w:val="000000"/>
          <w:spacing w:val="0"/>
          <w:w w:val="100"/>
          <w:position w:val="0"/>
        </w:rPr>
        <w:t>IC</w:t>
      </w:r>
      <w:r>
        <w:rPr>
          <w:color w:val="000000"/>
          <w:spacing w:val="0"/>
          <w:w w:val="100"/>
          <w:position w:val="0"/>
        </w:rPr>
        <w:t>卡技术飞速 发展，技术更新很快，募集资金到位后，在项目实施过程中，公司及时跟踪行业技术发展动向，经过 充分论证，公司将随着涿州基地的建设，引进世界上先进的射频卡</w:t>
      </w:r>
      <w:r>
        <w:rPr>
          <w:color w:val="000000"/>
          <w:spacing w:val="0"/>
          <w:w w:val="100"/>
          <w:position w:val="0"/>
        </w:rPr>
        <w:t>（RFID）</w:t>
      </w:r>
      <w:r>
        <w:rPr>
          <w:color w:val="000000"/>
          <w:spacing w:val="0"/>
          <w:w w:val="100"/>
          <w:position w:val="0"/>
        </w:rPr>
        <w:t>生产线，进行接触和非接触 生产线的建设，预计</w:t>
      </w:r>
      <w:r>
        <w:rPr>
          <w:color w:val="000000"/>
          <w:spacing w:val="0"/>
          <w:w w:val="100"/>
          <w:position w:val="0"/>
        </w:rPr>
        <w:t>2007</w:t>
      </w:r>
      <w:r>
        <w:rPr>
          <w:color w:val="000000"/>
          <w:spacing w:val="0"/>
          <w:w w:val="100"/>
          <w:position w:val="0"/>
        </w:rPr>
        <w:t>年完成。</w:t>
      </w:r>
    </w:p>
    <w:p>
      <w:pPr>
        <w:pStyle w:val="Style16"/>
        <w:keepNext w:val="0"/>
        <w:keepLines w:val="0"/>
        <w:widowControl w:val="0"/>
        <w:shd w:val="clear" w:color="auto" w:fill="auto"/>
        <w:tabs>
          <w:tab w:pos="1310" w:val="left"/>
        </w:tabs>
        <w:bidi w:val="0"/>
        <w:spacing w:before="0" w:after="0" w:line="411" w:lineRule="exact"/>
        <w:ind w:left="320" w:right="0"/>
        <w:jc w:val="both"/>
      </w:pPr>
      <w:bookmarkStart w:id="146" w:name="bookmark146"/>
      <w:r>
        <w:rPr>
          <w:color w:val="000000"/>
          <w:spacing w:val="0"/>
          <w:w w:val="100"/>
          <w:position w:val="0"/>
        </w:rPr>
        <w:t>（</w:t>
      </w:r>
      <w:bookmarkEnd w:id="146"/>
      <w:r>
        <w:rPr>
          <w:color w:val="000000"/>
          <w:spacing w:val="0"/>
          <w:w w:val="100"/>
          <w:position w:val="0"/>
        </w:rPr>
        <w:t>3）</w:t>
        <w:tab/>
      </w:r>
      <w:r>
        <w:rPr>
          <w:color w:val="000000"/>
          <w:spacing w:val="0"/>
          <w:w w:val="100"/>
          <w:position w:val="0"/>
        </w:rPr>
        <w:t>数字技术开发中心建设项目：项目建设内容包括购置相关试验设备，建设开发中心大楼、实 验室、综合培训中心等，随着航天信息园的建成，相关科研环境已初步完善，各重大研发项目正在广 泛开展，有些已取得重要突破，目前公司已在常州购置研发培训基地建设用地，预计</w:t>
      </w:r>
      <w:r>
        <w:rPr>
          <w:color w:val="000000"/>
          <w:spacing w:val="0"/>
          <w:w w:val="100"/>
          <w:position w:val="0"/>
        </w:rPr>
        <w:t>2008</w:t>
      </w:r>
      <w:r>
        <w:rPr>
          <w:color w:val="000000"/>
          <w:spacing w:val="0"/>
          <w:w w:val="100"/>
          <w:position w:val="0"/>
        </w:rPr>
        <w:t>年将完成数 字技术研发中心常州分中心建设；</w:t>
      </w:r>
    </w:p>
    <w:p>
      <w:pPr>
        <w:pStyle w:val="Style16"/>
        <w:keepNext w:val="0"/>
        <w:keepLines w:val="0"/>
        <w:widowControl w:val="0"/>
        <w:shd w:val="clear" w:color="auto" w:fill="auto"/>
        <w:tabs>
          <w:tab w:pos="1310" w:val="left"/>
        </w:tabs>
        <w:bidi w:val="0"/>
        <w:spacing w:before="0" w:after="0" w:line="412" w:lineRule="exact"/>
        <w:ind w:left="320" w:right="0"/>
        <w:jc w:val="both"/>
      </w:pPr>
      <w:bookmarkStart w:id="147" w:name="bookmark147"/>
      <w:r>
        <w:rPr>
          <w:color w:val="000000"/>
          <w:spacing w:val="0"/>
          <w:w w:val="100"/>
          <w:position w:val="0"/>
        </w:rPr>
        <w:t>（</w:t>
      </w:r>
      <w:bookmarkEnd w:id="147"/>
      <w:r>
        <w:rPr>
          <w:color w:val="000000"/>
          <w:spacing w:val="0"/>
          <w:w w:val="100"/>
          <w:position w:val="0"/>
        </w:rPr>
        <w:t>4）</w:t>
        <w:tab/>
      </w:r>
      <w:r>
        <w:rPr>
          <w:color w:val="000000"/>
          <w:spacing w:val="0"/>
          <w:w w:val="100"/>
          <w:position w:val="0"/>
        </w:rPr>
        <w:t>移动卫星通讯系统产业化项目：移动卫星通讯项目是公司长期跟踪的项目，公司原计划通过 收购相关企业，利用募集资金实现其移动卫星通讯系统产品的产业化，利用其技术的先进性，迅速实 现规模销售，为公司创造良好的经济效益。但在收购实施过程中，由于双方的经营理念和公司文化出 现重大差异，其它部分股东出资不到位，导致收购中止。目前公司正在积极寻求相关产业的其他途径, 争取尽早实现预期项目建设目标；</w:t>
      </w:r>
    </w:p>
    <w:p>
      <w:pPr>
        <w:pStyle w:val="Style16"/>
        <w:keepNext w:val="0"/>
        <w:keepLines w:val="0"/>
        <w:widowControl w:val="0"/>
        <w:shd w:val="clear" w:color="auto" w:fill="auto"/>
        <w:tabs>
          <w:tab w:pos="1310" w:val="left"/>
        </w:tabs>
        <w:bidi w:val="0"/>
        <w:spacing w:before="0" w:after="0" w:line="412" w:lineRule="exact"/>
        <w:ind w:left="320" w:right="0"/>
        <w:jc w:val="both"/>
      </w:pPr>
      <w:bookmarkStart w:id="148" w:name="bookmark148"/>
      <w:r>
        <w:rPr>
          <w:color w:val="000000"/>
          <w:spacing w:val="0"/>
          <w:w w:val="100"/>
          <w:position w:val="0"/>
        </w:rPr>
        <w:t>（</w:t>
      </w:r>
      <w:bookmarkEnd w:id="148"/>
      <w:r>
        <w:rPr>
          <w:color w:val="000000"/>
          <w:spacing w:val="0"/>
          <w:w w:val="100"/>
          <w:position w:val="0"/>
        </w:rPr>
        <w:t>5）</w:t>
        <w:tab/>
      </w:r>
      <w:r>
        <w:rPr>
          <w:color w:val="000000"/>
          <w:spacing w:val="0"/>
          <w:w w:val="100"/>
          <w:position w:val="0"/>
        </w:rPr>
        <w:t>防伪税控新型票据打印机项目：根据防伪税控系统技术升级的要求，公司投入研发费用，研 制成功</w:t>
      </w:r>
      <w:r>
        <w:rPr>
          <w:color w:val="000000"/>
          <w:spacing w:val="0"/>
          <w:w w:val="100"/>
          <w:position w:val="0"/>
        </w:rPr>
        <w:t>AISINO</w:t>
      </w:r>
      <w:r>
        <w:rPr>
          <w:color w:val="000000"/>
          <w:spacing w:val="0"/>
          <w:w w:val="100"/>
          <w:position w:val="0"/>
        </w:rPr>
        <w:t>系列打印机，使防伪税控系统专用打印机的配套率有了大幅增长，相关的生产线建设将 随着涿州生产基地建设在</w:t>
      </w:r>
      <w:r>
        <w:rPr>
          <w:color w:val="000000"/>
          <w:spacing w:val="0"/>
          <w:w w:val="100"/>
          <w:position w:val="0"/>
        </w:rPr>
        <w:t>2008</w:t>
      </w:r>
      <w:r>
        <w:rPr>
          <w:color w:val="000000"/>
          <w:spacing w:val="0"/>
          <w:w w:val="100"/>
          <w:position w:val="0"/>
        </w:rPr>
        <w:t>年前完成。</w:t>
      </w:r>
    </w:p>
    <w:p>
      <w:pPr>
        <w:pStyle w:val="Style16"/>
        <w:keepNext w:val="0"/>
        <w:keepLines w:val="0"/>
        <w:widowControl w:val="0"/>
        <w:shd w:val="clear" w:color="auto" w:fill="auto"/>
        <w:bidi w:val="0"/>
        <w:spacing w:before="0" w:after="0" w:line="412" w:lineRule="exact"/>
        <w:ind w:left="0" w:right="0" w:firstLine="720"/>
        <w:jc w:val="both"/>
      </w:pPr>
      <w:bookmarkStart w:id="149" w:name="bookmark149"/>
      <w:r>
        <w:rPr>
          <w:color w:val="000000"/>
          <w:spacing w:val="0"/>
          <w:w w:val="100"/>
          <w:position w:val="0"/>
        </w:rPr>
        <w:t>4</w:t>
      </w:r>
      <w:bookmarkEnd w:id="149"/>
      <w:r>
        <w:rPr>
          <w:color w:val="000000"/>
          <w:spacing w:val="0"/>
          <w:w w:val="100"/>
          <w:position w:val="0"/>
        </w:rPr>
        <w:t>、非募集资金项目情况</w:t>
      </w:r>
    </w:p>
    <w:p>
      <w:pPr>
        <w:pStyle w:val="Style16"/>
        <w:keepNext w:val="0"/>
        <w:keepLines w:val="0"/>
        <w:widowControl w:val="0"/>
        <w:shd w:val="clear" w:color="auto" w:fill="auto"/>
        <w:bidi w:val="0"/>
        <w:spacing w:before="0" w:after="100" w:line="412" w:lineRule="exact"/>
        <w:ind w:left="0" w:right="0" w:firstLine="720"/>
        <w:jc w:val="both"/>
      </w:pPr>
      <w:r>
        <w:rPr>
          <w:color w:val="000000"/>
          <w:spacing w:val="0"/>
          <w:w w:val="100"/>
          <w:position w:val="0"/>
        </w:rPr>
        <w:t>报告期内，公司无非募集资金投资项目。</w:t>
      </w:r>
    </w:p>
    <w:p>
      <w:pPr>
        <w:pStyle w:val="Style16"/>
        <w:keepNext w:val="0"/>
        <w:keepLines w:val="0"/>
        <w:widowControl w:val="0"/>
        <w:shd w:val="clear" w:color="auto" w:fill="auto"/>
        <w:bidi w:val="0"/>
        <w:spacing w:before="0" w:after="40" w:line="411" w:lineRule="exact"/>
        <w:ind w:left="0" w:right="0" w:firstLine="840"/>
        <w:jc w:val="both"/>
      </w:pPr>
      <w:bookmarkStart w:id="150" w:name="bookmark150"/>
      <w:r>
        <w:rPr>
          <w:color w:val="000000"/>
          <w:spacing w:val="0"/>
          <w:w w:val="100"/>
          <w:position w:val="0"/>
        </w:rPr>
        <w:t>（</w:t>
      </w:r>
      <w:bookmarkEnd w:id="150"/>
      <w:r>
        <w:rPr>
          <w:color w:val="000000"/>
          <w:spacing w:val="0"/>
          <w:w w:val="100"/>
          <w:position w:val="0"/>
        </w:rPr>
        <w:t>三）公司会计政策、会计估计变更或重大会计差错更正的原因及影响</w:t>
      </w:r>
    </w:p>
    <w:p>
      <w:pPr>
        <w:pStyle w:val="Style16"/>
        <w:keepNext w:val="0"/>
        <w:keepLines w:val="0"/>
        <w:widowControl w:val="0"/>
        <w:shd w:val="clear" w:color="auto" w:fill="auto"/>
        <w:bidi w:val="0"/>
        <w:spacing w:before="0" w:after="0" w:line="411" w:lineRule="exact"/>
        <w:ind w:left="0" w:right="0" w:firstLine="840"/>
        <w:jc w:val="both"/>
      </w:pPr>
      <w:r>
        <w:rPr>
          <w:color w:val="000000"/>
          <w:spacing w:val="0"/>
          <w:w w:val="100"/>
          <w:position w:val="0"/>
        </w:rPr>
        <w:t>报告期内，公司无会计政策、会计估计变更或重大会计差错。</w:t>
      </w:r>
    </w:p>
    <w:p>
      <w:pPr>
        <w:pStyle w:val="Style16"/>
        <w:keepNext w:val="0"/>
        <w:keepLines w:val="0"/>
        <w:widowControl w:val="0"/>
        <w:shd w:val="clear" w:color="auto" w:fill="auto"/>
        <w:bidi w:val="0"/>
        <w:spacing w:before="0" w:after="0" w:line="411" w:lineRule="exact"/>
        <w:ind w:left="0" w:right="0" w:firstLine="720"/>
        <w:jc w:val="both"/>
      </w:pPr>
      <w:bookmarkStart w:id="151" w:name="bookmark151"/>
      <w:r>
        <w:rPr>
          <w:color w:val="000000"/>
          <w:spacing w:val="0"/>
          <w:w w:val="100"/>
          <w:position w:val="0"/>
        </w:rPr>
        <w:t>（</w:t>
      </w:r>
      <w:bookmarkEnd w:id="151"/>
      <w:r>
        <w:rPr>
          <w:color w:val="000000"/>
          <w:spacing w:val="0"/>
          <w:w w:val="100"/>
          <w:position w:val="0"/>
        </w:rPr>
        <w:t>四）董事会日常工作情况</w:t>
      </w:r>
    </w:p>
    <w:p>
      <w:pPr>
        <w:pStyle w:val="Style16"/>
        <w:keepNext w:val="0"/>
        <w:keepLines w:val="0"/>
        <w:widowControl w:val="0"/>
        <w:shd w:val="clear" w:color="auto" w:fill="auto"/>
        <w:bidi w:val="0"/>
        <w:spacing w:before="0" w:after="0" w:line="411" w:lineRule="exact"/>
        <w:ind w:left="0" w:right="0" w:firstLine="720"/>
        <w:jc w:val="both"/>
      </w:pPr>
      <w:bookmarkStart w:id="152" w:name="bookmark152"/>
      <w:r>
        <w:rPr>
          <w:color w:val="000000"/>
          <w:spacing w:val="0"/>
          <w:w w:val="100"/>
          <w:position w:val="0"/>
        </w:rPr>
        <w:t>1</w:t>
      </w:r>
      <w:bookmarkEnd w:id="152"/>
      <w:r>
        <w:rPr>
          <w:color w:val="000000"/>
          <w:spacing w:val="0"/>
          <w:w w:val="100"/>
          <w:position w:val="0"/>
        </w:rPr>
        <w:t>、董事会会议情况及决议内容</w:t>
      </w:r>
    </w:p>
    <w:p>
      <w:pPr>
        <w:pStyle w:val="Style16"/>
        <w:keepNext w:val="0"/>
        <w:keepLines w:val="0"/>
        <w:widowControl w:val="0"/>
        <w:shd w:val="clear" w:color="auto" w:fill="auto"/>
        <w:bidi w:val="0"/>
        <w:spacing w:before="0" w:after="0" w:line="407" w:lineRule="exact"/>
        <w:ind w:left="520" w:right="0" w:firstLine="0"/>
        <w:jc w:val="both"/>
      </w:pPr>
      <w:bookmarkStart w:id="153" w:name="bookmark153"/>
      <w:r>
        <w:rPr>
          <w:color w:val="000000"/>
          <w:spacing w:val="0"/>
          <w:w w:val="100"/>
          <w:position w:val="0"/>
        </w:rPr>
        <w:t>（</w:t>
      </w:r>
      <w:bookmarkEnd w:id="153"/>
      <w:r>
        <w:rPr>
          <w:color w:val="000000"/>
          <w:spacing w:val="0"/>
          <w:w w:val="100"/>
          <w:position w:val="0"/>
        </w:rPr>
        <w:t>1）</w:t>
      </w: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w:t>
      </w:r>
      <w:r>
        <w:rPr>
          <w:color w:val="000000"/>
          <w:spacing w:val="0"/>
          <w:w w:val="100"/>
          <w:position w:val="0"/>
        </w:rPr>
        <w:t>日召开第二届董事会第十四次会议董事会会议，决议公告刊登在</w:t>
      </w:r>
      <w:r>
        <w:rPr>
          <w:color w:val="000000"/>
          <w:spacing w:val="0"/>
          <w:w w:val="100"/>
          <w:position w:val="0"/>
        </w:rPr>
        <w:t xml:space="preserve">2006 </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w:t>
      </w:r>
      <w:r>
        <w:rPr>
          <w:color w:val="000000"/>
          <w:spacing w:val="0"/>
          <w:w w:val="100"/>
          <w:position w:val="0"/>
        </w:rPr>
        <w:t>日的《中国证券报》《上海证券报》《证券日报》。</w:t>
      </w:r>
    </w:p>
    <w:p>
      <w:pPr>
        <w:pStyle w:val="Style16"/>
        <w:keepNext w:val="0"/>
        <w:keepLines w:val="0"/>
        <w:widowControl w:val="0"/>
        <w:shd w:val="clear" w:color="auto" w:fill="auto"/>
        <w:tabs>
          <w:tab w:pos="1304" w:val="left"/>
        </w:tabs>
        <w:bidi w:val="0"/>
        <w:spacing w:before="0" w:after="0" w:line="407" w:lineRule="exact"/>
        <w:ind w:left="520" w:right="0" w:firstLine="200"/>
        <w:jc w:val="both"/>
      </w:pPr>
      <w:bookmarkStart w:id="154" w:name="bookmark154"/>
      <w:r>
        <w:rPr>
          <w:color w:val="000000"/>
          <w:spacing w:val="0"/>
          <w:w w:val="100"/>
          <w:position w:val="0"/>
        </w:rPr>
        <w:t>（</w:t>
      </w:r>
      <w:bookmarkEnd w:id="154"/>
      <w:r>
        <w:rPr>
          <w:color w:val="000000"/>
          <w:spacing w:val="0"/>
          <w:w w:val="100"/>
          <w:position w:val="0"/>
        </w:rPr>
        <w:t>2）</w:t>
        <w:tab/>
      </w: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13</w:t>
      </w:r>
      <w:r>
        <w:rPr>
          <w:color w:val="000000"/>
          <w:spacing w:val="0"/>
          <w:w w:val="100"/>
          <w:position w:val="0"/>
        </w:rPr>
        <w:t>日召开第二届董事会第十五次会议董事会会议，决议公告刊登在</w:t>
      </w:r>
      <w:r>
        <w:rPr>
          <w:color w:val="000000"/>
          <w:spacing w:val="0"/>
          <w:w w:val="100"/>
          <w:position w:val="0"/>
        </w:rPr>
        <w:t xml:space="preserve">2006 </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16</w:t>
      </w:r>
      <w:r>
        <w:rPr>
          <w:color w:val="000000"/>
          <w:spacing w:val="0"/>
          <w:w w:val="100"/>
          <w:position w:val="0"/>
        </w:rPr>
        <w:t>日的《中国证券报》《上海证券报》《证券日报》。</w:t>
      </w:r>
    </w:p>
    <w:p>
      <w:pPr>
        <w:pStyle w:val="Style16"/>
        <w:keepNext w:val="0"/>
        <w:keepLines w:val="0"/>
        <w:widowControl w:val="0"/>
        <w:shd w:val="clear" w:color="auto" w:fill="auto"/>
        <w:tabs>
          <w:tab w:pos="1299" w:val="left"/>
        </w:tabs>
        <w:bidi w:val="0"/>
        <w:spacing w:before="0" w:after="0" w:line="407" w:lineRule="exact"/>
        <w:ind w:left="520" w:right="0" w:firstLine="200"/>
        <w:jc w:val="both"/>
      </w:pPr>
      <w:bookmarkStart w:id="155" w:name="bookmark155"/>
      <w:r>
        <w:rPr>
          <w:color w:val="000000"/>
          <w:spacing w:val="0"/>
          <w:w w:val="100"/>
          <w:position w:val="0"/>
        </w:rPr>
        <w:t>（</w:t>
      </w:r>
      <w:bookmarkEnd w:id="155"/>
      <w:r>
        <w:rPr>
          <w:color w:val="000000"/>
          <w:spacing w:val="0"/>
          <w:w w:val="100"/>
          <w:position w:val="0"/>
        </w:rPr>
        <w:t>3）</w:t>
        <w:tab/>
      </w: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11</w:t>
      </w:r>
      <w:r>
        <w:rPr>
          <w:color w:val="000000"/>
          <w:spacing w:val="0"/>
          <w:w w:val="100"/>
          <w:position w:val="0"/>
        </w:rPr>
        <w:t>日召开第二届董事会第十六次会议董事会会议，通过公司</w:t>
      </w:r>
      <w:r>
        <w:rPr>
          <w:color w:val="000000"/>
          <w:spacing w:val="0"/>
          <w:w w:val="100"/>
          <w:position w:val="0"/>
        </w:rPr>
        <w:t>2006</w:t>
      </w:r>
      <w:r>
        <w:rPr>
          <w:color w:val="000000"/>
          <w:spacing w:val="0"/>
          <w:w w:val="100"/>
          <w:position w:val="0"/>
        </w:rPr>
        <w:t>年第 一季度报告。决议公告刊登在</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12</w:t>
      </w:r>
      <w:r>
        <w:rPr>
          <w:color w:val="000000"/>
          <w:spacing w:val="0"/>
          <w:w w:val="100"/>
          <w:position w:val="0"/>
        </w:rPr>
        <w:t>日的《中国证券报》《上海证券报》《证券日报》。</w:t>
      </w:r>
    </w:p>
    <w:p>
      <w:pPr>
        <w:pStyle w:val="Style16"/>
        <w:keepNext w:val="0"/>
        <w:keepLines w:val="0"/>
        <w:widowControl w:val="0"/>
        <w:shd w:val="clear" w:color="auto" w:fill="auto"/>
        <w:tabs>
          <w:tab w:pos="1304" w:val="left"/>
        </w:tabs>
        <w:bidi w:val="0"/>
        <w:spacing w:before="0" w:after="0" w:line="407" w:lineRule="exact"/>
        <w:ind w:left="520" w:right="0" w:firstLine="200"/>
        <w:jc w:val="both"/>
      </w:pPr>
      <w:bookmarkStart w:id="156" w:name="bookmark156"/>
      <w:r>
        <w:rPr>
          <w:color w:val="000000"/>
          <w:spacing w:val="0"/>
          <w:w w:val="100"/>
          <w:position w:val="0"/>
        </w:rPr>
        <w:t>（</w:t>
      </w:r>
      <w:bookmarkEnd w:id="156"/>
      <w:r>
        <w:rPr>
          <w:color w:val="000000"/>
          <w:spacing w:val="0"/>
          <w:w w:val="100"/>
          <w:position w:val="0"/>
        </w:rPr>
        <w:t>4）</w:t>
        <w:tab/>
      </w: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13</w:t>
      </w:r>
      <w:r>
        <w:rPr>
          <w:color w:val="000000"/>
          <w:spacing w:val="0"/>
          <w:w w:val="100"/>
          <w:position w:val="0"/>
        </w:rPr>
        <w:t>日召开第二届董事会第十七次会议董事会会议，决议公告刊登在</w:t>
      </w:r>
      <w:r>
        <w:rPr>
          <w:color w:val="000000"/>
          <w:spacing w:val="0"/>
          <w:w w:val="100"/>
          <w:position w:val="0"/>
        </w:rPr>
        <w:t xml:space="preserve">2006 </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16</w:t>
      </w:r>
      <w:r>
        <w:rPr>
          <w:color w:val="000000"/>
          <w:spacing w:val="0"/>
          <w:w w:val="100"/>
          <w:position w:val="0"/>
        </w:rPr>
        <w:t>日的《中国证券报》《上海证券报》《证券日报》。</w:t>
      </w:r>
    </w:p>
    <w:p>
      <w:pPr>
        <w:pStyle w:val="Style16"/>
        <w:keepNext w:val="0"/>
        <w:keepLines w:val="0"/>
        <w:widowControl w:val="0"/>
        <w:shd w:val="clear" w:color="auto" w:fill="auto"/>
        <w:tabs>
          <w:tab w:pos="1215" w:val="left"/>
        </w:tabs>
        <w:bidi w:val="0"/>
        <w:spacing w:before="0" w:after="0" w:line="407" w:lineRule="exact"/>
        <w:ind w:left="0" w:right="0" w:firstLine="720"/>
        <w:jc w:val="both"/>
      </w:pPr>
      <w:bookmarkStart w:id="157" w:name="bookmark157"/>
      <w:r>
        <w:rPr>
          <w:color w:val="000000"/>
          <w:spacing w:val="0"/>
          <w:w w:val="100"/>
          <w:position w:val="0"/>
        </w:rPr>
        <w:t>（</w:t>
      </w:r>
      <w:bookmarkEnd w:id="157"/>
      <w:r>
        <w:rPr>
          <w:color w:val="000000"/>
          <w:spacing w:val="0"/>
          <w:w w:val="100"/>
          <w:position w:val="0"/>
        </w:rPr>
        <w:t>5）</w:t>
        <w:tab/>
      </w: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5</w:t>
      </w:r>
      <w:r>
        <w:rPr>
          <w:color w:val="000000"/>
          <w:spacing w:val="0"/>
          <w:w w:val="100"/>
          <w:position w:val="0"/>
        </w:rPr>
        <w:t>日召开第二届董事会第十八次会议董事会会议，关于投资天津曙光计</w:t>
      </w:r>
    </w:p>
    <w:p>
      <w:pPr>
        <w:pStyle w:val="Style16"/>
        <w:keepNext w:val="0"/>
        <w:keepLines w:val="0"/>
        <w:widowControl w:val="0"/>
        <w:shd w:val="clear" w:color="auto" w:fill="auto"/>
        <w:bidi w:val="0"/>
        <w:spacing w:before="0" w:after="0" w:line="411" w:lineRule="exact"/>
        <w:ind w:left="0" w:right="0" w:firstLine="520"/>
        <w:jc w:val="both"/>
      </w:pPr>
      <w:r>
        <w:rPr>
          <w:color w:val="000000"/>
          <w:spacing w:val="0"/>
          <w:w w:val="100"/>
          <w:position w:val="0"/>
        </w:rPr>
        <w:t>算机产业有限公司的议案。</w:t>
      </w:r>
    </w:p>
    <w:p>
      <w:pPr>
        <w:pStyle w:val="Style16"/>
        <w:keepNext w:val="0"/>
        <w:keepLines w:val="0"/>
        <w:widowControl w:val="0"/>
        <w:shd w:val="clear" w:color="auto" w:fill="auto"/>
        <w:tabs>
          <w:tab w:pos="1330" w:val="left"/>
        </w:tabs>
        <w:bidi w:val="0"/>
        <w:spacing w:before="0" w:after="0" w:line="411" w:lineRule="exact"/>
        <w:ind w:left="520" w:right="0" w:firstLine="200"/>
        <w:jc w:val="both"/>
      </w:pPr>
      <w:bookmarkStart w:id="158" w:name="bookmark158"/>
      <w:r>
        <w:rPr>
          <w:color w:val="000000"/>
          <w:spacing w:val="0"/>
          <w:w w:val="100"/>
          <w:position w:val="0"/>
        </w:rPr>
        <w:t>（</w:t>
      </w:r>
      <w:bookmarkEnd w:id="158"/>
      <w:r>
        <w:rPr>
          <w:color w:val="000000"/>
          <w:spacing w:val="0"/>
          <w:w w:val="100"/>
          <w:position w:val="0"/>
        </w:rPr>
        <w:t>6）</w:t>
        <w:tab/>
      </w: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w:t>
      </w:r>
      <w:r>
        <w:rPr>
          <w:color w:val="000000"/>
          <w:spacing w:val="0"/>
          <w:w w:val="100"/>
          <w:position w:val="0"/>
        </w:rPr>
        <w:t>日召开第二届董事会第十九次会议董事会会议，通过公司</w:t>
      </w:r>
      <w:r>
        <w:rPr>
          <w:color w:val="000000"/>
          <w:spacing w:val="0"/>
          <w:w w:val="100"/>
          <w:position w:val="0"/>
        </w:rPr>
        <w:t>2006</w:t>
      </w:r>
      <w:r>
        <w:rPr>
          <w:color w:val="000000"/>
          <w:spacing w:val="0"/>
          <w:w w:val="100"/>
          <w:position w:val="0"/>
        </w:rPr>
        <w:t>年中期 报告。决议公告刊登在</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w:t>
      </w:r>
      <w:r>
        <w:rPr>
          <w:color w:val="000000"/>
          <w:spacing w:val="0"/>
          <w:w w:val="100"/>
          <w:position w:val="0"/>
        </w:rPr>
        <w:t>日的《中国证券报》《上海证券报》《证券日报》。</w:t>
      </w:r>
    </w:p>
    <w:p>
      <w:pPr>
        <w:pStyle w:val="Style16"/>
        <w:keepNext w:val="0"/>
        <w:keepLines w:val="0"/>
        <w:widowControl w:val="0"/>
        <w:shd w:val="clear" w:color="auto" w:fill="auto"/>
        <w:tabs>
          <w:tab w:pos="1330" w:val="left"/>
        </w:tabs>
        <w:bidi w:val="0"/>
        <w:spacing w:before="0" w:after="0" w:line="411" w:lineRule="exact"/>
        <w:ind w:left="520" w:right="0" w:firstLine="200"/>
        <w:jc w:val="both"/>
      </w:pPr>
      <w:bookmarkStart w:id="159" w:name="bookmark159"/>
      <w:r>
        <w:rPr>
          <w:color w:val="000000"/>
          <w:spacing w:val="0"/>
          <w:w w:val="100"/>
          <w:position w:val="0"/>
        </w:rPr>
        <w:t>（</w:t>
      </w:r>
      <w:bookmarkEnd w:id="159"/>
      <w:r>
        <w:rPr>
          <w:color w:val="000000"/>
          <w:spacing w:val="0"/>
          <w:w w:val="100"/>
          <w:position w:val="0"/>
        </w:rPr>
        <w:t>7）</w:t>
        <w:tab/>
      </w: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28</w:t>
      </w:r>
      <w:r>
        <w:rPr>
          <w:color w:val="000000"/>
          <w:spacing w:val="0"/>
          <w:w w:val="100"/>
          <w:position w:val="0"/>
        </w:rPr>
        <w:t xml:space="preserve">日召开第二届董事会第二十次会议董事会会议，。决议公告刊登在 </w:t>
      </w:r>
      <w:r>
        <w:rPr>
          <w:color w:val="000000"/>
          <w:spacing w:val="0"/>
          <w:w w:val="100"/>
          <w:position w:val="0"/>
        </w:rPr>
        <w:t>2006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29</w:t>
      </w:r>
      <w:r>
        <w:rPr>
          <w:color w:val="000000"/>
          <w:spacing w:val="0"/>
          <w:w w:val="100"/>
          <w:position w:val="0"/>
        </w:rPr>
        <w:t>日的《中国证券报》《上海证券报》《证券日报》。</w:t>
      </w:r>
    </w:p>
    <w:p>
      <w:pPr>
        <w:pStyle w:val="Style16"/>
        <w:keepNext w:val="0"/>
        <w:keepLines w:val="0"/>
        <w:widowControl w:val="0"/>
        <w:shd w:val="clear" w:color="auto" w:fill="auto"/>
        <w:tabs>
          <w:tab w:pos="1330" w:val="left"/>
        </w:tabs>
        <w:bidi w:val="0"/>
        <w:spacing w:before="0" w:after="0" w:line="411" w:lineRule="exact"/>
        <w:ind w:left="520" w:right="0" w:firstLine="200"/>
        <w:jc w:val="both"/>
      </w:pPr>
      <w:bookmarkStart w:id="160" w:name="bookmark160"/>
      <w:r>
        <w:rPr>
          <w:color w:val="000000"/>
          <w:spacing w:val="0"/>
          <w:w w:val="100"/>
          <w:position w:val="0"/>
        </w:rPr>
        <w:t>（</w:t>
      </w:r>
      <w:bookmarkEnd w:id="160"/>
      <w:r>
        <w:rPr>
          <w:color w:val="000000"/>
          <w:spacing w:val="0"/>
          <w:w w:val="100"/>
          <w:position w:val="0"/>
        </w:rPr>
        <w:t>8）</w:t>
        <w:tab/>
      </w: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16</w:t>
      </w:r>
      <w:r>
        <w:rPr>
          <w:color w:val="000000"/>
          <w:spacing w:val="0"/>
          <w:w w:val="100"/>
          <w:position w:val="0"/>
        </w:rPr>
        <w:t>日召开第二届董事会第二十一次会议董事会会议，通过公司</w:t>
      </w:r>
      <w:r>
        <w:rPr>
          <w:color w:val="000000"/>
          <w:spacing w:val="0"/>
          <w:w w:val="100"/>
          <w:position w:val="0"/>
        </w:rPr>
        <w:t xml:space="preserve">2006 </w:t>
      </w:r>
      <w:r>
        <w:rPr>
          <w:color w:val="000000"/>
          <w:spacing w:val="0"/>
          <w:w w:val="100"/>
          <w:position w:val="0"/>
        </w:rPr>
        <w:t>年第三季度报告。决议公告刊登在</w:t>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17</w:t>
      </w:r>
      <w:r>
        <w:rPr>
          <w:color w:val="000000"/>
          <w:spacing w:val="0"/>
          <w:w w:val="100"/>
          <w:position w:val="0"/>
        </w:rPr>
        <w:t>日的《中国证券报》《上海证券报》《证券日报》。</w:t>
      </w:r>
    </w:p>
    <w:p>
      <w:pPr>
        <w:pStyle w:val="Style16"/>
        <w:keepNext w:val="0"/>
        <w:keepLines w:val="0"/>
        <w:widowControl w:val="0"/>
        <w:shd w:val="clear" w:color="auto" w:fill="auto"/>
        <w:tabs>
          <w:tab w:pos="1330" w:val="left"/>
        </w:tabs>
        <w:bidi w:val="0"/>
        <w:spacing w:before="0" w:after="0" w:line="411" w:lineRule="exact"/>
        <w:ind w:left="520" w:right="0" w:firstLine="200"/>
        <w:jc w:val="both"/>
      </w:pPr>
      <w:bookmarkStart w:id="161" w:name="bookmark161"/>
      <w:r>
        <w:rPr>
          <w:color w:val="000000"/>
          <w:spacing w:val="0"/>
          <w:w w:val="100"/>
          <w:position w:val="0"/>
        </w:rPr>
        <w:t>（</w:t>
      </w:r>
      <w:bookmarkEnd w:id="161"/>
      <w:r>
        <w:rPr>
          <w:color w:val="000000"/>
          <w:spacing w:val="0"/>
          <w:w w:val="100"/>
          <w:position w:val="0"/>
        </w:rPr>
        <w:t>9）</w:t>
        <w:tab/>
      </w: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7</w:t>
      </w:r>
      <w:r>
        <w:rPr>
          <w:color w:val="000000"/>
          <w:spacing w:val="0"/>
          <w:w w:val="100"/>
          <w:position w:val="0"/>
        </w:rPr>
        <w:t xml:space="preserve">日召开第二届董事会第二十二次会议董事会会议，决议公告刊登在 </w:t>
      </w:r>
      <w:r>
        <w:rPr>
          <w:color w:val="000000"/>
          <w:spacing w:val="0"/>
          <w:w w:val="100"/>
          <w:position w:val="0"/>
        </w:rPr>
        <w:t>2006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8</w:t>
      </w:r>
      <w:r>
        <w:rPr>
          <w:color w:val="000000"/>
          <w:spacing w:val="0"/>
          <w:w w:val="100"/>
          <w:position w:val="0"/>
        </w:rPr>
        <w:t>日的《中国证券报》《上海证券报》《证券日报》。</w:t>
      </w:r>
    </w:p>
    <w:p>
      <w:pPr>
        <w:pStyle w:val="Style16"/>
        <w:keepNext w:val="0"/>
        <w:keepLines w:val="0"/>
        <w:widowControl w:val="0"/>
        <w:shd w:val="clear" w:color="auto" w:fill="auto"/>
        <w:tabs>
          <w:tab w:pos="1435" w:val="left"/>
        </w:tabs>
        <w:bidi w:val="0"/>
        <w:spacing w:before="0" w:after="0" w:line="411" w:lineRule="exact"/>
        <w:ind w:left="520" w:right="0" w:firstLine="200"/>
        <w:jc w:val="both"/>
      </w:pPr>
      <w:bookmarkStart w:id="162" w:name="bookmark162"/>
      <w:r>
        <w:rPr>
          <w:color w:val="000000"/>
          <w:spacing w:val="0"/>
          <w:w w:val="100"/>
          <w:position w:val="0"/>
        </w:rPr>
        <w:t>（</w:t>
      </w:r>
      <w:bookmarkEnd w:id="162"/>
      <w:r>
        <w:rPr>
          <w:color w:val="000000"/>
          <w:spacing w:val="0"/>
          <w:w w:val="100"/>
          <w:position w:val="0"/>
        </w:rPr>
        <w:t>10）</w:t>
        <w:tab/>
      </w: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7</w:t>
      </w:r>
      <w:r>
        <w:rPr>
          <w:color w:val="000000"/>
          <w:spacing w:val="0"/>
          <w:w w:val="100"/>
          <w:position w:val="0"/>
        </w:rPr>
        <w:t xml:space="preserve">日召开第二届董事会第二十三次会议董事会会议，决议公告刊登在 </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8</w:t>
      </w:r>
      <w:r>
        <w:rPr>
          <w:color w:val="000000"/>
          <w:spacing w:val="0"/>
          <w:w w:val="100"/>
          <w:position w:val="0"/>
        </w:rPr>
        <w:t>日的《中国证券报》《上海证券报》《证券日报》。</w:t>
      </w:r>
    </w:p>
    <w:p>
      <w:pPr>
        <w:pStyle w:val="Style16"/>
        <w:keepNext w:val="0"/>
        <w:keepLines w:val="0"/>
        <w:widowControl w:val="0"/>
        <w:shd w:val="clear" w:color="auto" w:fill="auto"/>
        <w:tabs>
          <w:tab w:pos="1435" w:val="left"/>
        </w:tabs>
        <w:bidi w:val="0"/>
        <w:spacing w:before="0" w:after="0" w:line="411" w:lineRule="exact"/>
        <w:ind w:left="520" w:right="0" w:firstLine="200"/>
        <w:jc w:val="both"/>
      </w:pPr>
      <w:bookmarkStart w:id="163" w:name="bookmark163"/>
      <w:r>
        <w:rPr>
          <w:color w:val="000000"/>
          <w:spacing w:val="0"/>
          <w:w w:val="100"/>
          <w:position w:val="0"/>
        </w:rPr>
        <w:t>（</w:t>
      </w:r>
      <w:bookmarkEnd w:id="163"/>
      <w:r>
        <w:rPr>
          <w:color w:val="000000"/>
          <w:spacing w:val="0"/>
          <w:w w:val="100"/>
          <w:position w:val="0"/>
        </w:rPr>
        <w:t>11）</w:t>
        <w:tab/>
      </w:r>
      <w:r>
        <w:rPr>
          <w:color w:val="000000"/>
          <w:spacing w:val="0"/>
          <w:w w:val="100"/>
          <w:position w:val="0"/>
        </w:rPr>
        <w:t>公司于</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25</w:t>
      </w:r>
      <w:r>
        <w:rPr>
          <w:color w:val="000000"/>
          <w:spacing w:val="0"/>
          <w:w w:val="100"/>
          <w:position w:val="0"/>
        </w:rPr>
        <w:t>日召开第三届董事会第一次会议董事会会议，决议公告刊登在</w:t>
      </w:r>
      <w:r>
        <w:rPr>
          <w:color w:val="000000"/>
          <w:spacing w:val="0"/>
          <w:w w:val="100"/>
          <w:position w:val="0"/>
        </w:rPr>
        <w:t xml:space="preserve">2006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26</w:t>
      </w:r>
      <w:r>
        <w:rPr>
          <w:color w:val="000000"/>
          <w:spacing w:val="0"/>
          <w:w w:val="100"/>
          <w:position w:val="0"/>
        </w:rPr>
        <w:t>日的《中国证券报》《上海证券报》《证券日报》。</w:t>
      </w:r>
    </w:p>
    <w:p>
      <w:pPr>
        <w:pStyle w:val="Style16"/>
        <w:keepNext w:val="0"/>
        <w:keepLines w:val="0"/>
        <w:widowControl w:val="0"/>
        <w:shd w:val="clear" w:color="auto" w:fill="auto"/>
        <w:bidi w:val="0"/>
        <w:spacing w:before="0" w:after="0" w:line="411" w:lineRule="exact"/>
        <w:ind w:left="0" w:right="0" w:firstLine="840"/>
        <w:jc w:val="both"/>
      </w:pPr>
      <w:bookmarkStart w:id="164" w:name="bookmark164"/>
      <w:r>
        <w:rPr>
          <w:color w:val="000000"/>
          <w:spacing w:val="0"/>
          <w:w w:val="100"/>
          <w:position w:val="0"/>
        </w:rPr>
        <w:t>2</w:t>
      </w:r>
      <w:bookmarkEnd w:id="164"/>
      <w:r>
        <w:rPr>
          <w:color w:val="000000"/>
          <w:spacing w:val="0"/>
          <w:w w:val="100"/>
          <w:position w:val="0"/>
        </w:rPr>
        <w:t>、董事会对股东大会决议的执行情况</w:t>
      </w:r>
    </w:p>
    <w:p>
      <w:pPr>
        <w:pStyle w:val="Style16"/>
        <w:keepNext w:val="0"/>
        <w:keepLines w:val="0"/>
        <w:widowControl w:val="0"/>
        <w:shd w:val="clear" w:color="auto" w:fill="auto"/>
        <w:bidi w:val="0"/>
        <w:spacing w:before="0" w:after="380" w:line="411" w:lineRule="exact"/>
        <w:ind w:left="320" w:right="0"/>
        <w:jc w:val="left"/>
      </w:pPr>
      <w:r>
        <w:rPr>
          <w:color w:val="000000"/>
          <w:spacing w:val="0"/>
          <w:w w:val="100"/>
          <w:position w:val="0"/>
        </w:rPr>
        <w:t>2005</w:t>
      </w:r>
      <w:r>
        <w:rPr>
          <w:color w:val="000000"/>
          <w:spacing w:val="0"/>
          <w:w w:val="100"/>
          <w:position w:val="0"/>
        </w:rPr>
        <w:t>年度股东大会通过了公司</w:t>
      </w:r>
      <w:r>
        <w:rPr>
          <w:color w:val="000000"/>
          <w:spacing w:val="0"/>
          <w:w w:val="100"/>
          <w:position w:val="0"/>
        </w:rPr>
        <w:t>2005</w:t>
      </w:r>
      <w:r>
        <w:rPr>
          <w:color w:val="000000"/>
          <w:spacing w:val="0"/>
          <w:w w:val="100"/>
          <w:position w:val="0"/>
        </w:rPr>
        <w:t>年度利润分配方案：以</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30,780</w:t>
      </w:r>
      <w:r>
        <w:rPr>
          <w:color w:val="000000"/>
          <w:spacing w:val="0"/>
          <w:w w:val="100"/>
          <w:position w:val="0"/>
        </w:rPr>
        <w:t>万 股为基数，每</w:t>
      </w:r>
      <w:r>
        <w:rPr>
          <w:color w:val="000000"/>
          <w:spacing w:val="0"/>
          <w:w w:val="100"/>
          <w:position w:val="0"/>
        </w:rPr>
        <w:t>10</w:t>
      </w:r>
      <w:r>
        <w:rPr>
          <w:color w:val="000000"/>
          <w:spacing w:val="0"/>
          <w:w w:val="100"/>
          <w:position w:val="0"/>
        </w:rPr>
        <w:t>股派发现金股利</w:t>
      </w:r>
      <w:r>
        <w:rPr>
          <w:color w:val="000000"/>
          <w:spacing w:val="0"/>
          <w:w w:val="100"/>
          <w:position w:val="0"/>
        </w:rPr>
        <w:t>3.00</w:t>
      </w:r>
      <w:r>
        <w:rPr>
          <w:color w:val="000000"/>
          <w:spacing w:val="0"/>
          <w:w w:val="100"/>
          <w:position w:val="0"/>
        </w:rPr>
        <w:t>元（含税），此利润分配方案在公司股权分置改革支付对价后实 施。按照上述要求，在公司股权分置改革方案实施后，截至</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月底</w:t>
      </w:r>
      <w:r>
        <w:rPr>
          <w:color w:val="000000"/>
          <w:spacing w:val="0"/>
          <w:w w:val="100"/>
          <w:position w:val="0"/>
        </w:rPr>
        <w:t>，2005</w:t>
      </w:r>
      <w:r>
        <w:rPr>
          <w:color w:val="000000"/>
          <w:spacing w:val="0"/>
          <w:w w:val="100"/>
          <w:position w:val="0"/>
        </w:rPr>
        <w:t>年度的利润分配工 作已全部办理完毕。</w:t>
      </w:r>
    </w:p>
    <w:p>
      <w:pPr>
        <w:pStyle w:val="Style14"/>
        <w:keepNext/>
        <w:keepLines/>
        <w:widowControl w:val="0"/>
        <w:shd w:val="clear" w:color="auto" w:fill="auto"/>
        <w:bidi w:val="0"/>
        <w:spacing w:before="0" w:after="0" w:line="411" w:lineRule="exact"/>
        <w:ind w:left="0" w:right="0" w:firstLine="720"/>
        <w:jc w:val="both"/>
      </w:pPr>
      <w:bookmarkStart w:id="165" w:name="bookmark165"/>
      <w:bookmarkStart w:id="166" w:name="bookmark166"/>
      <w:bookmarkStart w:id="167" w:name="bookmark167"/>
      <w:bookmarkStart w:id="168" w:name="bookmark168"/>
      <w:r>
        <w:rPr>
          <w:color w:val="000000"/>
          <w:spacing w:val="0"/>
          <w:w w:val="100"/>
          <w:position w:val="0"/>
        </w:rPr>
        <w:t>九</w:t>
      </w:r>
      <w:bookmarkEnd w:id="167"/>
      <w:r>
        <w:rPr>
          <w:color w:val="000000"/>
          <w:spacing w:val="0"/>
          <w:w w:val="100"/>
          <w:position w:val="0"/>
        </w:rPr>
        <w:t>、监事会报告</w:t>
      </w:r>
      <w:bookmarkEnd w:id="165"/>
      <w:bookmarkEnd w:id="166"/>
      <w:bookmarkEnd w:id="168"/>
    </w:p>
    <w:p>
      <w:pPr>
        <w:pStyle w:val="Style16"/>
        <w:keepNext w:val="0"/>
        <w:keepLines w:val="0"/>
        <w:widowControl w:val="0"/>
        <w:shd w:val="clear" w:color="auto" w:fill="auto"/>
        <w:bidi w:val="0"/>
        <w:spacing w:before="0" w:after="220" w:line="411" w:lineRule="exact"/>
        <w:ind w:left="0" w:right="0" w:firstLine="720"/>
        <w:jc w:val="both"/>
      </w:pPr>
      <w:bookmarkStart w:id="169" w:name="bookmark169"/>
      <w:r>
        <w:rPr>
          <w:color w:val="000000"/>
          <w:spacing w:val="0"/>
          <w:w w:val="100"/>
          <w:position w:val="0"/>
        </w:rPr>
        <w:t>（</w:t>
      </w:r>
      <w:bookmarkEnd w:id="169"/>
      <w:r>
        <w:rPr>
          <w:color w:val="000000"/>
          <w:spacing w:val="0"/>
          <w:w w:val="100"/>
          <w:position w:val="0"/>
        </w:rPr>
        <w:t>一）监事会的工作情况</w:t>
      </w:r>
    </w:p>
    <w:p>
      <w:pPr>
        <w:pStyle w:val="Style16"/>
        <w:keepNext w:val="0"/>
        <w:keepLines w:val="0"/>
        <w:widowControl w:val="0"/>
        <w:numPr>
          <w:ilvl w:val="0"/>
          <w:numId w:val="19"/>
        </w:numPr>
        <w:shd w:val="clear" w:color="auto" w:fill="auto"/>
        <w:tabs>
          <w:tab w:pos="1106" w:val="left"/>
        </w:tabs>
        <w:bidi w:val="0"/>
        <w:spacing w:before="0" w:after="220" w:line="420" w:lineRule="exact"/>
        <w:ind w:left="320" w:right="0"/>
        <w:jc w:val="left"/>
      </w:pPr>
      <w:bookmarkStart w:id="170" w:name="bookmark170"/>
      <w:bookmarkEnd w:id="170"/>
      <w:r>
        <w:rPr>
          <w:color w:val="000000"/>
          <w:spacing w:val="0"/>
          <w:w w:val="100"/>
          <w:position w:val="0"/>
        </w:rPr>
        <w:t>2006</w:t>
      </w:r>
      <w:r>
        <w:rPr>
          <w:color w:val="000000"/>
          <w:spacing w:val="0"/>
          <w:w w:val="100"/>
          <w:position w:val="0"/>
        </w:rPr>
        <w:t>年</w:t>
      </w:r>
      <w:r>
        <w:rPr>
          <w:color w:val="000000"/>
          <w:spacing w:val="0"/>
          <w:w w:val="100"/>
          <w:position w:val="0"/>
        </w:rPr>
        <w:t>03</w:t>
      </w:r>
      <w:r>
        <w:rPr>
          <w:color w:val="000000"/>
          <w:spacing w:val="0"/>
          <w:w w:val="100"/>
          <w:position w:val="0"/>
        </w:rPr>
        <w:t>月</w:t>
      </w:r>
      <w:r>
        <w:rPr>
          <w:color w:val="000000"/>
          <w:spacing w:val="0"/>
          <w:w w:val="100"/>
          <w:position w:val="0"/>
        </w:rPr>
        <w:t>13</w:t>
      </w:r>
      <w:r>
        <w:rPr>
          <w:color w:val="000000"/>
          <w:spacing w:val="0"/>
          <w:w w:val="100"/>
          <w:position w:val="0"/>
        </w:rPr>
        <w:t>日召开第二届监事会第五次会议，《</w:t>
      </w:r>
      <w:r>
        <w:rPr>
          <w:color w:val="000000"/>
          <w:spacing w:val="0"/>
          <w:w w:val="100"/>
          <w:position w:val="0"/>
        </w:rPr>
        <w:t>2005</w:t>
      </w:r>
      <w:r>
        <w:rPr>
          <w:color w:val="000000"/>
          <w:spacing w:val="0"/>
          <w:w w:val="100"/>
          <w:position w:val="0"/>
        </w:rPr>
        <w:t>年度监事会工作报告》、《公司</w:t>
      </w:r>
      <w:r>
        <w:rPr>
          <w:color w:val="000000"/>
          <w:spacing w:val="0"/>
          <w:w w:val="100"/>
          <w:position w:val="0"/>
        </w:rPr>
        <w:t xml:space="preserve">2005 </w:t>
      </w:r>
      <w:r>
        <w:rPr>
          <w:color w:val="000000"/>
          <w:spacing w:val="0"/>
          <w:w w:val="100"/>
          <w:position w:val="0"/>
        </w:rPr>
        <w:t>年年度报告》、《</w:t>
      </w:r>
      <w:r>
        <w:rPr>
          <w:color w:val="000000"/>
          <w:spacing w:val="0"/>
          <w:w w:val="100"/>
          <w:position w:val="0"/>
        </w:rPr>
        <w:t>2005</w:t>
      </w:r>
      <w:r>
        <w:rPr>
          <w:color w:val="000000"/>
          <w:spacing w:val="0"/>
          <w:w w:val="100"/>
          <w:position w:val="0"/>
        </w:rPr>
        <w:t>年度财务决算报告》、《关于</w:t>
      </w:r>
      <w:r>
        <w:rPr>
          <w:color w:val="000000"/>
          <w:spacing w:val="0"/>
          <w:w w:val="100"/>
          <w:position w:val="0"/>
        </w:rPr>
        <w:t>2005</w:t>
      </w:r>
      <w:r>
        <w:rPr>
          <w:color w:val="000000"/>
          <w:spacing w:val="0"/>
          <w:w w:val="100"/>
          <w:position w:val="0"/>
        </w:rPr>
        <w:t>年度利润分配方案的议案》、《关于计提 资产减值准备及资产报损的议案》。</w:t>
      </w:r>
    </w:p>
    <w:p>
      <w:pPr>
        <w:pStyle w:val="Style16"/>
        <w:keepNext w:val="0"/>
        <w:keepLines w:val="0"/>
        <w:widowControl w:val="0"/>
        <w:numPr>
          <w:ilvl w:val="0"/>
          <w:numId w:val="19"/>
        </w:numPr>
        <w:shd w:val="clear" w:color="auto" w:fill="auto"/>
        <w:tabs>
          <w:tab w:pos="1088" w:val="left"/>
        </w:tabs>
        <w:bidi w:val="0"/>
        <w:spacing w:before="0" w:after="220" w:line="411" w:lineRule="exact"/>
        <w:ind w:left="0" w:right="0" w:firstLine="720"/>
        <w:jc w:val="both"/>
      </w:pPr>
      <w:bookmarkStart w:id="171" w:name="bookmark171"/>
      <w:bookmarkEnd w:id="171"/>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07</w:t>
      </w:r>
      <w:r>
        <w:rPr>
          <w:color w:val="000000"/>
          <w:spacing w:val="0"/>
          <w:w w:val="100"/>
          <w:position w:val="0"/>
        </w:rPr>
        <w:t>日召开第二届监事会第六次会议，《关于公司第二届监事会换届选举的议案》。</w:t>
      </w:r>
    </w:p>
    <w:p>
      <w:pPr>
        <w:pStyle w:val="Style16"/>
        <w:keepNext w:val="0"/>
        <w:keepLines w:val="0"/>
        <w:widowControl w:val="0"/>
        <w:numPr>
          <w:ilvl w:val="0"/>
          <w:numId w:val="19"/>
        </w:numPr>
        <w:shd w:val="clear" w:color="auto" w:fill="auto"/>
        <w:tabs>
          <w:tab w:pos="1088" w:val="left"/>
        </w:tabs>
        <w:bidi w:val="0"/>
        <w:spacing w:before="0" w:after="220" w:line="411" w:lineRule="exact"/>
        <w:ind w:left="0" w:right="0" w:firstLine="720"/>
        <w:jc w:val="left"/>
      </w:pPr>
      <w:bookmarkStart w:id="172" w:name="bookmark172"/>
      <w:bookmarkEnd w:id="172"/>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25</w:t>
      </w:r>
      <w:r>
        <w:rPr>
          <w:color w:val="000000"/>
          <w:spacing w:val="0"/>
          <w:w w:val="100"/>
          <w:position w:val="0"/>
        </w:rPr>
        <w:t>日召开第三届监事会第一次会议，《关于选举公司监事会主席的议案》。</w:t>
      </w:r>
    </w:p>
    <w:p>
      <w:pPr>
        <w:pStyle w:val="Style16"/>
        <w:keepNext w:val="0"/>
        <w:keepLines w:val="0"/>
        <w:widowControl w:val="0"/>
        <w:shd w:val="clear" w:color="auto" w:fill="auto"/>
        <w:bidi w:val="0"/>
        <w:spacing w:before="0" w:after="0" w:line="410" w:lineRule="exact"/>
        <w:ind w:left="320" w:right="0"/>
        <w:jc w:val="both"/>
      </w:pPr>
      <w:r>
        <w:rPr>
          <w:color w:val="000000"/>
          <w:spacing w:val="0"/>
          <w:w w:val="100"/>
          <w:position w:val="0"/>
        </w:rPr>
        <w:t>报告期内监事会依法履行职责，出席股东大会，列席董事会会议，依法监督公司的重大决策，检 查公司的财务，对公司的规范运作发挥了重要的监督作用。</w:t>
      </w:r>
    </w:p>
    <w:p>
      <w:pPr>
        <w:pStyle w:val="Style16"/>
        <w:keepNext w:val="0"/>
        <w:keepLines w:val="0"/>
        <w:widowControl w:val="0"/>
        <w:shd w:val="clear" w:color="auto" w:fill="auto"/>
        <w:bidi w:val="0"/>
        <w:spacing w:before="0" w:after="220" w:line="410" w:lineRule="exact"/>
        <w:ind w:left="320" w:right="0"/>
        <w:jc w:val="both"/>
      </w:pPr>
      <w:r>
        <w:rPr>
          <w:color w:val="000000"/>
          <w:spacing w:val="0"/>
          <w:w w:val="100"/>
          <w:position w:val="0"/>
        </w:rPr>
        <w:t>公司第二届监事会于</w:t>
      </w:r>
      <w:r>
        <w:rPr>
          <w:color w:val="000000"/>
          <w:spacing w:val="0"/>
          <w:w w:val="100"/>
          <w:position w:val="0"/>
        </w:rPr>
        <w:t>2006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30</w:t>
      </w:r>
      <w:r>
        <w:rPr>
          <w:color w:val="000000"/>
          <w:spacing w:val="0"/>
          <w:w w:val="100"/>
          <w:position w:val="0"/>
        </w:rPr>
        <w:t>日任期届满，按照公司《章程》的要求，经公司</w:t>
      </w:r>
      <w:r>
        <w:rPr>
          <w:color w:val="000000"/>
          <w:spacing w:val="0"/>
          <w:w w:val="100"/>
          <w:position w:val="0"/>
        </w:rPr>
        <w:t>2006</w:t>
      </w:r>
      <w:r>
        <w:rPr>
          <w:color w:val="000000"/>
          <w:spacing w:val="0"/>
          <w:w w:val="100"/>
          <w:position w:val="0"/>
        </w:rPr>
        <w:t>年第一 次临时股东大会批准，监事会的换届工作已圆满结束，并于</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25</w:t>
      </w:r>
      <w:r>
        <w:rPr>
          <w:color w:val="000000"/>
          <w:spacing w:val="0"/>
          <w:w w:val="100"/>
          <w:position w:val="0"/>
        </w:rPr>
        <w:t>日召开第三届监事会第一</w:t>
      </w:r>
    </w:p>
    <w:p>
      <w:pPr>
        <w:pStyle w:val="Style16"/>
        <w:keepNext w:val="0"/>
        <w:keepLines w:val="0"/>
        <w:widowControl w:val="0"/>
        <w:shd w:val="clear" w:color="auto" w:fill="auto"/>
        <w:bidi w:val="0"/>
        <w:spacing w:before="0" w:after="0" w:line="410" w:lineRule="exact"/>
        <w:ind w:left="0" w:right="0" w:firstLine="320"/>
        <w:jc w:val="both"/>
      </w:pPr>
      <w:r>
        <w:rPr>
          <w:color w:val="000000"/>
          <w:spacing w:val="0"/>
          <w:w w:val="100"/>
          <w:position w:val="0"/>
        </w:rPr>
        <w:t>次会议，选举产生了新一届监事会的主席。</w:t>
      </w:r>
    </w:p>
    <w:p>
      <w:pPr>
        <w:pStyle w:val="Style16"/>
        <w:keepNext w:val="0"/>
        <w:keepLines w:val="0"/>
        <w:widowControl w:val="0"/>
        <w:shd w:val="clear" w:color="auto" w:fill="auto"/>
        <w:tabs>
          <w:tab w:pos="1256" w:val="left"/>
        </w:tabs>
        <w:bidi w:val="0"/>
        <w:spacing w:before="0" w:after="0" w:line="410" w:lineRule="exact"/>
        <w:ind w:left="0" w:right="0" w:firstLine="720"/>
        <w:jc w:val="both"/>
      </w:pPr>
      <w:bookmarkStart w:id="173" w:name="bookmark173"/>
      <w:r>
        <w:rPr>
          <w:color w:val="000000"/>
          <w:spacing w:val="0"/>
          <w:w w:val="100"/>
          <w:position w:val="0"/>
        </w:rPr>
        <w:t>（</w:t>
      </w:r>
      <w:bookmarkEnd w:id="173"/>
      <w:r>
        <w:rPr>
          <w:color w:val="000000"/>
          <w:spacing w:val="0"/>
          <w:w w:val="100"/>
          <w:position w:val="0"/>
        </w:rPr>
        <w:t>二）</w:t>
        <w:tab/>
        <w:t>监事会对公司依法运作情况的独立意见</w:t>
      </w:r>
    </w:p>
    <w:p>
      <w:pPr>
        <w:pStyle w:val="Style16"/>
        <w:keepNext w:val="0"/>
        <w:keepLines w:val="0"/>
        <w:widowControl w:val="0"/>
        <w:shd w:val="clear" w:color="auto" w:fill="auto"/>
        <w:bidi w:val="0"/>
        <w:spacing w:before="0" w:after="0" w:line="410" w:lineRule="exact"/>
        <w:ind w:left="320" w:right="0"/>
        <w:jc w:val="both"/>
      </w:pPr>
      <w:r>
        <w:rPr>
          <w:color w:val="000000"/>
          <w:spacing w:val="0"/>
          <w:w w:val="100"/>
          <w:position w:val="0"/>
        </w:rPr>
        <w:t>公司监事会认为，公司依照法律法规和公司《章程》的有关规定，建立了较为完善的公司治理结 构及内部控制制度。报告期内，公司严格按照国家有关法律法规和公司《章程》规范运作，股东大会 和董事会的召开程序、议事规则和决策程序合法有效。未发现公司董事及高级管理人员执行公司职务 时有违反法律法规和公司《章程》或损害公司利益的行为；公司的内部控制较为完善，保证了公司的 资产的安全和高效。</w:t>
      </w:r>
    </w:p>
    <w:p>
      <w:pPr>
        <w:pStyle w:val="Style16"/>
        <w:keepNext w:val="0"/>
        <w:keepLines w:val="0"/>
        <w:widowControl w:val="0"/>
        <w:shd w:val="clear" w:color="auto" w:fill="auto"/>
        <w:tabs>
          <w:tab w:pos="1256" w:val="left"/>
        </w:tabs>
        <w:bidi w:val="0"/>
        <w:spacing w:before="0" w:after="0" w:line="410" w:lineRule="exact"/>
        <w:ind w:left="0" w:right="0" w:firstLine="720"/>
        <w:jc w:val="both"/>
      </w:pPr>
      <w:bookmarkStart w:id="174" w:name="bookmark174"/>
      <w:r>
        <w:rPr>
          <w:color w:val="000000"/>
          <w:spacing w:val="0"/>
          <w:w w:val="100"/>
          <w:position w:val="0"/>
        </w:rPr>
        <w:t>（</w:t>
      </w:r>
      <w:bookmarkEnd w:id="174"/>
      <w:r>
        <w:rPr>
          <w:color w:val="000000"/>
          <w:spacing w:val="0"/>
          <w:w w:val="100"/>
          <w:position w:val="0"/>
        </w:rPr>
        <w:t>三）</w:t>
        <w:tab/>
        <w:t>监事会对检查公司财务情况的独立意见</w:t>
      </w:r>
    </w:p>
    <w:p>
      <w:pPr>
        <w:pStyle w:val="Style16"/>
        <w:keepNext w:val="0"/>
        <w:keepLines w:val="0"/>
        <w:widowControl w:val="0"/>
        <w:shd w:val="clear" w:color="auto" w:fill="auto"/>
        <w:bidi w:val="0"/>
        <w:spacing w:before="0" w:after="0" w:line="410" w:lineRule="exact"/>
        <w:ind w:left="320" w:right="0"/>
        <w:jc w:val="left"/>
      </w:pPr>
      <w:r>
        <w:rPr>
          <w:color w:val="000000"/>
          <w:spacing w:val="0"/>
          <w:w w:val="100"/>
          <w:position w:val="0"/>
        </w:rPr>
        <w:t>公司监事会对公司资产结构和财务状况进行了认真的检查了解，认为公司</w:t>
      </w:r>
      <w:r>
        <w:rPr>
          <w:color w:val="000000"/>
          <w:spacing w:val="0"/>
          <w:w w:val="100"/>
          <w:position w:val="0"/>
        </w:rPr>
        <w:t>2006</w:t>
      </w:r>
      <w:r>
        <w:rPr>
          <w:color w:val="000000"/>
          <w:spacing w:val="0"/>
          <w:w w:val="100"/>
          <w:position w:val="0"/>
        </w:rPr>
        <w:t>年度资产结构合 理，财务状况良好。信永中和会计师事务所有限公司出具的标准无保留意见审计报告及对所涉及事项 的评价是客观公正的，公司</w:t>
      </w:r>
      <w:r>
        <w:rPr>
          <w:color w:val="000000"/>
          <w:spacing w:val="0"/>
          <w:w w:val="100"/>
          <w:position w:val="0"/>
        </w:rPr>
        <w:t>2006</w:t>
      </w:r>
      <w:r>
        <w:rPr>
          <w:color w:val="000000"/>
          <w:spacing w:val="0"/>
          <w:w w:val="100"/>
          <w:position w:val="0"/>
        </w:rPr>
        <w:t>年度财务报告能够真实地反映公司的财务状况和经营成果。</w:t>
      </w:r>
    </w:p>
    <w:p>
      <w:pPr>
        <w:pStyle w:val="Style16"/>
        <w:keepNext w:val="0"/>
        <w:keepLines w:val="0"/>
        <w:widowControl w:val="0"/>
        <w:shd w:val="clear" w:color="auto" w:fill="auto"/>
        <w:tabs>
          <w:tab w:pos="1256" w:val="left"/>
        </w:tabs>
        <w:bidi w:val="0"/>
        <w:spacing w:before="0" w:after="0" w:line="410" w:lineRule="exact"/>
        <w:ind w:left="0" w:right="0" w:firstLine="720"/>
        <w:jc w:val="both"/>
      </w:pPr>
      <w:bookmarkStart w:id="175" w:name="bookmark175"/>
      <w:r>
        <w:rPr>
          <w:color w:val="000000"/>
          <w:spacing w:val="0"/>
          <w:w w:val="100"/>
          <w:position w:val="0"/>
        </w:rPr>
        <w:t>（</w:t>
      </w:r>
      <w:bookmarkEnd w:id="175"/>
      <w:r>
        <w:rPr>
          <w:color w:val="000000"/>
          <w:spacing w:val="0"/>
          <w:w w:val="100"/>
          <w:position w:val="0"/>
        </w:rPr>
        <w:t>四）</w:t>
        <w:tab/>
        <w:t>监事会对公司最近一次募集资金实际投入情况的独立意见</w:t>
      </w:r>
    </w:p>
    <w:p>
      <w:pPr>
        <w:pStyle w:val="Style16"/>
        <w:keepNext w:val="0"/>
        <w:keepLines w:val="0"/>
        <w:widowControl w:val="0"/>
        <w:shd w:val="clear" w:color="auto" w:fill="auto"/>
        <w:bidi w:val="0"/>
        <w:spacing w:before="0" w:after="0" w:line="410" w:lineRule="exact"/>
        <w:ind w:left="320" w:right="0"/>
        <w:jc w:val="both"/>
      </w:pPr>
      <w:r>
        <w:rPr>
          <w:color w:val="000000"/>
          <w:spacing w:val="0"/>
          <w:w w:val="100"/>
          <w:position w:val="0"/>
        </w:rPr>
        <w:t>报告期内，监事会对公司募集资金使用情况进行了监督和检查，认为：公司募集资金的存放、管 理以及实用程序符合公司《章程》和公司《募集资金管理办法》的要求。但总体来看，公司的募集资 金使用缓慢，应采取措施加快募集资金项目的建设，使募集资金尽快产生效益。</w:t>
      </w:r>
    </w:p>
    <w:p>
      <w:pPr>
        <w:pStyle w:val="Style16"/>
        <w:keepNext w:val="0"/>
        <w:keepLines w:val="0"/>
        <w:widowControl w:val="0"/>
        <w:shd w:val="clear" w:color="auto" w:fill="auto"/>
        <w:tabs>
          <w:tab w:pos="1256" w:val="left"/>
        </w:tabs>
        <w:bidi w:val="0"/>
        <w:spacing w:before="0" w:after="0" w:line="410" w:lineRule="exact"/>
        <w:ind w:left="0" w:right="0" w:firstLine="720"/>
        <w:jc w:val="both"/>
      </w:pPr>
      <w:bookmarkStart w:id="176" w:name="bookmark176"/>
      <w:r>
        <w:rPr>
          <w:color w:val="000000"/>
          <w:spacing w:val="0"/>
          <w:w w:val="100"/>
          <w:position w:val="0"/>
        </w:rPr>
        <w:t>（</w:t>
      </w:r>
      <w:bookmarkEnd w:id="176"/>
      <w:r>
        <w:rPr>
          <w:color w:val="000000"/>
          <w:spacing w:val="0"/>
          <w:w w:val="100"/>
          <w:position w:val="0"/>
        </w:rPr>
        <w:t>五）</w:t>
        <w:tab/>
        <w:t>监事会对公司关联交易情况的独立意见</w:t>
      </w:r>
    </w:p>
    <w:p>
      <w:pPr>
        <w:pStyle w:val="Style16"/>
        <w:keepNext w:val="0"/>
        <w:keepLines w:val="0"/>
        <w:widowControl w:val="0"/>
        <w:shd w:val="clear" w:color="auto" w:fill="auto"/>
        <w:bidi w:val="0"/>
        <w:spacing w:before="0" w:after="380" w:line="410" w:lineRule="exact"/>
        <w:ind w:left="320" w:right="0"/>
        <w:jc w:val="both"/>
      </w:pPr>
      <w:r>
        <w:rPr>
          <w:color w:val="000000"/>
          <w:spacing w:val="0"/>
          <w:w w:val="100"/>
          <w:position w:val="0"/>
        </w:rPr>
        <w:t>报告期内，公司发生的关联交易定价公平合理，决策程序符合公司《章程》以及相关制度的规定, 没有发现损害股东和公司利益的行为。</w:t>
      </w:r>
    </w:p>
    <w:p>
      <w:pPr>
        <w:pStyle w:val="Style14"/>
        <w:keepNext/>
        <w:keepLines/>
        <w:widowControl w:val="0"/>
        <w:shd w:val="clear" w:color="auto" w:fill="auto"/>
        <w:bidi w:val="0"/>
        <w:spacing w:before="0" w:after="100" w:line="410" w:lineRule="exact"/>
        <w:ind w:left="0" w:right="0" w:firstLine="720"/>
        <w:jc w:val="both"/>
      </w:pPr>
      <w:bookmarkStart w:id="177" w:name="bookmark177"/>
      <w:bookmarkStart w:id="178" w:name="bookmark178"/>
      <w:bookmarkStart w:id="179" w:name="bookmark179"/>
      <w:r>
        <w:rPr>
          <w:color w:val="000000"/>
          <w:spacing w:val="0"/>
          <w:w w:val="100"/>
          <w:position w:val="0"/>
        </w:rPr>
        <w:t>十、重要事项</w:t>
      </w:r>
      <w:bookmarkEnd w:id="177"/>
      <w:bookmarkEnd w:id="178"/>
      <w:bookmarkEnd w:id="179"/>
    </w:p>
    <w:p>
      <w:pPr>
        <w:pStyle w:val="Style16"/>
        <w:keepNext w:val="0"/>
        <w:keepLines w:val="0"/>
        <w:widowControl w:val="0"/>
        <w:shd w:val="clear" w:color="auto" w:fill="auto"/>
        <w:tabs>
          <w:tab w:pos="1256" w:val="left"/>
        </w:tabs>
        <w:bidi w:val="0"/>
        <w:spacing w:before="0" w:after="0" w:line="410" w:lineRule="exact"/>
        <w:ind w:left="0" w:right="0" w:firstLine="720"/>
        <w:jc w:val="both"/>
      </w:pPr>
      <w:bookmarkStart w:id="180" w:name="bookmark180"/>
      <w:r>
        <w:rPr>
          <w:color w:val="000000"/>
          <w:spacing w:val="0"/>
          <w:w w:val="100"/>
          <w:position w:val="0"/>
        </w:rPr>
        <w:t>（</w:t>
      </w:r>
      <w:bookmarkEnd w:id="180"/>
      <w:r>
        <w:rPr>
          <w:color w:val="000000"/>
          <w:spacing w:val="0"/>
          <w:w w:val="100"/>
          <w:position w:val="0"/>
        </w:rPr>
        <w:t>一）</w:t>
        <w:tab/>
        <w:t>重大诉讼仲裁事项</w:t>
      </w:r>
    </w:p>
    <w:p>
      <w:pPr>
        <w:pStyle w:val="Style16"/>
        <w:keepNext w:val="0"/>
        <w:keepLines w:val="0"/>
        <w:widowControl w:val="0"/>
        <w:shd w:val="clear" w:color="auto" w:fill="auto"/>
        <w:bidi w:val="0"/>
        <w:spacing w:before="0" w:after="0" w:line="410" w:lineRule="exact"/>
        <w:ind w:left="0" w:right="0" w:firstLine="720"/>
        <w:jc w:val="both"/>
      </w:pPr>
      <w:r>
        <w:rPr>
          <w:color w:val="000000"/>
          <w:spacing w:val="0"/>
          <w:w w:val="100"/>
          <w:position w:val="0"/>
        </w:rPr>
        <w:t>本年度公司无重大诉讼、仲裁事项。</w:t>
      </w:r>
    </w:p>
    <w:p>
      <w:pPr>
        <w:pStyle w:val="Style16"/>
        <w:keepNext w:val="0"/>
        <w:keepLines w:val="0"/>
        <w:widowControl w:val="0"/>
        <w:shd w:val="clear" w:color="auto" w:fill="auto"/>
        <w:tabs>
          <w:tab w:pos="1256" w:val="left"/>
        </w:tabs>
        <w:bidi w:val="0"/>
        <w:spacing w:before="0" w:after="0" w:line="410" w:lineRule="exact"/>
        <w:ind w:left="0" w:right="0" w:firstLine="720"/>
        <w:jc w:val="both"/>
      </w:pPr>
      <w:bookmarkStart w:id="181" w:name="bookmark181"/>
      <w:r>
        <w:rPr>
          <w:color w:val="000000"/>
          <w:spacing w:val="0"/>
          <w:w w:val="100"/>
          <w:position w:val="0"/>
        </w:rPr>
        <w:t>（</w:t>
      </w:r>
      <w:bookmarkEnd w:id="181"/>
      <w:r>
        <w:rPr>
          <w:color w:val="000000"/>
          <w:spacing w:val="0"/>
          <w:w w:val="100"/>
          <w:position w:val="0"/>
        </w:rPr>
        <w:t>二）</w:t>
        <w:tab/>
        <w:t>报告期内公司收购及出售资产、吸收合并事项</w:t>
      </w:r>
    </w:p>
    <w:p>
      <w:pPr>
        <w:pStyle w:val="Style16"/>
        <w:keepNext w:val="0"/>
        <w:keepLines w:val="0"/>
        <w:widowControl w:val="0"/>
        <w:shd w:val="clear" w:color="auto" w:fill="auto"/>
        <w:bidi w:val="0"/>
        <w:spacing w:before="0" w:after="100" w:line="410" w:lineRule="exact"/>
        <w:ind w:left="0" w:right="0" w:firstLine="720"/>
        <w:jc w:val="both"/>
      </w:pPr>
      <w:r>
        <w:rPr>
          <w:color w:val="000000"/>
          <w:spacing w:val="0"/>
          <w:w w:val="100"/>
          <w:position w:val="0"/>
        </w:rPr>
        <w:t>本年度公司无收购及出售资产、吸收合并事项。</w:t>
      </w:r>
    </w:p>
    <w:p>
      <w:pPr>
        <w:pStyle w:val="Style16"/>
        <w:keepNext w:val="0"/>
        <w:keepLines w:val="0"/>
        <w:widowControl w:val="0"/>
        <w:shd w:val="clear" w:color="auto" w:fill="auto"/>
        <w:tabs>
          <w:tab w:pos="1256" w:val="left"/>
        </w:tabs>
        <w:bidi w:val="0"/>
        <w:spacing w:before="0" w:after="0" w:line="410" w:lineRule="exact"/>
        <w:ind w:left="0" w:right="0" w:firstLine="720"/>
        <w:jc w:val="both"/>
      </w:pPr>
      <w:bookmarkStart w:id="182" w:name="bookmark182"/>
      <w:r>
        <w:rPr>
          <w:color w:val="000000"/>
          <w:spacing w:val="0"/>
          <w:w w:val="100"/>
          <w:position w:val="0"/>
        </w:rPr>
        <w:t>（</w:t>
      </w:r>
      <w:bookmarkEnd w:id="182"/>
      <w:r>
        <w:rPr>
          <w:color w:val="000000"/>
          <w:spacing w:val="0"/>
          <w:w w:val="100"/>
          <w:position w:val="0"/>
        </w:rPr>
        <w:t>三）</w:t>
        <w:tab/>
        <w:t>报告期内公司重大关联交易事项</w:t>
      </w:r>
    </w:p>
    <w:p>
      <w:pPr>
        <w:pStyle w:val="Style16"/>
        <w:keepNext w:val="0"/>
        <w:keepLines w:val="0"/>
        <w:widowControl w:val="0"/>
        <w:shd w:val="clear" w:color="auto" w:fill="auto"/>
        <w:bidi w:val="0"/>
        <w:spacing w:before="0" w:after="280" w:line="410" w:lineRule="exact"/>
        <w:ind w:left="0" w:right="0" w:firstLine="720"/>
        <w:jc w:val="both"/>
      </w:pPr>
      <w:bookmarkStart w:id="183" w:name="bookmark183"/>
      <w:r>
        <w:rPr>
          <w:color w:val="000000"/>
          <w:spacing w:val="0"/>
          <w:w w:val="100"/>
          <w:position w:val="0"/>
        </w:rPr>
        <w:t>1</w:t>
      </w:r>
      <w:bookmarkEnd w:id="183"/>
      <w:r>
        <w:rPr>
          <w:color w:val="000000"/>
          <w:spacing w:val="0"/>
          <w:w w:val="100"/>
          <w:position w:val="0"/>
        </w:rPr>
        <w:t>、与日常经营相关的关联交易</w:t>
      </w:r>
    </w:p>
    <w:p>
      <w:pPr>
        <w:pStyle w:val="Style20"/>
        <w:keepNext w:val="0"/>
        <w:keepLines w:val="0"/>
        <w:widowControl w:val="0"/>
        <w:shd w:val="clear" w:color="auto" w:fill="auto"/>
        <w:bidi w:val="0"/>
        <w:spacing w:before="0" w:after="0" w:line="240" w:lineRule="auto"/>
        <w:ind w:left="6456" w:right="0" w:firstLine="0"/>
        <w:jc w:val="left"/>
      </w:pPr>
      <w:r>
        <w:rPr>
          <w:color w:val="000000"/>
          <w:spacing w:val="0"/>
          <w:w w:val="100"/>
          <w:position w:val="0"/>
        </w:rPr>
        <w:t>单位:千元币种:人民币</w:t>
      </w:r>
    </w:p>
    <w:tbl>
      <w:tblPr>
        <w:tblOverlap w:val="never"/>
        <w:jc w:val="center"/>
        <w:tblLayout w:type="fixed"/>
      </w:tblPr>
      <w:tblGrid>
        <w:gridCol w:w="2510"/>
        <w:gridCol w:w="1502"/>
        <w:gridCol w:w="1498"/>
        <w:gridCol w:w="1718"/>
        <w:gridCol w:w="1430"/>
      </w:tblGrid>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关联交易类型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关联交易定价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关联交易金额</w:t>
            </w: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航天科工集团公司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市场定价</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w:t>
            </w:r>
          </w:p>
        </w:tc>
      </w:tr>
      <w:tr>
        <w:trPr>
          <w:trHeight w:val="24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湖南航天管理局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其他关联关系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市场定价</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359</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湖南航天卫星通信科技有限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其他关联关系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市场定价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902</w:t>
            </w:r>
          </w:p>
        </w:tc>
      </w:tr>
      <w:tr>
        <w:trPr>
          <w:trHeight w:val="250"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中国精密机械进出口深圳公</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市场定价</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927</w:t>
            </w:r>
          </w:p>
        </w:tc>
      </w:tr>
    </w:tbl>
    <w:p>
      <w:pPr>
        <w:spacing w:lineRule="exact" w:line="1"/>
        <w:rPr>
          <w:sz w:val="2"/>
          <w:szCs w:val="2"/>
        </w:rPr>
      </w:pPr>
      <w:r>
        <w:br w:type="page"/>
      </w:r>
    </w:p>
    <w:tbl>
      <w:tblPr>
        <w:tblOverlap w:val="never"/>
        <w:jc w:val="center"/>
        <w:tblLayout w:type="fixed"/>
      </w:tblPr>
      <w:tblGrid>
        <w:gridCol w:w="2510"/>
        <w:gridCol w:w="1502"/>
        <w:gridCol w:w="1498"/>
        <w:gridCol w:w="1718"/>
        <w:gridCol w:w="1430"/>
      </w:tblGrid>
      <w:tr>
        <w:trPr>
          <w:trHeight w:val="245"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华迪计算机有限公司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市场定价</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11529</w:t>
            </w: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北京航星科技开发公司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其他关联关系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接受劳务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市场定价</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9183</w:t>
            </w:r>
          </w:p>
        </w:tc>
      </w:tr>
      <w:tr>
        <w:trPr>
          <w:trHeight w:val="47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中国航天科工集团第二研究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院7 06所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其他关联关系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接受劳务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市场定价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1354</w:t>
            </w:r>
          </w:p>
        </w:tc>
      </w:tr>
      <w:tr>
        <w:trPr>
          <w:trHeight w:val="47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深圳航天广宇工业（集团）公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接受劳务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市场定价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1133</w:t>
            </w:r>
          </w:p>
        </w:tc>
      </w:tr>
      <w:tr>
        <w:trPr>
          <w:trHeight w:val="48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重庆航天新世纪卫星应用技 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其他关联关系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接受劳务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市场定价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1709</w:t>
            </w:r>
          </w:p>
        </w:tc>
      </w:tr>
      <w:tr>
        <w:trPr>
          <w:trHeight w:val="245"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云南航天工业总公司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其他关联关系</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接受劳务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市场定价</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w:t>
            </w:r>
          </w:p>
        </w:tc>
      </w:tr>
      <w:tr>
        <w:trPr>
          <w:trHeight w:val="24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苏州江南航天机电工业公司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接受劳务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市场定价</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w:t>
            </w:r>
          </w:p>
        </w:tc>
      </w:tr>
      <w:tr>
        <w:trPr>
          <w:trHeight w:val="254"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29988</w:t>
            </w:r>
          </w:p>
        </w:tc>
      </w:tr>
    </w:tbl>
    <w:p>
      <w:pPr>
        <w:widowControl w:val="0"/>
        <w:spacing w:after="659" w:line="1" w:lineRule="exact"/>
      </w:pPr>
    </w:p>
    <w:p>
      <w:pPr>
        <w:pStyle w:val="Style16"/>
        <w:keepNext w:val="0"/>
        <w:keepLines w:val="0"/>
        <w:widowControl w:val="0"/>
        <w:shd w:val="clear" w:color="auto" w:fill="auto"/>
        <w:tabs>
          <w:tab w:pos="1256" w:val="left"/>
        </w:tabs>
        <w:bidi w:val="0"/>
        <w:spacing w:before="0" w:after="220" w:line="240" w:lineRule="auto"/>
        <w:ind w:left="0" w:right="0" w:firstLine="720"/>
        <w:jc w:val="both"/>
      </w:pPr>
      <w:bookmarkStart w:id="184" w:name="bookmark184"/>
      <w:r>
        <w:rPr>
          <w:color w:val="000000"/>
          <w:spacing w:val="0"/>
          <w:w w:val="100"/>
          <w:position w:val="0"/>
        </w:rPr>
        <w:t>（</w:t>
      </w:r>
      <w:bookmarkEnd w:id="184"/>
      <w:r>
        <w:rPr>
          <w:color w:val="000000"/>
          <w:spacing w:val="0"/>
          <w:w w:val="100"/>
          <w:position w:val="0"/>
        </w:rPr>
        <w:t>四）</w:t>
        <w:tab/>
        <w:t>托管情况</w:t>
      </w:r>
    </w:p>
    <w:p>
      <w:pPr>
        <w:pStyle w:val="Style16"/>
        <w:keepNext w:val="0"/>
        <w:keepLines w:val="0"/>
        <w:widowControl w:val="0"/>
        <w:shd w:val="clear" w:color="auto" w:fill="auto"/>
        <w:bidi w:val="0"/>
        <w:spacing w:before="0" w:after="180" w:line="240" w:lineRule="auto"/>
        <w:ind w:left="0" w:right="0" w:firstLine="720"/>
        <w:jc w:val="both"/>
      </w:pPr>
      <w:r>
        <w:rPr>
          <w:color w:val="000000"/>
          <w:spacing w:val="0"/>
          <w:w w:val="100"/>
          <w:position w:val="0"/>
        </w:rPr>
        <w:t>本年度公司无托管事项。</w:t>
      </w:r>
    </w:p>
    <w:p>
      <w:pPr>
        <w:pStyle w:val="Style16"/>
        <w:keepNext w:val="0"/>
        <w:keepLines w:val="0"/>
        <w:widowControl w:val="0"/>
        <w:shd w:val="clear" w:color="auto" w:fill="auto"/>
        <w:tabs>
          <w:tab w:pos="1256" w:val="left"/>
        </w:tabs>
        <w:bidi w:val="0"/>
        <w:spacing w:before="0" w:after="220" w:line="240" w:lineRule="auto"/>
        <w:ind w:left="0" w:right="0" w:firstLine="720"/>
        <w:jc w:val="both"/>
      </w:pPr>
      <w:bookmarkStart w:id="185" w:name="bookmark185"/>
      <w:r>
        <w:rPr>
          <w:color w:val="000000"/>
          <w:spacing w:val="0"/>
          <w:w w:val="100"/>
          <w:position w:val="0"/>
        </w:rPr>
        <w:t>（</w:t>
      </w:r>
      <w:bookmarkEnd w:id="185"/>
      <w:r>
        <w:rPr>
          <w:color w:val="000000"/>
          <w:spacing w:val="0"/>
          <w:w w:val="100"/>
          <w:position w:val="0"/>
        </w:rPr>
        <w:t>五）</w:t>
        <w:tab/>
        <w:t>承包情况</w:t>
      </w:r>
    </w:p>
    <w:p>
      <w:pPr>
        <w:pStyle w:val="Style16"/>
        <w:keepNext w:val="0"/>
        <w:keepLines w:val="0"/>
        <w:widowControl w:val="0"/>
        <w:shd w:val="clear" w:color="auto" w:fill="auto"/>
        <w:bidi w:val="0"/>
        <w:spacing w:before="0" w:after="180" w:line="240" w:lineRule="auto"/>
        <w:ind w:left="0" w:right="0" w:firstLine="720"/>
        <w:jc w:val="both"/>
      </w:pPr>
      <w:r>
        <w:rPr>
          <w:color w:val="000000"/>
          <w:spacing w:val="0"/>
          <w:w w:val="100"/>
          <w:position w:val="0"/>
        </w:rPr>
        <w:t>本年度公司无承包事项。</w:t>
      </w:r>
    </w:p>
    <w:p>
      <w:pPr>
        <w:pStyle w:val="Style16"/>
        <w:keepNext w:val="0"/>
        <w:keepLines w:val="0"/>
        <w:widowControl w:val="0"/>
        <w:shd w:val="clear" w:color="auto" w:fill="auto"/>
        <w:tabs>
          <w:tab w:pos="1256" w:val="left"/>
        </w:tabs>
        <w:bidi w:val="0"/>
        <w:spacing w:before="0" w:after="220" w:line="240" w:lineRule="auto"/>
        <w:ind w:left="0" w:right="0" w:firstLine="720"/>
        <w:jc w:val="both"/>
      </w:pPr>
      <w:bookmarkStart w:id="186" w:name="bookmark186"/>
      <w:r>
        <w:rPr>
          <w:color w:val="000000"/>
          <w:spacing w:val="0"/>
          <w:w w:val="100"/>
          <w:position w:val="0"/>
        </w:rPr>
        <w:t>（</w:t>
      </w:r>
      <w:bookmarkEnd w:id="186"/>
      <w:r>
        <w:rPr>
          <w:color w:val="000000"/>
          <w:spacing w:val="0"/>
          <w:w w:val="100"/>
          <w:position w:val="0"/>
        </w:rPr>
        <w:t>六）</w:t>
        <w:tab/>
        <w:t>租赁情况</w:t>
      </w:r>
    </w:p>
    <w:p>
      <w:pPr>
        <w:pStyle w:val="Style16"/>
        <w:keepNext w:val="0"/>
        <w:keepLines w:val="0"/>
        <w:widowControl w:val="0"/>
        <w:shd w:val="clear" w:color="auto" w:fill="auto"/>
        <w:bidi w:val="0"/>
        <w:spacing w:before="0" w:after="180" w:line="240" w:lineRule="auto"/>
        <w:ind w:left="0" w:right="0" w:firstLine="720"/>
        <w:jc w:val="both"/>
      </w:pPr>
      <w:r>
        <w:rPr>
          <w:color w:val="000000"/>
          <w:spacing w:val="0"/>
          <w:w w:val="100"/>
          <w:position w:val="0"/>
        </w:rPr>
        <w:t>本年度公司无租赁事项。</w:t>
      </w:r>
    </w:p>
    <w:p>
      <w:pPr>
        <w:pStyle w:val="Style16"/>
        <w:keepNext w:val="0"/>
        <w:keepLines w:val="0"/>
        <w:widowControl w:val="0"/>
        <w:shd w:val="clear" w:color="auto" w:fill="auto"/>
        <w:tabs>
          <w:tab w:pos="1256" w:val="left"/>
        </w:tabs>
        <w:bidi w:val="0"/>
        <w:spacing w:before="0" w:after="220" w:line="240" w:lineRule="auto"/>
        <w:ind w:left="0" w:right="0" w:firstLine="720"/>
        <w:jc w:val="both"/>
      </w:pPr>
      <w:bookmarkStart w:id="187" w:name="bookmark187"/>
      <w:r>
        <w:rPr>
          <w:color w:val="000000"/>
          <w:spacing w:val="0"/>
          <w:w w:val="100"/>
          <w:position w:val="0"/>
        </w:rPr>
        <w:t>（</w:t>
      </w:r>
      <w:bookmarkEnd w:id="187"/>
      <w:r>
        <w:rPr>
          <w:color w:val="000000"/>
          <w:spacing w:val="0"/>
          <w:w w:val="100"/>
          <w:position w:val="0"/>
        </w:rPr>
        <w:t>七）</w:t>
        <w:tab/>
        <w:t>担保情况</w:t>
      </w:r>
    </w:p>
    <w:p>
      <w:pPr>
        <w:pStyle w:val="Style16"/>
        <w:keepNext w:val="0"/>
        <w:keepLines w:val="0"/>
        <w:widowControl w:val="0"/>
        <w:shd w:val="clear" w:color="auto" w:fill="auto"/>
        <w:bidi w:val="0"/>
        <w:spacing w:before="0" w:after="280" w:line="240" w:lineRule="auto"/>
        <w:ind w:left="0" w:right="0" w:firstLine="720"/>
        <w:jc w:val="both"/>
      </w:pPr>
      <w:r>
        <w:rPr>
          <w:color w:val="000000"/>
          <w:spacing w:val="0"/>
          <w:w w:val="100"/>
          <w:position w:val="0"/>
        </w:rPr>
        <w:t>本年度公司无担保事项。</w:t>
      </w:r>
    </w:p>
    <w:p>
      <w:pPr>
        <w:pStyle w:val="Style16"/>
        <w:keepNext w:val="0"/>
        <w:keepLines w:val="0"/>
        <w:widowControl w:val="0"/>
        <w:shd w:val="clear" w:color="auto" w:fill="auto"/>
        <w:tabs>
          <w:tab w:pos="1256" w:val="left"/>
        </w:tabs>
        <w:bidi w:val="0"/>
        <w:spacing w:before="0" w:after="220" w:line="240" w:lineRule="auto"/>
        <w:ind w:left="0" w:right="0" w:firstLine="720"/>
        <w:jc w:val="both"/>
      </w:pPr>
      <w:bookmarkStart w:id="188" w:name="bookmark188"/>
      <w:r>
        <w:rPr>
          <w:color w:val="000000"/>
          <w:spacing w:val="0"/>
          <w:w w:val="100"/>
          <w:position w:val="0"/>
        </w:rPr>
        <w:t>（</w:t>
      </w:r>
      <w:bookmarkEnd w:id="188"/>
      <w:r>
        <w:rPr>
          <w:color w:val="000000"/>
          <w:spacing w:val="0"/>
          <w:w w:val="100"/>
          <w:position w:val="0"/>
        </w:rPr>
        <w:t>八）</w:t>
        <w:tab/>
        <w:t>委托理财</w:t>
      </w:r>
    </w:p>
    <w:p>
      <w:pPr>
        <w:pStyle w:val="Style16"/>
        <w:keepNext w:val="0"/>
        <w:keepLines w:val="0"/>
        <w:widowControl w:val="0"/>
        <w:shd w:val="clear" w:color="auto" w:fill="auto"/>
        <w:bidi w:val="0"/>
        <w:spacing w:before="0" w:after="280" w:line="240" w:lineRule="auto"/>
        <w:ind w:left="0" w:right="0" w:firstLine="720"/>
        <w:jc w:val="both"/>
      </w:pPr>
      <w:r>
        <w:rPr>
          <w:color w:val="000000"/>
          <w:spacing w:val="0"/>
          <w:w w:val="100"/>
          <w:position w:val="0"/>
        </w:rPr>
        <w:t>本年度公司无委托理财事项。</w:t>
      </w:r>
    </w:p>
    <w:p>
      <w:pPr>
        <w:pStyle w:val="Style16"/>
        <w:keepNext w:val="0"/>
        <w:keepLines w:val="0"/>
        <w:widowControl w:val="0"/>
        <w:shd w:val="clear" w:color="auto" w:fill="auto"/>
        <w:tabs>
          <w:tab w:pos="1256" w:val="left"/>
        </w:tabs>
        <w:bidi w:val="0"/>
        <w:spacing w:before="0" w:after="220" w:line="240" w:lineRule="auto"/>
        <w:ind w:left="0" w:right="0" w:firstLine="720"/>
        <w:jc w:val="both"/>
      </w:pPr>
      <w:bookmarkStart w:id="189" w:name="bookmark189"/>
      <w:r>
        <w:rPr>
          <w:color w:val="000000"/>
          <w:spacing w:val="0"/>
          <w:w w:val="100"/>
          <w:position w:val="0"/>
        </w:rPr>
        <w:t>（</w:t>
      </w:r>
      <w:bookmarkEnd w:id="189"/>
      <w:r>
        <w:rPr>
          <w:color w:val="000000"/>
          <w:spacing w:val="0"/>
          <w:w w:val="100"/>
          <w:position w:val="0"/>
        </w:rPr>
        <w:t>九）</w:t>
        <w:tab/>
        <w:t>其他重大合同</w:t>
      </w:r>
    </w:p>
    <w:p>
      <w:pPr>
        <w:pStyle w:val="Style16"/>
        <w:keepNext w:val="0"/>
        <w:keepLines w:val="0"/>
        <w:widowControl w:val="0"/>
        <w:shd w:val="clear" w:color="auto" w:fill="auto"/>
        <w:bidi w:val="0"/>
        <w:spacing w:before="0" w:after="280" w:line="240" w:lineRule="auto"/>
        <w:ind w:left="0" w:right="0" w:firstLine="720"/>
        <w:jc w:val="both"/>
      </w:pPr>
      <w:r>
        <w:rPr>
          <w:color w:val="000000"/>
          <w:spacing w:val="0"/>
          <w:w w:val="100"/>
          <w:position w:val="0"/>
        </w:rPr>
        <w:t>本年度公司无其他重大合同。</w:t>
      </w:r>
    </w:p>
    <w:p>
      <w:pPr>
        <w:pStyle w:val="Style16"/>
        <w:keepNext w:val="0"/>
        <w:keepLines w:val="0"/>
        <w:widowControl w:val="0"/>
        <w:shd w:val="clear" w:color="auto" w:fill="auto"/>
        <w:bidi w:val="0"/>
        <w:spacing w:before="0" w:after="220" w:line="240" w:lineRule="auto"/>
        <w:ind w:left="0" w:right="0" w:firstLine="720"/>
        <w:jc w:val="both"/>
      </w:pPr>
      <w:r>
        <w:rPr>
          <w:color w:val="000000"/>
          <w:spacing w:val="0"/>
          <w:w w:val="100"/>
          <w:position w:val="0"/>
        </w:rPr>
        <w:t>（十）承诺事项履行情况</w:t>
      </w:r>
    </w:p>
    <w:p>
      <w:pPr>
        <w:pStyle w:val="Style20"/>
        <w:keepNext w:val="0"/>
        <w:keepLines w:val="0"/>
        <w:widowControl w:val="0"/>
        <w:shd w:val="clear" w:color="auto" w:fill="auto"/>
        <w:bidi w:val="0"/>
        <w:spacing w:before="0" w:after="0" w:line="240" w:lineRule="auto"/>
        <w:ind w:left="5" w:right="0" w:firstLine="0"/>
        <w:jc w:val="left"/>
        <w:rPr>
          <w:sz w:val="20"/>
          <w:szCs w:val="20"/>
        </w:rPr>
      </w:pPr>
      <w:r>
        <w:rPr>
          <w:color w:val="000000"/>
          <w:spacing w:val="0"/>
          <w:w w:val="100"/>
          <w:position w:val="0"/>
          <w:sz w:val="20"/>
          <w:szCs w:val="20"/>
        </w:rPr>
        <w:t>原非流通股东在股权分置改革过程中做出的承诺事项及其履行情况</w:t>
      </w:r>
    </w:p>
    <w:tbl>
      <w:tblPr>
        <w:tblOverlap w:val="never"/>
        <w:jc w:val="center"/>
        <w:tblLayout w:type="fixed"/>
      </w:tblPr>
      <w:tblGrid>
        <w:gridCol w:w="2333"/>
        <w:gridCol w:w="4286"/>
        <w:gridCol w:w="2006"/>
      </w:tblGrid>
      <w:tr>
        <w:trPr>
          <w:trHeight w:val="48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承诺事项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承诺履行情况</w:t>
            </w:r>
          </w:p>
        </w:tc>
      </w:tr>
      <w:tr>
        <w:trPr>
          <w:trHeight w:val="257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中国航天科工集团公司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tabs>
                <w:tab w:pos="326" w:val="left"/>
              </w:tabs>
              <w:bidi w:val="0"/>
              <w:spacing w:before="0" w:after="0" w:line="408" w:lineRule="exact"/>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w:t>
              <w:tab/>
              <w:t>自航天信息股权分置改革方案实施后的首 个交易日起三十六个月内，不通过交易所挂 牌交易出售所持有的原非流通股股份，但因 航天信息股权激励而发生的原非流通股股份 的转让不适用于本条承诺；</w:t>
            </w:r>
          </w:p>
          <w:p>
            <w:pPr>
              <w:pStyle w:val="Style22"/>
              <w:keepNext w:val="0"/>
              <w:keepLines w:val="0"/>
              <w:widowControl w:val="0"/>
              <w:shd w:val="clear" w:color="auto" w:fill="auto"/>
              <w:tabs>
                <w:tab w:pos="288" w:val="left"/>
              </w:tabs>
              <w:bidi w:val="0"/>
              <w:spacing w:before="0" w:after="0" w:line="408" w:lineRule="exact"/>
              <w:ind w:left="0" w:right="0" w:firstLine="0"/>
              <w:jc w:val="left"/>
              <w:rPr>
                <w:sz w:val="20"/>
                <w:szCs w:val="20"/>
              </w:rPr>
            </w:pPr>
            <w:r>
              <w:rPr>
                <w:color w:val="000000"/>
                <w:spacing w:val="0"/>
                <w:w w:val="100"/>
                <w:position w:val="0"/>
                <w:sz w:val="20"/>
                <w:szCs w:val="20"/>
              </w:rPr>
              <w:t>2</w:t>
            </w:r>
            <w:r>
              <w:rPr>
                <w:color w:val="000000"/>
                <w:spacing w:val="0"/>
                <w:w w:val="100"/>
                <w:position w:val="0"/>
                <w:sz w:val="20"/>
                <w:szCs w:val="20"/>
              </w:rPr>
              <w:t>、</w:t>
              <w:tab/>
              <w:t>依法向航天信息提议将航天科工集团拥有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正在履行中</w:t>
            </w:r>
          </w:p>
        </w:tc>
      </w:tr>
    </w:tbl>
    <w:tbl>
      <w:tblPr>
        <w:tblOverlap w:val="never"/>
        <w:jc w:val="center"/>
        <w:tblLayout w:type="fixed"/>
      </w:tblPr>
      <w:tblGrid>
        <w:gridCol w:w="2333"/>
        <w:gridCol w:w="4286"/>
        <w:gridCol w:w="2006"/>
      </w:tblGrid>
      <w:tr>
        <w:trPr>
          <w:trHeight w:val="294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413" w:lineRule="exact"/>
              <w:ind w:left="0" w:right="0" w:firstLine="0"/>
              <w:jc w:val="both"/>
              <w:rPr>
                <w:sz w:val="20"/>
                <w:szCs w:val="20"/>
              </w:rPr>
            </w:pPr>
            <w:r>
              <w:rPr>
                <w:color w:val="000000"/>
                <w:spacing w:val="0"/>
                <w:w w:val="100"/>
                <w:position w:val="0"/>
                <w:sz w:val="20"/>
                <w:szCs w:val="20"/>
              </w:rPr>
              <w:t>的且符合航天信息发展战略的有关资产在适 当的时机以公允的价格和合理的方式注入航 天信息；</w:t>
            </w:r>
          </w:p>
          <w:p>
            <w:pPr>
              <w:pStyle w:val="Style22"/>
              <w:keepNext w:val="0"/>
              <w:keepLines w:val="0"/>
              <w:widowControl w:val="0"/>
              <w:shd w:val="clear" w:color="auto" w:fill="auto"/>
              <w:bidi w:val="0"/>
              <w:spacing w:before="0" w:after="0" w:line="411" w:lineRule="exact"/>
              <w:ind w:left="0" w:right="0" w:firstLine="0"/>
              <w:jc w:val="both"/>
              <w:rPr>
                <w:sz w:val="20"/>
                <w:szCs w:val="20"/>
              </w:rPr>
            </w:pPr>
            <w:r>
              <w:rPr>
                <w:color w:val="000000"/>
                <w:spacing w:val="0"/>
                <w:w w:val="100"/>
                <w:position w:val="0"/>
                <w:sz w:val="20"/>
                <w:szCs w:val="20"/>
              </w:rPr>
              <w:t>3</w:t>
            </w:r>
            <w:r>
              <w:rPr>
                <w:color w:val="000000"/>
                <w:spacing w:val="0"/>
                <w:w w:val="100"/>
                <w:position w:val="0"/>
                <w:sz w:val="20"/>
                <w:szCs w:val="20"/>
              </w:rPr>
              <w:t>、在航天信息股权分置改革方案实施后，将 建议航天信息根据国资委与证监会相关规定 制定航天信息股权激励方案并促成航天信息 实施该方案。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59" w:line="1" w:lineRule="exact"/>
      </w:pPr>
    </w:p>
    <w:p>
      <w:pPr>
        <w:pStyle w:val="Style16"/>
        <w:keepNext w:val="0"/>
        <w:keepLines w:val="0"/>
        <w:widowControl w:val="0"/>
        <w:shd w:val="clear" w:color="auto" w:fill="auto"/>
        <w:bidi w:val="0"/>
        <w:spacing w:before="0" w:after="0" w:line="411" w:lineRule="exact"/>
        <w:ind w:left="0" w:right="0" w:firstLine="720"/>
        <w:jc w:val="both"/>
      </w:pPr>
      <w:r>
        <w:rPr>
          <w:color w:val="000000"/>
          <w:spacing w:val="0"/>
          <w:w w:val="100"/>
          <w:position w:val="0"/>
        </w:rPr>
        <w:t>（十一）聘任、解聘会计师事务所情况</w:t>
      </w:r>
    </w:p>
    <w:p>
      <w:pPr>
        <w:pStyle w:val="Style16"/>
        <w:keepNext w:val="0"/>
        <w:keepLines w:val="0"/>
        <w:widowControl w:val="0"/>
        <w:shd w:val="clear" w:color="auto" w:fill="auto"/>
        <w:bidi w:val="0"/>
        <w:spacing w:before="0" w:after="0" w:line="411" w:lineRule="exact"/>
        <w:ind w:left="300" w:right="0" w:firstLine="420"/>
        <w:jc w:val="both"/>
      </w:pPr>
      <w:r>
        <w:rPr>
          <w:color w:val="000000"/>
          <w:spacing w:val="0"/>
          <w:w w:val="100"/>
          <w:position w:val="0"/>
        </w:rPr>
        <w:t>报告期内，公司改聘了会计师事务所，公司原聘任北京中兴宇会计师事务所有限责任公司为公司 的境内审计机构，公司现聘任信永中和会计师事务所有限责任公司为公司的境内审计机构。</w:t>
      </w:r>
    </w:p>
    <w:p>
      <w:pPr>
        <w:pStyle w:val="Style16"/>
        <w:keepNext w:val="0"/>
        <w:keepLines w:val="0"/>
        <w:widowControl w:val="0"/>
        <w:shd w:val="clear" w:color="auto" w:fill="auto"/>
        <w:bidi w:val="0"/>
        <w:spacing w:before="0" w:after="0" w:line="411" w:lineRule="exact"/>
        <w:ind w:left="300" w:right="0" w:firstLine="420"/>
        <w:jc w:val="both"/>
      </w:pPr>
      <w:r>
        <w:rPr>
          <w:color w:val="000000"/>
          <w:spacing w:val="0"/>
          <w:w w:val="100"/>
          <w:position w:val="0"/>
        </w:rPr>
        <w:t>北京中兴宇会计师事务所有限责任公司已经连续五年为本公司提供年度财务报告的审计服务，根 据国资委文件《关于加强中央企业财务决算审计工作的通知》（国资厅发评价</w:t>
      </w:r>
      <w:r>
        <w:rPr>
          <w:color w:val="000000"/>
          <w:spacing w:val="0"/>
          <w:w w:val="100"/>
          <w:position w:val="0"/>
        </w:rPr>
        <w:t>[2005]43</w:t>
      </w:r>
      <w:r>
        <w:rPr>
          <w:color w:val="000000"/>
          <w:spacing w:val="0"/>
          <w:w w:val="100"/>
          <w:position w:val="0"/>
        </w:rPr>
        <w:t>号）的要求， 经过</w:t>
      </w:r>
      <w:r>
        <w:rPr>
          <w:color w:val="000000"/>
          <w:spacing w:val="0"/>
          <w:w w:val="100"/>
          <w:position w:val="0"/>
        </w:rPr>
        <w:t>2006</w:t>
      </w:r>
      <w:r>
        <w:rPr>
          <w:color w:val="000000"/>
          <w:spacing w:val="0"/>
          <w:w w:val="100"/>
          <w:position w:val="0"/>
        </w:rPr>
        <w:t>年第一次临时股东大会批准，公司聘用信永中和会计师事务所作为公司</w:t>
      </w:r>
      <w:r>
        <w:rPr>
          <w:color w:val="000000"/>
          <w:spacing w:val="0"/>
          <w:w w:val="100"/>
          <w:position w:val="0"/>
        </w:rPr>
        <w:t>2006</w:t>
      </w:r>
      <w:r>
        <w:rPr>
          <w:color w:val="000000"/>
          <w:spacing w:val="0"/>
          <w:w w:val="100"/>
          <w:position w:val="0"/>
        </w:rPr>
        <w:t>年度财务报告 的审计机构。</w:t>
      </w:r>
    </w:p>
    <w:p>
      <w:pPr>
        <w:pStyle w:val="Style16"/>
        <w:keepNext w:val="0"/>
        <w:keepLines w:val="0"/>
        <w:widowControl w:val="0"/>
        <w:shd w:val="clear" w:color="auto" w:fill="auto"/>
        <w:bidi w:val="0"/>
        <w:spacing w:before="0" w:after="0" w:line="411" w:lineRule="exact"/>
        <w:ind w:left="0" w:right="0" w:firstLine="720"/>
        <w:jc w:val="both"/>
      </w:pPr>
      <w:r>
        <w:rPr>
          <w:color w:val="000000"/>
          <w:spacing w:val="0"/>
          <w:w w:val="100"/>
          <w:position w:val="0"/>
        </w:rPr>
        <w:t>（十二）上市公司及其董事、监事、高级管理人员、公司股东、实际控制人处罚及整改情况</w:t>
      </w:r>
    </w:p>
    <w:p>
      <w:pPr>
        <w:pStyle w:val="Style16"/>
        <w:keepNext w:val="0"/>
        <w:keepLines w:val="0"/>
        <w:widowControl w:val="0"/>
        <w:shd w:val="clear" w:color="auto" w:fill="auto"/>
        <w:bidi w:val="0"/>
        <w:spacing w:before="0" w:after="120" w:line="411" w:lineRule="exact"/>
        <w:ind w:left="300" w:right="0" w:firstLine="420"/>
        <w:jc w:val="both"/>
      </w:pPr>
      <w:r>
        <w:rPr>
          <w:color w:val="000000"/>
          <w:spacing w:val="0"/>
          <w:w w:val="100"/>
          <w:position w:val="0"/>
        </w:rPr>
        <w:t>报告期内公司及其董事、监事、高级管理人员、公司股东、实际控制人均未受中国证监会的稽查、 行政处罚、通报批评及证券交易所的公开谴责。</w:t>
      </w:r>
    </w:p>
    <w:p>
      <w:pPr>
        <w:pStyle w:val="Style16"/>
        <w:keepNext w:val="0"/>
        <w:keepLines w:val="0"/>
        <w:widowControl w:val="0"/>
        <w:shd w:val="clear" w:color="auto" w:fill="auto"/>
        <w:bidi w:val="0"/>
        <w:spacing w:before="0" w:after="0" w:line="411" w:lineRule="exact"/>
        <w:ind w:left="0" w:right="0" w:firstLine="720"/>
        <w:jc w:val="both"/>
      </w:pPr>
      <w:r>
        <w:rPr>
          <w:color w:val="000000"/>
          <w:spacing w:val="0"/>
          <w:w w:val="100"/>
          <w:position w:val="0"/>
        </w:rPr>
        <w:t>（十三）其它重大事项</w:t>
      </w:r>
    </w:p>
    <w:p>
      <w:pPr>
        <w:pStyle w:val="Style16"/>
        <w:keepNext w:val="0"/>
        <w:keepLines w:val="0"/>
        <w:widowControl w:val="0"/>
        <w:shd w:val="clear" w:color="auto" w:fill="auto"/>
        <w:bidi w:val="0"/>
        <w:spacing w:before="0" w:after="120" w:line="411" w:lineRule="exact"/>
        <w:ind w:left="0" w:right="0" w:firstLine="720"/>
        <w:jc w:val="both"/>
      </w:pPr>
      <w:r>
        <w:rPr>
          <w:color w:val="000000"/>
          <w:spacing w:val="0"/>
          <w:w w:val="100"/>
          <w:position w:val="0"/>
        </w:rPr>
        <w:t>报告期内公司无其它重大事项。</w:t>
      </w:r>
    </w:p>
    <w:p>
      <w:pPr>
        <w:pStyle w:val="Style16"/>
        <w:keepNext w:val="0"/>
        <w:keepLines w:val="0"/>
        <w:widowControl w:val="0"/>
        <w:shd w:val="clear" w:color="auto" w:fill="auto"/>
        <w:bidi w:val="0"/>
        <w:spacing w:before="0" w:after="0" w:line="406" w:lineRule="exact"/>
        <w:ind w:left="0" w:right="0" w:firstLine="720"/>
        <w:jc w:val="both"/>
      </w:pPr>
      <w:r>
        <w:rPr>
          <w:color w:val="000000"/>
          <w:spacing w:val="0"/>
          <w:w w:val="100"/>
          <w:position w:val="0"/>
        </w:rPr>
        <w:t>（十四）公司内部控制制度的建设情况</w:t>
      </w:r>
    </w:p>
    <w:p>
      <w:pPr>
        <w:pStyle w:val="Style16"/>
        <w:keepNext w:val="0"/>
        <w:keepLines w:val="0"/>
        <w:widowControl w:val="0"/>
        <w:shd w:val="clear" w:color="auto" w:fill="auto"/>
        <w:bidi w:val="0"/>
        <w:spacing w:before="0" w:after="120" w:line="406" w:lineRule="exact"/>
        <w:ind w:left="300" w:right="0" w:firstLine="420"/>
        <w:jc w:val="both"/>
      </w:pPr>
      <w:r>
        <w:rPr>
          <w:color w:val="000000"/>
          <w:spacing w:val="0"/>
          <w:w w:val="100"/>
          <w:position w:val="0"/>
        </w:rPr>
        <w:t>公司根据自身的业务性质、规模和控制的成本效益原则建立了相应的内部控制制度与程序，内部 控制制度与程序涵盖了公司内部的各项经济业务、各个部门和各个岗位，并针对业务处理过程中的关 键控制点，将内部控制制度落实到决策、执行、监督、反馈等各个环节，取得了一定的成效。</w:t>
      </w:r>
    </w:p>
    <w:p>
      <w:pPr>
        <w:pStyle w:val="Style14"/>
        <w:keepNext/>
        <w:keepLines/>
        <w:widowControl w:val="0"/>
        <w:shd w:val="clear" w:color="auto" w:fill="auto"/>
        <w:bidi w:val="0"/>
        <w:spacing w:before="0" w:after="120" w:line="411" w:lineRule="exact"/>
        <w:ind w:left="0" w:right="0" w:firstLine="720"/>
        <w:jc w:val="both"/>
      </w:pPr>
      <w:bookmarkStart w:id="190" w:name="bookmark190"/>
      <w:bookmarkStart w:id="191" w:name="bookmark191"/>
      <w:bookmarkStart w:id="192" w:name="bookmark192"/>
      <w:r>
        <w:rPr>
          <w:color w:val="000000"/>
          <w:spacing w:val="0"/>
          <w:w w:val="100"/>
          <w:position w:val="0"/>
        </w:rPr>
        <w:t>十一、财务会计报告</w:t>
      </w:r>
      <w:bookmarkEnd w:id="190"/>
      <w:bookmarkEnd w:id="191"/>
      <w:bookmarkEnd w:id="192"/>
    </w:p>
    <w:p>
      <w:pPr>
        <w:pStyle w:val="Style16"/>
        <w:keepNext w:val="0"/>
        <w:keepLines w:val="0"/>
        <w:widowControl w:val="0"/>
        <w:shd w:val="clear" w:color="auto" w:fill="auto"/>
        <w:bidi w:val="0"/>
        <w:spacing w:before="0" w:after="120" w:line="403" w:lineRule="exact"/>
        <w:ind w:left="300" w:right="0" w:firstLine="420"/>
        <w:jc w:val="both"/>
      </w:pPr>
      <w:r>
        <w:rPr>
          <w:color w:val="000000"/>
          <w:spacing w:val="0"/>
          <w:w w:val="100"/>
          <w:position w:val="0"/>
        </w:rPr>
        <w:t>公司年度财务报告已经信永中和会计师事务所注册会计师罗玉成、李素平审计，并出具了标准无 保留意见的审计报告。</w:t>
      </w:r>
    </w:p>
    <w:p>
      <w:pPr>
        <w:pStyle w:val="Style35"/>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rPr>
        <w:t>审计报告</w:t>
      </w:r>
    </w:p>
    <w:p>
      <w:pPr>
        <w:pStyle w:val="Style16"/>
        <w:keepNext w:val="0"/>
        <w:keepLines w:val="0"/>
        <w:widowControl w:val="0"/>
        <w:shd w:val="clear" w:color="auto" w:fill="auto"/>
        <w:bidi w:val="0"/>
        <w:spacing w:before="0" w:after="0" w:line="240" w:lineRule="auto"/>
        <w:ind w:left="0" w:right="420" w:firstLine="0"/>
        <w:jc w:val="right"/>
        <w:rPr>
          <w:sz w:val="22"/>
          <w:szCs w:val="22"/>
        </w:rPr>
      </w:pPr>
      <w:r>
        <w:rPr>
          <w:color w:val="000000"/>
          <w:spacing w:val="0"/>
          <w:w w:val="100"/>
          <w:position w:val="0"/>
          <w:sz w:val="22"/>
          <w:szCs w:val="22"/>
        </w:rPr>
        <w:t>XYZH/2006A3011-1</w:t>
      </w:r>
    </w:p>
    <w:p>
      <w:pPr>
        <w:pStyle w:val="Style14"/>
        <w:keepNext/>
        <w:keepLines/>
        <w:widowControl w:val="0"/>
        <w:shd w:val="clear" w:color="auto" w:fill="auto"/>
        <w:bidi w:val="0"/>
        <w:spacing w:before="0" w:after="240" w:line="406" w:lineRule="exact"/>
        <w:ind w:left="0" w:right="0" w:firstLine="320"/>
        <w:jc w:val="both"/>
      </w:pPr>
      <w:bookmarkStart w:id="193" w:name="bookmark193"/>
      <w:bookmarkStart w:id="194" w:name="bookmark194"/>
      <w:bookmarkStart w:id="195" w:name="bookmark195"/>
      <w:r>
        <w:rPr>
          <w:color w:val="000000"/>
          <w:spacing w:val="0"/>
          <w:w w:val="100"/>
          <w:position w:val="0"/>
        </w:rPr>
        <w:t>航天信息股份有限公司全体股东：</w:t>
      </w:r>
      <w:bookmarkEnd w:id="193"/>
      <w:bookmarkEnd w:id="194"/>
      <w:bookmarkEnd w:id="195"/>
    </w:p>
    <w:p>
      <w:pPr>
        <w:pStyle w:val="Style16"/>
        <w:keepNext w:val="0"/>
        <w:keepLines w:val="0"/>
        <w:widowControl w:val="0"/>
        <w:shd w:val="clear" w:color="auto" w:fill="auto"/>
        <w:bidi w:val="0"/>
        <w:spacing w:before="0" w:after="240" w:line="394" w:lineRule="exact"/>
        <w:ind w:left="320" w:right="0" w:firstLine="420"/>
        <w:jc w:val="both"/>
      </w:pPr>
      <w:r>
        <w:rPr>
          <w:color w:val="000000"/>
          <w:spacing w:val="0"/>
          <w:w w:val="100"/>
          <w:position w:val="0"/>
        </w:rPr>
        <w:t>我们审计了后附的航天信息股份有限公司（以下简称“航天信息公司”）合并及母公司财务报表, 包括</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日的资产负债表</w:t>
      </w:r>
      <w:r>
        <w:rPr>
          <w:color w:val="000000"/>
          <w:spacing w:val="0"/>
          <w:w w:val="100"/>
          <w:position w:val="0"/>
        </w:rPr>
        <w:t>，2006</w:t>
      </w:r>
      <w:r>
        <w:rPr>
          <w:color w:val="000000"/>
          <w:spacing w:val="0"/>
          <w:w w:val="100"/>
          <w:position w:val="0"/>
        </w:rPr>
        <w:t>年度的利润表、现金流量表以及财务报表附注。</w:t>
      </w:r>
    </w:p>
    <w:p>
      <w:pPr>
        <w:pStyle w:val="Style14"/>
        <w:keepNext/>
        <w:keepLines/>
        <w:widowControl w:val="0"/>
        <w:shd w:val="clear" w:color="auto" w:fill="auto"/>
        <w:tabs>
          <w:tab w:pos="1203" w:val="left"/>
        </w:tabs>
        <w:bidi w:val="0"/>
        <w:spacing w:before="0" w:after="240" w:line="406" w:lineRule="exact"/>
        <w:ind w:left="0" w:right="0" w:firstLine="720"/>
        <w:jc w:val="both"/>
      </w:pPr>
      <w:bookmarkStart w:id="196" w:name="bookmark196"/>
      <w:bookmarkStart w:id="197" w:name="bookmark197"/>
      <w:bookmarkStart w:id="198" w:name="bookmark198"/>
      <w:bookmarkStart w:id="199" w:name="bookmark199"/>
      <w:r>
        <w:rPr>
          <w:color w:val="000000"/>
          <w:spacing w:val="0"/>
          <w:w w:val="100"/>
          <w:position w:val="0"/>
        </w:rPr>
        <w:t>一</w:t>
      </w:r>
      <w:bookmarkEnd w:id="198"/>
      <w:r>
        <w:rPr>
          <w:color w:val="000000"/>
          <w:spacing w:val="0"/>
          <w:w w:val="100"/>
          <w:position w:val="0"/>
        </w:rPr>
        <w:t>、</w:t>
        <w:tab/>
        <w:t>管理层对财务报表的责任</w:t>
      </w:r>
      <w:bookmarkEnd w:id="196"/>
      <w:bookmarkEnd w:id="197"/>
      <w:bookmarkEnd w:id="199"/>
    </w:p>
    <w:p>
      <w:pPr>
        <w:pStyle w:val="Style16"/>
        <w:keepNext w:val="0"/>
        <w:keepLines w:val="0"/>
        <w:widowControl w:val="0"/>
        <w:shd w:val="clear" w:color="auto" w:fill="auto"/>
        <w:bidi w:val="0"/>
        <w:spacing w:before="0" w:after="240" w:line="406" w:lineRule="exact"/>
        <w:ind w:left="320" w:right="0" w:firstLine="420"/>
        <w:jc w:val="both"/>
      </w:pPr>
      <w:r>
        <w:rPr>
          <w:color w:val="000000"/>
          <w:spacing w:val="0"/>
          <w:w w:val="100"/>
          <w:position w:val="0"/>
        </w:rPr>
        <w:t>按照企业会计准则和《企业会计制度》的规定编制财务报表是航天信息公司管理层的责任。这种 责任包括：</w:t>
      </w:r>
      <w:r>
        <w:rPr>
          <w:color w:val="000000"/>
          <w:spacing w:val="0"/>
          <w:w w:val="100"/>
          <w:position w:val="0"/>
        </w:rPr>
        <w:t>（1）</w:t>
      </w:r>
      <w:r>
        <w:rPr>
          <w:color w:val="000000"/>
          <w:spacing w:val="0"/>
          <w:w w:val="100"/>
          <w:position w:val="0"/>
        </w:rPr>
        <w:t>设计、实施和维护与财务报表编制相关的内部控制，以使财务报表不存在由于舞弊或 错误而导致的重大错报；</w:t>
      </w:r>
      <w:r>
        <w:rPr>
          <w:color w:val="000000"/>
          <w:spacing w:val="0"/>
          <w:w w:val="100"/>
          <w:position w:val="0"/>
        </w:rPr>
        <w:t>（2）</w:t>
      </w:r>
      <w:r>
        <w:rPr>
          <w:color w:val="000000"/>
          <w:spacing w:val="0"/>
          <w:w w:val="100"/>
          <w:position w:val="0"/>
        </w:rPr>
        <w:t>选择和运用恰当的会计政策；</w:t>
      </w:r>
      <w:r>
        <w:rPr>
          <w:color w:val="000000"/>
          <w:spacing w:val="0"/>
          <w:w w:val="100"/>
          <w:position w:val="0"/>
        </w:rPr>
        <w:t>（3）</w:t>
      </w:r>
      <w:r>
        <w:rPr>
          <w:color w:val="000000"/>
          <w:spacing w:val="0"/>
          <w:w w:val="100"/>
          <w:position w:val="0"/>
        </w:rPr>
        <w:t>作出合理的会计估计。</w:t>
      </w:r>
    </w:p>
    <w:p>
      <w:pPr>
        <w:pStyle w:val="Style14"/>
        <w:keepNext/>
        <w:keepLines/>
        <w:widowControl w:val="0"/>
        <w:shd w:val="clear" w:color="auto" w:fill="auto"/>
        <w:tabs>
          <w:tab w:pos="1203" w:val="left"/>
        </w:tabs>
        <w:bidi w:val="0"/>
        <w:spacing w:before="0" w:after="240" w:line="406" w:lineRule="exact"/>
        <w:ind w:left="0" w:right="0" w:firstLine="720"/>
        <w:jc w:val="both"/>
      </w:pPr>
      <w:bookmarkStart w:id="200" w:name="bookmark200"/>
      <w:bookmarkStart w:id="201" w:name="bookmark201"/>
      <w:bookmarkStart w:id="202" w:name="bookmark202"/>
      <w:bookmarkStart w:id="203" w:name="bookmark203"/>
      <w:r>
        <w:rPr>
          <w:color w:val="000000"/>
          <w:spacing w:val="0"/>
          <w:w w:val="100"/>
          <w:position w:val="0"/>
        </w:rPr>
        <w:t>二</w:t>
      </w:r>
      <w:bookmarkEnd w:id="202"/>
      <w:r>
        <w:rPr>
          <w:color w:val="000000"/>
          <w:spacing w:val="0"/>
          <w:w w:val="100"/>
          <w:position w:val="0"/>
        </w:rPr>
        <w:t>、</w:t>
        <w:tab/>
        <w:t>注册会计师的责任</w:t>
      </w:r>
      <w:bookmarkEnd w:id="200"/>
      <w:bookmarkEnd w:id="201"/>
      <w:bookmarkEnd w:id="203"/>
    </w:p>
    <w:p>
      <w:pPr>
        <w:pStyle w:val="Style16"/>
        <w:keepNext w:val="0"/>
        <w:keepLines w:val="0"/>
        <w:widowControl w:val="0"/>
        <w:shd w:val="clear" w:color="auto" w:fill="auto"/>
        <w:bidi w:val="0"/>
        <w:spacing w:before="0" w:after="240" w:line="410" w:lineRule="exact"/>
        <w:ind w:left="320" w:right="0" w:firstLine="420"/>
        <w:jc w:val="both"/>
      </w:pPr>
      <w:r>
        <w:rPr>
          <w:color w:val="000000"/>
          <w:spacing w:val="0"/>
          <w:w w:val="100"/>
          <w:position w:val="0"/>
        </w:rPr>
        <w:t>我们的责任是在实施审计工作的基础上对财务报表发表审计意见。我们按照中国注册会计师审计 准则的规定执行了审计工作。中国注册会计师审计准则要求我们遵守职业道德规范，计划和实施审计 工作以对财务报表是否不存在重大错报获取合理保证。</w:t>
      </w:r>
    </w:p>
    <w:p>
      <w:pPr>
        <w:pStyle w:val="Style16"/>
        <w:keepNext w:val="0"/>
        <w:keepLines w:val="0"/>
        <w:widowControl w:val="0"/>
        <w:shd w:val="clear" w:color="auto" w:fill="auto"/>
        <w:bidi w:val="0"/>
        <w:spacing w:before="0" w:after="240" w:line="406" w:lineRule="exact"/>
        <w:ind w:left="320" w:right="0" w:firstLine="420"/>
        <w:jc w:val="both"/>
      </w:pPr>
      <w:r>
        <w:rPr>
          <w:color w:val="000000"/>
          <w:spacing w:val="0"/>
          <w:w w:val="100"/>
          <w:position w:val="0"/>
        </w:rPr>
        <w:t>审计工作涉及实施审计程序，以获取有关财务报表金额和披露的审计证据。选择的审计程序取决 于注册会计师的判断，包括对由于舞弊或错误导致的财务报表重大错报风险的评估。在进行风险评估 时，我们考虑与财务报表编制相关的内部控制，以设计恰当的审计程序。审计工作还包括评价管理层 选用会计政策的恰当性和作出会计估计的合理性，以及评价财务报表的总体列报。</w:t>
      </w:r>
    </w:p>
    <w:p>
      <w:pPr>
        <w:pStyle w:val="Style16"/>
        <w:keepNext w:val="0"/>
        <w:keepLines w:val="0"/>
        <w:widowControl w:val="0"/>
        <w:shd w:val="clear" w:color="auto" w:fill="auto"/>
        <w:bidi w:val="0"/>
        <w:spacing w:before="0" w:after="240" w:line="406" w:lineRule="exact"/>
        <w:ind w:left="0" w:right="0" w:firstLine="720"/>
        <w:jc w:val="both"/>
      </w:pPr>
      <w:r>
        <w:rPr>
          <w:color w:val="000000"/>
          <w:spacing w:val="0"/>
          <w:w w:val="100"/>
          <w:position w:val="0"/>
        </w:rPr>
        <w:t>我们相信，我们获取的审计证据是充分、适当的，为发表审计意见提供了基础。</w:t>
      </w:r>
    </w:p>
    <w:p>
      <w:pPr>
        <w:pStyle w:val="Style14"/>
        <w:keepNext/>
        <w:keepLines/>
        <w:widowControl w:val="0"/>
        <w:shd w:val="clear" w:color="auto" w:fill="auto"/>
        <w:tabs>
          <w:tab w:pos="1208" w:val="left"/>
        </w:tabs>
        <w:bidi w:val="0"/>
        <w:spacing w:before="0" w:after="240" w:line="406" w:lineRule="exact"/>
        <w:ind w:left="0" w:right="0" w:firstLine="720"/>
        <w:jc w:val="both"/>
      </w:pPr>
      <w:bookmarkStart w:id="204" w:name="bookmark204"/>
      <w:bookmarkStart w:id="205" w:name="bookmark205"/>
      <w:bookmarkStart w:id="206" w:name="bookmark206"/>
      <w:bookmarkStart w:id="207" w:name="bookmark207"/>
      <w:r>
        <w:rPr>
          <w:color w:val="000000"/>
          <w:spacing w:val="0"/>
          <w:w w:val="100"/>
          <w:position w:val="0"/>
        </w:rPr>
        <w:t>三</w:t>
      </w:r>
      <w:bookmarkEnd w:id="206"/>
      <w:r>
        <w:rPr>
          <w:color w:val="000000"/>
          <w:spacing w:val="0"/>
          <w:w w:val="100"/>
          <w:position w:val="0"/>
        </w:rPr>
        <w:t>、</w:t>
        <w:tab/>
        <w:t>审计意见</w:t>
      </w:r>
      <w:bookmarkEnd w:id="204"/>
      <w:bookmarkEnd w:id="205"/>
      <w:bookmarkEnd w:id="207"/>
    </w:p>
    <w:p>
      <w:pPr>
        <w:pStyle w:val="Style16"/>
        <w:keepNext w:val="0"/>
        <w:keepLines w:val="0"/>
        <w:widowControl w:val="0"/>
        <w:shd w:val="clear" w:color="auto" w:fill="auto"/>
        <w:bidi w:val="0"/>
        <w:spacing w:before="0" w:after="0" w:line="408" w:lineRule="exact"/>
        <w:ind w:left="320" w:right="0" w:firstLine="420"/>
        <w:jc w:val="both"/>
      </w:pPr>
      <w:r>
        <w:rPr>
          <w:color w:val="000000"/>
          <w:spacing w:val="0"/>
          <w:w w:val="100"/>
          <w:position w:val="0"/>
        </w:rPr>
        <w:t>我们认为，航天信息公司财务报表已经按照企业会计准则和《企业会计制度》的规定编制，在所 有重大方面公允反映了航天信息公司</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日的财务状况以及</w:t>
      </w:r>
      <w:r>
        <w:rPr>
          <w:color w:val="000000"/>
          <w:spacing w:val="0"/>
          <w:w w:val="100"/>
          <w:position w:val="0"/>
        </w:rPr>
        <w:t>2006</w:t>
      </w:r>
      <w:r>
        <w:rPr>
          <w:color w:val="000000"/>
          <w:spacing w:val="0"/>
          <w:w w:val="100"/>
          <w:position w:val="0"/>
        </w:rPr>
        <w:t>年度的经营成果和现金 流量。</w:t>
      </w:r>
    </w:p>
    <w:p>
      <w:pPr>
        <w:pStyle w:val="Style16"/>
        <w:keepNext w:val="0"/>
        <w:keepLines w:val="0"/>
        <w:widowControl w:val="0"/>
        <w:shd w:val="clear" w:color="auto" w:fill="auto"/>
        <w:tabs>
          <w:tab w:pos="6067" w:val="left"/>
        </w:tabs>
        <w:bidi w:val="0"/>
        <w:spacing w:before="0" w:after="440" w:line="408" w:lineRule="exact"/>
        <w:ind w:left="0" w:right="0" w:firstLine="420"/>
        <w:jc w:val="left"/>
      </w:pPr>
      <w:r>
        <w:rPr>
          <w:color w:val="000000"/>
          <w:spacing w:val="0"/>
          <w:w w:val="100"/>
          <w:position w:val="0"/>
          <w:sz w:val="22"/>
          <w:szCs w:val="22"/>
        </w:rPr>
        <w:t>信永中和会计师事务所</w:t>
        <w:tab/>
        <w:t>中国注册会计师：</w:t>
      </w:r>
      <w:r>
        <w:rPr>
          <w:color w:val="000000"/>
          <w:spacing w:val="0"/>
          <w:w w:val="100"/>
          <w:position w:val="0"/>
        </w:rPr>
        <w:t>罗玉成</w:t>
      </w:r>
    </w:p>
    <w:p>
      <w:pPr>
        <w:pStyle w:val="Style16"/>
        <w:keepNext w:val="0"/>
        <w:keepLines w:val="0"/>
        <w:widowControl w:val="0"/>
        <w:shd w:val="clear" w:color="auto" w:fill="auto"/>
        <w:tabs>
          <w:tab w:pos="6067" w:val="left"/>
        </w:tabs>
        <w:bidi w:val="0"/>
        <w:spacing w:before="0" w:after="580" w:line="406" w:lineRule="exact"/>
        <w:ind w:left="0" w:right="0" w:firstLine="420"/>
        <w:jc w:val="left"/>
      </w:pPr>
      <w:r>
        <w:rPr>
          <w:color w:val="000000"/>
          <w:spacing w:val="0"/>
          <w:w w:val="100"/>
          <w:position w:val="0"/>
          <w:sz w:val="22"/>
          <w:szCs w:val="22"/>
        </w:rPr>
        <w:t>中国 北京</w:t>
        <w:tab/>
        <w:t>中国注册会计师：</w:t>
      </w:r>
      <w:r>
        <w:rPr>
          <w:color w:val="000000"/>
          <w:spacing w:val="0"/>
          <w:w w:val="100"/>
          <w:position w:val="0"/>
        </w:rPr>
        <w:t>李素平</w:t>
      </w:r>
    </w:p>
    <w:p>
      <w:pPr>
        <w:pStyle w:val="Style16"/>
        <w:keepNext w:val="0"/>
        <w:keepLines w:val="0"/>
        <w:widowControl w:val="0"/>
        <w:shd w:val="clear" w:color="auto" w:fill="auto"/>
        <w:bidi w:val="0"/>
        <w:spacing w:before="0" w:after="240" w:line="240" w:lineRule="auto"/>
        <w:ind w:left="0" w:right="1560" w:firstLine="0"/>
        <w:jc w:val="right"/>
        <w:sectPr>
          <w:footerReference w:type="default" r:id="rId9"/>
          <w:footerReference w:type="even" r:id="rId10"/>
          <w:footerReference w:type="first" r:id="rId11"/>
          <w:footnotePr>
            <w:pos w:val="pageBottom"/>
            <w:numFmt w:val="decimal"/>
            <w:numRestart w:val="continuous"/>
          </w:footnotePr>
          <w:pgSz w:w="12240" w:h="15840"/>
          <w:pgMar w:top="1080" w:right="1127" w:bottom="1226" w:left="1234" w:header="0" w:footer="3" w:gutter="0"/>
          <w:pgNumType w:start="1"/>
          <w:cols w:space="720"/>
          <w:noEndnote/>
          <w:titlePg/>
          <w:rtlGutter w:val="0"/>
          <w:docGrid w:linePitch="360"/>
        </w:sectPr>
      </w:pPr>
      <w:r>
        <w:rPr>
          <w:color w:val="000000"/>
          <w:spacing w:val="0"/>
          <w:w w:val="100"/>
          <w:position w:val="0"/>
        </w:rPr>
        <w:t>二</w:t>
      </w:r>
      <w:r>
        <w:rPr>
          <w:color w:val="000000"/>
          <w:spacing w:val="0"/>
          <w:w w:val="100"/>
          <w:position w:val="0"/>
        </w:rPr>
        <w:t>OO</w:t>
      </w:r>
      <w:r>
        <w:rPr>
          <w:color w:val="000000"/>
          <w:spacing w:val="0"/>
          <w:w w:val="100"/>
          <w:position w:val="0"/>
        </w:rPr>
        <w:t>七年三月二十日</w:t>
      </w:r>
    </w:p>
    <w:p>
      <w:pPr>
        <w:pStyle w:val="Style38"/>
        <w:keepNext/>
        <w:keepLines/>
        <w:widowControl w:val="0"/>
        <w:shd w:val="clear" w:color="auto" w:fill="auto"/>
        <w:bidi w:val="0"/>
        <w:spacing w:before="0" w:after="280" w:line="240" w:lineRule="auto"/>
        <w:ind w:left="0" w:right="0" w:firstLine="0"/>
        <w:jc w:val="center"/>
      </w:pPr>
      <w:bookmarkStart w:id="208" w:name="bookmark208"/>
      <w:bookmarkStart w:id="209" w:name="bookmark209"/>
      <w:bookmarkStart w:id="210" w:name="bookmark210"/>
      <w:r>
        <w:rPr>
          <w:color w:val="000000"/>
          <w:spacing w:val="0"/>
          <w:w w:val="100"/>
          <w:position w:val="0"/>
          <w:sz w:val="24"/>
          <w:szCs w:val="24"/>
        </w:rPr>
        <w:t>资产负债表</w:t>
      </w:r>
      <w:bookmarkEnd w:id="208"/>
      <w:bookmarkEnd w:id="209"/>
      <w:bookmarkEnd w:id="210"/>
    </w:p>
    <w:tbl>
      <w:tblPr>
        <w:tblOverlap w:val="never"/>
        <w:jc w:val="left"/>
        <w:tblLayout w:type="fixed"/>
      </w:tblPr>
      <w:tblGrid>
        <w:gridCol w:w="2707"/>
        <w:gridCol w:w="792"/>
        <w:gridCol w:w="1651"/>
        <w:gridCol w:w="1651"/>
        <w:gridCol w:w="1651"/>
        <w:gridCol w:w="1661"/>
      </w:tblGrid>
      <w:tr>
        <w:trPr>
          <w:trHeight w:val="298"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tabs>
                <w:tab w:pos="629" w:val="left"/>
              </w:tabs>
              <w:bidi w:val="0"/>
              <w:spacing w:before="0" w:after="0" w:line="240" w:lineRule="auto"/>
              <w:ind w:left="0" w:right="0" w:firstLine="0"/>
              <w:jc w:val="center"/>
              <w:rPr>
                <w:sz w:val="16"/>
                <w:szCs w:val="16"/>
              </w:rPr>
            </w:pPr>
            <w:r>
              <w:rPr>
                <w:b/>
                <w:bCs/>
                <w:color w:val="000000"/>
                <w:spacing w:val="0"/>
                <w:w w:val="100"/>
                <w:position w:val="0"/>
                <w:sz w:val="16"/>
                <w:szCs w:val="16"/>
              </w:rPr>
              <w:t>资</w:t>
              <w:tab/>
              <w:t>产</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附注</w:t>
            </w:r>
          </w:p>
        </w:tc>
        <w:tc>
          <w:tcPr>
            <w:gridSpan w:val="2"/>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合并数</w:t>
            </w:r>
          </w:p>
        </w:tc>
        <w:tc>
          <w:tcPr>
            <w:gridSpan w:val="2"/>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母公司</w:t>
            </w:r>
          </w:p>
        </w:tc>
      </w:tr>
      <w:tr>
        <w:trPr>
          <w:trHeight w:val="298" w:hRule="exact"/>
        </w:trPr>
        <w:tc>
          <w:tcPr>
            <w:tcBorders>
              <w:top w:val="single" w:sz="4"/>
              <w:left w:val="single" w:sz="4"/>
            </w:tcBorders>
            <w:shd w:val="clear" w:color="auto" w:fill="FFFFFF"/>
            <w:vAlign w:val="top"/>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both"/>
              <w:rPr>
                <w:sz w:val="16"/>
                <w:szCs w:val="16"/>
              </w:rPr>
            </w:pPr>
            <w:r>
              <w:rPr>
                <w:b/>
                <w:bCs/>
                <w:color w:val="000000"/>
                <w:spacing w:val="0"/>
                <w:w w:val="100"/>
                <w:position w:val="0"/>
                <w:sz w:val="16"/>
                <w:szCs w:val="16"/>
              </w:rPr>
              <w:t>流动资产：</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top"/>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60"/>
              <w:jc w:val="both"/>
              <w:rPr>
                <w:sz w:val="16"/>
                <w:szCs w:val="16"/>
              </w:rPr>
            </w:pPr>
            <w:r>
              <w:rPr>
                <w:b/>
                <w:bCs/>
                <w:color w:val="000000"/>
                <w:spacing w:val="0"/>
                <w:w w:val="100"/>
                <w:position w:val="0"/>
                <w:sz w:val="16"/>
                <w:szCs w:val="16"/>
              </w:rPr>
              <w:t>2006年12月31日</w:t>
            </w:r>
          </w:p>
        </w:tc>
        <w:tc>
          <w:tcPr>
            <w:tcBorders>
              <w:top w:val="single" w:sz="4"/>
              <w:left w:val="single" w:sz="4"/>
            </w:tcBorders>
            <w:shd w:val="clear" w:color="auto" w:fill="FFFFFF"/>
            <w:vAlign w:val="top"/>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60"/>
              <w:jc w:val="both"/>
              <w:rPr>
                <w:sz w:val="16"/>
                <w:szCs w:val="16"/>
              </w:rPr>
            </w:pPr>
            <w:r>
              <w:rPr>
                <w:b/>
                <w:bCs/>
                <w:color w:val="000000"/>
                <w:spacing w:val="0"/>
                <w:w w:val="100"/>
                <w:position w:val="0"/>
                <w:sz w:val="16"/>
                <w:szCs w:val="16"/>
              </w:rPr>
              <w:t>2005年12月31日</w:t>
            </w:r>
          </w:p>
        </w:tc>
        <w:tc>
          <w:tcPr>
            <w:tcBorders>
              <w:top w:val="single" w:sz="4"/>
              <w:left w:val="single" w:sz="4"/>
            </w:tcBorders>
            <w:shd w:val="clear" w:color="auto" w:fill="FFFFFF"/>
            <w:vAlign w:val="top"/>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60"/>
              <w:jc w:val="both"/>
              <w:rPr>
                <w:sz w:val="16"/>
                <w:szCs w:val="16"/>
              </w:rPr>
            </w:pPr>
            <w:r>
              <w:rPr>
                <w:b/>
                <w:bCs/>
                <w:color w:val="000000"/>
                <w:spacing w:val="0"/>
                <w:w w:val="100"/>
                <w:position w:val="0"/>
                <w:sz w:val="16"/>
                <w:szCs w:val="16"/>
              </w:rPr>
              <w:t>2006年12月31日</w:t>
            </w:r>
          </w:p>
        </w:tc>
        <w:tc>
          <w:tcPr>
            <w:tcBorders>
              <w:top w:val="single" w:sz="4"/>
              <w:left w:val="single" w:sz="4"/>
              <w:right w:val="single" w:sz="4"/>
            </w:tcBorders>
            <w:shd w:val="clear" w:color="auto" w:fill="FFFFFF"/>
            <w:vAlign w:val="top"/>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60"/>
              <w:jc w:val="both"/>
              <w:rPr>
                <w:sz w:val="16"/>
                <w:szCs w:val="16"/>
              </w:rPr>
            </w:pPr>
            <w:r>
              <w:rPr>
                <w:b/>
                <w:bCs/>
                <w:color w:val="000000"/>
                <w:spacing w:val="0"/>
                <w:w w:val="100"/>
                <w:position w:val="0"/>
                <w:sz w:val="16"/>
                <w:szCs w:val="16"/>
              </w:rPr>
              <w:t>2005年12月31日</w:t>
            </w:r>
          </w:p>
        </w:tc>
      </w:tr>
      <w:tr>
        <w:trPr>
          <w:trHeight w:val="293"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货币资金</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五、</w:t>
            </w:r>
            <w:r>
              <w:rPr>
                <w:color w:val="000000"/>
                <w:spacing w:val="0"/>
                <w:w w:val="100"/>
                <w:position w:val="0"/>
                <w:sz w:val="16"/>
                <w:szCs w:val="16"/>
              </w:rPr>
              <w:t>1</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2,141, </w:t>
            </w:r>
            <w:r>
              <w:rPr>
                <w:color w:val="000000"/>
                <w:spacing w:val="0"/>
                <w:w w:val="100"/>
                <w:position w:val="0"/>
                <w:sz w:val="16"/>
                <w:szCs w:val="16"/>
              </w:rPr>
              <w:t xml:space="preserve">063,016. </w:t>
            </w:r>
            <w:r>
              <w:rPr>
                <w:color w:val="000000"/>
                <w:spacing w:val="0"/>
                <w:w w:val="100"/>
                <w:position w:val="0"/>
                <w:sz w:val="16"/>
                <w:szCs w:val="16"/>
              </w:rPr>
              <w:t>04</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1,871, </w:t>
            </w:r>
            <w:r>
              <w:rPr>
                <w:color w:val="000000"/>
                <w:spacing w:val="0"/>
                <w:w w:val="100"/>
                <w:position w:val="0"/>
                <w:sz w:val="16"/>
                <w:szCs w:val="16"/>
              </w:rPr>
              <w:t xml:space="preserve">507,715. </w:t>
            </w:r>
            <w:r>
              <w:rPr>
                <w:color w:val="000000"/>
                <w:spacing w:val="0"/>
                <w:w w:val="100"/>
                <w:position w:val="0"/>
                <w:sz w:val="16"/>
                <w:szCs w:val="16"/>
              </w:rPr>
              <w:t>46</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1,522, 065, </w:t>
            </w:r>
            <w:r>
              <w:rPr>
                <w:color w:val="000000"/>
                <w:spacing w:val="0"/>
                <w:w w:val="100"/>
                <w:position w:val="0"/>
                <w:sz w:val="16"/>
                <w:szCs w:val="16"/>
              </w:rPr>
              <w:t xml:space="preserve">119. </w:t>
            </w:r>
            <w:r>
              <w:rPr>
                <w:color w:val="000000"/>
                <w:spacing w:val="0"/>
                <w:w w:val="100"/>
                <w:position w:val="0"/>
                <w:sz w:val="16"/>
                <w:szCs w:val="16"/>
              </w:rPr>
              <w:t>77</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1,446, </w:t>
            </w:r>
            <w:r>
              <w:rPr>
                <w:color w:val="000000"/>
                <w:spacing w:val="0"/>
                <w:w w:val="100"/>
                <w:position w:val="0"/>
                <w:sz w:val="16"/>
                <w:szCs w:val="16"/>
              </w:rPr>
              <w:t xml:space="preserve">560,725. </w:t>
            </w:r>
            <w:r>
              <w:rPr>
                <w:color w:val="000000"/>
                <w:spacing w:val="0"/>
                <w:w w:val="100"/>
                <w:position w:val="0"/>
                <w:sz w:val="16"/>
                <w:szCs w:val="16"/>
              </w:rPr>
              <w:t>67</w:t>
            </w:r>
          </w:p>
        </w:tc>
      </w:tr>
      <w:tr>
        <w:trPr>
          <w:trHeight w:val="298"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短期投资</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五、</w:t>
            </w:r>
            <w:r>
              <w:rPr>
                <w:color w:val="000000"/>
                <w:spacing w:val="0"/>
                <w:w w:val="100"/>
                <w:position w:val="0"/>
                <w:sz w:val="16"/>
                <w:szCs w:val="16"/>
              </w:rPr>
              <w:t>2</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498,413. </w:t>
            </w:r>
            <w:r>
              <w:rPr>
                <w:color w:val="000000"/>
                <w:spacing w:val="0"/>
                <w:w w:val="100"/>
                <w:position w:val="0"/>
                <w:sz w:val="16"/>
                <w:szCs w:val="16"/>
              </w:rPr>
              <w:t>42</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42, </w:t>
            </w:r>
            <w:r>
              <w:rPr>
                <w:color w:val="000000"/>
                <w:spacing w:val="0"/>
                <w:w w:val="100"/>
                <w:position w:val="0"/>
                <w:sz w:val="16"/>
                <w:szCs w:val="16"/>
              </w:rPr>
              <w:t xml:space="preserve">158,348. </w:t>
            </w:r>
            <w:r>
              <w:rPr>
                <w:color w:val="000000"/>
                <w:spacing w:val="0"/>
                <w:w w:val="100"/>
                <w:position w:val="0"/>
                <w:sz w:val="16"/>
                <w:szCs w:val="16"/>
              </w:rPr>
              <w:t>78</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7, 327, </w:t>
            </w:r>
            <w:r>
              <w:rPr>
                <w:color w:val="000000"/>
                <w:spacing w:val="0"/>
                <w:w w:val="100"/>
                <w:position w:val="0"/>
                <w:sz w:val="16"/>
                <w:szCs w:val="16"/>
              </w:rPr>
              <w:t xml:space="preserve">919. </w:t>
            </w:r>
            <w:r>
              <w:rPr>
                <w:color w:val="000000"/>
                <w:spacing w:val="0"/>
                <w:w w:val="100"/>
                <w:position w:val="0"/>
                <w:sz w:val="16"/>
                <w:szCs w:val="16"/>
              </w:rPr>
              <w:t>09</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40, </w:t>
            </w:r>
            <w:r>
              <w:rPr>
                <w:color w:val="000000"/>
                <w:spacing w:val="0"/>
                <w:w w:val="100"/>
                <w:position w:val="0"/>
                <w:sz w:val="16"/>
                <w:szCs w:val="16"/>
              </w:rPr>
              <w:t xml:space="preserve">214,775. </w:t>
            </w:r>
            <w:r>
              <w:rPr>
                <w:color w:val="000000"/>
                <w:spacing w:val="0"/>
                <w:w w:val="100"/>
                <w:position w:val="0"/>
                <w:sz w:val="16"/>
                <w:szCs w:val="16"/>
              </w:rPr>
              <w:t>64</w:t>
            </w:r>
          </w:p>
        </w:tc>
      </w:tr>
      <w:tr>
        <w:trPr>
          <w:trHeight w:val="293"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应收票据</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五、</w:t>
            </w:r>
            <w:r>
              <w:rPr>
                <w:color w:val="000000"/>
                <w:spacing w:val="0"/>
                <w:w w:val="100"/>
                <w:position w:val="0"/>
                <w:sz w:val="16"/>
                <w:szCs w:val="16"/>
              </w:rPr>
              <w:t>3</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803,029. </w:t>
            </w:r>
            <w:r>
              <w:rPr>
                <w:color w:val="000000"/>
                <w:spacing w:val="0"/>
                <w:w w:val="100"/>
                <w:position w:val="0"/>
                <w:sz w:val="16"/>
                <w:szCs w:val="16"/>
              </w:rPr>
              <w:t>34</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267,232.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2,853,286.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259,402. </w:t>
            </w:r>
            <w:r>
              <w:rPr>
                <w:color w:val="000000"/>
                <w:spacing w:val="0"/>
                <w:w w:val="100"/>
                <w:position w:val="0"/>
                <w:sz w:val="16"/>
                <w:szCs w:val="16"/>
              </w:rPr>
              <w:t>00</w:t>
            </w:r>
          </w:p>
        </w:tc>
      </w:tr>
      <w:tr>
        <w:trPr>
          <w:trHeight w:val="298" w:hRule="exact"/>
        </w:trPr>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应收股利</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12, </w:t>
            </w:r>
            <w:r>
              <w:rPr>
                <w:color w:val="000000"/>
                <w:spacing w:val="0"/>
                <w:w w:val="100"/>
                <w:position w:val="0"/>
                <w:sz w:val="16"/>
                <w:szCs w:val="16"/>
              </w:rPr>
              <w:t xml:space="preserve">929,050. </w:t>
            </w:r>
            <w:r>
              <w:rPr>
                <w:color w:val="000000"/>
                <w:spacing w:val="0"/>
                <w:w w:val="100"/>
                <w:position w:val="0"/>
                <w:sz w:val="16"/>
                <w:szCs w:val="16"/>
              </w:rPr>
              <w:t>74</w:t>
            </w:r>
          </w:p>
        </w:tc>
        <w:tc>
          <w:tcPr>
            <w:tcBorders>
              <w:top w:val="single" w:sz="4"/>
              <w:left w:val="single" w:sz="4"/>
              <w:righ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25, </w:t>
            </w:r>
            <w:r>
              <w:rPr>
                <w:color w:val="000000"/>
                <w:spacing w:val="0"/>
                <w:w w:val="100"/>
                <w:position w:val="0"/>
                <w:sz w:val="16"/>
                <w:szCs w:val="16"/>
              </w:rPr>
              <w:t xml:space="preserve">286,426. </w:t>
            </w:r>
            <w:r>
              <w:rPr>
                <w:color w:val="000000"/>
                <w:spacing w:val="0"/>
                <w:w w:val="100"/>
                <w:position w:val="0"/>
                <w:sz w:val="16"/>
                <w:szCs w:val="16"/>
              </w:rPr>
              <w:t>21</w:t>
            </w:r>
          </w:p>
        </w:tc>
      </w:tr>
      <w:tr>
        <w:trPr>
          <w:trHeight w:val="293" w:hRule="exact"/>
        </w:trPr>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应收利息</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870,808.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r>
      <w:tr>
        <w:trPr>
          <w:trHeight w:val="298"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五、</w:t>
            </w:r>
            <w:r>
              <w:rPr>
                <w:color w:val="000000"/>
                <w:spacing w:val="0"/>
                <w:w w:val="100"/>
                <w:position w:val="0"/>
                <w:sz w:val="16"/>
                <w:szCs w:val="16"/>
              </w:rPr>
              <w:t>4</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178, </w:t>
            </w:r>
            <w:r>
              <w:rPr>
                <w:color w:val="000000"/>
                <w:spacing w:val="0"/>
                <w:w w:val="100"/>
                <w:position w:val="0"/>
                <w:sz w:val="16"/>
                <w:szCs w:val="16"/>
              </w:rPr>
              <w:t xml:space="preserve">348,763. </w:t>
            </w:r>
            <w:r>
              <w:rPr>
                <w:color w:val="000000"/>
                <w:spacing w:val="0"/>
                <w:w w:val="100"/>
                <w:position w:val="0"/>
                <w:sz w:val="16"/>
                <w:szCs w:val="16"/>
              </w:rPr>
              <w:t>64</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135,404,190. </w:t>
            </w:r>
            <w:r>
              <w:rPr>
                <w:color w:val="000000"/>
                <w:spacing w:val="0"/>
                <w:w w:val="100"/>
                <w:position w:val="0"/>
                <w:sz w:val="16"/>
                <w:szCs w:val="16"/>
              </w:rPr>
              <w:t>35</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133,429, </w:t>
            </w:r>
            <w:r>
              <w:rPr>
                <w:color w:val="000000"/>
                <w:spacing w:val="0"/>
                <w:w w:val="100"/>
                <w:position w:val="0"/>
                <w:sz w:val="16"/>
                <w:szCs w:val="16"/>
              </w:rPr>
              <w:t xml:space="preserve">424.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75, </w:t>
            </w:r>
            <w:r>
              <w:rPr>
                <w:color w:val="000000"/>
                <w:spacing w:val="0"/>
                <w:w w:val="100"/>
                <w:position w:val="0"/>
                <w:sz w:val="16"/>
                <w:szCs w:val="16"/>
              </w:rPr>
              <w:t xml:space="preserve">928,584. </w:t>
            </w:r>
            <w:r>
              <w:rPr>
                <w:color w:val="000000"/>
                <w:spacing w:val="0"/>
                <w:w w:val="100"/>
                <w:position w:val="0"/>
                <w:sz w:val="16"/>
                <w:szCs w:val="16"/>
              </w:rPr>
              <w:t>17</w:t>
            </w:r>
          </w:p>
        </w:tc>
      </w:tr>
      <w:tr>
        <w:trPr>
          <w:trHeight w:val="293"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五、</w:t>
            </w:r>
            <w:r>
              <w:rPr>
                <w:color w:val="000000"/>
                <w:spacing w:val="0"/>
                <w:w w:val="100"/>
                <w:position w:val="0"/>
                <w:sz w:val="16"/>
                <w:szCs w:val="16"/>
              </w:rPr>
              <w:t>5</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71,864,906. </w:t>
            </w:r>
            <w:r>
              <w:rPr>
                <w:color w:val="000000"/>
                <w:spacing w:val="0"/>
                <w:w w:val="100"/>
                <w:position w:val="0"/>
                <w:sz w:val="16"/>
                <w:szCs w:val="16"/>
              </w:rPr>
              <w:t>95</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62, </w:t>
            </w:r>
            <w:r>
              <w:rPr>
                <w:color w:val="000000"/>
                <w:spacing w:val="0"/>
                <w:w w:val="100"/>
                <w:position w:val="0"/>
                <w:sz w:val="16"/>
                <w:szCs w:val="16"/>
              </w:rPr>
              <w:t xml:space="preserve">030,027. </w:t>
            </w:r>
            <w:r>
              <w:rPr>
                <w:color w:val="000000"/>
                <w:spacing w:val="0"/>
                <w:w w:val="100"/>
                <w:position w:val="0"/>
                <w:sz w:val="16"/>
                <w:szCs w:val="16"/>
              </w:rPr>
              <w:t>08</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54,410,536. </w:t>
            </w:r>
            <w:r>
              <w:rPr>
                <w:color w:val="000000"/>
                <w:spacing w:val="0"/>
                <w:w w:val="100"/>
                <w:position w:val="0"/>
                <w:sz w:val="16"/>
                <w:szCs w:val="16"/>
              </w:rPr>
              <w:t>38</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41, </w:t>
            </w:r>
            <w:r>
              <w:rPr>
                <w:color w:val="000000"/>
                <w:spacing w:val="0"/>
                <w:w w:val="100"/>
                <w:position w:val="0"/>
                <w:sz w:val="16"/>
                <w:szCs w:val="16"/>
              </w:rPr>
              <w:t xml:space="preserve">483,192. </w:t>
            </w:r>
            <w:r>
              <w:rPr>
                <w:color w:val="000000"/>
                <w:spacing w:val="0"/>
                <w:w w:val="100"/>
                <w:position w:val="0"/>
                <w:sz w:val="16"/>
                <w:szCs w:val="16"/>
              </w:rPr>
              <w:t>75</w:t>
            </w:r>
          </w:p>
        </w:tc>
      </w:tr>
      <w:tr>
        <w:trPr>
          <w:trHeight w:val="298"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预付账款</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五、</w:t>
            </w:r>
            <w:r>
              <w:rPr>
                <w:color w:val="000000"/>
                <w:spacing w:val="0"/>
                <w:w w:val="100"/>
                <w:position w:val="0"/>
                <w:sz w:val="16"/>
                <w:szCs w:val="16"/>
              </w:rPr>
              <w:t>6</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95, </w:t>
            </w:r>
            <w:r>
              <w:rPr>
                <w:color w:val="000000"/>
                <w:spacing w:val="0"/>
                <w:w w:val="100"/>
                <w:position w:val="0"/>
                <w:sz w:val="16"/>
                <w:szCs w:val="16"/>
              </w:rPr>
              <w:t xml:space="preserve">901,811. </w:t>
            </w:r>
            <w:r>
              <w:rPr>
                <w:color w:val="000000"/>
                <w:spacing w:val="0"/>
                <w:w w:val="100"/>
                <w:position w:val="0"/>
                <w:sz w:val="16"/>
                <w:szCs w:val="16"/>
              </w:rPr>
              <w:t>39</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137, </w:t>
            </w:r>
            <w:r>
              <w:rPr>
                <w:color w:val="000000"/>
                <w:spacing w:val="0"/>
                <w:w w:val="100"/>
                <w:position w:val="0"/>
                <w:sz w:val="16"/>
                <w:szCs w:val="16"/>
              </w:rPr>
              <w:t xml:space="preserve">188,130. </w:t>
            </w:r>
            <w:r>
              <w:rPr>
                <w:color w:val="000000"/>
                <w:spacing w:val="0"/>
                <w:w w:val="100"/>
                <w:position w:val="0"/>
                <w:sz w:val="16"/>
                <w:szCs w:val="16"/>
              </w:rPr>
              <w:t>74</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49, 380, </w:t>
            </w:r>
            <w:r>
              <w:rPr>
                <w:color w:val="000000"/>
                <w:spacing w:val="0"/>
                <w:w w:val="100"/>
                <w:position w:val="0"/>
                <w:sz w:val="16"/>
                <w:szCs w:val="16"/>
              </w:rPr>
              <w:t xml:space="preserve">710. </w:t>
            </w:r>
            <w:r>
              <w:rPr>
                <w:color w:val="000000"/>
                <w:spacing w:val="0"/>
                <w:w w:val="100"/>
                <w:position w:val="0"/>
                <w:sz w:val="16"/>
                <w:szCs w:val="16"/>
              </w:rPr>
              <w:t>94</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113, </w:t>
            </w:r>
            <w:r>
              <w:rPr>
                <w:color w:val="000000"/>
                <w:spacing w:val="0"/>
                <w:w w:val="100"/>
                <w:position w:val="0"/>
                <w:sz w:val="16"/>
                <w:szCs w:val="16"/>
              </w:rPr>
              <w:t xml:space="preserve">277,644. </w:t>
            </w:r>
            <w:r>
              <w:rPr>
                <w:color w:val="000000"/>
                <w:spacing w:val="0"/>
                <w:w w:val="100"/>
                <w:position w:val="0"/>
                <w:sz w:val="16"/>
                <w:szCs w:val="16"/>
              </w:rPr>
              <w:t>30</w:t>
            </w:r>
          </w:p>
        </w:tc>
      </w:tr>
      <w:tr>
        <w:trPr>
          <w:trHeight w:val="293" w:hRule="exact"/>
        </w:trPr>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应收补贴款</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910,100.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303,072.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存货</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五、</w:t>
            </w:r>
            <w:r>
              <w:rPr>
                <w:color w:val="000000"/>
                <w:spacing w:val="0"/>
                <w:w w:val="100"/>
                <w:position w:val="0"/>
                <w:sz w:val="16"/>
                <w:szCs w:val="16"/>
              </w:rPr>
              <w:t>7</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397, </w:t>
            </w:r>
            <w:r>
              <w:rPr>
                <w:color w:val="000000"/>
                <w:spacing w:val="0"/>
                <w:w w:val="100"/>
                <w:position w:val="0"/>
                <w:sz w:val="16"/>
                <w:szCs w:val="16"/>
              </w:rPr>
              <w:t xml:space="preserve">167,210. </w:t>
            </w:r>
            <w:r>
              <w:rPr>
                <w:color w:val="000000"/>
                <w:spacing w:val="0"/>
                <w:w w:val="100"/>
                <w:position w:val="0"/>
                <w:sz w:val="16"/>
                <w:szCs w:val="16"/>
              </w:rPr>
              <w:t>38</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260, </w:t>
            </w:r>
            <w:r>
              <w:rPr>
                <w:color w:val="000000"/>
                <w:spacing w:val="0"/>
                <w:w w:val="100"/>
                <w:position w:val="0"/>
                <w:sz w:val="16"/>
                <w:szCs w:val="16"/>
              </w:rPr>
              <w:t xml:space="preserve">494,337. </w:t>
            </w:r>
            <w:r>
              <w:rPr>
                <w:color w:val="000000"/>
                <w:spacing w:val="0"/>
                <w:w w:val="100"/>
                <w:position w:val="0"/>
                <w:sz w:val="16"/>
                <w:szCs w:val="16"/>
              </w:rPr>
              <w:t>42</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186, </w:t>
            </w:r>
            <w:r>
              <w:rPr>
                <w:color w:val="000000"/>
                <w:spacing w:val="0"/>
                <w:w w:val="100"/>
                <w:position w:val="0"/>
                <w:sz w:val="16"/>
                <w:szCs w:val="16"/>
              </w:rPr>
              <w:t xml:space="preserve">200,541. </w:t>
            </w:r>
            <w:r>
              <w:rPr>
                <w:color w:val="000000"/>
                <w:spacing w:val="0"/>
                <w:w w:val="100"/>
                <w:position w:val="0"/>
                <w:sz w:val="16"/>
                <w:szCs w:val="16"/>
              </w:rPr>
              <w:t>10</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143, </w:t>
            </w:r>
            <w:r>
              <w:rPr>
                <w:color w:val="000000"/>
                <w:spacing w:val="0"/>
                <w:w w:val="100"/>
                <w:position w:val="0"/>
                <w:sz w:val="16"/>
                <w:szCs w:val="16"/>
              </w:rPr>
              <w:t xml:space="preserve">445,013. </w:t>
            </w:r>
            <w:r>
              <w:rPr>
                <w:color w:val="000000"/>
                <w:spacing w:val="0"/>
                <w:w w:val="100"/>
                <w:position w:val="0"/>
                <w:sz w:val="16"/>
                <w:szCs w:val="16"/>
              </w:rPr>
              <w:t>68</w:t>
            </w:r>
          </w:p>
        </w:tc>
      </w:tr>
      <w:tr>
        <w:trPr>
          <w:trHeight w:val="298"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待摊费用</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五、</w:t>
            </w:r>
            <w:r>
              <w:rPr>
                <w:color w:val="000000"/>
                <w:spacing w:val="0"/>
                <w:w w:val="100"/>
                <w:position w:val="0"/>
                <w:sz w:val="16"/>
                <w:szCs w:val="16"/>
              </w:rPr>
              <w:t>8</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955,606. </w:t>
            </w:r>
            <w:r>
              <w:rPr>
                <w:color w:val="000000"/>
                <w:spacing w:val="0"/>
                <w:w w:val="100"/>
                <w:position w:val="0"/>
                <w:sz w:val="16"/>
                <w:szCs w:val="16"/>
              </w:rPr>
              <w:t>61</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095,504. </w:t>
            </w:r>
            <w:r>
              <w:rPr>
                <w:color w:val="000000"/>
                <w:spacing w:val="0"/>
                <w:w w:val="100"/>
                <w:position w:val="0"/>
                <w:sz w:val="16"/>
                <w:szCs w:val="16"/>
              </w:rPr>
              <w:t>52</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77, </w:t>
            </w:r>
            <w:r>
              <w:rPr>
                <w:color w:val="000000"/>
                <w:spacing w:val="0"/>
                <w:w w:val="100"/>
                <w:position w:val="0"/>
                <w:sz w:val="16"/>
                <w:szCs w:val="16"/>
              </w:rPr>
              <w:t xml:space="preserve">770. </w:t>
            </w:r>
            <w:r>
              <w:rPr>
                <w:color w:val="000000"/>
                <w:spacing w:val="0"/>
                <w:w w:val="100"/>
                <w:position w:val="0"/>
                <w:sz w:val="16"/>
                <w:szCs w:val="16"/>
              </w:rPr>
              <w:t>83</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210,335. </w:t>
            </w:r>
            <w:r>
              <w:rPr>
                <w:color w:val="000000"/>
                <w:spacing w:val="0"/>
                <w:w w:val="100"/>
                <w:position w:val="0"/>
                <w:sz w:val="16"/>
                <w:szCs w:val="16"/>
              </w:rPr>
              <w:t>45</w:t>
            </w:r>
          </w:p>
        </w:tc>
      </w:tr>
      <w:tr>
        <w:trPr>
          <w:trHeight w:val="293" w:hRule="exact"/>
        </w:trPr>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一年内到期的长期债权投资</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r>
      <w:tr>
        <w:trPr>
          <w:trHeight w:val="298" w:hRule="exact"/>
        </w:trPr>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其他流动资产</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900"/>
              <w:jc w:val="left"/>
              <w:rPr>
                <w:sz w:val="16"/>
                <w:szCs w:val="16"/>
              </w:rPr>
            </w:pPr>
            <w:r>
              <w:rPr>
                <w:b/>
                <w:bCs/>
                <w:color w:val="000000"/>
                <w:spacing w:val="0"/>
                <w:w w:val="100"/>
                <w:position w:val="0"/>
                <w:sz w:val="16"/>
                <w:szCs w:val="16"/>
              </w:rPr>
              <w:t>流动资产合计</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2,904, </w:t>
            </w:r>
            <w:r>
              <w:rPr>
                <w:color w:val="000000"/>
                <w:spacing w:val="0"/>
                <w:w w:val="100"/>
                <w:position w:val="0"/>
                <w:sz w:val="16"/>
                <w:szCs w:val="16"/>
              </w:rPr>
              <w:t>383,665.86</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2,520, </w:t>
            </w:r>
            <w:r>
              <w:rPr>
                <w:color w:val="000000"/>
                <w:spacing w:val="0"/>
                <w:w w:val="100"/>
                <w:position w:val="0"/>
                <w:sz w:val="16"/>
                <w:szCs w:val="16"/>
              </w:rPr>
              <w:t xml:space="preserve">448,558. </w:t>
            </w:r>
            <w:r>
              <w:rPr>
                <w:color w:val="000000"/>
                <w:spacing w:val="0"/>
                <w:w w:val="100"/>
                <w:position w:val="0"/>
                <w:sz w:val="16"/>
                <w:szCs w:val="16"/>
              </w:rPr>
              <w:t>35</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1,968, </w:t>
            </w:r>
            <w:r>
              <w:rPr>
                <w:color w:val="000000"/>
                <w:spacing w:val="0"/>
                <w:w w:val="100"/>
                <w:position w:val="0"/>
                <w:sz w:val="16"/>
                <w:szCs w:val="16"/>
              </w:rPr>
              <w:t xml:space="preserve">674,358. </w:t>
            </w:r>
            <w:r>
              <w:rPr>
                <w:color w:val="000000"/>
                <w:spacing w:val="0"/>
                <w:w w:val="100"/>
                <w:position w:val="0"/>
                <w:sz w:val="16"/>
                <w:szCs w:val="16"/>
              </w:rPr>
              <w:t>85</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1,889, </w:t>
            </w:r>
            <w:r>
              <w:rPr>
                <w:color w:val="000000"/>
                <w:spacing w:val="0"/>
                <w:w w:val="100"/>
                <w:position w:val="0"/>
                <w:sz w:val="16"/>
                <w:szCs w:val="16"/>
              </w:rPr>
              <w:t xml:space="preserve">666,099. </w:t>
            </w:r>
            <w:r>
              <w:rPr>
                <w:color w:val="000000"/>
                <w:spacing w:val="0"/>
                <w:w w:val="100"/>
                <w:position w:val="0"/>
                <w:sz w:val="16"/>
                <w:szCs w:val="16"/>
              </w:rPr>
              <w:t>87</w:t>
            </w:r>
          </w:p>
        </w:tc>
      </w:tr>
      <w:tr>
        <w:trPr>
          <w:trHeight w:val="298" w:hRule="exact"/>
        </w:trPr>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both"/>
              <w:rPr>
                <w:sz w:val="16"/>
                <w:szCs w:val="16"/>
              </w:rPr>
            </w:pPr>
            <w:r>
              <w:rPr>
                <w:b/>
                <w:bCs/>
                <w:color w:val="000000"/>
                <w:spacing w:val="0"/>
                <w:w w:val="100"/>
                <w:position w:val="0"/>
                <w:sz w:val="16"/>
                <w:szCs w:val="16"/>
              </w:rPr>
              <w:t>长期投资：</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长期股权投资</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五、</w:t>
            </w:r>
            <w:r>
              <w:rPr>
                <w:color w:val="000000"/>
                <w:spacing w:val="0"/>
                <w:w w:val="100"/>
                <w:position w:val="0"/>
                <w:sz w:val="16"/>
                <w:szCs w:val="16"/>
              </w:rPr>
              <w:t>9</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54, </w:t>
            </w:r>
            <w:r>
              <w:rPr>
                <w:color w:val="000000"/>
                <w:spacing w:val="0"/>
                <w:w w:val="100"/>
                <w:position w:val="0"/>
                <w:sz w:val="16"/>
                <w:szCs w:val="16"/>
              </w:rPr>
              <w:t xml:space="preserve">737,317. </w:t>
            </w:r>
            <w:r>
              <w:rPr>
                <w:color w:val="000000"/>
                <w:spacing w:val="0"/>
                <w:w w:val="100"/>
                <w:position w:val="0"/>
                <w:sz w:val="16"/>
                <w:szCs w:val="16"/>
              </w:rPr>
              <w:t>99</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41, </w:t>
            </w:r>
            <w:r>
              <w:rPr>
                <w:color w:val="000000"/>
                <w:spacing w:val="0"/>
                <w:w w:val="100"/>
                <w:position w:val="0"/>
                <w:sz w:val="16"/>
                <w:szCs w:val="16"/>
              </w:rPr>
              <w:t xml:space="preserve">062,701. </w:t>
            </w:r>
            <w:r>
              <w:rPr>
                <w:color w:val="000000"/>
                <w:spacing w:val="0"/>
                <w:w w:val="100"/>
                <w:position w:val="0"/>
                <w:sz w:val="16"/>
                <w:szCs w:val="16"/>
              </w:rPr>
              <w:t>30</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468, </w:t>
            </w:r>
            <w:r>
              <w:rPr>
                <w:color w:val="000000"/>
                <w:spacing w:val="0"/>
                <w:w w:val="100"/>
                <w:position w:val="0"/>
                <w:sz w:val="16"/>
                <w:szCs w:val="16"/>
              </w:rPr>
              <w:t xml:space="preserve">893,681. </w:t>
            </w:r>
            <w:r>
              <w:rPr>
                <w:color w:val="000000"/>
                <w:spacing w:val="0"/>
                <w:w w:val="100"/>
                <w:position w:val="0"/>
                <w:sz w:val="16"/>
                <w:szCs w:val="16"/>
              </w:rPr>
              <w:t>66</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295, </w:t>
            </w:r>
            <w:r>
              <w:rPr>
                <w:color w:val="000000"/>
                <w:spacing w:val="0"/>
                <w:w w:val="100"/>
                <w:position w:val="0"/>
                <w:sz w:val="16"/>
                <w:szCs w:val="16"/>
              </w:rPr>
              <w:t xml:space="preserve">358,892. </w:t>
            </w:r>
            <w:r>
              <w:rPr>
                <w:color w:val="000000"/>
                <w:spacing w:val="0"/>
                <w:w w:val="100"/>
                <w:position w:val="0"/>
                <w:sz w:val="16"/>
                <w:szCs w:val="16"/>
              </w:rPr>
              <w:t>20</w:t>
            </w:r>
          </w:p>
        </w:tc>
      </w:tr>
      <w:tr>
        <w:trPr>
          <w:trHeight w:val="293" w:hRule="exact"/>
        </w:trPr>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长期债权投资</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r>
      <w:tr>
        <w:trPr>
          <w:trHeight w:val="298"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900"/>
              <w:jc w:val="left"/>
              <w:rPr>
                <w:sz w:val="16"/>
                <w:szCs w:val="16"/>
              </w:rPr>
            </w:pPr>
            <w:r>
              <w:rPr>
                <w:b/>
                <w:bCs/>
                <w:color w:val="000000"/>
                <w:spacing w:val="0"/>
                <w:w w:val="100"/>
                <w:position w:val="0"/>
                <w:sz w:val="16"/>
                <w:szCs w:val="16"/>
              </w:rPr>
              <w:t>长期投资合计</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54, </w:t>
            </w:r>
            <w:r>
              <w:rPr>
                <w:color w:val="000000"/>
                <w:spacing w:val="0"/>
                <w:w w:val="100"/>
                <w:position w:val="0"/>
                <w:sz w:val="16"/>
                <w:szCs w:val="16"/>
              </w:rPr>
              <w:t>737,317.99</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41, </w:t>
            </w:r>
            <w:r>
              <w:rPr>
                <w:color w:val="000000"/>
                <w:spacing w:val="0"/>
                <w:w w:val="100"/>
                <w:position w:val="0"/>
                <w:sz w:val="16"/>
                <w:szCs w:val="16"/>
              </w:rPr>
              <w:t xml:space="preserve">062,701. </w:t>
            </w:r>
            <w:r>
              <w:rPr>
                <w:color w:val="000000"/>
                <w:spacing w:val="0"/>
                <w:w w:val="100"/>
                <w:position w:val="0"/>
                <w:sz w:val="16"/>
                <w:szCs w:val="16"/>
              </w:rPr>
              <w:t>30</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468, </w:t>
            </w:r>
            <w:r>
              <w:rPr>
                <w:color w:val="000000"/>
                <w:spacing w:val="0"/>
                <w:w w:val="100"/>
                <w:position w:val="0"/>
                <w:sz w:val="16"/>
                <w:szCs w:val="16"/>
              </w:rPr>
              <w:t xml:space="preserve">893,681. </w:t>
            </w:r>
            <w:r>
              <w:rPr>
                <w:color w:val="000000"/>
                <w:spacing w:val="0"/>
                <w:w w:val="100"/>
                <w:position w:val="0"/>
                <w:sz w:val="16"/>
                <w:szCs w:val="16"/>
              </w:rPr>
              <w:t>66</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295, </w:t>
            </w:r>
            <w:r>
              <w:rPr>
                <w:color w:val="000000"/>
                <w:spacing w:val="0"/>
                <w:w w:val="100"/>
                <w:position w:val="0"/>
                <w:sz w:val="16"/>
                <w:szCs w:val="16"/>
              </w:rPr>
              <w:t xml:space="preserve">358,892. </w:t>
            </w:r>
            <w:r>
              <w:rPr>
                <w:color w:val="000000"/>
                <w:spacing w:val="0"/>
                <w:w w:val="100"/>
                <w:position w:val="0"/>
                <w:sz w:val="16"/>
                <w:szCs w:val="16"/>
              </w:rPr>
              <w:t>20</w:t>
            </w:r>
          </w:p>
        </w:tc>
      </w:tr>
      <w:tr>
        <w:trPr>
          <w:trHeight w:val="298" w:hRule="exact"/>
        </w:trPr>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其中：合并价差</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142,032.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328,596.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both"/>
              <w:rPr>
                <w:sz w:val="16"/>
                <w:szCs w:val="16"/>
              </w:rPr>
            </w:pPr>
            <w:r>
              <w:rPr>
                <w:b/>
                <w:bCs/>
                <w:color w:val="000000"/>
                <w:spacing w:val="0"/>
                <w:w w:val="100"/>
                <w:position w:val="0"/>
                <w:sz w:val="16"/>
                <w:szCs w:val="16"/>
              </w:rPr>
              <w:t>固定资产：</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固定资产原价</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五、</w:t>
            </w:r>
            <w:r>
              <w:rPr>
                <w:color w:val="000000"/>
                <w:spacing w:val="0"/>
                <w:w w:val="100"/>
                <w:position w:val="0"/>
                <w:sz w:val="16"/>
                <w:szCs w:val="16"/>
              </w:rPr>
              <w:t>10</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315, </w:t>
            </w:r>
            <w:r>
              <w:rPr>
                <w:color w:val="000000"/>
                <w:spacing w:val="0"/>
                <w:w w:val="100"/>
                <w:position w:val="0"/>
                <w:sz w:val="16"/>
                <w:szCs w:val="16"/>
              </w:rPr>
              <w:t xml:space="preserve">243,502. </w:t>
            </w:r>
            <w:r>
              <w:rPr>
                <w:color w:val="000000"/>
                <w:spacing w:val="0"/>
                <w:w w:val="100"/>
                <w:position w:val="0"/>
                <w:sz w:val="16"/>
                <w:szCs w:val="16"/>
              </w:rPr>
              <w:t>14</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306,859,340. </w:t>
            </w:r>
            <w:r>
              <w:rPr>
                <w:color w:val="000000"/>
                <w:spacing w:val="0"/>
                <w:w w:val="100"/>
                <w:position w:val="0"/>
                <w:sz w:val="16"/>
                <w:szCs w:val="16"/>
              </w:rPr>
              <w:t>80</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165, </w:t>
            </w:r>
            <w:r>
              <w:rPr>
                <w:color w:val="000000"/>
                <w:spacing w:val="0"/>
                <w:w w:val="100"/>
                <w:position w:val="0"/>
                <w:sz w:val="16"/>
                <w:szCs w:val="16"/>
              </w:rPr>
              <w:t xml:space="preserve">319,396. </w:t>
            </w:r>
            <w:r>
              <w:rPr>
                <w:color w:val="000000"/>
                <w:spacing w:val="0"/>
                <w:w w:val="100"/>
                <w:position w:val="0"/>
                <w:sz w:val="16"/>
                <w:szCs w:val="16"/>
              </w:rPr>
              <w:t>86</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182, </w:t>
            </w:r>
            <w:r>
              <w:rPr>
                <w:color w:val="000000"/>
                <w:spacing w:val="0"/>
                <w:w w:val="100"/>
                <w:position w:val="0"/>
                <w:sz w:val="16"/>
                <w:szCs w:val="16"/>
              </w:rPr>
              <w:t>225,809.85</w:t>
            </w:r>
          </w:p>
        </w:tc>
      </w:tr>
      <w:tr>
        <w:trPr>
          <w:trHeight w:val="298"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减：累计折旧</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五、</w:t>
            </w:r>
            <w:r>
              <w:rPr>
                <w:color w:val="000000"/>
                <w:spacing w:val="0"/>
                <w:w w:val="100"/>
                <w:position w:val="0"/>
                <w:sz w:val="16"/>
                <w:szCs w:val="16"/>
              </w:rPr>
              <w:t>10</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80, </w:t>
            </w:r>
            <w:r>
              <w:rPr>
                <w:color w:val="000000"/>
                <w:spacing w:val="0"/>
                <w:w w:val="100"/>
                <w:position w:val="0"/>
                <w:sz w:val="16"/>
                <w:szCs w:val="16"/>
              </w:rPr>
              <w:t xml:space="preserve">151,962. </w:t>
            </w:r>
            <w:r>
              <w:rPr>
                <w:color w:val="000000"/>
                <w:spacing w:val="0"/>
                <w:w w:val="100"/>
                <w:position w:val="0"/>
                <w:sz w:val="16"/>
                <w:szCs w:val="16"/>
              </w:rPr>
              <w:t>18</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79, </w:t>
            </w:r>
            <w:r>
              <w:rPr>
                <w:color w:val="000000"/>
                <w:spacing w:val="0"/>
                <w:w w:val="100"/>
                <w:position w:val="0"/>
                <w:sz w:val="16"/>
                <w:szCs w:val="16"/>
              </w:rPr>
              <w:t>490,030.82</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43, </w:t>
            </w:r>
            <w:r>
              <w:rPr>
                <w:color w:val="000000"/>
                <w:spacing w:val="0"/>
                <w:w w:val="100"/>
                <w:position w:val="0"/>
                <w:sz w:val="16"/>
                <w:szCs w:val="16"/>
              </w:rPr>
              <w:t xml:space="preserve">486,044. </w:t>
            </w:r>
            <w:r>
              <w:rPr>
                <w:color w:val="000000"/>
                <w:spacing w:val="0"/>
                <w:w w:val="100"/>
                <w:position w:val="0"/>
                <w:sz w:val="16"/>
                <w:szCs w:val="16"/>
              </w:rPr>
              <w:t>81</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51, </w:t>
            </w:r>
            <w:r>
              <w:rPr>
                <w:color w:val="000000"/>
                <w:spacing w:val="0"/>
                <w:w w:val="100"/>
                <w:position w:val="0"/>
                <w:sz w:val="16"/>
                <w:szCs w:val="16"/>
              </w:rPr>
              <w:t xml:space="preserve">211,936. </w:t>
            </w:r>
            <w:r>
              <w:rPr>
                <w:color w:val="000000"/>
                <w:spacing w:val="0"/>
                <w:w w:val="100"/>
                <w:position w:val="0"/>
                <w:sz w:val="16"/>
                <w:szCs w:val="16"/>
              </w:rPr>
              <w:t>11</w:t>
            </w:r>
          </w:p>
        </w:tc>
      </w:tr>
      <w:tr>
        <w:trPr>
          <w:trHeight w:val="293"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固定资产净值</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五、</w:t>
            </w:r>
            <w:r>
              <w:rPr>
                <w:color w:val="000000"/>
                <w:spacing w:val="0"/>
                <w:w w:val="100"/>
                <w:position w:val="0"/>
                <w:sz w:val="16"/>
                <w:szCs w:val="16"/>
              </w:rPr>
              <w:t>10</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235, </w:t>
            </w:r>
            <w:r>
              <w:rPr>
                <w:color w:val="000000"/>
                <w:spacing w:val="0"/>
                <w:w w:val="100"/>
                <w:position w:val="0"/>
                <w:sz w:val="16"/>
                <w:szCs w:val="16"/>
              </w:rPr>
              <w:t xml:space="preserve">091,539. </w:t>
            </w:r>
            <w:r>
              <w:rPr>
                <w:color w:val="000000"/>
                <w:spacing w:val="0"/>
                <w:w w:val="100"/>
                <w:position w:val="0"/>
                <w:sz w:val="16"/>
                <w:szCs w:val="16"/>
              </w:rPr>
              <w:t>96</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227, </w:t>
            </w:r>
            <w:r>
              <w:rPr>
                <w:color w:val="000000"/>
                <w:spacing w:val="0"/>
                <w:w w:val="100"/>
                <w:position w:val="0"/>
                <w:sz w:val="16"/>
                <w:szCs w:val="16"/>
              </w:rPr>
              <w:t xml:space="preserve">369,309. </w:t>
            </w:r>
            <w:r>
              <w:rPr>
                <w:color w:val="000000"/>
                <w:spacing w:val="0"/>
                <w:w w:val="100"/>
                <w:position w:val="0"/>
                <w:sz w:val="16"/>
                <w:szCs w:val="16"/>
              </w:rPr>
              <w:t>98</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121, </w:t>
            </w:r>
            <w:r>
              <w:rPr>
                <w:color w:val="000000"/>
                <w:spacing w:val="0"/>
                <w:w w:val="100"/>
                <w:position w:val="0"/>
                <w:sz w:val="16"/>
                <w:szCs w:val="16"/>
              </w:rPr>
              <w:t xml:space="preserve">833,352. </w:t>
            </w:r>
            <w:r>
              <w:rPr>
                <w:color w:val="000000"/>
                <w:spacing w:val="0"/>
                <w:w w:val="100"/>
                <w:position w:val="0"/>
                <w:sz w:val="16"/>
                <w:szCs w:val="16"/>
              </w:rPr>
              <w:t>05</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131, </w:t>
            </w:r>
            <w:r>
              <w:rPr>
                <w:color w:val="000000"/>
                <w:spacing w:val="0"/>
                <w:w w:val="100"/>
                <w:position w:val="0"/>
                <w:sz w:val="16"/>
                <w:szCs w:val="16"/>
              </w:rPr>
              <w:t xml:space="preserve">013,873. </w:t>
            </w:r>
            <w:r>
              <w:rPr>
                <w:color w:val="000000"/>
                <w:spacing w:val="0"/>
                <w:w w:val="100"/>
                <w:position w:val="0"/>
                <w:sz w:val="16"/>
                <w:szCs w:val="16"/>
              </w:rPr>
              <w:t>74</w:t>
            </w:r>
          </w:p>
        </w:tc>
      </w:tr>
      <w:tr>
        <w:trPr>
          <w:trHeight w:val="298"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减：固定资产减值准备</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五、</w:t>
            </w:r>
            <w:r>
              <w:rPr>
                <w:color w:val="000000"/>
                <w:spacing w:val="0"/>
                <w:w w:val="100"/>
                <w:position w:val="0"/>
                <w:sz w:val="16"/>
                <w:szCs w:val="16"/>
              </w:rPr>
              <w:t>10</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624,428. </w:t>
            </w:r>
            <w:r>
              <w:rPr>
                <w:color w:val="000000"/>
                <w:spacing w:val="0"/>
                <w:w w:val="100"/>
                <w:position w:val="0"/>
                <w:sz w:val="16"/>
                <w:szCs w:val="16"/>
              </w:rPr>
              <w:t>07</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230,323. </w:t>
            </w:r>
            <w:r>
              <w:rPr>
                <w:color w:val="000000"/>
                <w:spacing w:val="0"/>
                <w:w w:val="100"/>
                <w:position w:val="0"/>
                <w:sz w:val="16"/>
                <w:szCs w:val="16"/>
              </w:rPr>
              <w:t>29</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910,188. </w:t>
            </w:r>
            <w:r>
              <w:rPr>
                <w:color w:val="000000"/>
                <w:spacing w:val="0"/>
                <w:w w:val="100"/>
                <w:position w:val="0"/>
                <w:sz w:val="16"/>
                <w:szCs w:val="16"/>
              </w:rPr>
              <w:t>82</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384,833. </w:t>
            </w:r>
            <w:r>
              <w:rPr>
                <w:color w:val="000000"/>
                <w:spacing w:val="0"/>
                <w:w w:val="100"/>
                <w:position w:val="0"/>
                <w:sz w:val="16"/>
                <w:szCs w:val="16"/>
              </w:rPr>
              <w:t>42</w:t>
            </w:r>
          </w:p>
        </w:tc>
      </w:tr>
      <w:tr>
        <w:trPr>
          <w:trHeight w:val="293"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固定资产净额</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225,467,111. </w:t>
            </w:r>
            <w:r>
              <w:rPr>
                <w:color w:val="000000"/>
                <w:spacing w:val="0"/>
                <w:w w:val="100"/>
                <w:position w:val="0"/>
                <w:sz w:val="16"/>
                <w:szCs w:val="16"/>
              </w:rPr>
              <w:t>89</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219, </w:t>
            </w:r>
            <w:r>
              <w:rPr>
                <w:color w:val="000000"/>
                <w:spacing w:val="0"/>
                <w:w w:val="100"/>
                <w:position w:val="0"/>
                <w:sz w:val="16"/>
                <w:szCs w:val="16"/>
              </w:rPr>
              <w:t xml:space="preserve">138,986. </w:t>
            </w:r>
            <w:r>
              <w:rPr>
                <w:color w:val="000000"/>
                <w:spacing w:val="0"/>
                <w:w w:val="100"/>
                <w:position w:val="0"/>
                <w:sz w:val="16"/>
                <w:szCs w:val="16"/>
              </w:rPr>
              <w:t>69</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112, </w:t>
            </w:r>
            <w:r>
              <w:rPr>
                <w:color w:val="000000"/>
                <w:spacing w:val="0"/>
                <w:w w:val="100"/>
                <w:position w:val="0"/>
                <w:sz w:val="16"/>
                <w:szCs w:val="16"/>
              </w:rPr>
              <w:t xml:space="preserve">923,163. </w:t>
            </w:r>
            <w:r>
              <w:rPr>
                <w:color w:val="000000"/>
                <w:spacing w:val="0"/>
                <w:w w:val="100"/>
                <w:position w:val="0"/>
                <w:sz w:val="16"/>
                <w:szCs w:val="16"/>
              </w:rPr>
              <w:t>23</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123, </w:t>
            </w:r>
            <w:r>
              <w:rPr>
                <w:color w:val="000000"/>
                <w:spacing w:val="0"/>
                <w:w w:val="100"/>
                <w:position w:val="0"/>
                <w:sz w:val="16"/>
                <w:szCs w:val="16"/>
              </w:rPr>
              <w:t xml:space="preserve">629,040. </w:t>
            </w:r>
            <w:r>
              <w:rPr>
                <w:color w:val="000000"/>
                <w:spacing w:val="0"/>
                <w:w w:val="100"/>
                <w:position w:val="0"/>
                <w:sz w:val="16"/>
                <w:szCs w:val="16"/>
              </w:rPr>
              <w:t>32</w:t>
            </w:r>
          </w:p>
        </w:tc>
      </w:tr>
      <w:tr>
        <w:trPr>
          <w:trHeight w:val="298" w:hRule="exact"/>
        </w:trPr>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工程物资</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在建工程</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五、</w:t>
            </w:r>
            <w:r>
              <w:rPr>
                <w:color w:val="000000"/>
                <w:spacing w:val="0"/>
                <w:w w:val="100"/>
                <w:position w:val="0"/>
                <w:sz w:val="16"/>
                <w:szCs w:val="16"/>
              </w:rPr>
              <w:t>11</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275, </w:t>
            </w:r>
            <w:r>
              <w:rPr>
                <w:color w:val="000000"/>
                <w:spacing w:val="0"/>
                <w:w w:val="100"/>
                <w:position w:val="0"/>
                <w:sz w:val="16"/>
                <w:szCs w:val="16"/>
              </w:rPr>
              <w:t xml:space="preserve">206,397. </w:t>
            </w:r>
            <w:r>
              <w:rPr>
                <w:color w:val="000000"/>
                <w:spacing w:val="0"/>
                <w:w w:val="100"/>
                <w:position w:val="0"/>
                <w:sz w:val="16"/>
                <w:szCs w:val="16"/>
              </w:rPr>
              <w:t>96</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125, </w:t>
            </w:r>
            <w:r>
              <w:rPr>
                <w:color w:val="000000"/>
                <w:spacing w:val="0"/>
                <w:w w:val="100"/>
                <w:position w:val="0"/>
                <w:sz w:val="16"/>
                <w:szCs w:val="16"/>
              </w:rPr>
              <w:t xml:space="preserve">491,400.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273,477,390. </w:t>
            </w:r>
            <w:r>
              <w:rPr>
                <w:color w:val="000000"/>
                <w:spacing w:val="0"/>
                <w:w w:val="100"/>
                <w:position w:val="0"/>
                <w:sz w:val="16"/>
                <w:szCs w:val="16"/>
              </w:rPr>
              <w:t>16</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124, </w:t>
            </w:r>
            <w:r>
              <w:rPr>
                <w:color w:val="000000"/>
                <w:spacing w:val="0"/>
                <w:w w:val="100"/>
                <w:position w:val="0"/>
                <w:sz w:val="16"/>
                <w:szCs w:val="16"/>
              </w:rPr>
              <w:t xml:space="preserve">722,000. </w:t>
            </w:r>
            <w:r>
              <w:rPr>
                <w:color w:val="000000"/>
                <w:spacing w:val="0"/>
                <w:w w:val="100"/>
                <w:position w:val="0"/>
                <w:sz w:val="16"/>
                <w:szCs w:val="16"/>
              </w:rPr>
              <w:t>00</w:t>
            </w:r>
          </w:p>
        </w:tc>
      </w:tr>
      <w:tr>
        <w:trPr>
          <w:trHeight w:val="298" w:hRule="exact"/>
        </w:trPr>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固定资产清理</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五、</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874,563.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874,563.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900"/>
              <w:jc w:val="left"/>
              <w:rPr>
                <w:sz w:val="16"/>
                <w:szCs w:val="16"/>
              </w:rPr>
            </w:pPr>
            <w:r>
              <w:rPr>
                <w:b/>
                <w:bCs/>
                <w:color w:val="000000"/>
                <w:spacing w:val="0"/>
                <w:w w:val="100"/>
                <w:position w:val="0"/>
                <w:sz w:val="16"/>
                <w:szCs w:val="16"/>
              </w:rPr>
              <w:t>固定资产合计</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501, </w:t>
            </w:r>
            <w:r>
              <w:rPr>
                <w:color w:val="000000"/>
                <w:spacing w:val="0"/>
                <w:w w:val="100"/>
                <w:position w:val="0"/>
                <w:sz w:val="16"/>
                <w:szCs w:val="16"/>
              </w:rPr>
              <w:t>548,072.85</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344, </w:t>
            </w:r>
            <w:r>
              <w:rPr>
                <w:color w:val="000000"/>
                <w:spacing w:val="0"/>
                <w:w w:val="100"/>
                <w:position w:val="0"/>
                <w:sz w:val="16"/>
                <w:szCs w:val="16"/>
              </w:rPr>
              <w:t xml:space="preserve">630,386. </w:t>
            </w:r>
            <w:r>
              <w:rPr>
                <w:color w:val="000000"/>
                <w:spacing w:val="0"/>
                <w:w w:val="100"/>
                <w:position w:val="0"/>
                <w:sz w:val="16"/>
                <w:szCs w:val="16"/>
              </w:rPr>
              <w:t>69</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387, </w:t>
            </w:r>
            <w:r>
              <w:rPr>
                <w:color w:val="000000"/>
                <w:spacing w:val="0"/>
                <w:w w:val="100"/>
                <w:position w:val="0"/>
                <w:sz w:val="16"/>
                <w:szCs w:val="16"/>
              </w:rPr>
              <w:t xml:space="preserve">275,116. </w:t>
            </w:r>
            <w:r>
              <w:rPr>
                <w:color w:val="000000"/>
                <w:spacing w:val="0"/>
                <w:w w:val="100"/>
                <w:position w:val="0"/>
                <w:sz w:val="16"/>
                <w:szCs w:val="16"/>
              </w:rPr>
              <w:t>39</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248, </w:t>
            </w:r>
            <w:r>
              <w:rPr>
                <w:color w:val="000000"/>
                <w:spacing w:val="0"/>
                <w:w w:val="100"/>
                <w:position w:val="0"/>
                <w:sz w:val="16"/>
                <w:szCs w:val="16"/>
              </w:rPr>
              <w:t xml:space="preserve">351,040. </w:t>
            </w:r>
            <w:r>
              <w:rPr>
                <w:color w:val="000000"/>
                <w:spacing w:val="0"/>
                <w:w w:val="100"/>
                <w:position w:val="0"/>
                <w:sz w:val="16"/>
                <w:szCs w:val="16"/>
              </w:rPr>
              <w:t>32</w:t>
            </w:r>
          </w:p>
        </w:tc>
      </w:tr>
      <w:tr>
        <w:trPr>
          <w:trHeight w:val="298" w:hRule="exact"/>
        </w:trPr>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both"/>
              <w:rPr>
                <w:sz w:val="16"/>
                <w:szCs w:val="16"/>
              </w:rPr>
            </w:pPr>
            <w:r>
              <w:rPr>
                <w:b/>
                <w:bCs/>
                <w:color w:val="000000"/>
                <w:spacing w:val="0"/>
                <w:w w:val="100"/>
                <w:position w:val="0"/>
                <w:sz w:val="16"/>
                <w:szCs w:val="16"/>
              </w:rPr>
              <w:t>无形资产及其他资产：</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无形资产</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五、</w:t>
            </w:r>
            <w:r>
              <w:rPr>
                <w:color w:val="000000"/>
                <w:spacing w:val="0"/>
                <w:w w:val="100"/>
                <w:position w:val="0"/>
                <w:sz w:val="16"/>
                <w:szCs w:val="16"/>
              </w:rPr>
              <w:t>13</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777,235. </w:t>
            </w:r>
            <w:r>
              <w:rPr>
                <w:color w:val="000000"/>
                <w:spacing w:val="0"/>
                <w:w w:val="100"/>
                <w:position w:val="0"/>
                <w:sz w:val="16"/>
                <w:szCs w:val="16"/>
              </w:rPr>
              <w:t>92</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735,974. </w:t>
            </w:r>
            <w:r>
              <w:rPr>
                <w:color w:val="000000"/>
                <w:spacing w:val="0"/>
                <w:w w:val="100"/>
                <w:position w:val="0"/>
                <w:sz w:val="16"/>
                <w:szCs w:val="16"/>
              </w:rPr>
              <w:t>02</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143,481. </w:t>
            </w:r>
            <w:r>
              <w:rPr>
                <w:color w:val="000000"/>
                <w:spacing w:val="0"/>
                <w:w w:val="100"/>
                <w:position w:val="0"/>
                <w:sz w:val="16"/>
                <w:szCs w:val="16"/>
              </w:rPr>
              <w:t>77</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797,097. </w:t>
            </w:r>
            <w:r>
              <w:rPr>
                <w:color w:val="000000"/>
                <w:spacing w:val="0"/>
                <w:w w:val="100"/>
                <w:position w:val="0"/>
                <w:sz w:val="16"/>
                <w:szCs w:val="16"/>
              </w:rPr>
              <w:t>89</w:t>
            </w:r>
          </w:p>
        </w:tc>
      </w:tr>
      <w:tr>
        <w:trPr>
          <w:trHeight w:val="298" w:hRule="exact"/>
        </w:trPr>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长期待摊费用</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五、</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961,077.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776,431.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33,823. </w:t>
            </w: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其他长期资产</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b/>
                <w:bCs/>
                <w:color w:val="000000"/>
                <w:spacing w:val="0"/>
                <w:w w:val="100"/>
                <w:position w:val="0"/>
                <w:sz w:val="16"/>
                <w:szCs w:val="16"/>
              </w:rPr>
              <w:t>无形资产及其他资产合计</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11,738,313.86</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10,512,405.89</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177,305. </w:t>
            </w:r>
            <w:r>
              <w:rPr>
                <w:color w:val="000000"/>
                <w:spacing w:val="0"/>
                <w:w w:val="100"/>
                <w:position w:val="0"/>
                <w:sz w:val="16"/>
                <w:szCs w:val="16"/>
              </w:rPr>
              <w:t>28</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797,097. </w:t>
            </w:r>
            <w:r>
              <w:rPr>
                <w:color w:val="000000"/>
                <w:spacing w:val="0"/>
                <w:w w:val="100"/>
                <w:position w:val="0"/>
                <w:sz w:val="16"/>
                <w:szCs w:val="16"/>
              </w:rPr>
              <w:t>89</w:t>
            </w:r>
          </w:p>
        </w:tc>
      </w:tr>
      <w:tr>
        <w:trPr>
          <w:trHeight w:val="298" w:hRule="exact"/>
        </w:trPr>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both"/>
              <w:rPr>
                <w:sz w:val="16"/>
                <w:szCs w:val="16"/>
              </w:rPr>
            </w:pPr>
            <w:r>
              <w:rPr>
                <w:b/>
                <w:bCs/>
                <w:color w:val="000000"/>
                <w:spacing w:val="0"/>
                <w:w w:val="100"/>
                <w:position w:val="0"/>
                <w:sz w:val="16"/>
                <w:szCs w:val="16"/>
              </w:rPr>
              <w:t>递延税项：</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递延税款借项</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r>
      <w:tr>
        <w:trPr>
          <w:trHeight w:val="298" w:hRule="exact"/>
        </w:trPr>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r>
      <w:tr>
        <w:trPr>
          <w:trHeight w:val="302" w:hRule="exact"/>
        </w:trPr>
        <w:tc>
          <w:tcPr>
            <w:tcBorders>
              <w:top w:val="single" w:sz="4"/>
              <w:left w:val="single" w:sz="4"/>
              <w:bottom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资产总计</w:t>
            </w:r>
          </w:p>
        </w:tc>
        <w:tc>
          <w:tcPr>
            <w:tcBorders>
              <w:top w:val="single" w:sz="4"/>
              <w:left w:val="single" w:sz="4"/>
              <w:bottom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3,472, </w:t>
            </w:r>
            <w:r>
              <w:rPr>
                <w:color w:val="000000"/>
                <w:spacing w:val="0"/>
                <w:w w:val="100"/>
                <w:position w:val="0"/>
                <w:sz w:val="16"/>
                <w:szCs w:val="16"/>
              </w:rPr>
              <w:t xml:space="preserve">407,370. </w:t>
            </w:r>
            <w:r>
              <w:rPr>
                <w:color w:val="000000"/>
                <w:spacing w:val="0"/>
                <w:w w:val="100"/>
                <w:position w:val="0"/>
                <w:sz w:val="16"/>
                <w:szCs w:val="16"/>
              </w:rPr>
              <w:t>56</w:t>
            </w:r>
          </w:p>
        </w:tc>
        <w:tc>
          <w:tcPr>
            <w:tcBorders>
              <w:top w:val="single" w:sz="4"/>
              <w:left w:val="single" w:sz="4"/>
              <w:bottom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2,916, </w:t>
            </w:r>
            <w:r>
              <w:rPr>
                <w:color w:val="000000"/>
                <w:spacing w:val="0"/>
                <w:w w:val="100"/>
                <w:position w:val="0"/>
                <w:sz w:val="16"/>
                <w:szCs w:val="16"/>
              </w:rPr>
              <w:t xml:space="preserve">654,052. </w:t>
            </w: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2,831, </w:t>
            </w:r>
            <w:r>
              <w:rPr>
                <w:color w:val="000000"/>
                <w:spacing w:val="0"/>
                <w:w w:val="100"/>
                <w:position w:val="0"/>
                <w:sz w:val="16"/>
                <w:szCs w:val="16"/>
              </w:rPr>
              <w:t xml:space="preserve">020,462. </w:t>
            </w:r>
            <w:r>
              <w:rPr>
                <w:color w:val="000000"/>
                <w:spacing w:val="0"/>
                <w:w w:val="100"/>
                <w:position w:val="0"/>
                <w:sz w:val="16"/>
                <w:szCs w:val="16"/>
              </w:rPr>
              <w:t>18</w:t>
            </w:r>
          </w:p>
        </w:tc>
        <w:tc>
          <w:tcPr>
            <w:tcBorders>
              <w:top w:val="single" w:sz="4"/>
              <w:left w:val="single" w:sz="4"/>
              <w:bottom w:val="single" w:sz="4"/>
              <w:righ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2,439, </w:t>
            </w:r>
            <w:r>
              <w:rPr>
                <w:color w:val="000000"/>
                <w:spacing w:val="0"/>
                <w:w w:val="100"/>
                <w:position w:val="0"/>
                <w:sz w:val="16"/>
                <w:szCs w:val="16"/>
              </w:rPr>
              <w:t xml:space="preserve">173,130. </w:t>
            </w:r>
            <w:r>
              <w:rPr>
                <w:color w:val="000000"/>
                <w:spacing w:val="0"/>
                <w:w w:val="100"/>
                <w:position w:val="0"/>
                <w:sz w:val="16"/>
                <w:szCs w:val="16"/>
              </w:rPr>
              <w:t>28</w:t>
            </w:r>
          </w:p>
        </w:tc>
      </w:tr>
    </w:tbl>
    <w:p>
      <w:pPr>
        <w:pStyle w:val="Style20"/>
        <w:keepNext w:val="0"/>
        <w:keepLines w:val="0"/>
        <w:framePr w:w="1320" w:h="221" w:hSpace="8794" w:wrap="notBeside" w:vAnchor="text" w:hAnchor="text" w:x="179" w:y="11847"/>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公司法定代表人:</w:t>
      </w:r>
    </w:p>
    <w:p>
      <w:pPr>
        <w:pStyle w:val="Style20"/>
        <w:keepNext w:val="0"/>
        <w:keepLines w:val="0"/>
        <w:framePr w:w="1646" w:h="216" w:hSpace="8468" w:wrap="notBeside" w:vAnchor="text" w:hAnchor="text" w:x="2103" w:y="11847"/>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主管会计工作负责人:</w:t>
      </w:r>
    </w:p>
    <w:p>
      <w:pPr>
        <w:pStyle w:val="Style20"/>
        <w:keepNext w:val="0"/>
        <w:keepLines w:val="0"/>
        <w:framePr w:w="1325" w:h="226" w:hSpace="8789" w:wrap="notBeside" w:vAnchor="text" w:hAnchor="text" w:x="5324" w:y="11847"/>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会计机构负责人:</w:t>
      </w:r>
    </w:p>
    <w:p>
      <w:pPr>
        <w:widowControl w:val="0"/>
        <w:spacing w:line="1" w:lineRule="exact"/>
        <w:sectPr>
          <w:headerReference w:type="default" r:id="rId12"/>
          <w:footerReference w:type="default" r:id="rId13"/>
          <w:headerReference w:type="even" r:id="rId14"/>
          <w:footerReference w:type="even" r:id="rId15"/>
          <w:footnotePr>
            <w:pos w:val="pageBottom"/>
            <w:numFmt w:val="decimal"/>
            <w:numRestart w:val="continuous"/>
          </w:footnotePr>
          <w:pgSz w:w="12240" w:h="15840"/>
          <w:pgMar w:top="1858" w:right="610" w:bottom="1325" w:left="1517" w:header="0" w:footer="3" w:gutter="0"/>
          <w:cols w:space="720"/>
          <w:noEndnote/>
          <w:rtlGutter w:val="0"/>
          <w:docGrid w:linePitch="360"/>
        </w:sectPr>
      </w:pPr>
    </w:p>
    <w:p>
      <w:pPr>
        <w:pStyle w:val="Style38"/>
        <w:keepNext/>
        <w:keepLines/>
        <w:widowControl w:val="0"/>
        <w:shd w:val="clear" w:color="auto" w:fill="auto"/>
        <w:bidi w:val="0"/>
        <w:spacing w:before="0" w:after="280" w:line="240" w:lineRule="auto"/>
        <w:ind w:left="0" w:right="0" w:firstLine="0"/>
        <w:jc w:val="center"/>
      </w:pPr>
      <w:bookmarkStart w:id="211" w:name="bookmark211"/>
      <w:bookmarkStart w:id="212" w:name="bookmark212"/>
      <w:bookmarkStart w:id="213" w:name="bookmark213"/>
      <w:r>
        <w:rPr>
          <w:color w:val="000000"/>
          <w:spacing w:val="0"/>
          <w:w w:val="100"/>
          <w:position w:val="0"/>
          <w:sz w:val="24"/>
          <w:szCs w:val="24"/>
        </w:rPr>
        <w:t>资产负债表（续）</w:t>
      </w:r>
      <w:bookmarkEnd w:id="211"/>
      <w:bookmarkEnd w:id="212"/>
      <w:bookmarkEnd w:id="213"/>
    </w:p>
    <w:tbl>
      <w:tblPr>
        <w:tblOverlap w:val="never"/>
        <w:jc w:val="left"/>
        <w:tblLayout w:type="fixed"/>
      </w:tblPr>
      <w:tblGrid>
        <w:gridCol w:w="2669"/>
        <w:gridCol w:w="701"/>
        <w:gridCol w:w="1685"/>
        <w:gridCol w:w="1680"/>
        <w:gridCol w:w="1685"/>
        <w:gridCol w:w="1694"/>
      </w:tblGrid>
      <w:tr>
        <w:trPr>
          <w:trHeight w:val="302"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负债和股东权益</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附注</w:t>
            </w:r>
          </w:p>
        </w:tc>
        <w:tc>
          <w:tcPr>
            <w:gridSpan w:val="2"/>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合并数</w:t>
            </w:r>
          </w:p>
        </w:tc>
        <w:tc>
          <w:tcPr>
            <w:gridSpan w:val="2"/>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母公司</w:t>
            </w:r>
          </w:p>
        </w:tc>
      </w:tr>
      <w:tr>
        <w:trPr>
          <w:trHeight w:val="293"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both"/>
              <w:rPr>
                <w:sz w:val="16"/>
                <w:szCs w:val="16"/>
              </w:rPr>
            </w:pPr>
            <w:r>
              <w:rPr>
                <w:b/>
                <w:bCs/>
                <w:color w:val="000000"/>
                <w:spacing w:val="0"/>
                <w:w w:val="100"/>
                <w:position w:val="0"/>
                <w:sz w:val="16"/>
                <w:szCs w:val="16"/>
              </w:rPr>
              <w:t>流动负债：</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2006年12月31日</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2005年12月31日</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2006年12月31日</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2005年12月31日</w:t>
            </w:r>
          </w:p>
        </w:tc>
      </w:tr>
      <w:tr>
        <w:trPr>
          <w:trHeight w:val="298" w:hRule="exact"/>
        </w:trPr>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短期借款</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应付票据</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五、</w:t>
            </w:r>
            <w:r>
              <w:rPr>
                <w:color w:val="000000"/>
                <w:spacing w:val="0"/>
                <w:w w:val="100"/>
                <w:position w:val="0"/>
                <w:sz w:val="16"/>
                <w:szCs w:val="16"/>
              </w:rPr>
              <w:t>15</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48, </w:t>
            </w:r>
            <w:r>
              <w:rPr>
                <w:color w:val="000000"/>
                <w:spacing w:val="0"/>
                <w:w w:val="100"/>
                <w:position w:val="0"/>
                <w:sz w:val="16"/>
                <w:szCs w:val="16"/>
              </w:rPr>
              <w:t xml:space="preserve">905,026.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32, </w:t>
            </w:r>
            <w:r>
              <w:rPr>
                <w:color w:val="000000"/>
                <w:spacing w:val="0"/>
                <w:w w:val="100"/>
                <w:position w:val="0"/>
                <w:sz w:val="16"/>
                <w:szCs w:val="16"/>
              </w:rPr>
              <w:t xml:space="preserve">183,856. </w:t>
            </w:r>
            <w:r>
              <w:rPr>
                <w:color w:val="000000"/>
                <w:spacing w:val="0"/>
                <w:w w:val="100"/>
                <w:position w:val="0"/>
                <w:sz w:val="16"/>
                <w:szCs w:val="16"/>
              </w:rPr>
              <w:t>01</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45, </w:t>
            </w:r>
            <w:r>
              <w:rPr>
                <w:color w:val="000000"/>
                <w:spacing w:val="0"/>
                <w:w w:val="100"/>
                <w:position w:val="0"/>
                <w:sz w:val="16"/>
                <w:szCs w:val="16"/>
              </w:rPr>
              <w:t xml:space="preserve">721,374.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32, </w:t>
            </w:r>
            <w:r>
              <w:rPr>
                <w:color w:val="000000"/>
                <w:spacing w:val="0"/>
                <w:w w:val="100"/>
                <w:position w:val="0"/>
                <w:sz w:val="16"/>
                <w:szCs w:val="16"/>
              </w:rPr>
              <w:t xml:space="preserve">183,856. </w:t>
            </w:r>
            <w:r>
              <w:rPr>
                <w:color w:val="000000"/>
                <w:spacing w:val="0"/>
                <w:w w:val="100"/>
                <w:position w:val="0"/>
                <w:sz w:val="16"/>
                <w:szCs w:val="16"/>
              </w:rPr>
              <w:t>01</w:t>
            </w:r>
          </w:p>
        </w:tc>
      </w:tr>
      <w:tr>
        <w:trPr>
          <w:trHeight w:val="298"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应付账款</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五、</w:t>
            </w:r>
            <w:r>
              <w:rPr>
                <w:color w:val="000000"/>
                <w:spacing w:val="0"/>
                <w:w w:val="100"/>
                <w:position w:val="0"/>
                <w:sz w:val="16"/>
                <w:szCs w:val="16"/>
              </w:rPr>
              <w:t>16</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157, </w:t>
            </w:r>
            <w:r>
              <w:rPr>
                <w:color w:val="000000"/>
                <w:spacing w:val="0"/>
                <w:w w:val="100"/>
                <w:position w:val="0"/>
                <w:sz w:val="16"/>
                <w:szCs w:val="16"/>
              </w:rPr>
              <w:t xml:space="preserve">919,287. </w:t>
            </w:r>
            <w:r>
              <w:rPr>
                <w:color w:val="000000"/>
                <w:spacing w:val="0"/>
                <w:w w:val="100"/>
                <w:position w:val="0"/>
                <w:sz w:val="16"/>
                <w:szCs w:val="16"/>
              </w:rPr>
              <w:t>01</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187, </w:t>
            </w:r>
            <w:r>
              <w:rPr>
                <w:color w:val="000000"/>
                <w:spacing w:val="0"/>
                <w:w w:val="100"/>
                <w:position w:val="0"/>
                <w:sz w:val="16"/>
                <w:szCs w:val="16"/>
              </w:rPr>
              <w:t>338,501.82</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94,512,205.43</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133, </w:t>
            </w:r>
            <w:r>
              <w:rPr>
                <w:color w:val="000000"/>
                <w:spacing w:val="0"/>
                <w:w w:val="100"/>
                <w:position w:val="0"/>
                <w:sz w:val="16"/>
                <w:szCs w:val="16"/>
              </w:rPr>
              <w:t xml:space="preserve">634,548. </w:t>
            </w:r>
            <w:r>
              <w:rPr>
                <w:color w:val="000000"/>
                <w:spacing w:val="0"/>
                <w:w w:val="100"/>
                <w:position w:val="0"/>
                <w:sz w:val="16"/>
                <w:szCs w:val="16"/>
              </w:rPr>
              <w:t>64</w:t>
            </w:r>
          </w:p>
        </w:tc>
      </w:tr>
      <w:tr>
        <w:trPr>
          <w:trHeight w:val="293"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预收账款</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五、</w:t>
            </w:r>
            <w:r>
              <w:rPr>
                <w:color w:val="000000"/>
                <w:spacing w:val="0"/>
                <w:w w:val="100"/>
                <w:position w:val="0"/>
                <w:sz w:val="16"/>
                <w:szCs w:val="16"/>
              </w:rPr>
              <w:t>17</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352, </w:t>
            </w:r>
            <w:r>
              <w:rPr>
                <w:color w:val="000000"/>
                <w:spacing w:val="0"/>
                <w:w w:val="100"/>
                <w:position w:val="0"/>
                <w:sz w:val="16"/>
                <w:szCs w:val="16"/>
              </w:rPr>
              <w:t>846,068.40</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206, </w:t>
            </w:r>
            <w:r>
              <w:rPr>
                <w:color w:val="000000"/>
                <w:spacing w:val="0"/>
                <w:w w:val="100"/>
                <w:position w:val="0"/>
                <w:sz w:val="16"/>
                <w:szCs w:val="16"/>
              </w:rPr>
              <w:t xml:space="preserve">495,022. </w:t>
            </w:r>
            <w:r>
              <w:rPr>
                <w:color w:val="000000"/>
                <w:spacing w:val="0"/>
                <w:w w:val="100"/>
                <w:position w:val="0"/>
                <w:sz w:val="16"/>
                <w:szCs w:val="16"/>
              </w:rPr>
              <w:t>26</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130, </w:t>
            </w:r>
            <w:r>
              <w:rPr>
                <w:color w:val="000000"/>
                <w:spacing w:val="0"/>
                <w:w w:val="100"/>
                <w:position w:val="0"/>
                <w:sz w:val="16"/>
                <w:szCs w:val="16"/>
              </w:rPr>
              <w:t xml:space="preserve">581,700. </w:t>
            </w:r>
            <w:r>
              <w:rPr>
                <w:color w:val="000000"/>
                <w:spacing w:val="0"/>
                <w:w w:val="100"/>
                <w:position w:val="0"/>
                <w:sz w:val="16"/>
                <w:szCs w:val="16"/>
              </w:rPr>
              <w:t>05</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67, </w:t>
            </w:r>
            <w:r>
              <w:rPr>
                <w:color w:val="000000"/>
                <w:spacing w:val="0"/>
                <w:w w:val="100"/>
                <w:position w:val="0"/>
                <w:sz w:val="16"/>
                <w:szCs w:val="16"/>
              </w:rPr>
              <w:t xml:space="preserve">353,068. </w:t>
            </w:r>
            <w:r>
              <w:rPr>
                <w:color w:val="000000"/>
                <w:spacing w:val="0"/>
                <w:w w:val="100"/>
                <w:position w:val="0"/>
                <w:sz w:val="16"/>
                <w:szCs w:val="16"/>
              </w:rPr>
              <w:t>61</w:t>
            </w:r>
          </w:p>
        </w:tc>
      </w:tr>
      <w:tr>
        <w:trPr>
          <w:trHeight w:val="293"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应付工资</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五、</w:t>
            </w:r>
            <w:r>
              <w:rPr>
                <w:color w:val="000000"/>
                <w:spacing w:val="0"/>
                <w:w w:val="100"/>
                <w:position w:val="0"/>
                <w:sz w:val="16"/>
                <w:szCs w:val="16"/>
              </w:rPr>
              <w:t>18</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113, </w:t>
            </w:r>
            <w:r>
              <w:rPr>
                <w:color w:val="000000"/>
                <w:spacing w:val="0"/>
                <w:w w:val="100"/>
                <w:position w:val="0"/>
                <w:sz w:val="16"/>
                <w:szCs w:val="16"/>
              </w:rPr>
              <w:t xml:space="preserve">648,085. </w:t>
            </w:r>
            <w:r>
              <w:rPr>
                <w:color w:val="000000"/>
                <w:spacing w:val="0"/>
                <w:w w:val="100"/>
                <w:position w:val="0"/>
                <w:sz w:val="16"/>
                <w:szCs w:val="16"/>
              </w:rPr>
              <w:t>39</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46, </w:t>
            </w:r>
            <w:r>
              <w:rPr>
                <w:color w:val="000000"/>
                <w:spacing w:val="0"/>
                <w:w w:val="100"/>
                <w:position w:val="0"/>
                <w:sz w:val="16"/>
                <w:szCs w:val="16"/>
              </w:rPr>
              <w:t xml:space="preserve">895,596. </w:t>
            </w:r>
            <w:r>
              <w:rPr>
                <w:color w:val="000000"/>
                <w:spacing w:val="0"/>
                <w:w w:val="100"/>
                <w:position w:val="0"/>
                <w:sz w:val="16"/>
                <w:szCs w:val="16"/>
              </w:rPr>
              <w:t>20</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92, </w:t>
            </w:r>
            <w:r>
              <w:rPr>
                <w:color w:val="000000"/>
                <w:spacing w:val="0"/>
                <w:w w:val="100"/>
                <w:position w:val="0"/>
                <w:sz w:val="16"/>
                <w:szCs w:val="16"/>
              </w:rPr>
              <w:t xml:space="preserve">352,724. </w:t>
            </w:r>
            <w:r>
              <w:rPr>
                <w:color w:val="000000"/>
                <w:spacing w:val="0"/>
                <w:w w:val="100"/>
                <w:position w:val="0"/>
                <w:sz w:val="16"/>
                <w:szCs w:val="16"/>
              </w:rPr>
              <w:t>03</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41, </w:t>
            </w:r>
            <w:r>
              <w:rPr>
                <w:color w:val="000000"/>
                <w:spacing w:val="0"/>
                <w:w w:val="100"/>
                <w:position w:val="0"/>
                <w:sz w:val="16"/>
                <w:szCs w:val="16"/>
              </w:rPr>
              <w:t xml:space="preserve">343,011. </w:t>
            </w:r>
            <w:r>
              <w:rPr>
                <w:color w:val="000000"/>
                <w:spacing w:val="0"/>
                <w:w w:val="100"/>
                <w:position w:val="0"/>
                <w:sz w:val="16"/>
                <w:szCs w:val="16"/>
              </w:rPr>
              <w:t>61</w:t>
            </w:r>
          </w:p>
        </w:tc>
      </w:tr>
      <w:tr>
        <w:trPr>
          <w:trHeight w:val="298"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应付福利费</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49,832,072. </w:t>
            </w:r>
            <w:r>
              <w:rPr>
                <w:color w:val="000000"/>
                <w:spacing w:val="0"/>
                <w:w w:val="100"/>
                <w:position w:val="0"/>
                <w:sz w:val="16"/>
                <w:szCs w:val="16"/>
              </w:rPr>
              <w:t>23</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35, </w:t>
            </w:r>
            <w:r>
              <w:rPr>
                <w:color w:val="000000"/>
                <w:spacing w:val="0"/>
                <w:w w:val="100"/>
                <w:position w:val="0"/>
                <w:sz w:val="16"/>
                <w:szCs w:val="16"/>
              </w:rPr>
              <w:t xml:space="preserve">693,056. </w:t>
            </w:r>
            <w:r>
              <w:rPr>
                <w:color w:val="000000"/>
                <w:spacing w:val="0"/>
                <w:w w:val="100"/>
                <w:position w:val="0"/>
                <w:sz w:val="16"/>
                <w:szCs w:val="16"/>
              </w:rPr>
              <w:t>07</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32,216,565.96</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170,112. </w:t>
            </w:r>
            <w:r>
              <w:rPr>
                <w:color w:val="000000"/>
                <w:spacing w:val="0"/>
                <w:w w:val="100"/>
                <w:position w:val="0"/>
                <w:sz w:val="16"/>
                <w:szCs w:val="16"/>
              </w:rPr>
              <w:t>07</w:t>
            </w:r>
          </w:p>
        </w:tc>
      </w:tr>
      <w:tr>
        <w:trPr>
          <w:trHeight w:val="293"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应付股利</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五、</w:t>
            </w:r>
            <w:r>
              <w:rPr>
                <w:color w:val="000000"/>
                <w:spacing w:val="0"/>
                <w:w w:val="100"/>
                <w:position w:val="0"/>
                <w:sz w:val="16"/>
                <w:szCs w:val="16"/>
              </w:rPr>
              <w:t>19</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16, </w:t>
            </w:r>
            <w:r>
              <w:rPr>
                <w:color w:val="000000"/>
                <w:spacing w:val="0"/>
                <w:w w:val="100"/>
                <w:position w:val="0"/>
                <w:sz w:val="16"/>
                <w:szCs w:val="16"/>
              </w:rPr>
              <w:t xml:space="preserve">667,596. </w:t>
            </w:r>
            <w:r>
              <w:rPr>
                <w:color w:val="000000"/>
                <w:spacing w:val="0"/>
                <w:w w:val="100"/>
                <w:position w:val="0"/>
                <w:sz w:val="16"/>
                <w:szCs w:val="16"/>
              </w:rPr>
              <w:t>57</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13, </w:t>
            </w:r>
            <w:r>
              <w:rPr>
                <w:color w:val="000000"/>
                <w:spacing w:val="0"/>
                <w:w w:val="100"/>
                <w:position w:val="0"/>
                <w:sz w:val="16"/>
                <w:szCs w:val="16"/>
              </w:rPr>
              <w:t xml:space="preserve">410,116. </w:t>
            </w:r>
            <w:r>
              <w:rPr>
                <w:color w:val="000000"/>
                <w:spacing w:val="0"/>
                <w:w w:val="100"/>
                <w:position w:val="0"/>
                <w:sz w:val="16"/>
                <w:szCs w:val="16"/>
              </w:rPr>
              <w:t>27</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9,825,592.80</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511,500. </w:t>
            </w:r>
            <w:r>
              <w:rPr>
                <w:color w:val="000000"/>
                <w:spacing w:val="0"/>
                <w:w w:val="100"/>
                <w:position w:val="0"/>
                <w:sz w:val="16"/>
                <w:szCs w:val="16"/>
              </w:rPr>
              <w:t>00</w:t>
            </w:r>
          </w:p>
        </w:tc>
      </w:tr>
      <w:tr>
        <w:trPr>
          <w:trHeight w:val="298"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应交税金</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五、</w:t>
            </w:r>
            <w:r>
              <w:rPr>
                <w:color w:val="000000"/>
                <w:spacing w:val="0"/>
                <w:w w:val="100"/>
                <w:position w:val="0"/>
                <w:sz w:val="16"/>
                <w:szCs w:val="16"/>
              </w:rPr>
              <w:t>20</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49, </w:t>
            </w:r>
            <w:r>
              <w:rPr>
                <w:color w:val="000000"/>
                <w:spacing w:val="0"/>
                <w:w w:val="100"/>
                <w:position w:val="0"/>
                <w:sz w:val="16"/>
                <w:szCs w:val="16"/>
              </w:rPr>
              <w:t xml:space="preserve">006,832. </w:t>
            </w:r>
            <w:r>
              <w:rPr>
                <w:color w:val="000000"/>
                <w:spacing w:val="0"/>
                <w:w w:val="100"/>
                <w:position w:val="0"/>
                <w:sz w:val="16"/>
                <w:szCs w:val="16"/>
              </w:rPr>
              <w:t>77</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52, </w:t>
            </w:r>
            <w:r>
              <w:rPr>
                <w:color w:val="000000"/>
                <w:spacing w:val="0"/>
                <w:w w:val="100"/>
                <w:position w:val="0"/>
                <w:sz w:val="16"/>
                <w:szCs w:val="16"/>
              </w:rPr>
              <w:t xml:space="preserve">049,405. </w:t>
            </w:r>
            <w:r>
              <w:rPr>
                <w:color w:val="000000"/>
                <w:spacing w:val="0"/>
                <w:w w:val="100"/>
                <w:position w:val="0"/>
                <w:sz w:val="16"/>
                <w:szCs w:val="16"/>
              </w:rPr>
              <w:t>57</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327,233. </w:t>
            </w:r>
            <w:r>
              <w:rPr>
                <w:color w:val="000000"/>
                <w:spacing w:val="0"/>
                <w:w w:val="100"/>
                <w:position w:val="0"/>
                <w:sz w:val="16"/>
                <w:szCs w:val="16"/>
              </w:rPr>
              <w:t>56</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19, </w:t>
            </w:r>
            <w:r>
              <w:rPr>
                <w:color w:val="000000"/>
                <w:spacing w:val="0"/>
                <w:w w:val="100"/>
                <w:position w:val="0"/>
                <w:sz w:val="16"/>
                <w:szCs w:val="16"/>
              </w:rPr>
              <w:t xml:space="preserve">365,660. </w:t>
            </w:r>
            <w:r>
              <w:rPr>
                <w:color w:val="000000"/>
                <w:spacing w:val="0"/>
                <w:w w:val="100"/>
                <w:position w:val="0"/>
                <w:sz w:val="16"/>
                <w:szCs w:val="16"/>
              </w:rPr>
              <w:t>14</w:t>
            </w:r>
          </w:p>
        </w:tc>
      </w:tr>
      <w:tr>
        <w:trPr>
          <w:trHeight w:val="293"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其他应交款</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231,850. </w:t>
            </w:r>
            <w:r>
              <w:rPr>
                <w:color w:val="000000"/>
                <w:spacing w:val="0"/>
                <w:w w:val="100"/>
                <w:position w:val="0"/>
                <w:sz w:val="16"/>
                <w:szCs w:val="16"/>
              </w:rPr>
              <w:t>55</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098,208. </w:t>
            </w:r>
            <w:r>
              <w:rPr>
                <w:color w:val="000000"/>
                <w:spacing w:val="0"/>
                <w:w w:val="100"/>
                <w:position w:val="0"/>
                <w:sz w:val="16"/>
                <w:szCs w:val="16"/>
              </w:rPr>
              <w:t>60</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633,193. </w:t>
            </w:r>
            <w:r>
              <w:rPr>
                <w:color w:val="000000"/>
                <w:spacing w:val="0"/>
                <w:w w:val="100"/>
                <w:position w:val="0"/>
                <w:sz w:val="16"/>
                <w:szCs w:val="16"/>
              </w:rPr>
              <w:t>60</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789,301. </w:t>
            </w:r>
            <w:r>
              <w:rPr>
                <w:color w:val="000000"/>
                <w:spacing w:val="0"/>
                <w:w w:val="100"/>
                <w:position w:val="0"/>
                <w:sz w:val="16"/>
                <w:szCs w:val="16"/>
              </w:rPr>
              <w:t>28</w:t>
            </w:r>
          </w:p>
        </w:tc>
      </w:tr>
      <w:tr>
        <w:trPr>
          <w:trHeight w:val="293"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其他应付款</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五、</w:t>
            </w:r>
            <w:r>
              <w:rPr>
                <w:color w:val="000000"/>
                <w:spacing w:val="0"/>
                <w:w w:val="100"/>
                <w:position w:val="0"/>
                <w:sz w:val="16"/>
                <w:szCs w:val="16"/>
              </w:rPr>
              <w:t>21</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67, </w:t>
            </w:r>
            <w:r>
              <w:rPr>
                <w:color w:val="000000"/>
                <w:spacing w:val="0"/>
                <w:w w:val="100"/>
                <w:position w:val="0"/>
                <w:sz w:val="16"/>
                <w:szCs w:val="16"/>
              </w:rPr>
              <w:t xml:space="preserve">418,884. </w:t>
            </w:r>
            <w:r>
              <w:rPr>
                <w:color w:val="000000"/>
                <w:spacing w:val="0"/>
                <w:w w:val="100"/>
                <w:position w:val="0"/>
                <w:sz w:val="16"/>
                <w:szCs w:val="16"/>
              </w:rPr>
              <w:t>37</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47, </w:t>
            </w:r>
            <w:r>
              <w:rPr>
                <w:color w:val="000000"/>
                <w:spacing w:val="0"/>
                <w:w w:val="100"/>
                <w:position w:val="0"/>
                <w:sz w:val="16"/>
                <w:szCs w:val="16"/>
              </w:rPr>
              <w:t xml:space="preserve">478,963. </w:t>
            </w:r>
            <w:r>
              <w:rPr>
                <w:color w:val="000000"/>
                <w:spacing w:val="0"/>
                <w:w w:val="100"/>
                <w:position w:val="0"/>
                <w:sz w:val="16"/>
                <w:szCs w:val="16"/>
              </w:rPr>
              <w:t>28</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31,872,414. </w:t>
            </w:r>
            <w:r>
              <w:rPr>
                <w:color w:val="000000"/>
                <w:spacing w:val="0"/>
                <w:w w:val="100"/>
                <w:position w:val="0"/>
                <w:sz w:val="16"/>
                <w:szCs w:val="16"/>
              </w:rPr>
              <w:t>23</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15, </w:t>
            </w:r>
            <w:r>
              <w:rPr>
                <w:color w:val="000000"/>
                <w:spacing w:val="0"/>
                <w:w w:val="100"/>
                <w:position w:val="0"/>
                <w:sz w:val="16"/>
                <w:szCs w:val="16"/>
              </w:rPr>
              <w:t xml:space="preserve">454,372. </w:t>
            </w:r>
            <w:r>
              <w:rPr>
                <w:color w:val="000000"/>
                <w:spacing w:val="0"/>
                <w:w w:val="100"/>
                <w:position w:val="0"/>
                <w:sz w:val="16"/>
                <w:szCs w:val="16"/>
              </w:rPr>
              <w:t>13</w:t>
            </w:r>
          </w:p>
        </w:tc>
      </w:tr>
      <w:tr>
        <w:trPr>
          <w:trHeight w:val="298"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预提费用</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五、</w:t>
            </w:r>
            <w:r>
              <w:rPr>
                <w:color w:val="000000"/>
                <w:spacing w:val="0"/>
                <w:w w:val="100"/>
                <w:position w:val="0"/>
                <w:sz w:val="16"/>
                <w:szCs w:val="16"/>
              </w:rPr>
              <w:t>22</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108, </w:t>
            </w:r>
            <w:r>
              <w:rPr>
                <w:color w:val="000000"/>
                <w:spacing w:val="0"/>
                <w:w w:val="100"/>
                <w:position w:val="0"/>
                <w:sz w:val="16"/>
                <w:szCs w:val="16"/>
              </w:rPr>
              <w:t xml:space="preserve">927,345. </w:t>
            </w:r>
            <w:r>
              <w:rPr>
                <w:color w:val="000000"/>
                <w:spacing w:val="0"/>
                <w:w w:val="100"/>
                <w:position w:val="0"/>
                <w:sz w:val="16"/>
                <w:szCs w:val="16"/>
              </w:rPr>
              <w:t>53</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104, </w:t>
            </w:r>
            <w:r>
              <w:rPr>
                <w:color w:val="000000"/>
                <w:spacing w:val="0"/>
                <w:w w:val="100"/>
                <w:position w:val="0"/>
                <w:sz w:val="16"/>
                <w:szCs w:val="16"/>
              </w:rPr>
              <w:t xml:space="preserve">074,225. </w:t>
            </w:r>
            <w:r>
              <w:rPr>
                <w:color w:val="000000"/>
                <w:spacing w:val="0"/>
                <w:w w:val="100"/>
                <w:position w:val="0"/>
                <w:sz w:val="16"/>
                <w:szCs w:val="16"/>
              </w:rPr>
              <w:t>36</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91, </w:t>
            </w:r>
            <w:r>
              <w:rPr>
                <w:color w:val="000000"/>
                <w:spacing w:val="0"/>
                <w:w w:val="100"/>
                <w:position w:val="0"/>
                <w:sz w:val="16"/>
                <w:szCs w:val="16"/>
              </w:rPr>
              <w:t xml:space="preserve">213,862. </w:t>
            </w:r>
            <w:r>
              <w:rPr>
                <w:color w:val="000000"/>
                <w:spacing w:val="0"/>
                <w:w w:val="100"/>
                <w:position w:val="0"/>
                <w:sz w:val="16"/>
                <w:szCs w:val="16"/>
              </w:rPr>
              <w:t>10</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82, </w:t>
            </w:r>
            <w:r>
              <w:rPr>
                <w:color w:val="000000"/>
                <w:spacing w:val="0"/>
                <w:w w:val="100"/>
                <w:position w:val="0"/>
                <w:sz w:val="16"/>
                <w:szCs w:val="16"/>
              </w:rPr>
              <w:t>380,360.42</w:t>
            </w:r>
          </w:p>
        </w:tc>
      </w:tr>
      <w:tr>
        <w:trPr>
          <w:trHeight w:val="298" w:hRule="exact"/>
        </w:trPr>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预计负债</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一年内到期的长期负债</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r>
      <w:tr>
        <w:trPr>
          <w:trHeight w:val="298" w:hRule="exact"/>
        </w:trPr>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其他流动负债</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880"/>
              <w:jc w:val="both"/>
              <w:rPr>
                <w:sz w:val="16"/>
                <w:szCs w:val="16"/>
              </w:rPr>
            </w:pPr>
            <w:r>
              <w:rPr>
                <w:b/>
                <w:bCs/>
                <w:color w:val="000000"/>
                <w:spacing w:val="0"/>
                <w:w w:val="100"/>
                <w:position w:val="0"/>
                <w:sz w:val="16"/>
                <w:szCs w:val="16"/>
              </w:rPr>
              <w:t>流动负债合计</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966, </w:t>
            </w:r>
            <w:r>
              <w:rPr>
                <w:color w:val="000000"/>
                <w:spacing w:val="0"/>
                <w:w w:val="100"/>
                <w:position w:val="0"/>
                <w:sz w:val="16"/>
                <w:szCs w:val="16"/>
              </w:rPr>
              <w:t>403,048.82</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726,716,951.44</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538, </w:t>
            </w:r>
            <w:r>
              <w:rPr>
                <w:color w:val="000000"/>
                <w:spacing w:val="0"/>
                <w:w w:val="100"/>
                <w:position w:val="0"/>
                <w:sz w:val="16"/>
                <w:szCs w:val="16"/>
              </w:rPr>
              <w:t xml:space="preserve">256,865. </w:t>
            </w:r>
            <w:r>
              <w:rPr>
                <w:color w:val="000000"/>
                <w:spacing w:val="0"/>
                <w:w w:val="100"/>
                <w:position w:val="0"/>
                <w:sz w:val="16"/>
                <w:szCs w:val="16"/>
              </w:rPr>
              <w:t>76</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423, </w:t>
            </w:r>
            <w:r>
              <w:rPr>
                <w:color w:val="000000"/>
                <w:spacing w:val="0"/>
                <w:w w:val="100"/>
                <w:position w:val="0"/>
                <w:sz w:val="16"/>
                <w:szCs w:val="16"/>
              </w:rPr>
              <w:t>185,790.91</w:t>
            </w:r>
          </w:p>
        </w:tc>
      </w:tr>
      <w:tr>
        <w:trPr>
          <w:trHeight w:val="293" w:hRule="exact"/>
        </w:trPr>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both"/>
              <w:rPr>
                <w:sz w:val="16"/>
                <w:szCs w:val="16"/>
              </w:rPr>
            </w:pPr>
            <w:r>
              <w:rPr>
                <w:b/>
                <w:bCs/>
                <w:color w:val="000000"/>
                <w:spacing w:val="0"/>
                <w:w w:val="100"/>
                <w:position w:val="0"/>
                <w:sz w:val="16"/>
                <w:szCs w:val="16"/>
              </w:rPr>
              <w:t>长期负债：</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r>
      <w:tr>
        <w:trPr>
          <w:trHeight w:val="298" w:hRule="exact"/>
        </w:trPr>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长期借款</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应付债券</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r>
      <w:tr>
        <w:trPr>
          <w:trHeight w:val="298" w:hRule="exact"/>
        </w:trPr>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长期应付款</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专项应付款</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五、</w:t>
            </w:r>
            <w:r>
              <w:rPr>
                <w:color w:val="000000"/>
                <w:spacing w:val="0"/>
                <w:w w:val="100"/>
                <w:position w:val="0"/>
                <w:sz w:val="16"/>
                <w:szCs w:val="16"/>
              </w:rPr>
              <w:t>23</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520,362. </w:t>
            </w:r>
            <w:r>
              <w:rPr>
                <w:color w:val="000000"/>
                <w:spacing w:val="0"/>
                <w:w w:val="100"/>
                <w:position w:val="0"/>
                <w:sz w:val="16"/>
                <w:szCs w:val="16"/>
              </w:rPr>
              <w:t>22</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9, </w:t>
            </w:r>
            <w:r>
              <w:rPr>
                <w:color w:val="000000"/>
                <w:spacing w:val="0"/>
                <w:w w:val="100"/>
                <w:position w:val="0"/>
                <w:sz w:val="16"/>
                <w:szCs w:val="16"/>
              </w:rPr>
              <w:t>249,882.81</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044,991. </w:t>
            </w:r>
            <w:r>
              <w:rPr>
                <w:color w:val="000000"/>
                <w:spacing w:val="0"/>
                <w:w w:val="100"/>
                <w:position w:val="0"/>
                <w:sz w:val="16"/>
                <w:szCs w:val="16"/>
              </w:rPr>
              <w:t>66</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044,991. </w:t>
            </w:r>
            <w:r>
              <w:rPr>
                <w:color w:val="000000"/>
                <w:spacing w:val="0"/>
                <w:w w:val="100"/>
                <w:position w:val="0"/>
                <w:sz w:val="16"/>
                <w:szCs w:val="16"/>
              </w:rPr>
              <w:t>66</w:t>
            </w:r>
          </w:p>
        </w:tc>
      </w:tr>
      <w:tr>
        <w:trPr>
          <w:trHeight w:val="298"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其他长期负债</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五、</w:t>
            </w:r>
            <w:r>
              <w:rPr>
                <w:color w:val="000000"/>
                <w:spacing w:val="0"/>
                <w:w w:val="100"/>
                <w:position w:val="0"/>
                <w:sz w:val="16"/>
                <w:szCs w:val="16"/>
              </w:rPr>
              <w:t>24</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20, </w:t>
            </w:r>
            <w:r>
              <w:rPr>
                <w:color w:val="000000"/>
                <w:spacing w:val="0"/>
                <w:w w:val="100"/>
                <w:position w:val="0"/>
                <w:sz w:val="16"/>
                <w:szCs w:val="16"/>
              </w:rPr>
              <w:t>484,286.45</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20, </w:t>
            </w:r>
            <w:r>
              <w:rPr>
                <w:color w:val="000000"/>
                <w:spacing w:val="0"/>
                <w:w w:val="100"/>
                <w:position w:val="0"/>
                <w:sz w:val="16"/>
                <w:szCs w:val="16"/>
              </w:rPr>
              <w:t>484,286.45</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484,286. </w:t>
            </w:r>
            <w:r>
              <w:rPr>
                <w:color w:val="000000"/>
                <w:spacing w:val="0"/>
                <w:w w:val="100"/>
                <w:position w:val="0"/>
                <w:sz w:val="16"/>
                <w:szCs w:val="16"/>
              </w:rPr>
              <w:t>45</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20, </w:t>
            </w:r>
            <w:r>
              <w:rPr>
                <w:color w:val="000000"/>
                <w:spacing w:val="0"/>
                <w:w w:val="100"/>
                <w:position w:val="0"/>
                <w:sz w:val="16"/>
                <w:szCs w:val="16"/>
              </w:rPr>
              <w:t>484,286.45</w:t>
            </w:r>
          </w:p>
        </w:tc>
      </w:tr>
      <w:tr>
        <w:trPr>
          <w:trHeight w:val="293"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880"/>
              <w:jc w:val="both"/>
              <w:rPr>
                <w:sz w:val="16"/>
                <w:szCs w:val="16"/>
              </w:rPr>
            </w:pPr>
            <w:r>
              <w:rPr>
                <w:b/>
                <w:bCs/>
                <w:color w:val="000000"/>
                <w:spacing w:val="0"/>
                <w:w w:val="100"/>
                <w:position w:val="0"/>
                <w:sz w:val="16"/>
                <w:szCs w:val="16"/>
              </w:rPr>
              <w:t>长期负债合计</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31, </w:t>
            </w:r>
            <w:r>
              <w:rPr>
                <w:color w:val="000000"/>
                <w:spacing w:val="0"/>
                <w:w w:val="100"/>
                <w:position w:val="0"/>
                <w:sz w:val="16"/>
                <w:szCs w:val="16"/>
              </w:rPr>
              <w:t xml:space="preserve">004,648. </w:t>
            </w:r>
            <w:r>
              <w:rPr>
                <w:color w:val="000000"/>
                <w:spacing w:val="0"/>
                <w:w w:val="100"/>
                <w:position w:val="0"/>
                <w:sz w:val="16"/>
                <w:szCs w:val="16"/>
              </w:rPr>
              <w:t>67</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29, </w:t>
            </w:r>
            <w:r>
              <w:rPr>
                <w:color w:val="000000"/>
                <w:spacing w:val="0"/>
                <w:w w:val="100"/>
                <w:position w:val="0"/>
                <w:sz w:val="16"/>
                <w:szCs w:val="16"/>
              </w:rPr>
              <w:t xml:space="preserve">734,169. </w:t>
            </w:r>
            <w:r>
              <w:rPr>
                <w:color w:val="000000"/>
                <w:spacing w:val="0"/>
                <w:w w:val="100"/>
                <w:position w:val="0"/>
                <w:sz w:val="16"/>
                <w:szCs w:val="16"/>
              </w:rPr>
              <w:t>26</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529,278. </w:t>
            </w:r>
            <w:r>
              <w:rPr>
                <w:color w:val="000000"/>
                <w:spacing w:val="0"/>
                <w:w w:val="100"/>
                <w:position w:val="0"/>
                <w:sz w:val="16"/>
                <w:szCs w:val="16"/>
              </w:rPr>
              <w:t>11</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25, </w:t>
            </w:r>
            <w:r>
              <w:rPr>
                <w:color w:val="000000"/>
                <w:spacing w:val="0"/>
                <w:w w:val="100"/>
                <w:position w:val="0"/>
                <w:sz w:val="16"/>
                <w:szCs w:val="16"/>
              </w:rPr>
              <w:t xml:space="preserve">529,278. </w:t>
            </w:r>
            <w:r>
              <w:rPr>
                <w:color w:val="000000"/>
                <w:spacing w:val="0"/>
                <w:w w:val="100"/>
                <w:position w:val="0"/>
                <w:sz w:val="16"/>
                <w:szCs w:val="16"/>
              </w:rPr>
              <w:t>11</w:t>
            </w:r>
          </w:p>
        </w:tc>
      </w:tr>
      <w:tr>
        <w:trPr>
          <w:trHeight w:val="293" w:hRule="exact"/>
        </w:trPr>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both"/>
              <w:rPr>
                <w:sz w:val="16"/>
                <w:szCs w:val="16"/>
              </w:rPr>
            </w:pPr>
            <w:r>
              <w:rPr>
                <w:b/>
                <w:bCs/>
                <w:color w:val="000000"/>
                <w:spacing w:val="0"/>
                <w:w w:val="100"/>
                <w:position w:val="0"/>
                <w:sz w:val="16"/>
                <w:szCs w:val="16"/>
              </w:rPr>
              <w:t>递延税项：</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r>
      <w:tr>
        <w:trPr>
          <w:trHeight w:val="298"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递延税款贷项</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50,640.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50,640.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50,640.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 xml:space="preserve">50,640. </w:t>
            </w:r>
            <w:r>
              <w:rPr>
                <w:color w:val="000000"/>
                <w:spacing w:val="0"/>
                <w:w w:val="100"/>
                <w:position w:val="0"/>
                <w:sz w:val="16"/>
                <w:szCs w:val="16"/>
              </w:rPr>
              <w:t>00</w:t>
            </w:r>
          </w:p>
        </w:tc>
      </w:tr>
      <w:tr>
        <w:trPr>
          <w:trHeight w:val="293"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负债合计</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997, </w:t>
            </w:r>
            <w:r>
              <w:rPr>
                <w:color w:val="000000"/>
                <w:spacing w:val="0"/>
                <w:w w:val="100"/>
                <w:position w:val="0"/>
                <w:sz w:val="16"/>
                <w:szCs w:val="16"/>
              </w:rPr>
              <w:t xml:space="preserve">458,337. </w:t>
            </w:r>
            <w:r>
              <w:rPr>
                <w:color w:val="000000"/>
                <w:spacing w:val="0"/>
                <w:w w:val="100"/>
                <w:position w:val="0"/>
                <w:sz w:val="16"/>
                <w:szCs w:val="16"/>
              </w:rPr>
              <w:t>49</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756, </w:t>
            </w:r>
            <w:r>
              <w:rPr>
                <w:color w:val="000000"/>
                <w:spacing w:val="0"/>
                <w:w w:val="100"/>
                <w:position w:val="0"/>
                <w:sz w:val="16"/>
                <w:szCs w:val="16"/>
              </w:rPr>
              <w:t xml:space="preserve">501,760. </w:t>
            </w:r>
            <w:r>
              <w:rPr>
                <w:color w:val="000000"/>
                <w:spacing w:val="0"/>
                <w:w w:val="100"/>
                <w:position w:val="0"/>
                <w:sz w:val="16"/>
                <w:szCs w:val="16"/>
              </w:rPr>
              <w:t>70</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564,836,783. </w:t>
            </w:r>
            <w:r>
              <w:rPr>
                <w:color w:val="000000"/>
                <w:spacing w:val="0"/>
                <w:w w:val="100"/>
                <w:position w:val="0"/>
                <w:sz w:val="16"/>
                <w:szCs w:val="16"/>
              </w:rPr>
              <w:t>87</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448, </w:t>
            </w:r>
            <w:r>
              <w:rPr>
                <w:color w:val="000000"/>
                <w:spacing w:val="0"/>
                <w:w w:val="100"/>
                <w:position w:val="0"/>
                <w:sz w:val="16"/>
                <w:szCs w:val="16"/>
              </w:rPr>
              <w:t xml:space="preserve">765,709. </w:t>
            </w:r>
            <w:r>
              <w:rPr>
                <w:color w:val="000000"/>
                <w:spacing w:val="0"/>
                <w:w w:val="100"/>
                <w:position w:val="0"/>
                <w:sz w:val="16"/>
                <w:szCs w:val="16"/>
              </w:rPr>
              <w:t>02</w:t>
            </w:r>
          </w:p>
        </w:tc>
      </w:tr>
      <w:tr>
        <w:trPr>
          <w:trHeight w:val="298" w:hRule="exact"/>
        </w:trPr>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r>
      <w:tr>
        <w:trPr>
          <w:trHeight w:val="298" w:hRule="exact"/>
        </w:trPr>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both"/>
              <w:rPr>
                <w:sz w:val="16"/>
                <w:szCs w:val="16"/>
              </w:rPr>
            </w:pPr>
            <w:r>
              <w:rPr>
                <w:b/>
                <w:bCs/>
                <w:color w:val="000000"/>
                <w:spacing w:val="0"/>
                <w:w w:val="100"/>
                <w:position w:val="0"/>
                <w:sz w:val="16"/>
                <w:szCs w:val="16"/>
              </w:rPr>
              <w:t>少数股东权益：</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少数股东权益</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225, </w:t>
            </w:r>
            <w:r>
              <w:rPr>
                <w:color w:val="000000"/>
                <w:spacing w:val="0"/>
                <w:w w:val="100"/>
                <w:position w:val="0"/>
                <w:sz w:val="16"/>
                <w:szCs w:val="16"/>
              </w:rPr>
              <w:t xml:space="preserve">365,717.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177, </w:t>
            </w:r>
            <w:r>
              <w:rPr>
                <w:color w:val="000000"/>
                <w:spacing w:val="0"/>
                <w:w w:val="100"/>
                <w:position w:val="0"/>
                <w:sz w:val="16"/>
                <w:szCs w:val="16"/>
              </w:rPr>
              <w:t xml:space="preserve">427,964.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0114" w:h="11813" w:vSpace="259" w:wrap="notBeside" w:vAnchor="text" w:hAnchor="text" w:y="1"/>
              <w:widowControl w:val="0"/>
              <w:rPr>
                <w:sz w:val="10"/>
                <w:szCs w:val="10"/>
              </w:rPr>
            </w:pPr>
          </w:p>
        </w:tc>
      </w:tr>
      <w:tr>
        <w:trPr>
          <w:trHeight w:val="298" w:hRule="exact"/>
        </w:trPr>
        <w:tc>
          <w:tcPr>
            <w:tcBorders>
              <w:top w:val="single" w:sz="4"/>
              <w:left w:val="single" w:sz="4"/>
            </w:tcBorders>
            <w:shd w:val="clear" w:color="auto" w:fill="FFFFFF"/>
            <w:vAlign w:val="top"/>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both"/>
              <w:rPr>
                <w:sz w:val="16"/>
                <w:szCs w:val="16"/>
              </w:rPr>
            </w:pPr>
            <w:r>
              <w:rPr>
                <w:b/>
                <w:bCs/>
                <w:color w:val="000000"/>
                <w:spacing w:val="0"/>
                <w:w w:val="100"/>
                <w:position w:val="0"/>
                <w:sz w:val="16"/>
                <w:szCs w:val="16"/>
              </w:rPr>
              <w:t>股东权益：</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10114" w:h="11813" w:vSpace="259" w:wrap="notBeside" w:vAnchor="text" w:hAnchor="text" w:y="1"/>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股本</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五、</w:t>
            </w:r>
            <w:r>
              <w:rPr>
                <w:color w:val="000000"/>
                <w:spacing w:val="0"/>
                <w:w w:val="100"/>
                <w:position w:val="0"/>
                <w:sz w:val="16"/>
                <w:szCs w:val="16"/>
              </w:rPr>
              <w:t>25</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307, </w:t>
            </w:r>
            <w:r>
              <w:rPr>
                <w:color w:val="000000"/>
                <w:spacing w:val="0"/>
                <w:w w:val="100"/>
                <w:position w:val="0"/>
                <w:sz w:val="16"/>
                <w:szCs w:val="16"/>
              </w:rPr>
              <w:t xml:space="preserve">800,000.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307, </w:t>
            </w:r>
            <w:r>
              <w:rPr>
                <w:color w:val="000000"/>
                <w:spacing w:val="0"/>
                <w:w w:val="100"/>
                <w:position w:val="0"/>
                <w:sz w:val="16"/>
                <w:szCs w:val="16"/>
              </w:rPr>
              <w:t xml:space="preserve">800,000.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307,800,000.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307, </w:t>
            </w:r>
            <w:r>
              <w:rPr>
                <w:color w:val="000000"/>
                <w:spacing w:val="0"/>
                <w:w w:val="100"/>
                <w:position w:val="0"/>
                <w:sz w:val="16"/>
                <w:szCs w:val="16"/>
              </w:rPr>
              <w:t xml:space="preserve">800,000. </w:t>
            </w:r>
            <w:r>
              <w:rPr>
                <w:color w:val="000000"/>
                <w:spacing w:val="0"/>
                <w:w w:val="100"/>
                <w:position w:val="0"/>
                <w:sz w:val="16"/>
                <w:szCs w:val="16"/>
              </w:rPr>
              <w:t>00</w:t>
            </w:r>
          </w:p>
        </w:tc>
      </w:tr>
      <w:tr>
        <w:trPr>
          <w:trHeight w:val="298"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资本公积</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五、</w:t>
            </w:r>
            <w:r>
              <w:rPr>
                <w:color w:val="000000"/>
                <w:spacing w:val="0"/>
                <w:w w:val="100"/>
                <w:position w:val="0"/>
                <w:sz w:val="16"/>
                <w:szCs w:val="16"/>
              </w:rPr>
              <w:t>26</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850, </w:t>
            </w:r>
            <w:r>
              <w:rPr>
                <w:color w:val="000000"/>
                <w:spacing w:val="0"/>
                <w:w w:val="100"/>
                <w:position w:val="0"/>
                <w:sz w:val="16"/>
                <w:szCs w:val="16"/>
              </w:rPr>
              <w:t>649,388.43</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841, </w:t>
            </w:r>
            <w:r>
              <w:rPr>
                <w:color w:val="000000"/>
                <w:spacing w:val="0"/>
                <w:w w:val="100"/>
                <w:position w:val="0"/>
                <w:sz w:val="16"/>
                <w:szCs w:val="16"/>
              </w:rPr>
              <w:t xml:space="preserve">908,637. </w:t>
            </w:r>
            <w:r>
              <w:rPr>
                <w:color w:val="000000"/>
                <w:spacing w:val="0"/>
                <w:w w:val="100"/>
                <w:position w:val="0"/>
                <w:sz w:val="16"/>
                <w:szCs w:val="16"/>
              </w:rPr>
              <w:t>03</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850, </w:t>
            </w:r>
            <w:r>
              <w:rPr>
                <w:color w:val="000000"/>
                <w:spacing w:val="0"/>
                <w:w w:val="100"/>
                <w:position w:val="0"/>
                <w:sz w:val="16"/>
                <w:szCs w:val="16"/>
              </w:rPr>
              <w:t>649,388.43</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841, </w:t>
            </w:r>
            <w:r>
              <w:rPr>
                <w:color w:val="000000"/>
                <w:spacing w:val="0"/>
                <w:w w:val="100"/>
                <w:position w:val="0"/>
                <w:sz w:val="16"/>
                <w:szCs w:val="16"/>
              </w:rPr>
              <w:t xml:space="preserve">908,637. </w:t>
            </w:r>
            <w:r>
              <w:rPr>
                <w:color w:val="000000"/>
                <w:spacing w:val="0"/>
                <w:w w:val="100"/>
                <w:position w:val="0"/>
                <w:sz w:val="16"/>
                <w:szCs w:val="16"/>
              </w:rPr>
              <w:t>03</w:t>
            </w:r>
          </w:p>
        </w:tc>
      </w:tr>
      <w:tr>
        <w:trPr>
          <w:trHeight w:val="293"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盈余公积</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五、</w:t>
            </w:r>
            <w:r>
              <w:rPr>
                <w:color w:val="000000"/>
                <w:spacing w:val="0"/>
                <w:w w:val="100"/>
                <w:position w:val="0"/>
                <w:sz w:val="16"/>
                <w:szCs w:val="16"/>
              </w:rPr>
              <w:t>27</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203, </w:t>
            </w:r>
            <w:r>
              <w:rPr>
                <w:color w:val="000000"/>
                <w:spacing w:val="0"/>
                <w:w w:val="100"/>
                <w:position w:val="0"/>
                <w:sz w:val="16"/>
                <w:szCs w:val="16"/>
              </w:rPr>
              <w:t xml:space="preserve">552,000. </w:t>
            </w:r>
            <w:r>
              <w:rPr>
                <w:color w:val="000000"/>
                <w:spacing w:val="0"/>
                <w:w w:val="100"/>
                <w:position w:val="0"/>
                <w:sz w:val="16"/>
                <w:szCs w:val="16"/>
              </w:rPr>
              <w:t>84</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203, </w:t>
            </w:r>
            <w:r>
              <w:rPr>
                <w:color w:val="000000"/>
                <w:spacing w:val="0"/>
                <w:w w:val="100"/>
                <w:position w:val="0"/>
                <w:sz w:val="16"/>
                <w:szCs w:val="16"/>
              </w:rPr>
              <w:t xml:space="preserve">552,000. </w:t>
            </w:r>
            <w:r>
              <w:rPr>
                <w:color w:val="000000"/>
                <w:spacing w:val="0"/>
                <w:w w:val="100"/>
                <w:position w:val="0"/>
                <w:sz w:val="16"/>
                <w:szCs w:val="16"/>
              </w:rPr>
              <w:t>84</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203, </w:t>
            </w:r>
            <w:r>
              <w:rPr>
                <w:color w:val="000000"/>
                <w:spacing w:val="0"/>
                <w:w w:val="100"/>
                <w:position w:val="0"/>
                <w:sz w:val="16"/>
                <w:szCs w:val="16"/>
              </w:rPr>
              <w:t xml:space="preserve">552,000. </w:t>
            </w:r>
            <w:r>
              <w:rPr>
                <w:color w:val="000000"/>
                <w:spacing w:val="0"/>
                <w:w w:val="100"/>
                <w:position w:val="0"/>
                <w:sz w:val="16"/>
                <w:szCs w:val="16"/>
              </w:rPr>
              <w:t>84</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203, </w:t>
            </w:r>
            <w:r>
              <w:rPr>
                <w:color w:val="000000"/>
                <w:spacing w:val="0"/>
                <w:w w:val="100"/>
                <w:position w:val="0"/>
                <w:sz w:val="16"/>
                <w:szCs w:val="16"/>
              </w:rPr>
              <w:t xml:space="preserve">552,000. </w:t>
            </w:r>
            <w:r>
              <w:rPr>
                <w:color w:val="000000"/>
                <w:spacing w:val="0"/>
                <w:w w:val="100"/>
                <w:position w:val="0"/>
                <w:sz w:val="16"/>
                <w:szCs w:val="16"/>
              </w:rPr>
              <w:t>84</w:t>
            </w:r>
          </w:p>
        </w:tc>
      </w:tr>
      <w:tr>
        <w:trPr>
          <w:trHeight w:val="298" w:hRule="exact"/>
        </w:trPr>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未确认的投资损失</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-1,954,739.49</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48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framePr w:w="10114" w:h="11813" w:vSpace="259" w:wrap="notBeside" w:vAnchor="text" w:hAnchor="text" w:y="1"/>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未分配利润</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五、</w:t>
            </w:r>
            <w:r>
              <w:rPr>
                <w:color w:val="000000"/>
                <w:spacing w:val="0"/>
                <w:w w:val="100"/>
                <w:position w:val="0"/>
                <w:sz w:val="16"/>
                <w:szCs w:val="16"/>
              </w:rPr>
              <w:t>28</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889, </w:t>
            </w:r>
            <w:r>
              <w:rPr>
                <w:color w:val="000000"/>
                <w:spacing w:val="0"/>
                <w:w w:val="100"/>
                <w:position w:val="0"/>
                <w:sz w:val="16"/>
                <w:szCs w:val="16"/>
              </w:rPr>
              <w:t xml:space="preserve">536,665. </w:t>
            </w:r>
            <w:r>
              <w:rPr>
                <w:color w:val="000000"/>
                <w:spacing w:val="0"/>
                <w:w w:val="100"/>
                <w:position w:val="0"/>
                <w:sz w:val="16"/>
                <w:szCs w:val="16"/>
              </w:rPr>
              <w:t>72</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629, </w:t>
            </w:r>
            <w:r>
              <w:rPr>
                <w:color w:val="000000"/>
                <w:spacing w:val="0"/>
                <w:w w:val="100"/>
                <w:position w:val="0"/>
                <w:sz w:val="16"/>
                <w:szCs w:val="16"/>
              </w:rPr>
              <w:t xml:space="preserve">463,689. </w:t>
            </w:r>
            <w:r>
              <w:rPr>
                <w:color w:val="000000"/>
                <w:spacing w:val="0"/>
                <w:w w:val="100"/>
                <w:position w:val="0"/>
                <w:sz w:val="16"/>
                <w:szCs w:val="16"/>
              </w:rPr>
              <w:t>53</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904, </w:t>
            </w:r>
            <w:r>
              <w:rPr>
                <w:color w:val="000000"/>
                <w:spacing w:val="0"/>
                <w:w w:val="100"/>
                <w:position w:val="0"/>
                <w:sz w:val="16"/>
                <w:szCs w:val="16"/>
              </w:rPr>
              <w:t xml:space="preserve">182,289. </w:t>
            </w:r>
            <w:r>
              <w:rPr>
                <w:color w:val="000000"/>
                <w:spacing w:val="0"/>
                <w:w w:val="100"/>
                <w:position w:val="0"/>
                <w:sz w:val="16"/>
                <w:szCs w:val="16"/>
              </w:rPr>
              <w:t>04</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637, </w:t>
            </w:r>
            <w:r>
              <w:rPr>
                <w:color w:val="000000"/>
                <w:spacing w:val="0"/>
                <w:w w:val="100"/>
                <w:position w:val="0"/>
                <w:sz w:val="16"/>
                <w:szCs w:val="16"/>
              </w:rPr>
              <w:t xml:space="preserve">146,783. </w:t>
            </w:r>
            <w:r>
              <w:rPr>
                <w:color w:val="000000"/>
                <w:spacing w:val="0"/>
                <w:w w:val="100"/>
                <w:position w:val="0"/>
                <w:sz w:val="16"/>
                <w:szCs w:val="16"/>
              </w:rPr>
              <w:t>39</w:t>
            </w:r>
          </w:p>
        </w:tc>
      </w:tr>
      <w:tr>
        <w:trPr>
          <w:trHeight w:val="298"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其中：拟分配的现金股利</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92, </w:t>
            </w:r>
            <w:r>
              <w:rPr>
                <w:color w:val="000000"/>
                <w:spacing w:val="0"/>
                <w:w w:val="100"/>
                <w:position w:val="0"/>
                <w:sz w:val="16"/>
                <w:szCs w:val="16"/>
              </w:rPr>
              <w:t xml:space="preserve">340,000. </w:t>
            </w:r>
            <w:r>
              <w:rPr>
                <w:color w:val="000000"/>
                <w:spacing w:val="0"/>
                <w:w w:val="100"/>
                <w:position w:val="0"/>
                <w:sz w:val="16"/>
                <w:szCs w:val="16"/>
              </w:rPr>
              <w:t>00</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92, </w:t>
            </w:r>
            <w:r>
              <w:rPr>
                <w:color w:val="000000"/>
                <w:spacing w:val="0"/>
                <w:w w:val="100"/>
                <w:position w:val="0"/>
                <w:sz w:val="16"/>
                <w:szCs w:val="16"/>
              </w:rPr>
              <w:t xml:space="preserve">340,000. </w:t>
            </w:r>
            <w:r>
              <w:rPr>
                <w:color w:val="000000"/>
                <w:spacing w:val="0"/>
                <w:w w:val="100"/>
                <w:position w:val="0"/>
                <w:sz w:val="16"/>
                <w:szCs w:val="16"/>
              </w:rPr>
              <w:t>00</w:t>
            </w:r>
          </w:p>
        </w:tc>
      </w:tr>
      <w:tr>
        <w:trPr>
          <w:trHeight w:val="293" w:hRule="exact"/>
        </w:trPr>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880"/>
              <w:jc w:val="both"/>
              <w:rPr>
                <w:sz w:val="16"/>
                <w:szCs w:val="16"/>
              </w:rPr>
            </w:pPr>
            <w:r>
              <w:rPr>
                <w:b/>
                <w:bCs/>
                <w:color w:val="000000"/>
                <w:spacing w:val="0"/>
                <w:w w:val="100"/>
                <w:position w:val="0"/>
                <w:sz w:val="16"/>
                <w:szCs w:val="16"/>
              </w:rPr>
              <w:t>股东权益合计</w:t>
            </w:r>
          </w:p>
        </w:tc>
        <w:tc>
          <w:tcPr>
            <w:tcBorders>
              <w:top w:val="single" w:sz="4"/>
              <w:left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2,249, </w:t>
            </w:r>
            <w:r>
              <w:rPr>
                <w:color w:val="000000"/>
                <w:spacing w:val="0"/>
                <w:w w:val="100"/>
                <w:position w:val="0"/>
                <w:sz w:val="16"/>
                <w:szCs w:val="16"/>
              </w:rPr>
              <w:t xml:space="preserve">583,315. </w:t>
            </w:r>
            <w:r>
              <w:rPr>
                <w:color w:val="000000"/>
                <w:spacing w:val="0"/>
                <w:w w:val="100"/>
                <w:position w:val="0"/>
                <w:sz w:val="16"/>
                <w:szCs w:val="16"/>
              </w:rPr>
              <w:t>50</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1,982, </w:t>
            </w:r>
            <w:r>
              <w:rPr>
                <w:color w:val="000000"/>
                <w:spacing w:val="0"/>
                <w:w w:val="100"/>
                <w:position w:val="0"/>
                <w:sz w:val="16"/>
                <w:szCs w:val="16"/>
              </w:rPr>
              <w:t xml:space="preserve">724,327. </w:t>
            </w:r>
            <w:r>
              <w:rPr>
                <w:color w:val="000000"/>
                <w:spacing w:val="0"/>
                <w:w w:val="100"/>
                <w:position w:val="0"/>
                <w:sz w:val="16"/>
                <w:szCs w:val="16"/>
              </w:rPr>
              <w:t>40</w:t>
            </w:r>
          </w:p>
        </w:tc>
        <w:tc>
          <w:tcPr>
            <w:tcBorders>
              <w:top w:val="single" w:sz="4"/>
              <w:lef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2,266, </w:t>
            </w:r>
            <w:r>
              <w:rPr>
                <w:color w:val="000000"/>
                <w:spacing w:val="0"/>
                <w:w w:val="100"/>
                <w:position w:val="0"/>
                <w:sz w:val="16"/>
                <w:szCs w:val="16"/>
              </w:rPr>
              <w:t xml:space="preserve">183,678. </w:t>
            </w:r>
            <w:r>
              <w:rPr>
                <w:color w:val="000000"/>
                <w:spacing w:val="0"/>
                <w:w w:val="100"/>
                <w:position w:val="0"/>
                <w:sz w:val="16"/>
                <w:szCs w:val="16"/>
              </w:rPr>
              <w:t>31</w:t>
            </w:r>
          </w:p>
        </w:tc>
        <w:tc>
          <w:tcPr>
            <w:tcBorders>
              <w:top w:val="single" w:sz="4"/>
              <w:left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1,990, </w:t>
            </w:r>
            <w:r>
              <w:rPr>
                <w:color w:val="000000"/>
                <w:spacing w:val="0"/>
                <w:w w:val="100"/>
                <w:position w:val="0"/>
                <w:sz w:val="16"/>
                <w:szCs w:val="16"/>
              </w:rPr>
              <w:t xml:space="preserve">407,421. </w:t>
            </w:r>
            <w:r>
              <w:rPr>
                <w:color w:val="000000"/>
                <w:spacing w:val="0"/>
                <w:w w:val="100"/>
                <w:position w:val="0"/>
                <w:sz w:val="16"/>
                <w:szCs w:val="16"/>
              </w:rPr>
              <w:t>26</w:t>
            </w:r>
          </w:p>
        </w:tc>
      </w:tr>
      <w:tr>
        <w:trPr>
          <w:trHeight w:val="302" w:hRule="exact"/>
        </w:trPr>
        <w:tc>
          <w:tcPr>
            <w:tcBorders>
              <w:top w:val="single" w:sz="4"/>
              <w:left w:val="single" w:sz="4"/>
              <w:bottom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640"/>
              <w:jc w:val="both"/>
              <w:rPr>
                <w:sz w:val="16"/>
                <w:szCs w:val="16"/>
              </w:rPr>
            </w:pPr>
            <w:r>
              <w:rPr>
                <w:b/>
                <w:bCs/>
                <w:color w:val="000000"/>
                <w:spacing w:val="0"/>
                <w:w w:val="100"/>
                <w:position w:val="0"/>
                <w:sz w:val="16"/>
                <w:szCs w:val="16"/>
              </w:rPr>
              <w:t>负债和股东权益总计</w:t>
            </w:r>
          </w:p>
        </w:tc>
        <w:tc>
          <w:tcPr>
            <w:tcBorders>
              <w:top w:val="single" w:sz="4"/>
              <w:left w:val="single" w:sz="4"/>
              <w:bottom w:val="single" w:sz="4"/>
            </w:tcBorders>
            <w:shd w:val="clear" w:color="auto" w:fill="FFFFFF"/>
            <w:vAlign w:val="top"/>
          </w:tcPr>
          <w:p>
            <w:pPr>
              <w:framePr w:w="10114" w:h="11813" w:vSpace="259" w:wrap="notBeside" w:vAnchor="text" w:hAnchor="text" w:y="1"/>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3,472, </w:t>
            </w:r>
            <w:r>
              <w:rPr>
                <w:color w:val="000000"/>
                <w:spacing w:val="0"/>
                <w:w w:val="100"/>
                <w:position w:val="0"/>
                <w:sz w:val="16"/>
                <w:szCs w:val="16"/>
              </w:rPr>
              <w:t xml:space="preserve">407,370. </w:t>
            </w:r>
            <w:r>
              <w:rPr>
                <w:color w:val="000000"/>
                <w:spacing w:val="0"/>
                <w:w w:val="100"/>
                <w:position w:val="0"/>
                <w:sz w:val="16"/>
                <w:szCs w:val="16"/>
              </w:rPr>
              <w:t>56</w:t>
            </w:r>
          </w:p>
        </w:tc>
        <w:tc>
          <w:tcPr>
            <w:tcBorders>
              <w:top w:val="single" w:sz="4"/>
              <w:left w:val="single" w:sz="4"/>
              <w:bottom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2,916, </w:t>
            </w:r>
            <w:r>
              <w:rPr>
                <w:color w:val="000000"/>
                <w:spacing w:val="0"/>
                <w:w w:val="100"/>
                <w:position w:val="0"/>
                <w:sz w:val="16"/>
                <w:szCs w:val="16"/>
              </w:rPr>
              <w:t xml:space="preserve">654,052. </w:t>
            </w:r>
            <w:r>
              <w:rPr>
                <w:color w:val="000000"/>
                <w:spacing w:val="0"/>
                <w:w w:val="100"/>
                <w:position w:val="0"/>
                <w:sz w:val="16"/>
                <w:szCs w:val="16"/>
              </w:rPr>
              <w:t>23</w:t>
            </w:r>
          </w:p>
        </w:tc>
        <w:tc>
          <w:tcPr>
            <w:tcBorders>
              <w:top w:val="single" w:sz="4"/>
              <w:left w:val="single" w:sz="4"/>
              <w:bottom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2,831, </w:t>
            </w:r>
            <w:r>
              <w:rPr>
                <w:color w:val="000000"/>
                <w:spacing w:val="0"/>
                <w:w w:val="100"/>
                <w:position w:val="0"/>
                <w:sz w:val="16"/>
                <w:szCs w:val="16"/>
              </w:rPr>
              <w:t xml:space="preserve">020,462. </w:t>
            </w:r>
            <w:r>
              <w:rPr>
                <w:color w:val="000000"/>
                <w:spacing w:val="0"/>
                <w:w w:val="100"/>
                <w:position w:val="0"/>
                <w:sz w:val="16"/>
                <w:szCs w:val="16"/>
              </w:rPr>
              <w:t>18</w:t>
            </w:r>
          </w:p>
        </w:tc>
        <w:tc>
          <w:tcPr>
            <w:tcBorders>
              <w:top w:val="single" w:sz="4"/>
              <w:left w:val="single" w:sz="4"/>
              <w:bottom w:val="single" w:sz="4"/>
              <w:right w:val="single" w:sz="4"/>
            </w:tcBorders>
            <w:shd w:val="clear" w:color="auto" w:fill="FFFFFF"/>
            <w:vAlign w:val="bottom"/>
          </w:tcPr>
          <w:p>
            <w:pPr>
              <w:pStyle w:val="Style22"/>
              <w:keepNext w:val="0"/>
              <w:keepLines w:val="0"/>
              <w:framePr w:w="10114" w:h="11813" w:vSpace="259" w:wrap="notBeside" w:vAnchor="text" w:hAnchor="text" w:y="1"/>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2,439, </w:t>
            </w:r>
            <w:r>
              <w:rPr>
                <w:color w:val="000000"/>
                <w:spacing w:val="0"/>
                <w:w w:val="100"/>
                <w:position w:val="0"/>
                <w:sz w:val="16"/>
                <w:szCs w:val="16"/>
              </w:rPr>
              <w:t xml:space="preserve">173,130. </w:t>
            </w:r>
            <w:r>
              <w:rPr>
                <w:color w:val="000000"/>
                <w:spacing w:val="0"/>
                <w:w w:val="100"/>
                <w:position w:val="0"/>
                <w:sz w:val="16"/>
                <w:szCs w:val="16"/>
              </w:rPr>
              <w:t>28</w:t>
            </w:r>
          </w:p>
        </w:tc>
      </w:tr>
    </w:tbl>
    <w:p>
      <w:pPr>
        <w:pStyle w:val="Style20"/>
        <w:keepNext w:val="0"/>
        <w:keepLines w:val="0"/>
        <w:framePr w:w="1320" w:h="221" w:hSpace="8794" w:wrap="notBeside" w:vAnchor="text" w:hAnchor="text" w:x="179" w:y="11847"/>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公司法定代表人:</w:t>
      </w:r>
    </w:p>
    <w:p>
      <w:pPr>
        <w:pStyle w:val="Style20"/>
        <w:keepNext w:val="0"/>
        <w:keepLines w:val="0"/>
        <w:framePr w:w="1646" w:h="221" w:hSpace="8468" w:wrap="notBeside" w:vAnchor="text" w:hAnchor="text" w:x="2910" w:y="11847"/>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主管会计工作负责人:</w:t>
      </w:r>
    </w:p>
    <w:p>
      <w:pPr>
        <w:pStyle w:val="Style20"/>
        <w:keepNext w:val="0"/>
        <w:keepLines w:val="0"/>
        <w:framePr w:w="1330" w:h="226" w:hSpace="8784" w:wrap="notBeside" w:vAnchor="text" w:hAnchor="text" w:x="6207" w:y="11847"/>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会计机构负责人:</w:t>
      </w:r>
    </w:p>
    <w:p>
      <w:pPr>
        <w:widowControl w:val="0"/>
        <w:spacing w:line="1" w:lineRule="exact"/>
        <w:sectPr>
          <w:footnotePr>
            <w:pos w:val="pageBottom"/>
            <w:numFmt w:val="decimal"/>
            <w:numRestart w:val="continuous"/>
          </w:footnotePr>
          <w:pgSz w:w="12240" w:h="15840"/>
          <w:pgMar w:top="1738" w:right="610" w:bottom="1450" w:left="1517" w:header="0" w:footer="3" w:gutter="0"/>
          <w:cols w:space="720"/>
          <w:noEndnote/>
          <w:rtlGutter w:val="0"/>
          <w:docGrid w:linePitch="360"/>
        </w:sectPr>
      </w:pPr>
    </w:p>
    <w:p>
      <w:pPr>
        <w:pStyle w:val="Style38"/>
        <w:keepNext/>
        <w:keepLines/>
        <w:widowControl w:val="0"/>
        <w:shd w:val="clear" w:color="auto" w:fill="auto"/>
        <w:bidi w:val="0"/>
        <w:spacing w:before="0" w:after="320" w:line="240" w:lineRule="auto"/>
        <w:ind w:left="0" w:right="0" w:firstLine="0"/>
        <w:jc w:val="center"/>
      </w:pPr>
      <w:bookmarkStart w:id="214" w:name="bookmark214"/>
      <w:bookmarkStart w:id="215" w:name="bookmark215"/>
      <w:bookmarkStart w:id="216" w:name="bookmark216"/>
      <w:r>
        <w:rPr>
          <w:color w:val="000000"/>
          <w:spacing w:val="0"/>
          <w:w w:val="100"/>
          <w:position w:val="0"/>
          <w:sz w:val="24"/>
          <w:szCs w:val="24"/>
        </w:rPr>
        <w:t>利润及利润分配表</w:t>
      </w:r>
      <w:bookmarkEnd w:id="214"/>
      <w:bookmarkEnd w:id="215"/>
      <w:bookmarkEnd w:id="216"/>
    </w:p>
    <w:tbl>
      <w:tblPr>
        <w:tblOverlap w:val="never"/>
        <w:jc w:val="center"/>
        <w:tblLayout w:type="fixed"/>
      </w:tblPr>
      <w:tblGrid>
        <w:gridCol w:w="2885"/>
        <w:gridCol w:w="734"/>
        <w:gridCol w:w="1622"/>
        <w:gridCol w:w="1618"/>
        <w:gridCol w:w="1622"/>
        <w:gridCol w:w="1627"/>
      </w:tblGrid>
      <w:tr>
        <w:trPr>
          <w:trHeight w:val="30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项 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附注</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合并数</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母公司</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2006年度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2005年度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2006年度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2005年度</w:t>
            </w:r>
          </w:p>
        </w:tc>
      </w:tr>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b/>
                <w:bCs/>
                <w:color w:val="000000"/>
                <w:spacing w:val="0"/>
                <w:w w:val="100"/>
                <w:position w:val="0"/>
                <w:sz w:val="16"/>
                <w:szCs w:val="16"/>
              </w:rPr>
              <w:t>一、主营业务收入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w:t>
            </w:r>
            <w:r>
              <w:rPr>
                <w:color w:val="000000"/>
                <w:spacing w:val="0"/>
                <w:w w:val="100"/>
                <w:position w:val="0"/>
                <w:sz w:val="16"/>
                <w:szCs w:val="16"/>
              </w:rPr>
              <w:t>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3,677, </w:t>
            </w:r>
            <w:r>
              <w:rPr>
                <w:color w:val="000000"/>
                <w:spacing w:val="0"/>
                <w:w w:val="100"/>
                <w:position w:val="0"/>
                <w:sz w:val="16"/>
                <w:szCs w:val="16"/>
              </w:rPr>
              <w:t xml:space="preserve">150,571. </w:t>
            </w:r>
            <w:r>
              <w:rPr>
                <w:color w:val="000000"/>
                <w:spacing w:val="0"/>
                <w:w w:val="100"/>
                <w:position w:val="0"/>
                <w:sz w:val="16"/>
                <w:szCs w:val="16"/>
              </w:rPr>
              <w:t>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2,525, </w:t>
            </w:r>
            <w:r>
              <w:rPr>
                <w:color w:val="000000"/>
                <w:spacing w:val="0"/>
                <w:w w:val="100"/>
                <w:position w:val="0"/>
                <w:sz w:val="16"/>
                <w:szCs w:val="16"/>
              </w:rPr>
              <w:t xml:space="preserve">261,771. </w:t>
            </w:r>
            <w:r>
              <w:rPr>
                <w:color w:val="000000"/>
                <w:spacing w:val="0"/>
                <w:w w:val="100"/>
                <w:position w:val="0"/>
                <w:sz w:val="16"/>
                <w:szCs w:val="16"/>
              </w:rPr>
              <w:t>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1,794,869,985. </w:t>
            </w:r>
            <w:r>
              <w:rPr>
                <w:color w:val="000000"/>
                <w:spacing w:val="0"/>
                <w:w w:val="100"/>
                <w:position w:val="0"/>
                <w:sz w:val="16"/>
                <w:szCs w:val="16"/>
              </w:rPr>
              <w:t>72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309,910,265. </w:t>
            </w:r>
            <w:r>
              <w:rPr>
                <w:color w:val="000000"/>
                <w:spacing w:val="0"/>
                <w:w w:val="100"/>
                <w:position w:val="0"/>
                <w:sz w:val="16"/>
                <w:szCs w:val="16"/>
              </w:rPr>
              <w:t>62</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减：主营业务成本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w:t>
            </w:r>
            <w:r>
              <w:rPr>
                <w:color w:val="000000"/>
                <w:spacing w:val="0"/>
                <w:w w:val="100"/>
                <w:position w:val="0"/>
                <w:sz w:val="16"/>
                <w:szCs w:val="16"/>
              </w:rPr>
              <w:t>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2,599,157,125. </w:t>
            </w:r>
            <w:r>
              <w:rPr>
                <w:color w:val="000000"/>
                <w:spacing w:val="0"/>
                <w:w w:val="100"/>
                <w:position w:val="0"/>
                <w:sz w:val="16"/>
                <w:szCs w:val="16"/>
              </w:rPr>
              <w:t>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1,879, </w:t>
            </w:r>
            <w:r>
              <w:rPr>
                <w:color w:val="000000"/>
                <w:spacing w:val="0"/>
                <w:w w:val="100"/>
                <w:position w:val="0"/>
                <w:sz w:val="16"/>
                <w:szCs w:val="16"/>
              </w:rPr>
              <w:t xml:space="preserve">579,881. </w:t>
            </w:r>
            <w:r>
              <w:rPr>
                <w:color w:val="000000"/>
                <w:spacing w:val="0"/>
                <w:w w:val="100"/>
                <w:position w:val="0"/>
                <w:sz w:val="16"/>
                <w:szCs w:val="16"/>
              </w:rPr>
              <w:t>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1,266, </w:t>
            </w:r>
            <w:r>
              <w:rPr>
                <w:color w:val="000000"/>
                <w:spacing w:val="0"/>
                <w:w w:val="100"/>
                <w:position w:val="0"/>
                <w:sz w:val="16"/>
                <w:szCs w:val="16"/>
              </w:rPr>
              <w:t xml:space="preserve">108,205. </w:t>
            </w:r>
            <w:r>
              <w:rPr>
                <w:color w:val="000000"/>
                <w:spacing w:val="0"/>
                <w:w w:val="100"/>
                <w:position w:val="0"/>
                <w:sz w:val="16"/>
                <w:szCs w:val="16"/>
              </w:rPr>
              <w:t>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1,006, </w:t>
            </w:r>
            <w:r>
              <w:rPr>
                <w:color w:val="000000"/>
                <w:spacing w:val="0"/>
                <w:w w:val="100"/>
                <w:position w:val="0"/>
                <w:sz w:val="16"/>
                <w:szCs w:val="16"/>
              </w:rPr>
              <w:t xml:space="preserve">558,372. </w:t>
            </w:r>
            <w:r>
              <w:rPr>
                <w:color w:val="000000"/>
                <w:spacing w:val="0"/>
                <w:w w:val="100"/>
                <w:position w:val="0"/>
                <w:sz w:val="16"/>
                <w:szCs w:val="16"/>
              </w:rPr>
              <w:t>68</w:t>
            </w:r>
          </w:p>
        </w:tc>
      </w:tr>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主营业务税金及附加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w:t>
            </w:r>
            <w:r>
              <w:rPr>
                <w:color w:val="000000"/>
                <w:spacing w:val="0"/>
                <w:w w:val="100"/>
                <w:position w:val="0"/>
                <w:sz w:val="16"/>
                <w:szCs w:val="16"/>
              </w:rPr>
              <w:t>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40, </w:t>
            </w:r>
            <w:r>
              <w:rPr>
                <w:color w:val="000000"/>
                <w:spacing w:val="0"/>
                <w:w w:val="100"/>
                <w:position w:val="0"/>
                <w:sz w:val="16"/>
                <w:szCs w:val="16"/>
              </w:rPr>
              <w:t>743,598.97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27, </w:t>
            </w:r>
            <w:r>
              <w:rPr>
                <w:color w:val="000000"/>
                <w:spacing w:val="0"/>
                <w:w w:val="100"/>
                <w:position w:val="0"/>
                <w:sz w:val="16"/>
                <w:szCs w:val="16"/>
              </w:rPr>
              <w:t xml:space="preserve">754,555. </w:t>
            </w:r>
            <w:r>
              <w:rPr>
                <w:color w:val="000000"/>
                <w:spacing w:val="0"/>
                <w:w w:val="100"/>
                <w:position w:val="0"/>
                <w:sz w:val="16"/>
                <w:szCs w:val="16"/>
              </w:rPr>
              <w:t>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459,424. </w:t>
            </w:r>
            <w:r>
              <w:rPr>
                <w:color w:val="000000"/>
                <w:spacing w:val="0"/>
                <w:w w:val="100"/>
                <w:position w:val="0"/>
                <w:sz w:val="16"/>
                <w:szCs w:val="16"/>
              </w:rPr>
              <w:t>74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7,899,546.91</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二、主营业务利润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1,037, </w:t>
            </w:r>
            <w:r>
              <w:rPr>
                <w:color w:val="000000"/>
                <w:spacing w:val="0"/>
                <w:w w:val="100"/>
                <w:position w:val="0"/>
                <w:sz w:val="16"/>
                <w:szCs w:val="16"/>
              </w:rPr>
              <w:t xml:space="preserve">249,847. </w:t>
            </w:r>
            <w:r>
              <w:rPr>
                <w:color w:val="000000"/>
                <w:spacing w:val="0"/>
                <w:w w:val="100"/>
                <w:position w:val="0"/>
                <w:sz w:val="16"/>
                <w:szCs w:val="16"/>
              </w:rPr>
              <w:t>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617,927,335. </w:t>
            </w:r>
            <w:r>
              <w:rPr>
                <w:color w:val="000000"/>
                <w:spacing w:val="0"/>
                <w:w w:val="100"/>
                <w:position w:val="0"/>
                <w:sz w:val="16"/>
                <w:szCs w:val="16"/>
              </w:rPr>
              <w:t>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519, </w:t>
            </w:r>
            <w:r>
              <w:rPr>
                <w:color w:val="000000"/>
                <w:spacing w:val="0"/>
                <w:w w:val="100"/>
                <w:position w:val="0"/>
                <w:sz w:val="16"/>
                <w:szCs w:val="16"/>
              </w:rPr>
              <w:t xml:space="preserve">302,355. </w:t>
            </w:r>
            <w:r>
              <w:rPr>
                <w:color w:val="000000"/>
                <w:spacing w:val="0"/>
                <w:w w:val="100"/>
                <w:position w:val="0"/>
                <w:sz w:val="16"/>
                <w:szCs w:val="16"/>
              </w:rPr>
              <w:t>66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295,452,346. </w:t>
            </w:r>
            <w:r>
              <w:rPr>
                <w:color w:val="000000"/>
                <w:spacing w:val="0"/>
                <w:w w:val="100"/>
                <w:position w:val="0"/>
                <w:sz w:val="16"/>
                <w:szCs w:val="16"/>
              </w:rPr>
              <w:t>03</w:t>
            </w:r>
          </w:p>
        </w:tc>
      </w:tr>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加：其他业务利润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w:t>
            </w:r>
            <w:r>
              <w:rPr>
                <w:color w:val="000000"/>
                <w:spacing w:val="0"/>
                <w:w w:val="100"/>
                <w:position w:val="0"/>
                <w:sz w:val="16"/>
                <w:szCs w:val="16"/>
              </w:rPr>
              <w:t>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16, </w:t>
            </w:r>
            <w:r>
              <w:rPr>
                <w:color w:val="000000"/>
                <w:spacing w:val="0"/>
                <w:w w:val="100"/>
                <w:position w:val="0"/>
                <w:sz w:val="16"/>
                <w:szCs w:val="16"/>
              </w:rPr>
              <w:t xml:space="preserve">056,779. </w:t>
            </w:r>
            <w:r>
              <w:rPr>
                <w:color w:val="000000"/>
                <w:spacing w:val="0"/>
                <w:w w:val="100"/>
                <w:position w:val="0"/>
                <w:sz w:val="16"/>
                <w:szCs w:val="16"/>
              </w:rPr>
              <w:t>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14,711,163.43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13, </w:t>
            </w:r>
            <w:r>
              <w:rPr>
                <w:color w:val="000000"/>
                <w:spacing w:val="0"/>
                <w:w w:val="100"/>
                <w:position w:val="0"/>
                <w:sz w:val="16"/>
                <w:szCs w:val="16"/>
              </w:rPr>
              <w:t xml:space="preserve">391,615. </w:t>
            </w:r>
            <w:r>
              <w:rPr>
                <w:color w:val="000000"/>
                <w:spacing w:val="0"/>
                <w:w w:val="100"/>
                <w:position w:val="0"/>
                <w:sz w:val="16"/>
                <w:szCs w:val="16"/>
              </w:rPr>
              <w:t>51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12, </w:t>
            </w:r>
            <w:r>
              <w:rPr>
                <w:color w:val="000000"/>
                <w:spacing w:val="0"/>
                <w:w w:val="100"/>
                <w:position w:val="0"/>
                <w:sz w:val="16"/>
                <w:szCs w:val="16"/>
              </w:rPr>
              <w:t xml:space="preserve">678,479. </w:t>
            </w:r>
            <w:r>
              <w:rPr>
                <w:color w:val="000000"/>
                <w:spacing w:val="0"/>
                <w:w w:val="100"/>
                <w:position w:val="0"/>
                <w:sz w:val="16"/>
                <w:szCs w:val="16"/>
              </w:rPr>
              <w:t>12</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减：营业费用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144, </w:t>
            </w:r>
            <w:r>
              <w:rPr>
                <w:color w:val="000000"/>
                <w:spacing w:val="0"/>
                <w:w w:val="100"/>
                <w:position w:val="0"/>
                <w:sz w:val="16"/>
                <w:szCs w:val="16"/>
              </w:rPr>
              <w:t xml:space="preserve">938,549. </w:t>
            </w:r>
            <w:r>
              <w:rPr>
                <w:color w:val="000000"/>
                <w:spacing w:val="0"/>
                <w:w w:val="100"/>
                <w:position w:val="0"/>
                <w:sz w:val="16"/>
                <w:szCs w:val="16"/>
              </w:rPr>
              <w:t>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87, </w:t>
            </w:r>
            <w:r>
              <w:rPr>
                <w:color w:val="000000"/>
                <w:spacing w:val="0"/>
                <w:w w:val="100"/>
                <w:position w:val="0"/>
                <w:sz w:val="16"/>
                <w:szCs w:val="16"/>
              </w:rPr>
              <w:t xml:space="preserve">218,940. </w:t>
            </w:r>
            <w:r>
              <w:rPr>
                <w:color w:val="000000"/>
                <w:spacing w:val="0"/>
                <w:w w:val="100"/>
                <w:position w:val="0"/>
                <w:sz w:val="16"/>
                <w:szCs w:val="16"/>
              </w:rPr>
              <w:t>58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63, </w:t>
            </w:r>
            <w:r>
              <w:rPr>
                <w:color w:val="000000"/>
                <w:spacing w:val="0"/>
                <w:w w:val="100"/>
                <w:position w:val="0"/>
                <w:sz w:val="16"/>
                <w:szCs w:val="16"/>
              </w:rPr>
              <w:t xml:space="preserve">259,770. </w:t>
            </w:r>
            <w:r>
              <w:rPr>
                <w:color w:val="000000"/>
                <w:spacing w:val="0"/>
                <w:w w:val="100"/>
                <w:position w:val="0"/>
                <w:sz w:val="16"/>
                <w:szCs w:val="16"/>
              </w:rPr>
              <w:t>31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48,895,048.22</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管理费用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w:t>
            </w:r>
            <w:r>
              <w:rPr>
                <w:color w:val="000000"/>
                <w:spacing w:val="0"/>
                <w:w w:val="100"/>
                <w:position w:val="0"/>
                <w:sz w:val="16"/>
                <w:szCs w:val="16"/>
              </w:rPr>
              <w:t>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453, </w:t>
            </w:r>
            <w:r>
              <w:rPr>
                <w:color w:val="000000"/>
                <w:spacing w:val="0"/>
                <w:w w:val="100"/>
                <w:position w:val="0"/>
                <w:sz w:val="16"/>
                <w:szCs w:val="16"/>
              </w:rPr>
              <w:t xml:space="preserve">729,883. </w:t>
            </w:r>
            <w:r>
              <w:rPr>
                <w:color w:val="000000"/>
                <w:spacing w:val="0"/>
                <w:w w:val="100"/>
                <w:position w:val="0"/>
                <w:sz w:val="16"/>
                <w:szCs w:val="16"/>
              </w:rPr>
              <w:t>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220, </w:t>
            </w:r>
            <w:r>
              <w:rPr>
                <w:color w:val="000000"/>
                <w:spacing w:val="0"/>
                <w:w w:val="100"/>
                <w:position w:val="0"/>
                <w:sz w:val="16"/>
                <w:szCs w:val="16"/>
              </w:rPr>
              <w:t xml:space="preserve">006,645. </w:t>
            </w:r>
            <w:r>
              <w:rPr>
                <w:color w:val="000000"/>
                <w:spacing w:val="0"/>
                <w:w w:val="100"/>
                <w:position w:val="0"/>
                <w:sz w:val="16"/>
                <w:szCs w:val="16"/>
              </w:rPr>
              <w:t>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287, </w:t>
            </w:r>
            <w:r>
              <w:rPr>
                <w:color w:val="000000"/>
                <w:spacing w:val="0"/>
                <w:w w:val="100"/>
                <w:position w:val="0"/>
                <w:sz w:val="16"/>
                <w:szCs w:val="16"/>
              </w:rPr>
              <w:t xml:space="preserve">059,129. </w:t>
            </w:r>
            <w:r>
              <w:rPr>
                <w:color w:val="000000"/>
                <w:spacing w:val="0"/>
                <w:w w:val="100"/>
                <w:position w:val="0"/>
                <w:sz w:val="16"/>
                <w:szCs w:val="16"/>
              </w:rPr>
              <w:t>63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116,837,093. </w:t>
            </w:r>
            <w:r>
              <w:rPr>
                <w:color w:val="000000"/>
                <w:spacing w:val="0"/>
                <w:w w:val="100"/>
                <w:position w:val="0"/>
                <w:sz w:val="16"/>
                <w:szCs w:val="16"/>
              </w:rPr>
              <w:t>52</w:t>
            </w:r>
          </w:p>
        </w:tc>
      </w:tr>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财务费用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w:t>
            </w:r>
            <w:r>
              <w:rPr>
                <w:color w:val="000000"/>
                <w:spacing w:val="0"/>
                <w:w w:val="100"/>
                <w:position w:val="0"/>
                <w:sz w:val="16"/>
                <w:szCs w:val="16"/>
              </w:rPr>
              <w:t>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-28, 287,574. </w:t>
            </w:r>
            <w:r>
              <w:rPr>
                <w:color w:val="000000"/>
                <w:spacing w:val="0"/>
                <w:w w:val="100"/>
                <w:position w:val="0"/>
                <w:sz w:val="16"/>
                <w:szCs w:val="16"/>
              </w:rPr>
              <w:t>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-29, 299,498. </w:t>
            </w:r>
            <w:r>
              <w:rPr>
                <w:color w:val="000000"/>
                <w:spacing w:val="0"/>
                <w:w w:val="100"/>
                <w:position w:val="0"/>
                <w:sz w:val="16"/>
                <w:szCs w:val="16"/>
              </w:rPr>
              <w:t>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-23, 200,576. </w:t>
            </w:r>
            <w:r>
              <w:rPr>
                <w:color w:val="000000"/>
                <w:spacing w:val="0"/>
                <w:w w:val="100"/>
                <w:position w:val="0"/>
                <w:sz w:val="16"/>
                <w:szCs w:val="16"/>
              </w:rPr>
              <w:t>15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-26,887,528. </w:t>
            </w:r>
            <w:r>
              <w:rPr>
                <w:color w:val="000000"/>
                <w:spacing w:val="0"/>
                <w:w w:val="100"/>
                <w:position w:val="0"/>
                <w:sz w:val="16"/>
                <w:szCs w:val="16"/>
              </w:rPr>
              <w:t>11</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b/>
                <w:bCs/>
                <w:color w:val="000000"/>
                <w:spacing w:val="0"/>
                <w:w w:val="100"/>
                <w:position w:val="0"/>
                <w:sz w:val="16"/>
                <w:szCs w:val="16"/>
              </w:rPr>
              <w:t>三、营业利润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482,925,768. </w:t>
            </w:r>
            <w:r>
              <w:rPr>
                <w:color w:val="000000"/>
                <w:spacing w:val="0"/>
                <w:w w:val="100"/>
                <w:position w:val="0"/>
                <w:sz w:val="16"/>
                <w:szCs w:val="16"/>
              </w:rPr>
              <w:t>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354,712,410.98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205, </w:t>
            </w:r>
            <w:r>
              <w:rPr>
                <w:color w:val="000000"/>
                <w:spacing w:val="0"/>
                <w:w w:val="100"/>
                <w:position w:val="0"/>
                <w:sz w:val="16"/>
                <w:szCs w:val="16"/>
              </w:rPr>
              <w:t xml:space="preserve">575,647. </w:t>
            </w:r>
            <w:r>
              <w:rPr>
                <w:color w:val="000000"/>
                <w:spacing w:val="0"/>
                <w:w w:val="100"/>
                <w:position w:val="0"/>
                <w:sz w:val="16"/>
                <w:szCs w:val="16"/>
              </w:rPr>
              <w:t>38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169, </w:t>
            </w:r>
            <w:r>
              <w:rPr>
                <w:color w:val="000000"/>
                <w:spacing w:val="0"/>
                <w:w w:val="100"/>
                <w:position w:val="0"/>
                <w:sz w:val="16"/>
                <w:szCs w:val="16"/>
              </w:rPr>
              <w:t xml:space="preserve">286,211. </w:t>
            </w:r>
            <w:r>
              <w:rPr>
                <w:color w:val="000000"/>
                <w:spacing w:val="0"/>
                <w:w w:val="100"/>
                <w:position w:val="0"/>
                <w:sz w:val="16"/>
                <w:szCs w:val="16"/>
              </w:rPr>
              <w:t>52</w:t>
            </w:r>
          </w:p>
        </w:tc>
      </w:tr>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加：投资收益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w:t>
            </w:r>
            <w:r>
              <w:rPr>
                <w:color w:val="000000"/>
                <w:spacing w:val="0"/>
                <w:w w:val="100"/>
                <w:position w:val="0"/>
                <w:sz w:val="16"/>
                <w:szCs w:val="16"/>
              </w:rPr>
              <w:t>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38, </w:t>
            </w:r>
            <w:r>
              <w:rPr>
                <w:color w:val="000000"/>
                <w:spacing w:val="0"/>
                <w:w w:val="100"/>
                <w:position w:val="0"/>
                <w:sz w:val="16"/>
                <w:szCs w:val="16"/>
              </w:rPr>
              <w:t xml:space="preserve">189,790. </w:t>
            </w:r>
            <w:r>
              <w:rPr>
                <w:color w:val="000000"/>
                <w:spacing w:val="0"/>
                <w:w w:val="100"/>
                <w:position w:val="0"/>
                <w:sz w:val="16"/>
                <w:szCs w:val="16"/>
              </w:rPr>
              <w:t>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12, </w:t>
            </w:r>
            <w:r>
              <w:rPr>
                <w:color w:val="000000"/>
                <w:spacing w:val="0"/>
                <w:w w:val="100"/>
                <w:position w:val="0"/>
                <w:sz w:val="16"/>
                <w:szCs w:val="16"/>
              </w:rPr>
              <w:t>303,758.45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185, </w:t>
            </w:r>
            <w:r>
              <w:rPr>
                <w:color w:val="000000"/>
                <w:spacing w:val="0"/>
                <w:w w:val="100"/>
                <w:position w:val="0"/>
                <w:sz w:val="16"/>
                <w:szCs w:val="16"/>
              </w:rPr>
              <w:t xml:space="preserve">054,458. </w:t>
            </w:r>
            <w:r>
              <w:rPr>
                <w:color w:val="000000"/>
                <w:spacing w:val="0"/>
                <w:w w:val="100"/>
                <w:position w:val="0"/>
                <w:sz w:val="16"/>
                <w:szCs w:val="16"/>
              </w:rPr>
              <w:t>36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96,841,106. </w:t>
            </w:r>
            <w:r>
              <w:rPr>
                <w:color w:val="000000"/>
                <w:spacing w:val="0"/>
                <w:w w:val="100"/>
                <w:position w:val="0"/>
                <w:sz w:val="16"/>
                <w:szCs w:val="16"/>
              </w:rPr>
              <w:t>13</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补贴收入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w:t>
            </w:r>
            <w:r>
              <w:rPr>
                <w:color w:val="000000"/>
                <w:spacing w:val="0"/>
                <w:w w:val="100"/>
                <w:position w:val="0"/>
                <w:sz w:val="16"/>
                <w:szCs w:val="16"/>
              </w:rPr>
              <w:t>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12, </w:t>
            </w:r>
            <w:r>
              <w:rPr>
                <w:color w:val="000000"/>
                <w:spacing w:val="0"/>
                <w:w w:val="100"/>
                <w:position w:val="0"/>
                <w:sz w:val="16"/>
                <w:szCs w:val="16"/>
              </w:rPr>
              <w:t xml:space="preserve">202,084. </w:t>
            </w:r>
            <w:r>
              <w:rPr>
                <w:color w:val="000000"/>
                <w:spacing w:val="0"/>
                <w:w w:val="100"/>
                <w:position w:val="0"/>
                <w:sz w:val="16"/>
                <w:szCs w:val="16"/>
              </w:rPr>
              <w:t>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10, </w:t>
            </w:r>
            <w:r>
              <w:rPr>
                <w:color w:val="000000"/>
                <w:spacing w:val="0"/>
                <w:w w:val="100"/>
                <w:position w:val="0"/>
                <w:sz w:val="16"/>
                <w:szCs w:val="16"/>
              </w:rPr>
              <w:t>053,989.97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641,427. </w:t>
            </w:r>
            <w:r>
              <w:rPr>
                <w:color w:val="000000"/>
                <w:spacing w:val="0"/>
                <w:w w:val="100"/>
                <w:position w:val="0"/>
                <w:sz w:val="16"/>
                <w:szCs w:val="16"/>
              </w:rPr>
              <w:t>98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793,913. </w:t>
            </w:r>
            <w:r>
              <w:rPr>
                <w:color w:val="000000"/>
                <w:spacing w:val="0"/>
                <w:w w:val="100"/>
                <w:position w:val="0"/>
                <w:sz w:val="16"/>
                <w:szCs w:val="16"/>
              </w:rPr>
              <w:t>19</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营业外收入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w:t>
            </w:r>
            <w:r>
              <w:rPr>
                <w:color w:val="000000"/>
                <w:spacing w:val="0"/>
                <w:w w:val="100"/>
                <w:position w:val="0"/>
                <w:sz w:val="16"/>
                <w:szCs w:val="16"/>
              </w:rPr>
              <w:t>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163,628. </w:t>
            </w:r>
            <w:r>
              <w:rPr>
                <w:color w:val="000000"/>
                <w:spacing w:val="0"/>
                <w:w w:val="100"/>
                <w:position w:val="0"/>
                <w:sz w:val="16"/>
                <w:szCs w:val="16"/>
              </w:rPr>
              <w:t>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629,639. </w:t>
            </w:r>
            <w:r>
              <w:rPr>
                <w:color w:val="000000"/>
                <w:spacing w:val="0"/>
                <w:w w:val="100"/>
                <w:position w:val="0"/>
                <w:sz w:val="16"/>
                <w:szCs w:val="16"/>
              </w:rPr>
              <w:t>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176,207. </w:t>
            </w:r>
            <w:r>
              <w:rPr>
                <w:color w:val="000000"/>
                <w:spacing w:val="0"/>
                <w:w w:val="100"/>
                <w:position w:val="0"/>
                <w:sz w:val="16"/>
                <w:szCs w:val="16"/>
              </w:rPr>
              <w:t>94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552,726.46</w:t>
            </w:r>
          </w:p>
        </w:tc>
      </w:tr>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减：营业外支出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w:t>
            </w:r>
            <w:r>
              <w:rPr>
                <w:color w:val="000000"/>
                <w:spacing w:val="0"/>
                <w:w w:val="100"/>
                <w:position w:val="0"/>
                <w:sz w:val="16"/>
                <w:szCs w:val="16"/>
              </w:rPr>
              <w:t>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15, </w:t>
            </w:r>
            <w:r>
              <w:rPr>
                <w:color w:val="000000"/>
                <w:spacing w:val="0"/>
                <w:w w:val="100"/>
                <w:position w:val="0"/>
                <w:sz w:val="16"/>
                <w:szCs w:val="16"/>
              </w:rPr>
              <w:t xml:space="preserve">346,103. </w:t>
            </w:r>
            <w:r>
              <w:rPr>
                <w:color w:val="000000"/>
                <w:spacing w:val="0"/>
                <w:w w:val="100"/>
                <w:position w:val="0"/>
                <w:sz w:val="16"/>
                <w:szCs w:val="16"/>
              </w:rPr>
              <w:t>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3,464,111.86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13,472,698.98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994,083. </w:t>
            </w:r>
            <w:r>
              <w:rPr>
                <w:color w:val="000000"/>
                <w:spacing w:val="0"/>
                <w:w w:val="100"/>
                <w:position w:val="0"/>
                <w:sz w:val="16"/>
                <w:szCs w:val="16"/>
              </w:rPr>
              <w:t>32</w:t>
            </w:r>
          </w:p>
        </w:tc>
      </w:tr>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b/>
                <w:bCs/>
                <w:color w:val="000000"/>
                <w:spacing w:val="0"/>
                <w:w w:val="100"/>
                <w:position w:val="0"/>
                <w:sz w:val="16"/>
                <w:szCs w:val="16"/>
              </w:rPr>
              <w:t>四、利润总额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519, </w:t>
            </w:r>
            <w:r>
              <w:rPr>
                <w:color w:val="000000"/>
                <w:spacing w:val="0"/>
                <w:w w:val="100"/>
                <w:position w:val="0"/>
                <w:sz w:val="16"/>
                <w:szCs w:val="16"/>
              </w:rPr>
              <w:t xml:space="preserve">135,168. </w:t>
            </w:r>
            <w:r>
              <w:rPr>
                <w:color w:val="000000"/>
                <w:spacing w:val="0"/>
                <w:w w:val="100"/>
                <w:position w:val="0"/>
                <w:sz w:val="16"/>
                <w:szCs w:val="16"/>
              </w:rPr>
              <w:t>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374, </w:t>
            </w:r>
            <w:r>
              <w:rPr>
                <w:color w:val="000000"/>
                <w:spacing w:val="0"/>
                <w:w w:val="100"/>
                <w:position w:val="0"/>
                <w:sz w:val="16"/>
                <w:szCs w:val="16"/>
              </w:rPr>
              <w:t>235,687.43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385,975,042. </w:t>
            </w:r>
            <w:r>
              <w:rPr>
                <w:color w:val="000000"/>
                <w:spacing w:val="0"/>
                <w:w w:val="100"/>
                <w:position w:val="0"/>
                <w:sz w:val="16"/>
                <w:szCs w:val="16"/>
              </w:rPr>
              <w:t>68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272,479,873.98</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减：所得税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87, </w:t>
            </w:r>
            <w:r>
              <w:rPr>
                <w:color w:val="000000"/>
                <w:spacing w:val="0"/>
                <w:w w:val="100"/>
                <w:position w:val="0"/>
                <w:sz w:val="16"/>
                <w:szCs w:val="16"/>
              </w:rPr>
              <w:t xml:space="preserve">885,018. </w:t>
            </w:r>
            <w:r>
              <w:rPr>
                <w:color w:val="000000"/>
                <w:spacing w:val="0"/>
                <w:w w:val="100"/>
                <w:position w:val="0"/>
                <w:sz w:val="16"/>
                <w:szCs w:val="16"/>
              </w:rPr>
              <w:t>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56,880,059.28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599,537. </w:t>
            </w:r>
            <w:r>
              <w:rPr>
                <w:color w:val="000000"/>
                <w:spacing w:val="0"/>
                <w:w w:val="100"/>
                <w:position w:val="0"/>
                <w:sz w:val="16"/>
                <w:szCs w:val="16"/>
              </w:rPr>
              <w:t>03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15, </w:t>
            </w:r>
            <w:r>
              <w:rPr>
                <w:color w:val="000000"/>
                <w:spacing w:val="0"/>
                <w:w w:val="100"/>
                <w:position w:val="0"/>
                <w:sz w:val="16"/>
                <w:szCs w:val="16"/>
              </w:rPr>
              <w:t xml:space="preserve">360,005. </w:t>
            </w:r>
            <w:r>
              <w:rPr>
                <w:color w:val="000000"/>
                <w:spacing w:val="0"/>
                <w:w w:val="100"/>
                <w:position w:val="0"/>
                <w:sz w:val="16"/>
                <w:szCs w:val="16"/>
              </w:rPr>
              <w:t>63</w:t>
            </w:r>
          </w:p>
        </w:tc>
      </w:tr>
      <w:tr>
        <w:trPr>
          <w:trHeight w:val="2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80, </w:t>
            </w:r>
            <w:r>
              <w:rPr>
                <w:color w:val="000000"/>
                <w:spacing w:val="0"/>
                <w:w w:val="100"/>
                <w:position w:val="0"/>
                <w:sz w:val="16"/>
                <w:szCs w:val="16"/>
              </w:rPr>
              <w:t xml:space="preserve">791,913.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63,956,459.64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加：未确认投资损失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 </w:t>
            </w:r>
            <w:r>
              <w:rPr>
                <w:color w:val="000000"/>
                <w:spacing w:val="0"/>
                <w:w w:val="100"/>
                <w:position w:val="0"/>
                <w:sz w:val="16"/>
                <w:szCs w:val="16"/>
              </w:rPr>
              <w:t>954,739.49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b/>
                <w:bCs/>
                <w:color w:val="000000"/>
                <w:spacing w:val="0"/>
                <w:w w:val="100"/>
                <w:position w:val="0"/>
                <w:sz w:val="16"/>
                <w:szCs w:val="16"/>
              </w:rPr>
              <w:t>五、净利润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352,412,976. </w:t>
            </w:r>
            <w:r>
              <w:rPr>
                <w:color w:val="000000"/>
                <w:spacing w:val="0"/>
                <w:w w:val="100"/>
                <w:position w:val="0"/>
                <w:sz w:val="16"/>
                <w:szCs w:val="16"/>
              </w:rPr>
              <w:t>19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253, </w:t>
            </w:r>
            <w:r>
              <w:rPr>
                <w:color w:val="000000"/>
                <w:spacing w:val="0"/>
                <w:w w:val="100"/>
                <w:position w:val="0"/>
                <w:sz w:val="16"/>
                <w:szCs w:val="16"/>
              </w:rPr>
              <w:t xml:space="preserve">399,168. </w:t>
            </w:r>
            <w:r>
              <w:rPr>
                <w:color w:val="000000"/>
                <w:spacing w:val="0"/>
                <w:w w:val="100"/>
                <w:position w:val="0"/>
                <w:sz w:val="16"/>
                <w:szCs w:val="16"/>
              </w:rPr>
              <w:t>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359, </w:t>
            </w:r>
            <w:r>
              <w:rPr>
                <w:color w:val="000000"/>
                <w:spacing w:val="0"/>
                <w:w w:val="100"/>
                <w:position w:val="0"/>
                <w:sz w:val="16"/>
                <w:szCs w:val="16"/>
              </w:rPr>
              <w:t xml:space="preserve">375,505. </w:t>
            </w:r>
            <w:r>
              <w:rPr>
                <w:color w:val="000000"/>
                <w:spacing w:val="0"/>
                <w:w w:val="100"/>
                <w:position w:val="0"/>
                <w:sz w:val="16"/>
                <w:szCs w:val="16"/>
              </w:rPr>
              <w:t>65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257, </w:t>
            </w:r>
            <w:r>
              <w:rPr>
                <w:color w:val="000000"/>
                <w:spacing w:val="0"/>
                <w:w w:val="100"/>
                <w:position w:val="0"/>
                <w:sz w:val="16"/>
                <w:szCs w:val="16"/>
              </w:rPr>
              <w:t xml:space="preserve">119,868. </w:t>
            </w:r>
            <w:r>
              <w:rPr>
                <w:color w:val="000000"/>
                <w:spacing w:val="0"/>
                <w:w w:val="100"/>
                <w:position w:val="0"/>
                <w:sz w:val="16"/>
                <w:szCs w:val="16"/>
              </w:rPr>
              <w:t>35</w:t>
            </w:r>
          </w:p>
        </w:tc>
      </w:tr>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加：年初未分配利润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629, </w:t>
            </w:r>
            <w:r>
              <w:rPr>
                <w:color w:val="000000"/>
                <w:spacing w:val="0"/>
                <w:w w:val="100"/>
                <w:position w:val="0"/>
                <w:sz w:val="16"/>
                <w:szCs w:val="16"/>
              </w:rPr>
              <w:t xml:space="preserve">463,689. </w:t>
            </w:r>
            <w:r>
              <w:rPr>
                <w:color w:val="000000"/>
                <w:spacing w:val="0"/>
                <w:w w:val="100"/>
                <w:position w:val="0"/>
                <w:sz w:val="16"/>
                <w:szCs w:val="16"/>
              </w:rPr>
              <w:t>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495, </w:t>
            </w:r>
            <w:r>
              <w:rPr>
                <w:color w:val="000000"/>
                <w:spacing w:val="0"/>
                <w:w w:val="100"/>
                <w:position w:val="0"/>
                <w:sz w:val="16"/>
                <w:szCs w:val="16"/>
              </w:rPr>
              <w:t xml:space="preserve">246,097. </w:t>
            </w:r>
            <w:r>
              <w:rPr>
                <w:color w:val="000000"/>
                <w:spacing w:val="0"/>
                <w:w w:val="100"/>
                <w:position w:val="0"/>
                <w:sz w:val="16"/>
                <w:szCs w:val="16"/>
              </w:rPr>
              <w:t>32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637, 146, </w:t>
            </w:r>
            <w:r>
              <w:rPr>
                <w:color w:val="000000"/>
                <w:spacing w:val="0"/>
                <w:w w:val="100"/>
                <w:position w:val="0"/>
                <w:sz w:val="16"/>
                <w:szCs w:val="16"/>
              </w:rPr>
              <w:t xml:space="preserve">783. </w:t>
            </w:r>
            <w:r>
              <w:rPr>
                <w:color w:val="000000"/>
                <w:spacing w:val="0"/>
                <w:w w:val="100"/>
                <w:position w:val="0"/>
                <w:sz w:val="16"/>
                <w:szCs w:val="16"/>
              </w:rPr>
              <w:t>39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499, </w:t>
            </w:r>
            <w:r>
              <w:rPr>
                <w:color w:val="000000"/>
                <w:spacing w:val="0"/>
                <w:w w:val="100"/>
                <w:position w:val="0"/>
                <w:sz w:val="16"/>
                <w:szCs w:val="16"/>
              </w:rPr>
              <w:t xml:space="preserve">208,491. </w:t>
            </w:r>
            <w:r>
              <w:rPr>
                <w:color w:val="000000"/>
                <w:spacing w:val="0"/>
                <w:w w:val="100"/>
                <w:position w:val="0"/>
                <w:sz w:val="16"/>
                <w:szCs w:val="16"/>
              </w:rPr>
              <w:t>34</w:t>
            </w:r>
          </w:p>
        </w:tc>
      </w:tr>
      <w:tr>
        <w:trPr>
          <w:trHeight w:val="29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r>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六、可供分配的利润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981,876,665. </w:t>
            </w:r>
            <w:r>
              <w:rPr>
                <w:color w:val="000000"/>
                <w:spacing w:val="0"/>
                <w:w w:val="100"/>
                <w:position w:val="0"/>
                <w:sz w:val="16"/>
                <w:szCs w:val="16"/>
              </w:rPr>
              <w:t>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748, </w:t>
            </w:r>
            <w:r>
              <w:rPr>
                <w:color w:val="000000"/>
                <w:spacing w:val="0"/>
                <w:w w:val="100"/>
                <w:position w:val="0"/>
                <w:sz w:val="16"/>
                <w:szCs w:val="16"/>
              </w:rPr>
              <w:t>645,265.83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996, </w:t>
            </w:r>
            <w:r>
              <w:rPr>
                <w:color w:val="000000"/>
                <w:spacing w:val="0"/>
                <w:w w:val="100"/>
                <w:position w:val="0"/>
                <w:sz w:val="16"/>
                <w:szCs w:val="16"/>
              </w:rPr>
              <w:t xml:space="preserve">522,289. </w:t>
            </w:r>
            <w:r>
              <w:rPr>
                <w:color w:val="000000"/>
                <w:spacing w:val="0"/>
                <w:w w:val="100"/>
                <w:position w:val="0"/>
                <w:sz w:val="16"/>
                <w:szCs w:val="16"/>
              </w:rPr>
              <w:t>04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756, </w:t>
            </w:r>
            <w:r>
              <w:rPr>
                <w:color w:val="000000"/>
                <w:spacing w:val="0"/>
                <w:w w:val="100"/>
                <w:position w:val="0"/>
                <w:sz w:val="16"/>
                <w:szCs w:val="16"/>
              </w:rPr>
              <w:t xml:space="preserve">328,359. </w:t>
            </w:r>
            <w:r>
              <w:rPr>
                <w:color w:val="000000"/>
                <w:spacing w:val="0"/>
                <w:w w:val="100"/>
                <w:position w:val="0"/>
                <w:sz w:val="16"/>
                <w:szCs w:val="16"/>
              </w:rPr>
              <w:t>69</w:t>
            </w:r>
          </w:p>
        </w:tc>
      </w:tr>
      <w:tr>
        <w:trPr>
          <w:trHeight w:val="29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25,711,986.83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25,711,986.83</w:t>
            </w:r>
          </w:p>
        </w:tc>
      </w:tr>
      <w:tr>
        <w:trPr>
          <w:trHeight w:val="2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提取法定公益金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20, </w:t>
            </w:r>
            <w:r>
              <w:rPr>
                <w:color w:val="000000"/>
                <w:spacing w:val="0"/>
                <w:w w:val="100"/>
                <w:position w:val="0"/>
                <w:sz w:val="16"/>
                <w:szCs w:val="16"/>
              </w:rPr>
              <w:t xml:space="preserve">569,589.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20, </w:t>
            </w:r>
            <w:r>
              <w:rPr>
                <w:color w:val="000000"/>
                <w:spacing w:val="0"/>
                <w:w w:val="100"/>
                <w:position w:val="0"/>
                <w:sz w:val="16"/>
                <w:szCs w:val="16"/>
              </w:rPr>
              <w:t>569,589.47</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b/>
                <w:bCs/>
                <w:color w:val="000000"/>
                <w:spacing w:val="0"/>
                <w:w w:val="100"/>
                <w:position w:val="0"/>
                <w:sz w:val="16"/>
                <w:szCs w:val="16"/>
              </w:rPr>
              <w:t>七、可供股东分配的利润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981,876,665. </w:t>
            </w:r>
            <w:r>
              <w:rPr>
                <w:color w:val="000000"/>
                <w:spacing w:val="0"/>
                <w:w w:val="100"/>
                <w:position w:val="0"/>
                <w:sz w:val="16"/>
                <w:szCs w:val="16"/>
              </w:rPr>
              <w:t>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702, </w:t>
            </w:r>
            <w:r>
              <w:rPr>
                <w:color w:val="000000"/>
                <w:spacing w:val="0"/>
                <w:w w:val="100"/>
                <w:position w:val="0"/>
                <w:sz w:val="16"/>
                <w:szCs w:val="16"/>
              </w:rPr>
              <w:t xml:space="preserve">363,689. </w:t>
            </w:r>
            <w:r>
              <w:rPr>
                <w:color w:val="000000"/>
                <w:spacing w:val="0"/>
                <w:w w:val="100"/>
                <w:position w:val="0"/>
                <w:sz w:val="16"/>
                <w:szCs w:val="16"/>
              </w:rPr>
              <w:t>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996, </w:t>
            </w:r>
            <w:r>
              <w:rPr>
                <w:color w:val="000000"/>
                <w:spacing w:val="0"/>
                <w:w w:val="100"/>
                <w:position w:val="0"/>
                <w:sz w:val="16"/>
                <w:szCs w:val="16"/>
              </w:rPr>
              <w:t xml:space="preserve">522,289. </w:t>
            </w:r>
            <w:r>
              <w:rPr>
                <w:color w:val="000000"/>
                <w:spacing w:val="0"/>
                <w:w w:val="100"/>
                <w:position w:val="0"/>
                <w:sz w:val="16"/>
                <w:szCs w:val="16"/>
              </w:rPr>
              <w:t>04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710, </w:t>
            </w:r>
            <w:r>
              <w:rPr>
                <w:color w:val="000000"/>
                <w:spacing w:val="0"/>
                <w:w w:val="100"/>
                <w:position w:val="0"/>
                <w:sz w:val="16"/>
                <w:szCs w:val="16"/>
              </w:rPr>
              <w:t xml:space="preserve">046,783. </w:t>
            </w:r>
            <w:r>
              <w:rPr>
                <w:color w:val="000000"/>
                <w:spacing w:val="0"/>
                <w:w w:val="100"/>
                <w:position w:val="0"/>
                <w:sz w:val="16"/>
                <w:szCs w:val="16"/>
              </w:rPr>
              <w:t>39</w:t>
            </w:r>
          </w:p>
        </w:tc>
      </w:tr>
      <w:tr>
        <w:trPr>
          <w:trHeight w:val="29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减：应付优先股股利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r>
      <w:tr>
        <w:trPr>
          <w:trHeight w:val="2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r>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92, </w:t>
            </w:r>
            <w:r>
              <w:rPr>
                <w:color w:val="000000"/>
                <w:spacing w:val="0"/>
                <w:w w:val="100"/>
                <w:position w:val="0"/>
                <w:sz w:val="16"/>
                <w:szCs w:val="16"/>
              </w:rPr>
              <w:t xml:space="preserve">340,000.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72, </w:t>
            </w:r>
            <w:r>
              <w:rPr>
                <w:color w:val="000000"/>
                <w:spacing w:val="0"/>
                <w:w w:val="100"/>
                <w:position w:val="0"/>
                <w:sz w:val="16"/>
                <w:szCs w:val="16"/>
              </w:rPr>
              <w:t xml:space="preserve">900,000.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92, </w:t>
            </w:r>
            <w:r>
              <w:rPr>
                <w:color w:val="000000"/>
                <w:spacing w:val="0"/>
                <w:w w:val="100"/>
                <w:position w:val="0"/>
                <w:sz w:val="16"/>
                <w:szCs w:val="16"/>
              </w:rPr>
              <w:t xml:space="preserve">340,000. </w:t>
            </w:r>
            <w:r>
              <w:rPr>
                <w:color w:val="000000"/>
                <w:spacing w:val="0"/>
                <w:w w:val="100"/>
                <w:position w:val="0"/>
                <w:sz w:val="16"/>
                <w:szCs w:val="16"/>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72,900,000. </w:t>
            </w:r>
            <w:r>
              <w:rPr>
                <w:color w:val="000000"/>
                <w:spacing w:val="0"/>
                <w:w w:val="100"/>
                <w:position w:val="0"/>
                <w:sz w:val="16"/>
                <w:szCs w:val="16"/>
              </w:rPr>
              <w:t>00</w:t>
            </w:r>
          </w:p>
        </w:tc>
      </w:tr>
      <w:tr>
        <w:trPr>
          <w:trHeight w:val="29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r>
      <w:tr>
        <w:trPr>
          <w:trHeight w:val="30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rPr>
                <w:sz w:val="16"/>
                <w:szCs w:val="16"/>
              </w:rPr>
            </w:pPr>
            <w:r>
              <w:rPr>
                <w:b/>
                <w:bCs/>
                <w:color w:val="000000"/>
                <w:spacing w:val="0"/>
                <w:w w:val="100"/>
                <w:position w:val="0"/>
                <w:sz w:val="16"/>
                <w:szCs w:val="16"/>
              </w:rPr>
              <w:t>八、未分配利润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889, </w:t>
            </w:r>
            <w:r>
              <w:rPr>
                <w:color w:val="000000"/>
                <w:spacing w:val="0"/>
                <w:w w:val="100"/>
                <w:position w:val="0"/>
                <w:sz w:val="16"/>
                <w:szCs w:val="16"/>
              </w:rPr>
              <w:t xml:space="preserve">536,665. </w:t>
            </w:r>
            <w:r>
              <w:rPr>
                <w:color w:val="000000"/>
                <w:spacing w:val="0"/>
                <w:w w:val="100"/>
                <w:position w:val="0"/>
                <w:sz w:val="16"/>
                <w:szCs w:val="16"/>
              </w:rPr>
              <w:t>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629,463,689.53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904, </w:t>
            </w:r>
            <w:r>
              <w:rPr>
                <w:color w:val="000000"/>
                <w:spacing w:val="0"/>
                <w:w w:val="100"/>
                <w:position w:val="0"/>
                <w:sz w:val="16"/>
                <w:szCs w:val="16"/>
              </w:rPr>
              <w:t xml:space="preserve">182,289. </w:t>
            </w:r>
            <w:r>
              <w:rPr>
                <w:color w:val="000000"/>
                <w:spacing w:val="0"/>
                <w:w w:val="100"/>
                <w:position w:val="0"/>
                <w:sz w:val="16"/>
                <w:szCs w:val="16"/>
              </w:rPr>
              <w:t>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637, </w:t>
            </w:r>
            <w:r>
              <w:rPr>
                <w:color w:val="000000"/>
                <w:spacing w:val="0"/>
                <w:w w:val="100"/>
                <w:position w:val="0"/>
                <w:sz w:val="16"/>
                <w:szCs w:val="16"/>
              </w:rPr>
              <w:t xml:space="preserve">146,783. </w:t>
            </w:r>
            <w:r>
              <w:rPr>
                <w:color w:val="000000"/>
                <w:spacing w:val="0"/>
                <w:w w:val="100"/>
                <w:position w:val="0"/>
                <w:sz w:val="16"/>
                <w:szCs w:val="16"/>
              </w:rPr>
              <w:t>39</w:t>
            </w:r>
          </w:p>
        </w:tc>
      </w:tr>
    </w:tbl>
    <w:p>
      <w:pPr>
        <w:pStyle w:val="Style2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补充资料:</w:t>
      </w:r>
    </w:p>
    <w:tbl>
      <w:tblPr>
        <w:tblOverlap w:val="never"/>
        <w:jc w:val="left"/>
        <w:tblLayout w:type="fixed"/>
      </w:tblPr>
      <w:tblGrid>
        <w:gridCol w:w="3619"/>
        <w:gridCol w:w="1632"/>
        <w:gridCol w:w="1608"/>
        <w:gridCol w:w="1622"/>
        <w:gridCol w:w="1627"/>
      </w:tblGrid>
      <w:tr>
        <w:trPr>
          <w:trHeight w:val="226" w:hRule="exact"/>
        </w:trPr>
        <w:tc>
          <w:tcPr>
            <w:tcBorders>
              <w:top w:val="single" w:sz="4"/>
              <w:left w:val="single" w:sz="4"/>
            </w:tcBorders>
            <w:shd w:val="clear" w:color="auto" w:fill="FFFFFF"/>
            <w:vAlign w:val="bottom"/>
          </w:tcPr>
          <w:p>
            <w:pPr>
              <w:pStyle w:val="Style22"/>
              <w:keepNext w:val="0"/>
              <w:keepLines w:val="0"/>
              <w:framePr w:w="10109" w:h="1771" w:vSpace="259" w:wrap="notBeside" w:vAnchor="text" w:hAnchor="text" w:x="8" w:y="1"/>
              <w:widowControl w:val="0"/>
              <w:shd w:val="clear" w:color="auto" w:fill="auto"/>
              <w:tabs>
                <w:tab w:pos="672" w:val="left"/>
              </w:tabs>
              <w:bidi w:val="0"/>
              <w:spacing w:before="0" w:after="0" w:line="240" w:lineRule="auto"/>
              <w:ind w:left="0" w:right="0" w:firstLine="0"/>
              <w:jc w:val="center"/>
              <w:rPr>
                <w:sz w:val="16"/>
                <w:szCs w:val="16"/>
              </w:rPr>
            </w:pPr>
            <w:r>
              <w:rPr>
                <w:b/>
                <w:bCs/>
                <w:color w:val="000000"/>
                <w:spacing w:val="0"/>
                <w:w w:val="100"/>
                <w:position w:val="0"/>
                <w:sz w:val="16"/>
                <w:szCs w:val="16"/>
              </w:rPr>
              <w:t>项</w:t>
              <w:tab/>
              <w:t>目</w:t>
            </w:r>
          </w:p>
        </w:tc>
        <w:tc>
          <w:tcPr>
            <w:gridSpan w:val="2"/>
            <w:tcBorders>
              <w:top w:val="single" w:sz="4"/>
              <w:left w:val="single" w:sz="4"/>
            </w:tcBorders>
            <w:shd w:val="clear" w:color="auto" w:fill="FFFFFF"/>
            <w:vAlign w:val="bottom"/>
          </w:tcPr>
          <w:p>
            <w:pPr>
              <w:pStyle w:val="Style22"/>
              <w:keepNext w:val="0"/>
              <w:keepLines w:val="0"/>
              <w:framePr w:w="10109" w:h="1771" w:vSpace="259" w:wrap="notBeside" w:vAnchor="text" w:hAnchor="text" w:x="8" w:y="1"/>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合并数</w:t>
            </w:r>
          </w:p>
        </w:tc>
        <w:tc>
          <w:tcPr>
            <w:gridSpan w:val="2"/>
            <w:tcBorders>
              <w:top w:val="single" w:sz="4"/>
              <w:left w:val="single" w:sz="4"/>
              <w:right w:val="single" w:sz="4"/>
            </w:tcBorders>
            <w:shd w:val="clear" w:color="auto" w:fill="FFFFFF"/>
            <w:vAlign w:val="bottom"/>
          </w:tcPr>
          <w:p>
            <w:pPr>
              <w:pStyle w:val="Style22"/>
              <w:keepNext w:val="0"/>
              <w:keepLines w:val="0"/>
              <w:framePr w:w="10109" w:h="1771" w:vSpace="259" w:wrap="notBeside" w:vAnchor="text" w:hAnchor="text" w:x="8" w:y="1"/>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母公司</w:t>
            </w:r>
          </w:p>
        </w:tc>
      </w:tr>
      <w:tr>
        <w:trPr>
          <w:trHeight w:val="221" w:hRule="exact"/>
        </w:trPr>
        <w:tc>
          <w:tcPr>
            <w:tcBorders>
              <w:top w:val="single" w:sz="4"/>
              <w:left w:val="single" w:sz="4"/>
            </w:tcBorders>
            <w:shd w:val="clear" w:color="auto" w:fill="FFFFFF"/>
            <w:vAlign w:val="top"/>
          </w:tcPr>
          <w:p>
            <w:pPr>
              <w:framePr w:w="10109" w:h="1771" w:vSpace="259" w:wrap="notBeside" w:vAnchor="text" w:hAnchor="text" w:x="8" w:y="1"/>
              <w:widowControl w:val="0"/>
              <w:rPr>
                <w:sz w:val="10"/>
                <w:szCs w:val="10"/>
              </w:rPr>
            </w:pPr>
          </w:p>
        </w:tc>
        <w:tc>
          <w:tcPr>
            <w:tcBorders>
              <w:top w:val="single" w:sz="4"/>
              <w:left w:val="single" w:sz="4"/>
            </w:tcBorders>
            <w:shd w:val="clear" w:color="auto" w:fill="FFFFFF"/>
            <w:vAlign w:val="top"/>
          </w:tcPr>
          <w:p>
            <w:pPr>
              <w:pStyle w:val="Style22"/>
              <w:keepNext w:val="0"/>
              <w:keepLines w:val="0"/>
              <w:framePr w:w="10109" w:h="1771" w:vSpace="259" w:wrap="notBeside" w:vAnchor="text" w:hAnchor="text" w:x="8" w:y="1"/>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2006年度</w:t>
            </w:r>
          </w:p>
        </w:tc>
        <w:tc>
          <w:tcPr>
            <w:tcBorders>
              <w:top w:val="single" w:sz="4"/>
              <w:left w:val="single" w:sz="4"/>
            </w:tcBorders>
            <w:shd w:val="clear" w:color="auto" w:fill="FFFFFF"/>
            <w:vAlign w:val="top"/>
          </w:tcPr>
          <w:p>
            <w:pPr>
              <w:pStyle w:val="Style22"/>
              <w:keepNext w:val="0"/>
              <w:keepLines w:val="0"/>
              <w:framePr w:w="10109" w:h="1771" w:vSpace="259" w:wrap="notBeside" w:vAnchor="text" w:hAnchor="text" w:x="8" w:y="1"/>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2005年度</w:t>
            </w:r>
          </w:p>
        </w:tc>
        <w:tc>
          <w:tcPr>
            <w:tcBorders>
              <w:top w:val="single" w:sz="4"/>
              <w:left w:val="single" w:sz="4"/>
            </w:tcBorders>
            <w:shd w:val="clear" w:color="auto" w:fill="FFFFFF"/>
            <w:vAlign w:val="top"/>
          </w:tcPr>
          <w:p>
            <w:pPr>
              <w:pStyle w:val="Style22"/>
              <w:keepNext w:val="0"/>
              <w:keepLines w:val="0"/>
              <w:framePr w:w="10109" w:h="1771" w:vSpace="259" w:wrap="notBeside" w:vAnchor="text" w:hAnchor="text" w:x="8" w:y="1"/>
              <w:widowControl w:val="0"/>
              <w:shd w:val="clear" w:color="auto" w:fill="auto"/>
              <w:bidi w:val="0"/>
              <w:spacing w:before="0" w:after="0" w:line="240" w:lineRule="auto"/>
              <w:ind w:left="0" w:right="0" w:firstLine="400"/>
              <w:jc w:val="left"/>
              <w:rPr>
                <w:sz w:val="16"/>
                <w:szCs w:val="16"/>
              </w:rPr>
            </w:pPr>
            <w:r>
              <w:rPr>
                <w:b/>
                <w:bCs/>
                <w:color w:val="000000"/>
                <w:spacing w:val="0"/>
                <w:w w:val="100"/>
                <w:position w:val="0"/>
                <w:sz w:val="16"/>
                <w:szCs w:val="16"/>
              </w:rPr>
              <w:t>2006年度</w:t>
            </w:r>
          </w:p>
        </w:tc>
        <w:tc>
          <w:tcPr>
            <w:tcBorders>
              <w:top w:val="single" w:sz="4"/>
              <w:left w:val="single" w:sz="4"/>
              <w:right w:val="single" w:sz="4"/>
            </w:tcBorders>
            <w:shd w:val="clear" w:color="auto" w:fill="FFFFFF"/>
            <w:vAlign w:val="top"/>
          </w:tcPr>
          <w:p>
            <w:pPr>
              <w:pStyle w:val="Style22"/>
              <w:keepNext w:val="0"/>
              <w:keepLines w:val="0"/>
              <w:framePr w:w="10109" w:h="1771" w:vSpace="259" w:wrap="notBeside" w:vAnchor="text" w:hAnchor="text" w:x="8" w:y="1"/>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2005年度</w:t>
            </w:r>
          </w:p>
        </w:tc>
      </w:tr>
      <w:tr>
        <w:trPr>
          <w:trHeight w:val="216" w:hRule="exact"/>
        </w:trPr>
        <w:tc>
          <w:tcPr>
            <w:tcBorders>
              <w:top w:val="single" w:sz="4"/>
              <w:left w:val="single" w:sz="4"/>
            </w:tcBorders>
            <w:shd w:val="clear" w:color="auto" w:fill="FFFFFF"/>
            <w:vAlign w:val="bottom"/>
          </w:tcPr>
          <w:p>
            <w:pPr>
              <w:pStyle w:val="Style22"/>
              <w:keepNext w:val="0"/>
              <w:keepLines w:val="0"/>
              <w:framePr w:w="10109" w:h="1771" w:vSpace="259" w:wrap="notBeside" w:vAnchor="text" w:hAnchor="text" w:x="8"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r>
              <w:rPr>
                <w:color w:val="000000"/>
                <w:spacing w:val="0"/>
                <w:w w:val="100"/>
                <w:position w:val="0"/>
                <w:sz w:val="16"/>
                <w:szCs w:val="16"/>
              </w:rPr>
              <w:t>、出售、处置部门或被投资单位所得收益</w:t>
            </w:r>
          </w:p>
        </w:tc>
        <w:tc>
          <w:tcPr>
            <w:tcBorders>
              <w:top w:val="single" w:sz="4"/>
              <w:left w:val="single" w:sz="4"/>
            </w:tcBorders>
            <w:shd w:val="clear" w:color="auto" w:fill="FFFFFF"/>
            <w:vAlign w:val="top"/>
          </w:tcPr>
          <w:p>
            <w:pPr>
              <w:framePr w:w="10109" w:h="1771" w:vSpace="259" w:wrap="notBeside" w:vAnchor="text" w:hAnchor="text" w:x="8" w:y="1"/>
              <w:widowControl w:val="0"/>
              <w:rPr>
                <w:sz w:val="10"/>
                <w:szCs w:val="10"/>
              </w:rPr>
            </w:pPr>
          </w:p>
        </w:tc>
        <w:tc>
          <w:tcPr>
            <w:tcBorders>
              <w:top w:val="single" w:sz="4"/>
              <w:left w:val="single" w:sz="4"/>
            </w:tcBorders>
            <w:shd w:val="clear" w:color="auto" w:fill="FFFFFF"/>
            <w:vAlign w:val="top"/>
          </w:tcPr>
          <w:p>
            <w:pPr>
              <w:framePr w:w="10109" w:h="1771" w:vSpace="259" w:wrap="notBeside" w:vAnchor="text" w:hAnchor="text" w:x="8" w:y="1"/>
              <w:widowControl w:val="0"/>
              <w:rPr>
                <w:sz w:val="10"/>
                <w:szCs w:val="10"/>
              </w:rPr>
            </w:pPr>
          </w:p>
        </w:tc>
        <w:tc>
          <w:tcPr>
            <w:tcBorders>
              <w:top w:val="single" w:sz="4"/>
              <w:left w:val="single" w:sz="4"/>
            </w:tcBorders>
            <w:shd w:val="clear" w:color="auto" w:fill="FFFFFF"/>
            <w:vAlign w:val="top"/>
          </w:tcPr>
          <w:p>
            <w:pPr>
              <w:framePr w:w="10109" w:h="1771" w:vSpace="259"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10109" w:h="1771" w:vSpace="259" w:wrap="notBeside" w:vAnchor="text" w:hAnchor="text" w:x="8" w:y="1"/>
              <w:widowControl w:val="0"/>
              <w:rPr>
                <w:sz w:val="10"/>
                <w:szCs w:val="10"/>
              </w:rPr>
            </w:pPr>
          </w:p>
        </w:tc>
      </w:tr>
      <w:tr>
        <w:trPr>
          <w:trHeight w:val="221" w:hRule="exact"/>
        </w:trPr>
        <w:tc>
          <w:tcPr>
            <w:tcBorders>
              <w:top w:val="single" w:sz="4"/>
              <w:left w:val="single" w:sz="4"/>
            </w:tcBorders>
            <w:shd w:val="clear" w:color="auto" w:fill="FFFFFF"/>
            <w:vAlign w:val="top"/>
          </w:tcPr>
          <w:p>
            <w:pPr>
              <w:pStyle w:val="Style22"/>
              <w:keepNext w:val="0"/>
              <w:keepLines w:val="0"/>
              <w:framePr w:w="10109" w:h="1771" w:vSpace="259" w:wrap="notBeside" w:vAnchor="text" w:hAnchor="text" w:x="8"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r>
              <w:rPr>
                <w:color w:val="000000"/>
                <w:spacing w:val="0"/>
                <w:w w:val="100"/>
                <w:position w:val="0"/>
                <w:sz w:val="16"/>
                <w:szCs w:val="16"/>
              </w:rPr>
              <w:t>、自然灾害发生的损失</w:t>
            </w:r>
          </w:p>
        </w:tc>
        <w:tc>
          <w:tcPr>
            <w:tcBorders>
              <w:top w:val="single" w:sz="4"/>
              <w:left w:val="single" w:sz="4"/>
            </w:tcBorders>
            <w:shd w:val="clear" w:color="auto" w:fill="FFFFFF"/>
            <w:vAlign w:val="top"/>
          </w:tcPr>
          <w:p>
            <w:pPr>
              <w:framePr w:w="10109" w:h="1771" w:vSpace="259" w:wrap="notBeside" w:vAnchor="text" w:hAnchor="text" w:x="8" w:y="1"/>
              <w:widowControl w:val="0"/>
              <w:rPr>
                <w:sz w:val="10"/>
                <w:szCs w:val="10"/>
              </w:rPr>
            </w:pPr>
          </w:p>
        </w:tc>
        <w:tc>
          <w:tcPr>
            <w:tcBorders>
              <w:top w:val="single" w:sz="4"/>
              <w:left w:val="single" w:sz="4"/>
            </w:tcBorders>
            <w:shd w:val="clear" w:color="auto" w:fill="FFFFFF"/>
            <w:vAlign w:val="top"/>
          </w:tcPr>
          <w:p>
            <w:pPr>
              <w:framePr w:w="10109" w:h="1771" w:vSpace="259" w:wrap="notBeside" w:vAnchor="text" w:hAnchor="text" w:x="8" w:y="1"/>
              <w:widowControl w:val="0"/>
              <w:rPr>
                <w:sz w:val="10"/>
                <w:szCs w:val="10"/>
              </w:rPr>
            </w:pPr>
          </w:p>
        </w:tc>
        <w:tc>
          <w:tcPr>
            <w:tcBorders>
              <w:top w:val="single" w:sz="4"/>
              <w:left w:val="single" w:sz="4"/>
            </w:tcBorders>
            <w:shd w:val="clear" w:color="auto" w:fill="FFFFFF"/>
            <w:vAlign w:val="top"/>
          </w:tcPr>
          <w:p>
            <w:pPr>
              <w:framePr w:w="10109" w:h="1771" w:vSpace="259"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10109" w:h="1771" w:vSpace="259" w:wrap="notBeside" w:vAnchor="text" w:hAnchor="text" w:x="8" w:y="1"/>
              <w:widowControl w:val="0"/>
              <w:rPr>
                <w:sz w:val="10"/>
                <w:szCs w:val="10"/>
              </w:rPr>
            </w:pPr>
          </w:p>
        </w:tc>
      </w:tr>
      <w:tr>
        <w:trPr>
          <w:trHeight w:val="221" w:hRule="exact"/>
        </w:trPr>
        <w:tc>
          <w:tcPr>
            <w:tcBorders>
              <w:top w:val="single" w:sz="4"/>
              <w:left w:val="single" w:sz="4"/>
            </w:tcBorders>
            <w:shd w:val="clear" w:color="auto" w:fill="FFFFFF"/>
            <w:vAlign w:val="top"/>
          </w:tcPr>
          <w:p>
            <w:pPr>
              <w:pStyle w:val="Style22"/>
              <w:keepNext w:val="0"/>
              <w:keepLines w:val="0"/>
              <w:framePr w:w="10109" w:h="1771" w:vSpace="259" w:wrap="notBeside" w:vAnchor="text" w:hAnchor="text" w:x="8"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r>
              <w:rPr>
                <w:color w:val="000000"/>
                <w:spacing w:val="0"/>
                <w:w w:val="100"/>
                <w:position w:val="0"/>
                <w:sz w:val="16"/>
                <w:szCs w:val="16"/>
              </w:rPr>
              <w:t>、会计政策变更增加（或减少）利润总额</w:t>
            </w:r>
          </w:p>
        </w:tc>
        <w:tc>
          <w:tcPr>
            <w:tcBorders>
              <w:top w:val="single" w:sz="4"/>
              <w:left w:val="single" w:sz="4"/>
            </w:tcBorders>
            <w:shd w:val="clear" w:color="auto" w:fill="FFFFFF"/>
            <w:vAlign w:val="top"/>
          </w:tcPr>
          <w:p>
            <w:pPr>
              <w:framePr w:w="10109" w:h="1771" w:vSpace="259" w:wrap="notBeside" w:vAnchor="text" w:hAnchor="text" w:x="8" w:y="1"/>
              <w:widowControl w:val="0"/>
              <w:rPr>
                <w:sz w:val="10"/>
                <w:szCs w:val="10"/>
              </w:rPr>
            </w:pPr>
          </w:p>
        </w:tc>
        <w:tc>
          <w:tcPr>
            <w:tcBorders>
              <w:top w:val="single" w:sz="4"/>
              <w:left w:val="single" w:sz="4"/>
            </w:tcBorders>
            <w:shd w:val="clear" w:color="auto" w:fill="FFFFFF"/>
            <w:vAlign w:val="top"/>
          </w:tcPr>
          <w:p>
            <w:pPr>
              <w:framePr w:w="10109" w:h="1771" w:vSpace="259" w:wrap="notBeside" w:vAnchor="text" w:hAnchor="text" w:x="8" w:y="1"/>
              <w:widowControl w:val="0"/>
              <w:rPr>
                <w:sz w:val="10"/>
                <w:szCs w:val="10"/>
              </w:rPr>
            </w:pPr>
          </w:p>
        </w:tc>
        <w:tc>
          <w:tcPr>
            <w:tcBorders>
              <w:top w:val="single" w:sz="4"/>
              <w:left w:val="single" w:sz="4"/>
            </w:tcBorders>
            <w:shd w:val="clear" w:color="auto" w:fill="FFFFFF"/>
            <w:vAlign w:val="top"/>
          </w:tcPr>
          <w:p>
            <w:pPr>
              <w:framePr w:w="10109" w:h="1771" w:vSpace="259"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10109" w:h="1771" w:vSpace="259" w:wrap="notBeside" w:vAnchor="text" w:hAnchor="text" w:x="8" w:y="1"/>
              <w:widowControl w:val="0"/>
              <w:rPr>
                <w:sz w:val="10"/>
                <w:szCs w:val="10"/>
              </w:rPr>
            </w:pPr>
          </w:p>
        </w:tc>
      </w:tr>
      <w:tr>
        <w:trPr>
          <w:trHeight w:val="221" w:hRule="exact"/>
        </w:trPr>
        <w:tc>
          <w:tcPr>
            <w:tcBorders>
              <w:top w:val="single" w:sz="4"/>
              <w:left w:val="single" w:sz="4"/>
            </w:tcBorders>
            <w:shd w:val="clear" w:color="auto" w:fill="FFFFFF"/>
            <w:vAlign w:val="top"/>
          </w:tcPr>
          <w:p>
            <w:pPr>
              <w:pStyle w:val="Style22"/>
              <w:keepNext w:val="0"/>
              <w:keepLines w:val="0"/>
              <w:framePr w:w="10109" w:h="1771" w:vSpace="259" w:wrap="notBeside" w:vAnchor="text" w:hAnchor="text" w:x="8"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r>
              <w:rPr>
                <w:color w:val="000000"/>
                <w:spacing w:val="0"/>
                <w:w w:val="100"/>
                <w:position w:val="0"/>
                <w:sz w:val="16"/>
                <w:szCs w:val="16"/>
              </w:rPr>
              <w:t>、会计估计变更增加（或减少）利润总额</w:t>
            </w:r>
          </w:p>
        </w:tc>
        <w:tc>
          <w:tcPr>
            <w:tcBorders>
              <w:top w:val="single" w:sz="4"/>
              <w:left w:val="single" w:sz="4"/>
            </w:tcBorders>
            <w:shd w:val="clear" w:color="auto" w:fill="FFFFFF"/>
            <w:vAlign w:val="top"/>
          </w:tcPr>
          <w:p>
            <w:pPr>
              <w:framePr w:w="10109" w:h="1771" w:vSpace="259" w:wrap="notBeside" w:vAnchor="text" w:hAnchor="text" w:x="8" w:y="1"/>
              <w:widowControl w:val="0"/>
              <w:rPr>
                <w:sz w:val="10"/>
                <w:szCs w:val="10"/>
              </w:rPr>
            </w:pPr>
          </w:p>
        </w:tc>
        <w:tc>
          <w:tcPr>
            <w:tcBorders>
              <w:top w:val="single" w:sz="4"/>
              <w:left w:val="single" w:sz="4"/>
            </w:tcBorders>
            <w:shd w:val="clear" w:color="auto" w:fill="FFFFFF"/>
            <w:vAlign w:val="top"/>
          </w:tcPr>
          <w:p>
            <w:pPr>
              <w:framePr w:w="10109" w:h="1771" w:vSpace="259" w:wrap="notBeside" w:vAnchor="text" w:hAnchor="text" w:x="8" w:y="1"/>
              <w:widowControl w:val="0"/>
              <w:rPr>
                <w:sz w:val="10"/>
                <w:szCs w:val="10"/>
              </w:rPr>
            </w:pPr>
          </w:p>
        </w:tc>
        <w:tc>
          <w:tcPr>
            <w:tcBorders>
              <w:top w:val="single" w:sz="4"/>
              <w:left w:val="single" w:sz="4"/>
            </w:tcBorders>
            <w:shd w:val="clear" w:color="auto" w:fill="FFFFFF"/>
            <w:vAlign w:val="top"/>
          </w:tcPr>
          <w:p>
            <w:pPr>
              <w:framePr w:w="10109" w:h="1771" w:vSpace="259"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10109" w:h="1771" w:vSpace="259" w:wrap="notBeside" w:vAnchor="text" w:hAnchor="text" w:x="8" w:y="1"/>
              <w:widowControl w:val="0"/>
              <w:rPr>
                <w:sz w:val="10"/>
                <w:szCs w:val="10"/>
              </w:rPr>
            </w:pPr>
          </w:p>
        </w:tc>
      </w:tr>
      <w:tr>
        <w:trPr>
          <w:trHeight w:val="221" w:hRule="exact"/>
        </w:trPr>
        <w:tc>
          <w:tcPr>
            <w:tcBorders>
              <w:top w:val="single" w:sz="4"/>
              <w:left w:val="single" w:sz="4"/>
            </w:tcBorders>
            <w:shd w:val="clear" w:color="auto" w:fill="FFFFFF"/>
            <w:vAlign w:val="top"/>
          </w:tcPr>
          <w:p>
            <w:pPr>
              <w:pStyle w:val="Style22"/>
              <w:keepNext w:val="0"/>
              <w:keepLines w:val="0"/>
              <w:framePr w:w="10109" w:h="1771" w:vSpace="259" w:wrap="notBeside" w:vAnchor="text" w:hAnchor="text" w:x="8"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r>
              <w:rPr>
                <w:color w:val="000000"/>
                <w:spacing w:val="0"/>
                <w:w w:val="100"/>
                <w:position w:val="0"/>
                <w:sz w:val="16"/>
                <w:szCs w:val="16"/>
              </w:rPr>
              <w:t>、债务重组损失</w:t>
            </w:r>
          </w:p>
        </w:tc>
        <w:tc>
          <w:tcPr>
            <w:tcBorders>
              <w:top w:val="single" w:sz="4"/>
              <w:left w:val="single" w:sz="4"/>
            </w:tcBorders>
            <w:shd w:val="clear" w:color="auto" w:fill="FFFFFF"/>
            <w:vAlign w:val="top"/>
          </w:tcPr>
          <w:p>
            <w:pPr>
              <w:framePr w:w="10109" w:h="1771" w:vSpace="259" w:wrap="notBeside" w:vAnchor="text" w:hAnchor="text" w:x="8" w:y="1"/>
              <w:widowControl w:val="0"/>
              <w:rPr>
                <w:sz w:val="10"/>
                <w:szCs w:val="10"/>
              </w:rPr>
            </w:pPr>
          </w:p>
        </w:tc>
        <w:tc>
          <w:tcPr>
            <w:tcBorders>
              <w:top w:val="single" w:sz="4"/>
              <w:left w:val="single" w:sz="4"/>
            </w:tcBorders>
            <w:shd w:val="clear" w:color="auto" w:fill="FFFFFF"/>
            <w:vAlign w:val="top"/>
          </w:tcPr>
          <w:p>
            <w:pPr>
              <w:framePr w:w="10109" w:h="1771" w:vSpace="259" w:wrap="notBeside" w:vAnchor="text" w:hAnchor="text" w:x="8" w:y="1"/>
              <w:widowControl w:val="0"/>
              <w:rPr>
                <w:sz w:val="10"/>
                <w:szCs w:val="10"/>
              </w:rPr>
            </w:pPr>
          </w:p>
        </w:tc>
        <w:tc>
          <w:tcPr>
            <w:tcBorders>
              <w:top w:val="single" w:sz="4"/>
              <w:left w:val="single" w:sz="4"/>
            </w:tcBorders>
            <w:shd w:val="clear" w:color="auto" w:fill="FFFFFF"/>
            <w:vAlign w:val="top"/>
          </w:tcPr>
          <w:p>
            <w:pPr>
              <w:framePr w:w="10109" w:h="1771" w:vSpace="259" w:wrap="notBeside" w:vAnchor="text" w:hAnchor="text" w:x="8" w:y="1"/>
              <w:widowControl w:val="0"/>
              <w:rPr>
                <w:sz w:val="10"/>
                <w:szCs w:val="10"/>
              </w:rPr>
            </w:pPr>
          </w:p>
        </w:tc>
        <w:tc>
          <w:tcPr>
            <w:tcBorders>
              <w:top w:val="single" w:sz="4"/>
              <w:left w:val="single" w:sz="4"/>
              <w:right w:val="single" w:sz="4"/>
            </w:tcBorders>
            <w:shd w:val="clear" w:color="auto" w:fill="FFFFFF"/>
            <w:vAlign w:val="top"/>
          </w:tcPr>
          <w:p>
            <w:pPr>
              <w:framePr w:w="10109" w:h="1771" w:vSpace="259" w:wrap="notBeside" w:vAnchor="text" w:hAnchor="text" w:x="8" w:y="1"/>
              <w:widowControl w:val="0"/>
              <w:rPr>
                <w:sz w:val="10"/>
                <w:szCs w:val="10"/>
              </w:rPr>
            </w:pPr>
          </w:p>
        </w:tc>
      </w:tr>
      <w:tr>
        <w:trPr>
          <w:trHeight w:val="226" w:hRule="exact"/>
        </w:trPr>
        <w:tc>
          <w:tcPr>
            <w:tcBorders>
              <w:top w:val="single" w:sz="4"/>
              <w:left w:val="single" w:sz="4"/>
              <w:bottom w:val="single" w:sz="4"/>
            </w:tcBorders>
            <w:shd w:val="clear" w:color="auto" w:fill="FFFFFF"/>
            <w:vAlign w:val="top"/>
          </w:tcPr>
          <w:p>
            <w:pPr>
              <w:pStyle w:val="Style22"/>
              <w:keepNext w:val="0"/>
              <w:keepLines w:val="0"/>
              <w:framePr w:w="10109" w:h="1771" w:vSpace="259" w:wrap="notBeside" w:vAnchor="text" w:hAnchor="text" w:x="8" w:y="1"/>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w:t>
            </w:r>
            <w:r>
              <w:rPr>
                <w:color w:val="000000"/>
                <w:spacing w:val="0"/>
                <w:w w:val="100"/>
                <w:position w:val="0"/>
                <w:sz w:val="16"/>
                <w:szCs w:val="16"/>
              </w:rPr>
              <w:t>、其他</w:t>
            </w:r>
          </w:p>
        </w:tc>
        <w:tc>
          <w:tcPr>
            <w:tcBorders>
              <w:top w:val="single" w:sz="4"/>
              <w:left w:val="single" w:sz="4"/>
              <w:bottom w:val="single" w:sz="4"/>
            </w:tcBorders>
            <w:shd w:val="clear" w:color="auto" w:fill="FFFFFF"/>
            <w:vAlign w:val="top"/>
          </w:tcPr>
          <w:p>
            <w:pPr>
              <w:framePr w:w="10109" w:h="1771" w:vSpace="259" w:wrap="notBeside" w:vAnchor="text" w:hAnchor="text" w:x="8" w:y="1"/>
              <w:widowControl w:val="0"/>
              <w:rPr>
                <w:sz w:val="10"/>
                <w:szCs w:val="10"/>
              </w:rPr>
            </w:pPr>
          </w:p>
        </w:tc>
        <w:tc>
          <w:tcPr>
            <w:tcBorders>
              <w:top w:val="single" w:sz="4"/>
              <w:left w:val="single" w:sz="4"/>
              <w:bottom w:val="single" w:sz="4"/>
            </w:tcBorders>
            <w:shd w:val="clear" w:color="auto" w:fill="FFFFFF"/>
            <w:vAlign w:val="top"/>
          </w:tcPr>
          <w:p>
            <w:pPr>
              <w:framePr w:w="10109" w:h="1771" w:vSpace="259" w:wrap="notBeside" w:vAnchor="text" w:hAnchor="text" w:x="8" w:y="1"/>
              <w:widowControl w:val="0"/>
              <w:rPr>
                <w:sz w:val="10"/>
                <w:szCs w:val="10"/>
              </w:rPr>
            </w:pPr>
          </w:p>
        </w:tc>
        <w:tc>
          <w:tcPr>
            <w:tcBorders>
              <w:top w:val="single" w:sz="4"/>
              <w:left w:val="single" w:sz="4"/>
              <w:bottom w:val="single" w:sz="4"/>
            </w:tcBorders>
            <w:shd w:val="clear" w:color="auto" w:fill="FFFFFF"/>
            <w:vAlign w:val="top"/>
          </w:tcPr>
          <w:p>
            <w:pPr>
              <w:framePr w:w="10109" w:h="1771" w:vSpace="259" w:wrap="notBeside" w:vAnchor="text" w:hAnchor="text" w:x="8" w:y="1"/>
              <w:widowControl w:val="0"/>
              <w:rPr>
                <w:sz w:val="10"/>
                <w:szCs w:val="10"/>
              </w:rPr>
            </w:pPr>
          </w:p>
        </w:tc>
        <w:tc>
          <w:tcPr>
            <w:tcBorders>
              <w:top w:val="single" w:sz="4"/>
              <w:left w:val="single" w:sz="4"/>
              <w:bottom w:val="single" w:sz="4"/>
              <w:right w:val="single" w:sz="4"/>
            </w:tcBorders>
            <w:shd w:val="clear" w:color="auto" w:fill="FFFFFF"/>
            <w:vAlign w:val="top"/>
          </w:tcPr>
          <w:p>
            <w:pPr>
              <w:framePr w:w="10109" w:h="1771" w:vSpace="259" w:wrap="notBeside" w:vAnchor="text" w:hAnchor="text" w:x="8" w:y="1"/>
              <w:widowControl w:val="0"/>
              <w:rPr>
                <w:sz w:val="10"/>
                <w:szCs w:val="10"/>
              </w:rPr>
            </w:pPr>
          </w:p>
        </w:tc>
      </w:tr>
    </w:tbl>
    <w:p>
      <w:pPr>
        <w:pStyle w:val="Style20"/>
        <w:keepNext w:val="0"/>
        <w:keepLines w:val="0"/>
        <w:framePr w:w="1320" w:h="221" w:hSpace="7" w:wrap="notBeside" w:vAnchor="text" w:hAnchor="text" w:x="80" w:y="1806"/>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公司法定代表人:</w:t>
      </w:r>
    </w:p>
    <w:p>
      <w:pPr>
        <w:pStyle w:val="Style20"/>
        <w:keepNext w:val="0"/>
        <w:keepLines w:val="0"/>
        <w:framePr w:w="1646" w:h="221" w:hSpace="7" w:wrap="notBeside" w:vAnchor="text" w:hAnchor="text" w:x="2653" w:y="1806"/>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主管会计工作负责人:</w:t>
      </w:r>
    </w:p>
    <w:p>
      <w:pPr>
        <w:pStyle w:val="Style20"/>
        <w:keepNext w:val="0"/>
        <w:keepLines w:val="0"/>
        <w:framePr w:w="1330" w:h="226" w:hSpace="7" w:wrap="notBeside" w:vAnchor="text" w:hAnchor="text" w:x="5950" w:y="1806"/>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会计机构负责人:</w:t>
      </w:r>
    </w:p>
    <w:p>
      <w:pPr>
        <w:widowControl w:val="0"/>
        <w:spacing w:line="1" w:lineRule="exact"/>
        <w:sectPr>
          <w:headerReference w:type="default" r:id="rId16"/>
          <w:footerReference w:type="default" r:id="rId17"/>
          <w:headerReference w:type="even" r:id="rId18"/>
          <w:footerReference w:type="even" r:id="rId19"/>
          <w:footnotePr>
            <w:pos w:val="pageBottom"/>
            <w:numFmt w:val="decimal"/>
            <w:numRestart w:val="continuous"/>
          </w:footnotePr>
          <w:pgSz w:w="12240" w:h="15840"/>
          <w:pgMar w:top="1829" w:right="912" w:bottom="1829" w:left="1205" w:header="0" w:footer="3" w:gutter="0"/>
          <w:cols w:space="720"/>
          <w:noEndnote/>
          <w:rtlGutter w:val="0"/>
          <w:docGrid w:linePitch="360"/>
        </w:sectPr>
      </w:pPr>
    </w:p>
    <w:p>
      <w:pPr>
        <w:pStyle w:val="Style38"/>
        <w:keepNext/>
        <w:keepLines/>
        <w:widowControl w:val="0"/>
        <w:shd w:val="clear" w:color="auto" w:fill="auto"/>
        <w:bidi w:val="0"/>
        <w:spacing w:before="0" w:line="240" w:lineRule="auto"/>
        <w:ind w:left="0" w:right="0" w:firstLine="0"/>
        <w:jc w:val="center"/>
      </w:pPr>
      <w:bookmarkStart w:id="217" w:name="bookmark217"/>
      <w:bookmarkStart w:id="218" w:name="bookmark218"/>
      <w:bookmarkStart w:id="219" w:name="bookmark219"/>
      <w:r>
        <w:rPr>
          <w:color w:val="000000"/>
          <w:spacing w:val="0"/>
          <w:w w:val="100"/>
          <w:position w:val="0"/>
          <w:sz w:val="24"/>
          <w:szCs w:val="24"/>
        </w:rPr>
        <w:t>现金流量表</w:t>
      </w:r>
      <w:bookmarkEnd w:id="217"/>
      <w:bookmarkEnd w:id="218"/>
      <w:bookmarkEnd w:id="219"/>
    </w:p>
    <w:p>
      <w:pPr>
        <w:widowControl w:val="0"/>
        <w:spacing w:line="1" w:lineRule="exact"/>
      </w:pPr>
      <w:r>
        <mc:AlternateContent>
          <mc:Choice Requires="wps">
            <w:drawing>
              <wp:anchor distT="127000" distB="3175" distL="0" distR="0" simplePos="0" relativeHeight="125829378" behindDoc="0" locked="0" layoutInCell="1" allowOverlap="1">
                <wp:simplePos x="0" y="0"/>
                <wp:positionH relativeFrom="page">
                  <wp:posOffset>1075690</wp:posOffset>
                </wp:positionH>
                <wp:positionV relativeFrom="paragraph">
                  <wp:posOffset>127000</wp:posOffset>
                </wp:positionV>
                <wp:extent cx="838200" cy="140335"/>
                <wp:wrapTopAndBottom/>
                <wp:docPr id="28" name="Shape 28"/>
                <a:graphic xmlns:a="http://schemas.openxmlformats.org/drawingml/2006/main">
                  <a:graphicData uri="http://schemas.microsoft.com/office/word/2010/wordprocessingShape">
                    <wps:wsp>
                      <wps:cNvSpPr txBox="1"/>
                      <wps:spPr>
                        <a:xfrm>
                          <a:ext cx="838200" cy="14033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w:t>
                            </w:r>
                          </w:p>
                        </w:txbxContent>
                      </wps:txbx>
                      <wps:bodyPr wrap="none" lIns="0" tIns="0" rIns="0" bIns="0">
                        <a:noAutoFit/>
                      </wps:bodyPr>
                    </wps:wsp>
                  </a:graphicData>
                </a:graphic>
              </wp:anchor>
            </w:drawing>
          </mc:Choice>
          <mc:Fallback>
            <w:pict>
              <v:shape id="_x0000_s1054" type="#_x0000_t202" style="position:absolute;margin-left:84.700000000000003pt;margin-top:10.pt;width:66.pt;height:11.050000000000001pt;z-index:-125829375;mso-wrap-distance-left:0;mso-wrap-distance-top:10.pt;mso-wrap-distance-right:0;mso-wrap-distance-bottom:0.25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w:t>
                      </w:r>
                    </w:p>
                  </w:txbxContent>
                </v:textbox>
                <w10:wrap type="topAndBottom" anchorx="page"/>
              </v:shape>
            </w:pict>
          </mc:Fallback>
        </mc:AlternateContent>
      </w:r>
      <w:r>
        <mc:AlternateContent>
          <mc:Choice Requires="wps">
            <w:drawing>
              <wp:anchor distT="127000" distB="3175" distL="0" distR="0" simplePos="0" relativeHeight="125829380" behindDoc="0" locked="0" layoutInCell="1" allowOverlap="1">
                <wp:simplePos x="0" y="0"/>
                <wp:positionH relativeFrom="page">
                  <wp:posOffset>2861945</wp:posOffset>
                </wp:positionH>
                <wp:positionV relativeFrom="paragraph">
                  <wp:posOffset>127000</wp:posOffset>
                </wp:positionV>
                <wp:extent cx="1045210" cy="140335"/>
                <wp:wrapTopAndBottom/>
                <wp:docPr id="30" name="Shape 30"/>
                <a:graphic xmlns:a="http://schemas.openxmlformats.org/drawingml/2006/main">
                  <a:graphicData uri="http://schemas.microsoft.com/office/word/2010/wordprocessingShape">
                    <wps:wsp>
                      <wps:cNvSpPr txBox="1"/>
                      <wps:spPr>
                        <a:xfrm>
                          <a:ext cx="1045210" cy="14033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wps:txbx>
                      <wps:bodyPr wrap="none" lIns="0" tIns="0" rIns="0" bIns="0">
                        <a:noAutoFit/>
                      </wps:bodyPr>
                    </wps:wsp>
                  </a:graphicData>
                </a:graphic>
              </wp:anchor>
            </w:drawing>
          </mc:Choice>
          <mc:Fallback>
            <w:pict>
              <v:shape id="_x0000_s1056" type="#_x0000_t202" style="position:absolute;margin-left:225.34999999999999pt;margin-top:10.pt;width:82.299999999999997pt;height:11.050000000000001pt;z-index:-125829373;mso-wrap-distance-left:0;mso-wrap-distance-top:10.pt;mso-wrap-distance-right:0;mso-wrap-distance-bottom:0.25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v:textbox>
                <w10:wrap type="topAndBottom" anchorx="page"/>
              </v:shape>
            </w:pict>
          </mc:Fallback>
        </mc:AlternateContent>
      </w:r>
      <w:r>
        <mc:AlternateContent>
          <mc:Choice Requires="wps">
            <w:drawing>
              <wp:anchor distT="127000" distB="0" distL="0" distR="0" simplePos="0" relativeHeight="125829382" behindDoc="0" locked="0" layoutInCell="1" allowOverlap="1">
                <wp:simplePos x="0" y="0"/>
                <wp:positionH relativeFrom="page">
                  <wp:posOffset>4955540</wp:posOffset>
                </wp:positionH>
                <wp:positionV relativeFrom="paragraph">
                  <wp:posOffset>127000</wp:posOffset>
                </wp:positionV>
                <wp:extent cx="844550" cy="143510"/>
                <wp:wrapTopAndBottom/>
                <wp:docPr id="32" name="Shape 32"/>
                <a:graphic xmlns:a="http://schemas.openxmlformats.org/drawingml/2006/main">
                  <a:graphicData uri="http://schemas.microsoft.com/office/word/2010/wordprocessingShape">
                    <wps:wsp>
                      <wps:cNvSpPr txBox="1"/>
                      <wps:spPr>
                        <a:xfrm>
                          <a:ext cx="844550" cy="14351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w:t>
                            </w:r>
                          </w:p>
                        </w:txbxContent>
                      </wps:txbx>
                      <wps:bodyPr wrap="none" lIns="0" tIns="0" rIns="0" bIns="0">
                        <a:noAutoFit/>
                      </wps:bodyPr>
                    </wps:wsp>
                  </a:graphicData>
                </a:graphic>
              </wp:anchor>
            </w:drawing>
          </mc:Choice>
          <mc:Fallback>
            <w:pict>
              <v:shape id="_x0000_s1058" type="#_x0000_t202" style="position:absolute;margin-left:390.19999999999999pt;margin-top:10.pt;width:66.5pt;height:11.300000000000001pt;z-index:-125829371;mso-wrap-distance-left:0;mso-wrap-distance-top:10.pt;mso-wrap-distance-right:0;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w:t>
                      </w:r>
                    </w:p>
                  </w:txbxContent>
                </v:textbox>
                <w10:wrap type="topAndBottom" anchorx="page"/>
              </v:shape>
            </w:pict>
          </mc:Fallback>
        </mc:AlternateContent>
      </w:r>
    </w:p>
    <w:tbl>
      <w:tblPr>
        <w:tblOverlap w:val="never"/>
        <w:jc w:val="center"/>
        <w:tblLayout w:type="fixed"/>
      </w:tblPr>
      <w:tblGrid>
        <w:gridCol w:w="542"/>
        <w:gridCol w:w="4512"/>
        <w:gridCol w:w="773"/>
        <w:gridCol w:w="1690"/>
        <w:gridCol w:w="1618"/>
      </w:tblGrid>
      <w:tr>
        <w:trPr>
          <w:trHeight w:val="298" w:hRule="exact"/>
        </w:trPr>
        <w:tc>
          <w:tcPr>
            <w:gridSpan w:val="2"/>
            <w:tcBorders>
              <w:top w:val="single" w:sz="4"/>
              <w:left w:val="single" w:sz="4"/>
            </w:tcBorders>
            <w:shd w:val="clear" w:color="auto" w:fill="C0C0C0"/>
            <w:vAlign w:val="bottom"/>
          </w:tcPr>
          <w:p>
            <w:pPr>
              <w:pStyle w:val="Style22"/>
              <w:keepNext w:val="0"/>
              <w:keepLines w:val="0"/>
              <w:widowControl w:val="0"/>
              <w:shd w:val="clear" w:color="auto" w:fill="auto"/>
              <w:tabs>
                <w:tab w:pos="912" w:val="left"/>
              </w:tabs>
              <w:bidi w:val="0"/>
              <w:spacing w:before="0" w:after="0" w:line="240" w:lineRule="auto"/>
              <w:ind w:left="0" w:right="0" w:firstLine="0"/>
              <w:jc w:val="center"/>
              <w:rPr>
                <w:sz w:val="16"/>
                <w:szCs w:val="16"/>
              </w:rPr>
            </w:pPr>
            <w:r>
              <w:rPr>
                <w:b/>
                <w:bCs/>
                <w:color w:val="000000"/>
                <w:spacing w:val="0"/>
                <w:w w:val="100"/>
                <w:position w:val="0"/>
                <w:sz w:val="16"/>
                <w:szCs w:val="16"/>
              </w:rPr>
              <w:t>■ns</w:t>
              <w:tab/>
              <w:t>n</w:t>
            </w:r>
          </w:p>
        </w:tc>
        <w:tc>
          <w:tcPr>
            <w:vMerge w:val="restart"/>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附注</w:t>
            </w:r>
          </w:p>
        </w:tc>
        <w:tc>
          <w:tcPr>
            <w:gridSpan w:val="2"/>
            <w:tcBorders>
              <w:top w:val="single" w:sz="4"/>
              <w:left w:val="single" w:sz="4"/>
              <w:right w:val="single" w:sz="4"/>
            </w:tcBorders>
            <w:shd w:val="clear" w:color="auto" w:fill="C0C0C0"/>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2006年度</w:t>
            </w:r>
          </w:p>
        </w:tc>
      </w:tr>
      <w:tr>
        <w:trPr>
          <w:trHeight w:val="293" w:hRule="exact"/>
        </w:trPr>
        <w:tc>
          <w:tcPr>
            <w:tcBorders>
              <w:left w:val="single" w:sz="4"/>
            </w:tcBorders>
            <w:shd w:val="clear" w:color="auto" w:fill="C0C0C0"/>
            <w:vAlign w:val="top"/>
          </w:tcPr>
          <w:p>
            <w:pPr>
              <w:widowControl w:val="0"/>
              <w:rPr>
                <w:sz w:val="10"/>
                <w:szCs w:val="10"/>
              </w:rPr>
            </w:pPr>
          </w:p>
        </w:tc>
        <w:tc>
          <w:tcPr>
            <w:tcBorders/>
            <w:shd w:val="clear" w:color="auto" w:fill="C0C0C0"/>
            <w:vAlign w:val="top"/>
          </w:tcPr>
          <w:p>
            <w:pPr>
              <w:widowControl w:val="0"/>
              <w:rPr>
                <w:sz w:val="10"/>
                <w:szCs w:val="10"/>
              </w:rPr>
            </w:pPr>
          </w:p>
        </w:tc>
        <w:tc>
          <w:tcPr>
            <w:vMerge/>
            <w:tcBorders>
              <w:left w:val="single" w:sz="4"/>
            </w:tcBorders>
            <w:shd w:val="clear" w:color="auto" w:fill="C0C0C0"/>
            <w:vAlign w:val="center"/>
          </w:tcPr>
          <w:p>
            <w:pPr/>
          </w:p>
        </w:tc>
        <w:tc>
          <w:tcPr>
            <w:tcBorders>
              <w:top w:val="single" w:sz="4"/>
              <w:left w:val="single" w:sz="4"/>
            </w:tcBorders>
            <w:shd w:val="clear" w:color="auto" w:fill="C0C0C0"/>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合并数</w:t>
            </w:r>
          </w:p>
        </w:tc>
        <w:tc>
          <w:tcPr>
            <w:tcBorders>
              <w:top w:val="single" w:sz="4"/>
              <w:left w:val="single" w:sz="4"/>
              <w:right w:val="single" w:sz="4"/>
            </w:tcBorders>
            <w:shd w:val="clear" w:color="auto" w:fill="C0C0C0"/>
            <w:vAlign w:val="bottom"/>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b/>
                <w:bCs/>
                <w:color w:val="000000"/>
                <w:spacing w:val="0"/>
                <w:w w:val="100"/>
                <w:position w:val="0"/>
                <w:sz w:val="16"/>
                <w:szCs w:val="16"/>
              </w:rPr>
              <w:t>母公司</w:t>
            </w:r>
          </w:p>
        </w:tc>
      </w:tr>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4, </w:t>
            </w:r>
            <w:r>
              <w:rPr>
                <w:color w:val="000000"/>
                <w:spacing w:val="0"/>
                <w:w w:val="100"/>
                <w:position w:val="0"/>
                <w:sz w:val="16"/>
                <w:szCs w:val="16"/>
              </w:rPr>
              <w:t>374,886,391.80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2,191, </w:t>
            </w:r>
            <w:r>
              <w:rPr>
                <w:color w:val="000000"/>
                <w:spacing w:val="0"/>
                <w:w w:val="100"/>
                <w:position w:val="0"/>
                <w:sz w:val="16"/>
                <w:szCs w:val="16"/>
              </w:rPr>
              <w:t xml:space="preserve">024,888. </w:t>
            </w:r>
            <w:r>
              <w:rPr>
                <w:color w:val="000000"/>
                <w:spacing w:val="0"/>
                <w:w w:val="100"/>
                <w:position w:val="0"/>
                <w:sz w:val="16"/>
                <w:szCs w:val="16"/>
              </w:rPr>
              <w:t>35</w:t>
            </w:r>
          </w:p>
        </w:tc>
      </w:tr>
      <w:tr>
        <w:trPr>
          <w:trHeight w:val="298"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收到的税费返回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12,007,184.51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248,542. </w:t>
            </w:r>
            <w:r>
              <w:rPr>
                <w:color w:val="000000"/>
                <w:spacing w:val="0"/>
                <w:w w:val="100"/>
                <w:position w:val="0"/>
                <w:sz w:val="16"/>
                <w:szCs w:val="16"/>
              </w:rPr>
              <w:t>06</w:t>
            </w:r>
          </w:p>
        </w:tc>
      </w:tr>
      <w:tr>
        <w:trPr>
          <w:trHeight w:val="293"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收到的其他与经营活动有关的现金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五、</w:t>
            </w:r>
            <w:r>
              <w:rPr>
                <w:color w:val="000000"/>
                <w:spacing w:val="0"/>
                <w:w w:val="100"/>
                <w:position w:val="0"/>
                <w:sz w:val="16"/>
                <w:szCs w:val="16"/>
              </w:rPr>
              <w:t>38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36,346,151.26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18,802,136. </w:t>
            </w:r>
            <w:r>
              <w:rPr>
                <w:color w:val="000000"/>
                <w:spacing w:val="0"/>
                <w:w w:val="100"/>
                <w:position w:val="0"/>
                <w:sz w:val="16"/>
                <w:szCs w:val="16"/>
              </w:rPr>
              <w:t>70</w:t>
            </w:r>
          </w:p>
        </w:tc>
      </w:tr>
      <w:tr>
        <w:trPr>
          <w:trHeight w:val="293" w:hRule="exact"/>
        </w:trPr>
        <w:tc>
          <w:tcPr>
            <w:gridSpan w:val="2"/>
            <w:tcBorders>
              <w:top w:val="single" w:sz="4"/>
              <w:left w:val="single" w:sz="4"/>
            </w:tcBorders>
            <w:shd w:val="clear" w:color="auto" w:fill="E3E3E3"/>
            <w:vAlign w:val="bottom"/>
          </w:tcPr>
          <w:p>
            <w:pPr>
              <w:pStyle w:val="Style22"/>
              <w:keepNext w:val="0"/>
              <w:keepLines w:val="0"/>
              <w:widowControl w:val="0"/>
              <w:shd w:val="clear" w:color="auto" w:fill="auto"/>
              <w:bidi w:val="0"/>
              <w:spacing w:before="0" w:after="0" w:line="240" w:lineRule="auto"/>
              <w:ind w:left="2120" w:right="0" w:firstLine="0"/>
              <w:jc w:val="left"/>
              <w:rPr>
                <w:sz w:val="16"/>
                <w:szCs w:val="16"/>
              </w:rPr>
            </w:pPr>
            <w:r>
              <w:rPr>
                <w:color w:val="000000"/>
                <w:spacing w:val="0"/>
                <w:w w:val="100"/>
                <w:position w:val="0"/>
                <w:sz w:val="16"/>
                <w:szCs w:val="16"/>
              </w:rPr>
              <w:t>现金流入小计</w:t>
            </w:r>
          </w:p>
        </w:tc>
        <w:tc>
          <w:tcPr>
            <w:tcBorders>
              <w:top w:val="single" w:sz="4"/>
              <w:left w:val="single" w:sz="4"/>
            </w:tcBorders>
            <w:shd w:val="clear" w:color="auto" w:fill="E3E3E3"/>
            <w:vAlign w:val="top"/>
          </w:tcPr>
          <w:p>
            <w:pPr>
              <w:widowControl w:val="0"/>
              <w:rPr>
                <w:sz w:val="10"/>
                <w:szCs w:val="10"/>
              </w:rPr>
            </w:pPr>
          </w:p>
        </w:tc>
        <w:tc>
          <w:tcPr>
            <w:tcBorders>
              <w:top w:val="single" w:sz="4"/>
              <w:left w:val="single" w:sz="4"/>
            </w:tcBorders>
            <w:shd w:val="clear" w:color="auto" w:fill="E3E3E3"/>
            <w:vAlign w:val="bottom"/>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4, </w:t>
            </w:r>
            <w:r>
              <w:rPr>
                <w:color w:val="000000"/>
                <w:spacing w:val="0"/>
                <w:w w:val="100"/>
                <w:position w:val="0"/>
                <w:sz w:val="16"/>
                <w:szCs w:val="16"/>
              </w:rPr>
              <w:t>423,239,727.57</w:t>
            </w:r>
          </w:p>
        </w:tc>
        <w:tc>
          <w:tcPr>
            <w:tcBorders>
              <w:top w:val="single" w:sz="4"/>
              <w:left w:val="single" w:sz="4"/>
              <w:right w:val="single" w:sz="4"/>
            </w:tcBorders>
            <w:shd w:val="clear" w:color="auto" w:fill="E3E3E3"/>
            <w:vAlign w:val="bottom"/>
          </w:tcPr>
          <w:p>
            <w:pPr>
              <w:pStyle w:val="Style2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2,220, </w:t>
            </w:r>
            <w:r>
              <w:rPr>
                <w:color w:val="000000"/>
                <w:spacing w:val="0"/>
                <w:w w:val="100"/>
                <w:position w:val="0"/>
                <w:sz w:val="16"/>
                <w:szCs w:val="16"/>
              </w:rPr>
              <w:t xml:space="preserve">075,567. </w:t>
            </w:r>
            <w:r>
              <w:rPr>
                <w:color w:val="000000"/>
                <w:spacing w:val="0"/>
                <w:w w:val="100"/>
                <w:position w:val="0"/>
                <w:sz w:val="16"/>
                <w:szCs w:val="16"/>
              </w:rPr>
              <w:t>11</w:t>
            </w:r>
          </w:p>
        </w:tc>
      </w:tr>
      <w:tr>
        <w:trPr>
          <w:trHeight w:val="298"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3, </w:t>
            </w:r>
            <w:r>
              <w:rPr>
                <w:color w:val="000000"/>
                <w:spacing w:val="0"/>
                <w:w w:val="100"/>
                <w:position w:val="0"/>
                <w:sz w:val="16"/>
                <w:szCs w:val="16"/>
              </w:rPr>
              <w:t>108,638,530.76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1,598, </w:t>
            </w:r>
            <w:r>
              <w:rPr>
                <w:color w:val="000000"/>
                <w:spacing w:val="0"/>
                <w:w w:val="100"/>
                <w:position w:val="0"/>
                <w:sz w:val="16"/>
                <w:szCs w:val="16"/>
              </w:rPr>
              <w:t xml:space="preserve">137,611. </w:t>
            </w:r>
            <w:r>
              <w:rPr>
                <w:color w:val="000000"/>
                <w:spacing w:val="0"/>
                <w:w w:val="100"/>
                <w:position w:val="0"/>
                <w:sz w:val="16"/>
                <w:szCs w:val="16"/>
              </w:rPr>
              <w:t>25</w:t>
            </w:r>
          </w:p>
        </w:tc>
      </w:tr>
      <w:tr>
        <w:trPr>
          <w:trHeight w:val="298"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226,582,215.67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73, </w:t>
            </w:r>
            <w:r>
              <w:rPr>
                <w:color w:val="000000"/>
                <w:spacing w:val="0"/>
                <w:w w:val="100"/>
                <w:position w:val="0"/>
                <w:sz w:val="16"/>
                <w:szCs w:val="16"/>
              </w:rPr>
              <w:t xml:space="preserve">288,825. </w:t>
            </w:r>
            <w:r>
              <w:rPr>
                <w:color w:val="000000"/>
                <w:spacing w:val="0"/>
                <w:w w:val="100"/>
                <w:position w:val="0"/>
                <w:sz w:val="16"/>
                <w:szCs w:val="16"/>
              </w:rPr>
              <w:t>96</w:t>
            </w:r>
          </w:p>
        </w:tc>
      </w:tr>
      <w:tr>
        <w:trPr>
          <w:trHeight w:val="293"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256,163,613.82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136, </w:t>
            </w:r>
            <w:r>
              <w:rPr>
                <w:color w:val="000000"/>
                <w:spacing w:val="0"/>
                <w:w w:val="100"/>
                <w:position w:val="0"/>
                <w:sz w:val="16"/>
                <w:szCs w:val="16"/>
              </w:rPr>
              <w:t xml:space="preserve">117,241. </w:t>
            </w:r>
            <w:r>
              <w:rPr>
                <w:color w:val="000000"/>
                <w:spacing w:val="0"/>
                <w:w w:val="100"/>
                <w:position w:val="0"/>
                <w:sz w:val="16"/>
                <w:szCs w:val="16"/>
              </w:rPr>
              <w:t>76</w:t>
            </w:r>
          </w:p>
        </w:tc>
      </w:tr>
      <w:tr>
        <w:trPr>
          <w:trHeight w:val="298"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支付的其他与经营活动有关的现金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五、</w:t>
            </w:r>
            <w:r>
              <w:rPr>
                <w:color w:val="000000"/>
                <w:spacing w:val="0"/>
                <w:w w:val="100"/>
                <w:position w:val="0"/>
                <w:sz w:val="16"/>
                <w:szCs w:val="16"/>
              </w:rPr>
              <w:t>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329,793,128.76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162,407,607. </w:t>
            </w:r>
            <w:r>
              <w:rPr>
                <w:color w:val="000000"/>
                <w:spacing w:val="0"/>
                <w:w w:val="100"/>
                <w:position w:val="0"/>
                <w:sz w:val="16"/>
                <w:szCs w:val="16"/>
              </w:rPr>
              <w:t>63</w:t>
            </w:r>
          </w:p>
        </w:tc>
      </w:tr>
      <w:tr>
        <w:trPr>
          <w:trHeight w:val="293" w:hRule="exact"/>
        </w:trPr>
        <w:tc>
          <w:tcPr>
            <w:gridSpan w:val="2"/>
            <w:tcBorders>
              <w:top w:val="single" w:sz="4"/>
              <w:left w:val="single" w:sz="4"/>
            </w:tcBorders>
            <w:shd w:val="clear" w:color="auto" w:fill="E3E3E3"/>
            <w:vAlign w:val="bottom"/>
          </w:tcPr>
          <w:p>
            <w:pPr>
              <w:pStyle w:val="Style22"/>
              <w:keepNext w:val="0"/>
              <w:keepLines w:val="0"/>
              <w:widowControl w:val="0"/>
              <w:shd w:val="clear" w:color="auto" w:fill="auto"/>
              <w:bidi w:val="0"/>
              <w:spacing w:before="0" w:after="0" w:line="240" w:lineRule="auto"/>
              <w:ind w:left="2120" w:right="0" w:firstLine="0"/>
              <w:jc w:val="left"/>
              <w:rPr>
                <w:sz w:val="16"/>
                <w:szCs w:val="16"/>
              </w:rPr>
            </w:pPr>
            <w:r>
              <w:rPr>
                <w:color w:val="000000"/>
                <w:spacing w:val="0"/>
                <w:w w:val="100"/>
                <w:position w:val="0"/>
                <w:sz w:val="16"/>
                <w:szCs w:val="16"/>
              </w:rPr>
              <w:t>现金流出小计</w:t>
            </w:r>
          </w:p>
        </w:tc>
        <w:tc>
          <w:tcPr>
            <w:tcBorders>
              <w:top w:val="single" w:sz="4"/>
              <w:left w:val="single" w:sz="4"/>
            </w:tcBorders>
            <w:shd w:val="clear" w:color="auto" w:fill="E3E3E3"/>
            <w:vAlign w:val="top"/>
          </w:tcPr>
          <w:p>
            <w:pPr>
              <w:widowControl w:val="0"/>
              <w:rPr>
                <w:sz w:val="10"/>
                <w:szCs w:val="10"/>
              </w:rPr>
            </w:pPr>
          </w:p>
        </w:tc>
        <w:tc>
          <w:tcPr>
            <w:tcBorders>
              <w:top w:val="single" w:sz="4"/>
              <w:left w:val="single" w:sz="4"/>
            </w:tcBorders>
            <w:shd w:val="clear" w:color="auto" w:fill="E3E3E3"/>
            <w:vAlign w:val="bottom"/>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3,921,177,489.01</w:t>
            </w:r>
          </w:p>
        </w:tc>
        <w:tc>
          <w:tcPr>
            <w:tcBorders>
              <w:top w:val="single" w:sz="4"/>
              <w:left w:val="single" w:sz="4"/>
              <w:right w:val="single" w:sz="4"/>
            </w:tcBorders>
            <w:shd w:val="clear" w:color="auto" w:fill="E3E3E3"/>
            <w:vAlign w:val="bottom"/>
          </w:tcPr>
          <w:p>
            <w:pPr>
              <w:pStyle w:val="Style22"/>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1,969,951,286. </w:t>
            </w:r>
            <w:r>
              <w:rPr>
                <w:color w:val="000000"/>
                <w:spacing w:val="0"/>
                <w:w w:val="100"/>
                <w:position w:val="0"/>
                <w:sz w:val="16"/>
                <w:szCs w:val="16"/>
              </w:rPr>
              <w:t>60</w:t>
            </w:r>
          </w:p>
        </w:tc>
      </w:tr>
      <w:tr>
        <w:trPr>
          <w:trHeight w:val="293" w:hRule="exact"/>
        </w:trPr>
        <w:tc>
          <w:tcPr>
            <w:gridSpan w:val="2"/>
            <w:tcBorders>
              <w:top w:val="single" w:sz="4"/>
              <w:left w:val="single" w:sz="4"/>
            </w:tcBorders>
            <w:shd w:val="clear" w:color="auto" w:fill="C0C0C0"/>
            <w:vAlign w:val="bottom"/>
          </w:tcPr>
          <w:p>
            <w:pPr>
              <w:pStyle w:val="Style2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经营活动产生的现金流量净额</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bottom"/>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502,062,238.56</w:t>
            </w:r>
          </w:p>
        </w:tc>
        <w:tc>
          <w:tcPr>
            <w:tcBorders>
              <w:top w:val="single" w:sz="4"/>
              <w:left w:val="single" w:sz="4"/>
              <w:right w:val="single" w:sz="4"/>
            </w:tcBorders>
            <w:shd w:val="clear" w:color="auto" w:fill="C0C0C0"/>
            <w:vAlign w:val="bottom"/>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250, </w:t>
            </w:r>
            <w:r>
              <w:rPr>
                <w:color w:val="000000"/>
                <w:spacing w:val="0"/>
                <w:w w:val="100"/>
                <w:position w:val="0"/>
                <w:sz w:val="16"/>
                <w:szCs w:val="16"/>
              </w:rPr>
              <w:t xml:space="preserve">124,280. </w:t>
            </w:r>
            <w:r>
              <w:rPr>
                <w:color w:val="000000"/>
                <w:spacing w:val="0"/>
                <w:w w:val="100"/>
                <w:position w:val="0"/>
                <w:sz w:val="16"/>
                <w:szCs w:val="16"/>
              </w:rPr>
              <w:t>51</w:t>
            </w:r>
          </w:p>
        </w:tc>
      </w:tr>
      <w:tr>
        <w:trPr>
          <w:trHeight w:val="2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r>
      <w:tr>
        <w:trPr>
          <w:trHeight w:val="293"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收回投资所收到的现金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34,041,133.32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34, </w:t>
            </w:r>
            <w:r>
              <w:rPr>
                <w:color w:val="000000"/>
                <w:spacing w:val="0"/>
                <w:w w:val="100"/>
                <w:position w:val="0"/>
                <w:sz w:val="16"/>
                <w:szCs w:val="16"/>
              </w:rPr>
              <w:t xml:space="preserve">041,133. </w:t>
            </w:r>
            <w:r>
              <w:rPr>
                <w:color w:val="000000"/>
                <w:spacing w:val="0"/>
                <w:w w:val="100"/>
                <w:position w:val="0"/>
                <w:sz w:val="16"/>
                <w:szCs w:val="16"/>
              </w:rPr>
              <w:t>32</w:t>
            </w:r>
          </w:p>
        </w:tc>
      </w:tr>
      <w:tr>
        <w:trPr>
          <w:trHeight w:val="298"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35,081,174.38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91, </w:t>
            </w:r>
            <w:r>
              <w:rPr>
                <w:color w:val="000000"/>
                <w:spacing w:val="0"/>
                <w:w w:val="100"/>
                <w:position w:val="0"/>
                <w:sz w:val="16"/>
                <w:szCs w:val="16"/>
              </w:rPr>
              <w:t xml:space="preserve">600,941. </w:t>
            </w:r>
            <w:r>
              <w:rPr>
                <w:color w:val="000000"/>
                <w:spacing w:val="0"/>
                <w:w w:val="100"/>
                <w:position w:val="0"/>
                <w:sz w:val="16"/>
                <w:szCs w:val="16"/>
              </w:rPr>
              <w:t>31</w:t>
            </w:r>
          </w:p>
        </w:tc>
      </w:tr>
      <w:tr>
        <w:trPr>
          <w:trHeight w:val="293"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处置固定资产、无形资产和其他长期资产所收回的现金净额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543,399.98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48,680. </w:t>
            </w:r>
            <w:r>
              <w:rPr>
                <w:color w:val="000000"/>
                <w:spacing w:val="0"/>
                <w:w w:val="100"/>
                <w:position w:val="0"/>
                <w:sz w:val="16"/>
                <w:szCs w:val="16"/>
              </w:rPr>
              <w:t>00</w:t>
            </w:r>
          </w:p>
        </w:tc>
      </w:tr>
      <w:tr>
        <w:trPr>
          <w:trHeight w:val="2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收到的其他与投资活动有关的现金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4,924,337.18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r>
      <w:tr>
        <w:trPr>
          <w:trHeight w:val="293" w:hRule="exact"/>
        </w:trPr>
        <w:tc>
          <w:tcPr>
            <w:gridSpan w:val="2"/>
            <w:tcBorders>
              <w:top w:val="single" w:sz="4"/>
              <w:left w:val="single" w:sz="4"/>
            </w:tcBorders>
            <w:shd w:val="clear" w:color="auto" w:fill="E3E3E3"/>
            <w:vAlign w:val="bottom"/>
          </w:tcPr>
          <w:p>
            <w:pPr>
              <w:pStyle w:val="Style22"/>
              <w:keepNext w:val="0"/>
              <w:keepLines w:val="0"/>
              <w:widowControl w:val="0"/>
              <w:shd w:val="clear" w:color="auto" w:fill="auto"/>
              <w:bidi w:val="0"/>
              <w:spacing w:before="0" w:after="0" w:line="240" w:lineRule="auto"/>
              <w:ind w:left="2120" w:right="0" w:firstLine="0"/>
              <w:jc w:val="left"/>
              <w:rPr>
                <w:sz w:val="16"/>
                <w:szCs w:val="16"/>
              </w:rPr>
            </w:pPr>
            <w:r>
              <w:rPr>
                <w:color w:val="000000"/>
                <w:spacing w:val="0"/>
                <w:w w:val="100"/>
                <w:position w:val="0"/>
                <w:sz w:val="16"/>
                <w:szCs w:val="16"/>
              </w:rPr>
              <w:t>现金流入小计</w:t>
            </w:r>
          </w:p>
        </w:tc>
        <w:tc>
          <w:tcPr>
            <w:tcBorders>
              <w:top w:val="single" w:sz="4"/>
              <w:left w:val="single" w:sz="4"/>
            </w:tcBorders>
            <w:shd w:val="clear" w:color="auto" w:fill="E3E3E3"/>
            <w:vAlign w:val="top"/>
          </w:tcPr>
          <w:p>
            <w:pPr>
              <w:widowControl w:val="0"/>
              <w:rPr>
                <w:sz w:val="10"/>
                <w:szCs w:val="10"/>
              </w:rPr>
            </w:pPr>
          </w:p>
        </w:tc>
        <w:tc>
          <w:tcPr>
            <w:tcBorders>
              <w:top w:val="single" w:sz="4"/>
              <w:left w:val="single" w:sz="4"/>
            </w:tcBorders>
            <w:shd w:val="clear" w:color="auto" w:fill="E3E3E3"/>
            <w:vAlign w:val="bottom"/>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74,590,044.86</w:t>
            </w:r>
          </w:p>
        </w:tc>
        <w:tc>
          <w:tcPr>
            <w:tcBorders>
              <w:top w:val="single" w:sz="4"/>
              <w:left w:val="single" w:sz="4"/>
              <w:right w:val="single" w:sz="4"/>
            </w:tcBorders>
            <w:shd w:val="clear" w:color="auto" w:fill="E3E3E3"/>
            <w:vAlign w:val="bottom"/>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125, </w:t>
            </w:r>
            <w:r>
              <w:rPr>
                <w:color w:val="000000"/>
                <w:spacing w:val="0"/>
                <w:w w:val="100"/>
                <w:position w:val="0"/>
                <w:sz w:val="16"/>
                <w:szCs w:val="16"/>
              </w:rPr>
              <w:t xml:space="preserve">690,754. </w:t>
            </w:r>
            <w:r>
              <w:rPr>
                <w:color w:val="000000"/>
                <w:spacing w:val="0"/>
                <w:w w:val="100"/>
                <w:position w:val="0"/>
                <w:sz w:val="16"/>
                <w:szCs w:val="16"/>
              </w:rPr>
              <w:t>63</w:t>
            </w:r>
          </w:p>
        </w:tc>
      </w:tr>
      <w:tr>
        <w:trPr>
          <w:trHeight w:val="293"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购建固定资产、无形资产和其他长期资产所支付的现金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197,719,244.54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160, </w:t>
            </w:r>
            <w:r>
              <w:rPr>
                <w:color w:val="000000"/>
                <w:spacing w:val="0"/>
                <w:w w:val="100"/>
                <w:position w:val="0"/>
                <w:sz w:val="16"/>
                <w:szCs w:val="16"/>
              </w:rPr>
              <w:t xml:space="preserve">781,760. </w:t>
            </w:r>
            <w:r>
              <w:rPr>
                <w:color w:val="000000"/>
                <w:spacing w:val="0"/>
                <w:w w:val="100"/>
                <w:position w:val="0"/>
                <w:sz w:val="16"/>
                <w:szCs w:val="16"/>
              </w:rPr>
              <w:t>73</w:t>
            </w:r>
          </w:p>
        </w:tc>
      </w:tr>
      <w:tr>
        <w:trPr>
          <w:trHeight w:val="298"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投资所支付的现金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3,540,264.96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53, </w:t>
            </w:r>
            <w:r>
              <w:rPr>
                <w:color w:val="000000"/>
                <w:spacing w:val="0"/>
                <w:w w:val="100"/>
                <w:position w:val="0"/>
                <w:sz w:val="16"/>
                <w:szCs w:val="16"/>
              </w:rPr>
              <w:t xml:space="preserve">127,264. </w:t>
            </w:r>
            <w:r>
              <w:rPr>
                <w:color w:val="000000"/>
                <w:spacing w:val="0"/>
                <w:w w:val="100"/>
                <w:position w:val="0"/>
                <w:sz w:val="16"/>
                <w:szCs w:val="16"/>
              </w:rPr>
              <w:t>96</w:t>
            </w:r>
          </w:p>
        </w:tc>
      </w:tr>
      <w:tr>
        <w:trPr>
          <w:trHeight w:val="2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支付的其他与投资活动有关的现金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r>
      <w:tr>
        <w:trPr>
          <w:trHeight w:val="293" w:hRule="exact"/>
        </w:trPr>
        <w:tc>
          <w:tcPr>
            <w:gridSpan w:val="2"/>
            <w:tcBorders>
              <w:top w:val="single" w:sz="4"/>
              <w:left w:val="single" w:sz="4"/>
            </w:tcBorders>
            <w:shd w:val="clear" w:color="auto" w:fill="E3E3E3"/>
            <w:vAlign w:val="bottom"/>
          </w:tcPr>
          <w:p>
            <w:pPr>
              <w:pStyle w:val="Style22"/>
              <w:keepNext w:val="0"/>
              <w:keepLines w:val="0"/>
              <w:widowControl w:val="0"/>
              <w:shd w:val="clear" w:color="auto" w:fill="auto"/>
              <w:bidi w:val="0"/>
              <w:spacing w:before="0" w:after="0" w:line="240" w:lineRule="auto"/>
              <w:ind w:left="2120" w:right="0" w:firstLine="0"/>
              <w:jc w:val="left"/>
              <w:rPr>
                <w:sz w:val="16"/>
                <w:szCs w:val="16"/>
              </w:rPr>
            </w:pPr>
            <w:r>
              <w:rPr>
                <w:color w:val="000000"/>
                <w:spacing w:val="0"/>
                <w:w w:val="100"/>
                <w:position w:val="0"/>
                <w:sz w:val="16"/>
                <w:szCs w:val="16"/>
              </w:rPr>
              <w:t>现金流出小计</w:t>
            </w:r>
          </w:p>
        </w:tc>
        <w:tc>
          <w:tcPr>
            <w:tcBorders>
              <w:top w:val="single" w:sz="4"/>
              <w:left w:val="single" w:sz="4"/>
            </w:tcBorders>
            <w:shd w:val="clear" w:color="auto" w:fill="E3E3E3"/>
            <w:vAlign w:val="top"/>
          </w:tcPr>
          <w:p>
            <w:pPr>
              <w:widowControl w:val="0"/>
              <w:rPr>
                <w:sz w:val="10"/>
                <w:szCs w:val="10"/>
              </w:rPr>
            </w:pPr>
          </w:p>
        </w:tc>
        <w:tc>
          <w:tcPr>
            <w:tcBorders>
              <w:top w:val="single" w:sz="4"/>
              <w:left w:val="single" w:sz="4"/>
            </w:tcBorders>
            <w:shd w:val="clear" w:color="auto" w:fill="E3E3E3"/>
            <w:vAlign w:val="bottom"/>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201,259,509.50</w:t>
            </w:r>
          </w:p>
        </w:tc>
        <w:tc>
          <w:tcPr>
            <w:tcBorders>
              <w:top w:val="single" w:sz="4"/>
              <w:left w:val="single" w:sz="4"/>
              <w:right w:val="single" w:sz="4"/>
            </w:tcBorders>
            <w:shd w:val="clear" w:color="auto" w:fill="E3E3E3"/>
            <w:vAlign w:val="bottom"/>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213,909,025. </w:t>
            </w:r>
            <w:r>
              <w:rPr>
                <w:color w:val="000000"/>
                <w:spacing w:val="0"/>
                <w:w w:val="100"/>
                <w:position w:val="0"/>
                <w:sz w:val="16"/>
                <w:szCs w:val="16"/>
              </w:rPr>
              <w:t>69</w:t>
            </w:r>
          </w:p>
        </w:tc>
      </w:tr>
      <w:tr>
        <w:trPr>
          <w:trHeight w:val="298" w:hRule="exact"/>
        </w:trPr>
        <w:tc>
          <w:tcPr>
            <w:gridSpan w:val="2"/>
            <w:tcBorders>
              <w:top w:val="single" w:sz="4"/>
              <w:left w:val="single" w:sz="4"/>
            </w:tcBorders>
            <w:shd w:val="clear" w:color="auto" w:fill="C0C0C0"/>
            <w:vAlign w:val="bottom"/>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投资活动产生的现金流量净额</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bottom"/>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-126,669,464.64</w:t>
            </w:r>
          </w:p>
        </w:tc>
        <w:tc>
          <w:tcPr>
            <w:tcBorders>
              <w:top w:val="single" w:sz="4"/>
              <w:left w:val="single" w:sz="4"/>
              <w:right w:val="single" w:sz="4"/>
            </w:tcBorders>
            <w:shd w:val="clear" w:color="auto" w:fill="C0C0C0"/>
            <w:vAlign w:val="bottom"/>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-88, 218,271. </w:t>
            </w:r>
            <w:r>
              <w:rPr>
                <w:color w:val="000000"/>
                <w:spacing w:val="0"/>
                <w:w w:val="100"/>
                <w:position w:val="0"/>
                <w:sz w:val="16"/>
                <w:szCs w:val="16"/>
              </w:rPr>
              <w:t>06</w:t>
            </w:r>
          </w:p>
        </w:tc>
      </w:tr>
      <w:tr>
        <w:trPr>
          <w:trHeight w:val="29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r>
      <w:tr>
        <w:trPr>
          <w:trHeight w:val="29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吸收投资所收到的现金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7,419,380.80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r>
      <w:tr>
        <w:trPr>
          <w:trHeight w:val="298"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借款所收到的现金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r>
      <w:tr>
        <w:trPr>
          <w:trHeight w:val="29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收到的其他与筹资活动有关的现金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r>
      <w:tr>
        <w:trPr>
          <w:trHeight w:val="298" w:hRule="exact"/>
        </w:trPr>
        <w:tc>
          <w:tcPr>
            <w:gridSpan w:val="2"/>
            <w:tcBorders>
              <w:top w:val="single" w:sz="4"/>
              <w:left w:val="single" w:sz="4"/>
            </w:tcBorders>
            <w:shd w:val="clear" w:color="auto" w:fill="E3E3E3"/>
            <w:vAlign w:val="center"/>
          </w:tcPr>
          <w:p>
            <w:pPr>
              <w:pStyle w:val="Style22"/>
              <w:keepNext w:val="0"/>
              <w:keepLines w:val="0"/>
              <w:widowControl w:val="0"/>
              <w:shd w:val="clear" w:color="auto" w:fill="auto"/>
              <w:bidi w:val="0"/>
              <w:spacing w:before="0" w:after="0" w:line="240" w:lineRule="auto"/>
              <w:ind w:left="2120" w:right="0" w:firstLine="0"/>
              <w:jc w:val="left"/>
              <w:rPr>
                <w:sz w:val="16"/>
                <w:szCs w:val="16"/>
              </w:rPr>
            </w:pPr>
            <w:r>
              <w:rPr>
                <w:color w:val="000000"/>
                <w:spacing w:val="0"/>
                <w:w w:val="100"/>
                <w:position w:val="0"/>
                <w:sz w:val="16"/>
                <w:szCs w:val="16"/>
              </w:rPr>
              <w:t>现金流入小计</w:t>
            </w:r>
          </w:p>
        </w:tc>
        <w:tc>
          <w:tcPr>
            <w:tcBorders>
              <w:top w:val="single" w:sz="4"/>
              <w:left w:val="single" w:sz="4"/>
            </w:tcBorders>
            <w:shd w:val="clear" w:color="auto" w:fill="E3E3E3"/>
            <w:vAlign w:val="top"/>
          </w:tcPr>
          <w:p>
            <w:pPr>
              <w:widowControl w:val="0"/>
              <w:rPr>
                <w:sz w:val="10"/>
                <w:szCs w:val="10"/>
              </w:rPr>
            </w:pPr>
          </w:p>
        </w:tc>
        <w:tc>
          <w:tcPr>
            <w:tcBorders>
              <w:top w:val="single" w:sz="4"/>
              <w:left w:val="single" w:sz="4"/>
            </w:tcBorders>
            <w:shd w:val="clear" w:color="auto" w:fill="E3E3E3"/>
            <w:vAlign w:val="center"/>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12,419,380.80</w:t>
            </w:r>
          </w:p>
        </w:tc>
        <w:tc>
          <w:tcPr>
            <w:tcBorders>
              <w:top w:val="single" w:sz="4"/>
              <w:left w:val="single" w:sz="4"/>
              <w:right w:val="single" w:sz="4"/>
            </w:tcBorders>
            <w:shd w:val="clear" w:color="auto" w:fill="E3E3E3"/>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r>
      <w:tr>
        <w:trPr>
          <w:trHeight w:val="29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偿还债务所支付的现金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r>
      <w:tr>
        <w:trPr>
          <w:trHeight w:val="298" w:hRule="exact"/>
        </w:trPr>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分配股利、利润或偿付利息所支付的现金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113,256,854.14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86,401,615. </w:t>
            </w:r>
            <w:r>
              <w:rPr>
                <w:color w:val="000000"/>
                <w:spacing w:val="0"/>
                <w:w w:val="100"/>
                <w:position w:val="0"/>
                <w:sz w:val="16"/>
                <w:szCs w:val="16"/>
              </w:rPr>
              <w:t>35</w:t>
            </w:r>
          </w:p>
        </w:tc>
      </w:tr>
      <w:tr>
        <w:trPr>
          <w:trHeight w:val="29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支付的其他与筹资活动有关的现金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r>
      <w:tr>
        <w:trPr>
          <w:trHeight w:val="293" w:hRule="exact"/>
        </w:trPr>
        <w:tc>
          <w:tcPr>
            <w:gridSpan w:val="2"/>
            <w:tcBorders>
              <w:top w:val="single" w:sz="4"/>
              <w:left w:val="single" w:sz="4"/>
            </w:tcBorders>
            <w:shd w:val="clear" w:color="auto" w:fill="E3E3E3"/>
            <w:vAlign w:val="bottom"/>
          </w:tcPr>
          <w:p>
            <w:pPr>
              <w:pStyle w:val="Style22"/>
              <w:keepNext w:val="0"/>
              <w:keepLines w:val="0"/>
              <w:widowControl w:val="0"/>
              <w:shd w:val="clear" w:color="auto" w:fill="auto"/>
              <w:bidi w:val="0"/>
              <w:spacing w:before="0" w:after="0" w:line="240" w:lineRule="auto"/>
              <w:ind w:left="2120" w:right="0" w:firstLine="0"/>
              <w:jc w:val="left"/>
              <w:rPr>
                <w:sz w:val="16"/>
                <w:szCs w:val="16"/>
              </w:rPr>
            </w:pPr>
            <w:r>
              <w:rPr>
                <w:color w:val="000000"/>
                <w:spacing w:val="0"/>
                <w:w w:val="100"/>
                <w:position w:val="0"/>
                <w:sz w:val="16"/>
                <w:szCs w:val="16"/>
              </w:rPr>
              <w:t>现金流出小计</w:t>
            </w:r>
          </w:p>
        </w:tc>
        <w:tc>
          <w:tcPr>
            <w:tcBorders>
              <w:top w:val="single" w:sz="4"/>
              <w:left w:val="single" w:sz="4"/>
            </w:tcBorders>
            <w:shd w:val="clear" w:color="auto" w:fill="E3E3E3"/>
            <w:vAlign w:val="top"/>
          </w:tcPr>
          <w:p>
            <w:pPr>
              <w:widowControl w:val="0"/>
              <w:rPr>
                <w:sz w:val="10"/>
                <w:szCs w:val="10"/>
              </w:rPr>
            </w:pPr>
          </w:p>
        </w:tc>
        <w:tc>
          <w:tcPr>
            <w:tcBorders>
              <w:top w:val="single" w:sz="4"/>
              <w:left w:val="single" w:sz="4"/>
            </w:tcBorders>
            <w:shd w:val="clear" w:color="auto" w:fill="E3E3E3"/>
            <w:vAlign w:val="bottom"/>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118,256,854.14</w:t>
            </w:r>
          </w:p>
        </w:tc>
        <w:tc>
          <w:tcPr>
            <w:tcBorders>
              <w:top w:val="single" w:sz="4"/>
              <w:left w:val="single" w:sz="4"/>
              <w:right w:val="single" w:sz="4"/>
            </w:tcBorders>
            <w:shd w:val="clear" w:color="auto" w:fill="E3E3E3"/>
            <w:vAlign w:val="bottom"/>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86,401,615. </w:t>
            </w:r>
            <w:r>
              <w:rPr>
                <w:color w:val="000000"/>
                <w:spacing w:val="0"/>
                <w:w w:val="100"/>
                <w:position w:val="0"/>
                <w:sz w:val="16"/>
                <w:szCs w:val="16"/>
              </w:rPr>
              <w:t>35</w:t>
            </w:r>
          </w:p>
        </w:tc>
      </w:tr>
      <w:tr>
        <w:trPr>
          <w:trHeight w:val="298" w:hRule="exact"/>
        </w:trPr>
        <w:tc>
          <w:tcPr>
            <w:gridSpan w:val="2"/>
            <w:tcBorders>
              <w:top w:val="single" w:sz="4"/>
              <w:left w:val="single" w:sz="4"/>
            </w:tcBorders>
            <w:shd w:val="clear" w:color="auto" w:fill="C0C0C0"/>
            <w:vAlign w:val="bottom"/>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筹资活动产生的现金流量净额</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bottom"/>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-105,837,473.34</w:t>
            </w:r>
          </w:p>
        </w:tc>
        <w:tc>
          <w:tcPr>
            <w:tcBorders>
              <w:top w:val="single" w:sz="4"/>
              <w:left w:val="single" w:sz="4"/>
              <w:right w:val="single" w:sz="4"/>
            </w:tcBorders>
            <w:shd w:val="clear" w:color="auto" w:fill="C0C0C0"/>
            <w:vAlign w:val="bottom"/>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-86,401,615. </w:t>
            </w:r>
            <w:r>
              <w:rPr>
                <w:color w:val="000000"/>
                <w:spacing w:val="0"/>
                <w:w w:val="100"/>
                <w:position w:val="0"/>
                <w:sz w:val="16"/>
                <w:szCs w:val="16"/>
              </w:rPr>
              <w:t>35</w:t>
            </w:r>
          </w:p>
        </w:tc>
      </w:tr>
      <w:tr>
        <w:trPr>
          <w:trHeight w:val="2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b/>
                <w:bCs/>
                <w:color w:val="000000"/>
                <w:spacing w:val="0"/>
                <w:w w:val="100"/>
                <w:position w:val="0"/>
                <w:sz w:val="16"/>
                <w:szCs w:val="16"/>
              </w:rPr>
              <w:t>四、</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汇率变动对现金的影响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r>
      <w:tr>
        <w:trPr>
          <w:trHeight w:val="302" w:hRule="exact"/>
        </w:trPr>
        <w:tc>
          <w:tcPr>
            <w:tcBorders>
              <w:top w:val="single" w:sz="4"/>
              <w:left w:val="single" w:sz="4"/>
              <w:bottom w:val="single" w:sz="4"/>
            </w:tcBorders>
            <w:shd w:val="clear" w:color="auto" w:fill="C0C0C0"/>
            <w:vAlign w:val="top"/>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b/>
                <w:bCs/>
                <w:color w:val="000000"/>
                <w:spacing w:val="0"/>
                <w:w w:val="100"/>
                <w:position w:val="0"/>
                <w:sz w:val="16"/>
                <w:szCs w:val="16"/>
              </w:rPr>
              <w:t>五、</w:t>
            </w:r>
          </w:p>
        </w:tc>
        <w:tc>
          <w:tcPr>
            <w:tcBorders>
              <w:top w:val="single" w:sz="4"/>
              <w:bottom w:val="single" w:sz="4"/>
            </w:tcBorders>
            <w:shd w:val="clear" w:color="auto" w:fill="C0C0C0"/>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现金及现金等价物净增加额</w:t>
            </w:r>
          </w:p>
        </w:tc>
        <w:tc>
          <w:tcPr>
            <w:tcBorders>
              <w:top w:val="single" w:sz="4"/>
              <w:left w:val="single" w:sz="4"/>
              <w:bottom w:val="single" w:sz="4"/>
            </w:tcBorders>
            <w:shd w:val="clear" w:color="auto" w:fill="C0C0C0"/>
            <w:vAlign w:val="top"/>
          </w:tcPr>
          <w:p>
            <w:pPr>
              <w:widowControl w:val="0"/>
              <w:rPr>
                <w:sz w:val="10"/>
                <w:szCs w:val="10"/>
              </w:rPr>
            </w:pPr>
          </w:p>
        </w:tc>
        <w:tc>
          <w:tcPr>
            <w:tcBorders>
              <w:top w:val="single" w:sz="4"/>
              <w:left w:val="single" w:sz="4"/>
              <w:bottom w:val="single" w:sz="4"/>
            </w:tcBorders>
            <w:shd w:val="clear" w:color="auto" w:fill="C0C0C0"/>
            <w:vAlign w:val="top"/>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269,555,300.58</w:t>
            </w:r>
          </w:p>
        </w:tc>
        <w:tc>
          <w:tcPr>
            <w:tcBorders>
              <w:top w:val="single" w:sz="4"/>
              <w:left w:val="single" w:sz="4"/>
              <w:bottom w:val="single" w:sz="4"/>
              <w:right w:val="single" w:sz="4"/>
            </w:tcBorders>
            <w:shd w:val="clear" w:color="auto" w:fill="C0C0C0"/>
            <w:vAlign w:val="top"/>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75, </w:t>
            </w:r>
            <w:r>
              <w:rPr>
                <w:color w:val="000000"/>
                <w:spacing w:val="0"/>
                <w:w w:val="100"/>
                <w:position w:val="0"/>
                <w:sz w:val="16"/>
                <w:szCs w:val="16"/>
              </w:rPr>
              <w:t xml:space="preserve">504,394. </w:t>
            </w:r>
            <w:r>
              <w:rPr>
                <w:color w:val="000000"/>
                <w:spacing w:val="0"/>
                <w:w w:val="100"/>
                <w:position w:val="0"/>
                <w:sz w:val="16"/>
                <w:szCs w:val="16"/>
              </w:rPr>
              <w:t>10</w:t>
            </w:r>
          </w:p>
        </w:tc>
      </w:tr>
    </w:tbl>
    <w:p>
      <w:pPr>
        <w:sectPr>
          <w:footnotePr>
            <w:pos w:val="pageBottom"/>
            <w:numFmt w:val="decimal"/>
            <w:numRestart w:val="continuous"/>
          </w:footnotePr>
          <w:pgSz w:w="12240" w:h="15840"/>
          <w:pgMar w:top="2074" w:right="912" w:bottom="2007" w:left="1205" w:header="0" w:footer="3" w:gutter="0"/>
          <w:cols w:space="720"/>
          <w:noEndnote/>
          <w:rtlGutter w:val="0"/>
          <w:docGrid w:linePitch="360"/>
        </w:sectPr>
      </w:pPr>
    </w:p>
    <w:p>
      <w:pPr>
        <w:pStyle w:val="Style38"/>
        <w:keepNext/>
        <w:keepLines/>
        <w:widowControl w:val="0"/>
        <w:shd w:val="clear" w:color="auto" w:fill="auto"/>
        <w:bidi w:val="0"/>
        <w:spacing w:before="0" w:line="240" w:lineRule="auto"/>
        <w:ind w:left="0" w:right="0" w:firstLine="0"/>
        <w:jc w:val="center"/>
      </w:pPr>
      <w:bookmarkStart w:id="220" w:name="bookmark220"/>
      <w:bookmarkStart w:id="221" w:name="bookmark221"/>
      <w:bookmarkStart w:id="222" w:name="bookmark222"/>
      <w:r>
        <w:rPr>
          <w:color w:val="000000"/>
          <w:spacing w:val="0"/>
          <w:w w:val="100"/>
          <w:position w:val="0"/>
          <w:sz w:val="24"/>
          <w:szCs w:val="24"/>
        </w:rPr>
        <w:t>现金流量表</w:t>
      </w:r>
      <w:bookmarkEnd w:id="220"/>
      <w:bookmarkEnd w:id="221"/>
      <w:bookmarkEnd w:id="222"/>
    </w:p>
    <w:tbl>
      <w:tblPr>
        <w:tblOverlap w:val="never"/>
        <w:jc w:val="center"/>
        <w:tblLayout w:type="fixed"/>
      </w:tblPr>
      <w:tblGrid>
        <w:gridCol w:w="5405"/>
        <w:gridCol w:w="619"/>
        <w:gridCol w:w="1598"/>
        <w:gridCol w:w="1526"/>
      </w:tblGrid>
      <w:tr>
        <w:trPr>
          <w:trHeight w:val="302" w:hRule="exact"/>
        </w:trPr>
        <w:tc>
          <w:tcPr>
            <w:vMerge w:val="restart"/>
            <w:tcBorders>
              <w:top w:val="single" w:sz="4"/>
              <w:left w:val="single" w:sz="4"/>
            </w:tcBorders>
            <w:shd w:val="clear" w:color="auto" w:fill="C0C0C0"/>
            <w:vAlign w:val="center"/>
          </w:tcPr>
          <w:p>
            <w:pPr>
              <w:pStyle w:val="Style22"/>
              <w:keepNext w:val="0"/>
              <w:keepLines w:val="0"/>
              <w:widowControl w:val="0"/>
              <w:shd w:val="clear" w:color="auto" w:fill="auto"/>
              <w:tabs>
                <w:tab w:pos="912" w:val="left"/>
              </w:tabs>
              <w:bidi w:val="0"/>
              <w:spacing w:before="0" w:after="0" w:line="240" w:lineRule="auto"/>
              <w:ind w:left="0" w:right="0" w:firstLine="0"/>
              <w:jc w:val="center"/>
              <w:rPr>
                <w:sz w:val="16"/>
                <w:szCs w:val="16"/>
              </w:rPr>
            </w:pPr>
            <w:r>
              <w:rPr>
                <w:b/>
                <w:bCs/>
                <w:color w:val="000000"/>
                <w:spacing w:val="0"/>
                <w:w w:val="100"/>
                <w:position w:val="0"/>
                <w:sz w:val="16"/>
                <w:szCs w:val="16"/>
              </w:rPr>
              <w:t>项</w:t>
              <w:tab/>
              <w:t>目</w:t>
            </w:r>
          </w:p>
        </w:tc>
        <w:tc>
          <w:tcPr>
            <w:vMerge w:val="restart"/>
            <w:tcBorders>
              <w:top w:val="single" w:sz="4"/>
              <w:left w:val="single" w:sz="4"/>
            </w:tcBorders>
            <w:shd w:val="clear" w:color="auto" w:fill="C0C0C0"/>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附注</w:t>
            </w:r>
          </w:p>
        </w:tc>
        <w:tc>
          <w:tcPr>
            <w:gridSpan w:val="2"/>
            <w:tcBorders>
              <w:top w:val="single" w:sz="4"/>
              <w:left w:val="single" w:sz="4"/>
              <w:right w:val="single" w:sz="4"/>
            </w:tcBorders>
            <w:shd w:val="clear" w:color="auto" w:fill="C0C0C0"/>
            <w:vAlign w:val="bottom"/>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2006年度</w:t>
            </w:r>
          </w:p>
        </w:tc>
      </w:tr>
      <w:tr>
        <w:trPr>
          <w:trHeight w:val="293" w:hRule="exact"/>
        </w:trPr>
        <w:tc>
          <w:tcPr>
            <w:vMerge/>
            <w:tcBorders>
              <w:left w:val="single" w:sz="4"/>
            </w:tcBorders>
            <w:shd w:val="clear" w:color="auto" w:fill="C0C0C0"/>
            <w:vAlign w:val="center"/>
          </w:tcPr>
          <w:p>
            <w:pPr/>
          </w:p>
        </w:tc>
        <w:tc>
          <w:tcPr>
            <w:vMerge/>
            <w:tcBorders>
              <w:left w:val="single" w:sz="4"/>
            </w:tcBorders>
            <w:shd w:val="clear" w:color="auto" w:fill="C0C0C0"/>
            <w:vAlign w:val="center"/>
          </w:tcPr>
          <w:p>
            <w:pPr/>
          </w:p>
        </w:tc>
        <w:tc>
          <w:tcPr>
            <w:tcBorders>
              <w:top w:val="single" w:sz="4"/>
              <w:left w:val="single" w:sz="4"/>
            </w:tcBorders>
            <w:shd w:val="clear" w:color="auto" w:fill="C0C0C0"/>
            <w:vAlign w:val="bottom"/>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b/>
                <w:bCs/>
                <w:color w:val="000000"/>
                <w:spacing w:val="0"/>
                <w:w w:val="100"/>
                <w:position w:val="0"/>
                <w:sz w:val="16"/>
                <w:szCs w:val="16"/>
              </w:rPr>
              <w:t>合并数</w:t>
            </w:r>
          </w:p>
        </w:tc>
        <w:tc>
          <w:tcPr>
            <w:tcBorders>
              <w:top w:val="single" w:sz="4"/>
              <w:left w:val="single" w:sz="4"/>
              <w:right w:val="single" w:sz="4"/>
            </w:tcBorders>
            <w:shd w:val="clear" w:color="auto" w:fill="C0C0C0"/>
            <w:vAlign w:val="bottom"/>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rPr>
              <w:t>母公司</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1、将净利润调节为经营活动现金流量：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352,412,976.19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359,375, </w:t>
            </w:r>
            <w:r>
              <w:rPr>
                <w:color w:val="000000"/>
                <w:spacing w:val="0"/>
                <w:w w:val="100"/>
                <w:position w:val="0"/>
                <w:sz w:val="16"/>
                <w:szCs w:val="16"/>
              </w:rPr>
              <w:t>505.65</w:t>
            </w:r>
          </w:p>
        </w:tc>
      </w:tr>
      <w:tr>
        <w:trPr>
          <w:trHeight w:val="29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加：少数股东损益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80,791, </w:t>
            </w:r>
            <w:r>
              <w:rPr>
                <w:color w:val="000000"/>
                <w:spacing w:val="0"/>
                <w:w w:val="100"/>
                <w:position w:val="0"/>
                <w:sz w:val="16"/>
                <w:szCs w:val="16"/>
              </w:rPr>
              <w:t>913.79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r>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计提的资产减值准备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31,978,170. </w:t>
            </w:r>
            <w:r>
              <w:rPr>
                <w:color w:val="000000"/>
                <w:spacing w:val="0"/>
                <w:w w:val="100"/>
                <w:position w:val="0"/>
                <w:sz w:val="16"/>
                <w:szCs w:val="16"/>
              </w:rPr>
              <w:t>63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26,183, </w:t>
            </w:r>
            <w:r>
              <w:rPr>
                <w:color w:val="000000"/>
                <w:spacing w:val="0"/>
                <w:w w:val="100"/>
                <w:position w:val="0"/>
                <w:sz w:val="16"/>
                <w:szCs w:val="16"/>
              </w:rPr>
              <w:t>337.51</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固定资产折旧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32, </w:t>
            </w:r>
            <w:r>
              <w:rPr>
                <w:color w:val="000000"/>
                <w:spacing w:val="0"/>
                <w:w w:val="100"/>
                <w:position w:val="0"/>
                <w:sz w:val="16"/>
                <w:szCs w:val="16"/>
              </w:rPr>
              <w:t xml:space="preserve">252,587. </w:t>
            </w:r>
            <w:r>
              <w:rPr>
                <w:color w:val="000000"/>
                <w:spacing w:val="0"/>
                <w:w w:val="100"/>
                <w:position w:val="0"/>
                <w:sz w:val="16"/>
                <w:szCs w:val="16"/>
              </w:rPr>
              <w:t>31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13,653, </w:t>
            </w:r>
            <w:r>
              <w:rPr>
                <w:color w:val="000000"/>
                <w:spacing w:val="0"/>
                <w:w w:val="100"/>
                <w:position w:val="0"/>
                <w:sz w:val="16"/>
                <w:szCs w:val="16"/>
              </w:rPr>
              <w:t>946.81</w:t>
            </w:r>
          </w:p>
        </w:tc>
      </w:tr>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无形资产摊销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336,383. </w:t>
            </w:r>
            <w:r>
              <w:rPr>
                <w:color w:val="000000"/>
                <w:spacing w:val="0"/>
                <w:w w:val="100"/>
                <w:position w:val="0"/>
                <w:sz w:val="16"/>
                <w:szCs w:val="16"/>
              </w:rPr>
              <w:t>19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760, </w:t>
            </w:r>
            <w:r>
              <w:rPr>
                <w:color w:val="000000"/>
                <w:spacing w:val="0"/>
                <w:w w:val="100"/>
                <w:position w:val="0"/>
                <w:sz w:val="16"/>
                <w:szCs w:val="16"/>
              </w:rPr>
              <w:t>237.11</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长期待摊费用摊销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456,969. </w:t>
            </w:r>
            <w:r>
              <w:rPr>
                <w:color w:val="000000"/>
                <w:spacing w:val="0"/>
                <w:w w:val="100"/>
                <w:position w:val="0"/>
                <w:sz w:val="16"/>
                <w:szCs w:val="16"/>
              </w:rPr>
              <w:t>23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176.49</w:t>
            </w:r>
          </w:p>
        </w:tc>
      </w:tr>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待摊费用减少（减：增加）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139,897.91</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132, </w:t>
            </w:r>
            <w:r>
              <w:rPr>
                <w:color w:val="000000"/>
                <w:spacing w:val="0"/>
                <w:w w:val="100"/>
                <w:position w:val="0"/>
                <w:sz w:val="16"/>
                <w:szCs w:val="16"/>
              </w:rPr>
              <w:t>564.62</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预提费用增加（减：减少）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4,853,120. </w:t>
            </w:r>
            <w:r>
              <w:rPr>
                <w:color w:val="000000"/>
                <w:spacing w:val="0"/>
                <w:w w:val="100"/>
                <w:position w:val="0"/>
                <w:sz w:val="16"/>
                <w:szCs w:val="16"/>
              </w:rPr>
              <w:t>17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8,833, </w:t>
            </w:r>
            <w:r>
              <w:rPr>
                <w:color w:val="000000"/>
                <w:spacing w:val="0"/>
                <w:w w:val="100"/>
                <w:position w:val="0"/>
                <w:sz w:val="16"/>
                <w:szCs w:val="16"/>
              </w:rPr>
              <w:t>501.68</w:t>
            </w:r>
          </w:p>
        </w:tc>
      </w:tr>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处置固定资产、无形资产和其他长期资产的损失（减：收益）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048,691. </w:t>
            </w:r>
            <w:r>
              <w:rPr>
                <w:color w:val="000000"/>
                <w:spacing w:val="0"/>
                <w:w w:val="100"/>
                <w:position w:val="0"/>
                <w:sz w:val="16"/>
                <w:szCs w:val="16"/>
              </w:rPr>
              <w:t>05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4,115, </w:t>
            </w:r>
            <w:r>
              <w:rPr>
                <w:color w:val="000000"/>
                <w:spacing w:val="0"/>
                <w:w w:val="100"/>
                <w:position w:val="0"/>
                <w:sz w:val="16"/>
                <w:szCs w:val="16"/>
              </w:rPr>
              <w:t>569.06</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固定资产报废损失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269,678. </w:t>
            </w:r>
            <w:r>
              <w:rPr>
                <w:color w:val="000000"/>
                <w:spacing w:val="0"/>
                <w:w w:val="100"/>
                <w:position w:val="0"/>
                <w:sz w:val="16"/>
                <w:szCs w:val="16"/>
              </w:rPr>
              <w:t>03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258, </w:t>
            </w:r>
            <w:r>
              <w:rPr>
                <w:color w:val="000000"/>
                <w:spacing w:val="0"/>
                <w:w w:val="100"/>
                <w:position w:val="0"/>
                <w:sz w:val="16"/>
                <w:szCs w:val="16"/>
              </w:rPr>
              <w:t>564.69</w:t>
            </w:r>
          </w:p>
        </w:tc>
      </w:tr>
      <w:tr>
        <w:trPr>
          <w:trHeight w:val="29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r>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投资损失（减：收益）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-38, 189,790. </w:t>
            </w:r>
            <w:r>
              <w:rPr>
                <w:color w:val="000000"/>
                <w:spacing w:val="0"/>
                <w:w w:val="100"/>
                <w:position w:val="0"/>
                <w:sz w:val="16"/>
                <w:szCs w:val="16"/>
              </w:rPr>
              <w:t>44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-185,054, 458.36</w:t>
            </w:r>
          </w:p>
        </w:tc>
      </w:tr>
      <w:tr>
        <w:trPr>
          <w:trHeight w:val="29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递延税款货项（减：借项）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r>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存货的减少（减：增加）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-139, 281,764.93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-45,412, 960.77</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经营性应收项目的减少（减：增加）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-28, 458,216. </w:t>
            </w:r>
            <w:r>
              <w:rPr>
                <w:color w:val="000000"/>
                <w:spacing w:val="0"/>
                <w:w w:val="100"/>
                <w:position w:val="0"/>
                <w:sz w:val="16"/>
                <w:szCs w:val="16"/>
              </w:rPr>
              <w:t>17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-21,682,417.00</w:t>
            </w:r>
          </w:p>
        </w:tc>
      </w:tr>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经营性应付项目的增加（减：减少）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198, </w:t>
            </w:r>
            <w:r>
              <w:rPr>
                <w:color w:val="000000"/>
                <w:spacing w:val="0"/>
                <w:w w:val="100"/>
                <w:position w:val="0"/>
                <w:sz w:val="16"/>
                <w:szCs w:val="16"/>
              </w:rPr>
              <w:t xml:space="preserve">451,622. </w:t>
            </w:r>
            <w:r>
              <w:rPr>
                <w:color w:val="000000"/>
                <w:spacing w:val="0"/>
                <w:w w:val="100"/>
                <w:position w:val="0"/>
                <w:sz w:val="16"/>
                <w:szCs w:val="16"/>
              </w:rPr>
              <w:t>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88,944, </w:t>
            </w:r>
            <w:r>
              <w:rPr>
                <w:color w:val="000000"/>
                <w:spacing w:val="0"/>
                <w:w w:val="100"/>
                <w:position w:val="0"/>
                <w:sz w:val="16"/>
                <w:szCs w:val="16"/>
              </w:rPr>
              <w:t>713.02</w:t>
            </w:r>
          </w:p>
        </w:tc>
      </w:tr>
      <w:tr>
        <w:trPr>
          <w:trHeight w:val="29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r>
      <w:tr>
        <w:trPr>
          <w:trHeight w:val="298" w:hRule="exact"/>
        </w:trPr>
        <w:tc>
          <w:tcPr>
            <w:tcBorders>
              <w:top w:val="single" w:sz="4"/>
              <w:left w:val="single" w:sz="4"/>
            </w:tcBorders>
            <w:shd w:val="clear" w:color="auto" w:fill="C0C0C0"/>
            <w:vAlign w:val="bottom"/>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经营活动产生的现金流量净额</w:t>
            </w:r>
          </w:p>
        </w:tc>
        <w:tc>
          <w:tcPr>
            <w:tcBorders>
              <w:top w:val="single" w:sz="4"/>
              <w:left w:val="single" w:sz="4"/>
            </w:tcBorders>
            <w:shd w:val="clear" w:color="auto" w:fill="C0C0C0"/>
            <w:vAlign w:val="top"/>
          </w:tcPr>
          <w:p>
            <w:pPr>
              <w:widowControl w:val="0"/>
              <w:rPr>
                <w:sz w:val="10"/>
                <w:szCs w:val="10"/>
              </w:rPr>
            </w:pPr>
          </w:p>
        </w:tc>
        <w:tc>
          <w:tcPr>
            <w:tcBorders>
              <w:top w:val="single" w:sz="4"/>
              <w:left w:val="single" w:sz="4"/>
            </w:tcBorders>
            <w:shd w:val="clear" w:color="auto" w:fill="C0C0C0"/>
            <w:vAlign w:val="bottom"/>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502, </w:t>
            </w:r>
            <w:r>
              <w:rPr>
                <w:color w:val="000000"/>
                <w:spacing w:val="0"/>
                <w:w w:val="100"/>
                <w:position w:val="0"/>
                <w:sz w:val="16"/>
                <w:szCs w:val="16"/>
              </w:rPr>
              <w:t xml:space="preserve">062,238. </w:t>
            </w:r>
            <w:r>
              <w:rPr>
                <w:color w:val="000000"/>
                <w:spacing w:val="0"/>
                <w:w w:val="100"/>
                <w:position w:val="0"/>
                <w:sz w:val="16"/>
                <w:szCs w:val="16"/>
              </w:rPr>
              <w:t>56</w:t>
            </w:r>
          </w:p>
        </w:tc>
        <w:tc>
          <w:tcPr>
            <w:tcBorders>
              <w:top w:val="single" w:sz="4"/>
              <w:left w:val="single" w:sz="4"/>
              <w:right w:val="single" w:sz="4"/>
            </w:tcBorders>
            <w:shd w:val="clear" w:color="auto" w:fill="C0C0C0"/>
            <w:vAlign w:val="bottom"/>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250,124, </w:t>
            </w:r>
            <w:r>
              <w:rPr>
                <w:color w:val="000000"/>
                <w:spacing w:val="0"/>
                <w:w w:val="100"/>
                <w:position w:val="0"/>
                <w:sz w:val="16"/>
                <w:szCs w:val="16"/>
              </w:rPr>
              <w:t>280.51</w:t>
            </w:r>
          </w:p>
        </w:tc>
      </w:tr>
      <w:tr>
        <w:trPr>
          <w:trHeight w:val="29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2、不涉及现金收支的投资和筹资活动：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r>
      <w:tr>
        <w:trPr>
          <w:trHeight w:val="2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r>
      <w:tr>
        <w:trPr>
          <w:trHeight w:val="2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3、现金及现金等价物净增加情况：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r>
      <w:tr>
        <w:trPr>
          <w:trHeight w:val="293"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现金的期末余额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2,141, </w:t>
            </w:r>
            <w:r>
              <w:rPr>
                <w:color w:val="000000"/>
                <w:spacing w:val="0"/>
                <w:w w:val="100"/>
                <w:position w:val="0"/>
                <w:sz w:val="16"/>
                <w:szCs w:val="16"/>
              </w:rPr>
              <w:t xml:space="preserve">063,016. </w:t>
            </w:r>
            <w:r>
              <w:rPr>
                <w:color w:val="000000"/>
                <w:spacing w:val="0"/>
                <w:w w:val="100"/>
                <w:position w:val="0"/>
                <w:sz w:val="16"/>
                <w:szCs w:val="16"/>
              </w:rPr>
              <w:t>04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1,522,065, </w:t>
            </w:r>
            <w:r>
              <w:rPr>
                <w:color w:val="000000"/>
                <w:spacing w:val="0"/>
                <w:w w:val="100"/>
                <w:position w:val="0"/>
                <w:sz w:val="16"/>
                <w:szCs w:val="16"/>
              </w:rPr>
              <w:t>119.77</w:t>
            </w:r>
          </w:p>
        </w:tc>
      </w:tr>
      <w:tr>
        <w:trPr>
          <w:trHeight w:val="2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减：现金的期初余额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1,871,507,715.46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1,446,560, </w:t>
            </w:r>
            <w:r>
              <w:rPr>
                <w:color w:val="000000"/>
                <w:spacing w:val="0"/>
                <w:w w:val="100"/>
                <w:position w:val="0"/>
                <w:sz w:val="16"/>
                <w:szCs w:val="16"/>
              </w:rPr>
              <w:t>725.67</w:t>
            </w:r>
          </w:p>
        </w:tc>
      </w:tr>
      <w:tr>
        <w:trPr>
          <w:trHeight w:val="29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r>
      <w:tr>
        <w:trPr>
          <w:trHeight w:val="2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r>
      <w:tr>
        <w:trPr>
          <w:trHeight w:val="302" w:hRule="exact"/>
        </w:trPr>
        <w:tc>
          <w:tcPr>
            <w:tcBorders>
              <w:top w:val="single" w:sz="4"/>
              <w:left w:val="single" w:sz="4"/>
              <w:bottom w:val="single" w:sz="4"/>
            </w:tcBorders>
            <w:shd w:val="clear" w:color="auto" w:fill="C0C0C0"/>
            <w:vAlign w:val="bottom"/>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现金及现金等价物净增加额</w:t>
            </w:r>
          </w:p>
        </w:tc>
        <w:tc>
          <w:tcPr>
            <w:tcBorders>
              <w:top w:val="single" w:sz="4"/>
              <w:left w:val="single" w:sz="4"/>
              <w:bottom w:val="single" w:sz="4"/>
            </w:tcBorders>
            <w:shd w:val="clear" w:color="auto" w:fill="C0C0C0"/>
            <w:vAlign w:val="top"/>
          </w:tcPr>
          <w:p>
            <w:pPr>
              <w:widowControl w:val="0"/>
              <w:rPr>
                <w:sz w:val="10"/>
                <w:szCs w:val="10"/>
              </w:rPr>
            </w:pPr>
          </w:p>
        </w:tc>
        <w:tc>
          <w:tcPr>
            <w:tcBorders>
              <w:top w:val="single" w:sz="4"/>
              <w:left w:val="single" w:sz="4"/>
              <w:bottom w:val="single" w:sz="4"/>
            </w:tcBorders>
            <w:shd w:val="clear" w:color="auto" w:fill="C0C0C0"/>
            <w:vAlign w:val="bottom"/>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269, </w:t>
            </w:r>
            <w:r>
              <w:rPr>
                <w:color w:val="000000"/>
                <w:spacing w:val="0"/>
                <w:w w:val="100"/>
                <w:position w:val="0"/>
                <w:sz w:val="16"/>
                <w:szCs w:val="16"/>
              </w:rPr>
              <w:t xml:space="preserve">555,300. </w:t>
            </w:r>
            <w:r>
              <w:rPr>
                <w:color w:val="000000"/>
                <w:spacing w:val="0"/>
                <w:w w:val="100"/>
                <w:position w:val="0"/>
                <w:sz w:val="16"/>
                <w:szCs w:val="16"/>
              </w:rPr>
              <w:t>58</w:t>
            </w:r>
          </w:p>
        </w:tc>
        <w:tc>
          <w:tcPr>
            <w:tcBorders>
              <w:top w:val="single" w:sz="4"/>
              <w:left w:val="single" w:sz="4"/>
              <w:bottom w:val="single" w:sz="4"/>
              <w:right w:val="single" w:sz="4"/>
            </w:tcBorders>
            <w:shd w:val="clear" w:color="auto" w:fill="C0C0C0"/>
            <w:vAlign w:val="bottom"/>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75,504, </w:t>
            </w:r>
            <w:r>
              <w:rPr>
                <w:color w:val="000000"/>
                <w:spacing w:val="0"/>
                <w:w w:val="100"/>
                <w:position w:val="0"/>
                <w:sz w:val="16"/>
                <w:szCs w:val="16"/>
              </w:rPr>
              <w:t>394.10</w:t>
            </w:r>
          </w:p>
        </w:tc>
      </w:tr>
    </w:tbl>
    <w:p>
      <w:pPr>
        <w:sectPr>
          <w:footnotePr>
            <w:pos w:val="pageBottom"/>
            <w:numFmt w:val="decimal"/>
            <w:numRestart w:val="continuous"/>
          </w:footnotePr>
          <w:pgSz w:w="12240" w:h="15840"/>
          <w:pgMar w:top="2270" w:right="1575" w:bottom="3288" w:left="1517" w:header="0" w:footer="3" w:gutter="0"/>
          <w:cols w:space="720"/>
          <w:noEndnote/>
          <w:rtlGutter w:val="0"/>
          <w:docGrid w:linePitch="360"/>
        </w:sect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2889" w:right="0" w:bottom="1233" w:left="0" w:header="0" w:footer="3" w:gutter="0"/>
          <w:cols w:space="720"/>
          <w:noEndnote/>
          <w:rtlGutter w:val="0"/>
          <w:docGrid w:linePitch="360"/>
        </w:sectPr>
      </w:pPr>
    </w:p>
    <w:p>
      <w:pPr>
        <w:pStyle w:val="Style45"/>
        <w:keepNext w:val="0"/>
        <w:keepLines w:val="0"/>
        <w:framePr w:w="1320" w:h="221" w:wrap="none" w:vAnchor="text" w:hAnchor="page" w:x="1695" w:y="21"/>
        <w:widowControl w:val="0"/>
        <w:shd w:val="clear" w:color="auto" w:fill="auto"/>
        <w:bidi w:val="0"/>
        <w:spacing w:before="0" w:after="0" w:line="240" w:lineRule="auto"/>
        <w:ind w:left="0" w:right="0" w:firstLine="0"/>
        <w:jc w:val="left"/>
      </w:pPr>
      <w:r>
        <w:rPr>
          <w:color w:val="000000"/>
          <w:spacing w:val="0"/>
          <w:w w:val="100"/>
          <w:position w:val="0"/>
        </w:rPr>
        <w:t>公司法定代表人:</w:t>
      </w:r>
    </w:p>
    <w:p>
      <w:pPr>
        <w:pStyle w:val="Style45"/>
        <w:keepNext w:val="0"/>
        <w:keepLines w:val="0"/>
        <w:framePr w:w="1646" w:h="221" w:wrap="none" w:vAnchor="text" w:hAnchor="page" w:x="4187" w:y="21"/>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p>
      <w:pPr>
        <w:pStyle w:val="Style45"/>
        <w:keepNext w:val="0"/>
        <w:keepLines w:val="0"/>
        <w:framePr w:w="1330" w:h="226" w:wrap="none" w:vAnchor="text" w:hAnchor="page" w:x="7321" w:y="21"/>
        <w:widowControl w:val="0"/>
        <w:shd w:val="clear" w:color="auto" w:fill="auto"/>
        <w:bidi w:val="0"/>
        <w:spacing w:before="0" w:after="0" w:line="240" w:lineRule="auto"/>
        <w:ind w:left="0" w:right="0" w:firstLine="0"/>
        <w:jc w:val="left"/>
      </w:pPr>
      <w:r>
        <w:rPr>
          <w:color w:val="000000"/>
          <w:spacing w:val="0"/>
          <w:w w:val="100"/>
          <w:position w:val="0"/>
        </w:rPr>
        <w:t>会计机构负责人:</w:t>
      </w:r>
    </w:p>
    <w:p>
      <w:pPr>
        <w:widowControl w:val="0"/>
        <w:spacing w:after="225" w:line="1" w:lineRule="exact"/>
      </w:pPr>
    </w:p>
    <w:p>
      <w:pPr>
        <w:widowControl w:val="0"/>
        <w:spacing w:line="1" w:lineRule="exact"/>
        <w:sectPr>
          <w:footnotePr>
            <w:pos w:val="pageBottom"/>
            <w:numFmt w:val="decimal"/>
            <w:numRestart w:val="continuous"/>
          </w:footnotePr>
          <w:type w:val="continuous"/>
          <w:pgSz w:w="12240" w:h="15840"/>
          <w:pgMar w:top="2889" w:right="1479" w:bottom="1233" w:left="1517" w:header="0" w:footer="3" w:gutter="0"/>
          <w:cols w:space="720"/>
          <w:noEndnote/>
          <w:rtlGutter w:val="0"/>
          <w:docGrid w:linePitch="360"/>
        </w:sectPr>
      </w:pPr>
    </w:p>
    <w:p>
      <w:pPr>
        <w:pStyle w:val="Style38"/>
        <w:keepNext/>
        <w:keepLines/>
        <w:widowControl w:val="0"/>
        <w:shd w:val="clear" w:color="auto" w:fill="auto"/>
        <w:bidi w:val="0"/>
        <w:spacing w:before="0" w:after="280" w:line="240" w:lineRule="auto"/>
        <w:ind w:left="0" w:right="0" w:firstLine="0"/>
        <w:jc w:val="center"/>
      </w:pPr>
      <w:bookmarkStart w:id="223" w:name="bookmark223"/>
      <w:bookmarkStart w:id="224" w:name="bookmark224"/>
      <w:bookmarkStart w:id="225" w:name="bookmark225"/>
      <w:r>
        <w:rPr>
          <w:color w:val="000000"/>
          <w:spacing w:val="0"/>
          <w:w w:val="100"/>
          <w:position w:val="0"/>
          <w:sz w:val="24"/>
          <w:szCs w:val="24"/>
        </w:rPr>
        <w:t>资产减值准备明细表（合并）</w:t>
      </w:r>
      <w:bookmarkEnd w:id="223"/>
      <w:bookmarkEnd w:id="224"/>
      <w:bookmarkEnd w:id="225"/>
    </w:p>
    <w:p>
      <w:pPr>
        <w:widowControl w:val="0"/>
        <w:spacing w:line="1" w:lineRule="exact"/>
      </w:pPr>
      <w:r>
        <mc:AlternateContent>
          <mc:Choice Requires="wps">
            <w:drawing>
              <wp:anchor distT="152400" distB="0" distL="0" distR="0" simplePos="0" relativeHeight="125829384" behindDoc="0" locked="0" layoutInCell="1" allowOverlap="1">
                <wp:simplePos x="0" y="0"/>
                <wp:positionH relativeFrom="page">
                  <wp:posOffset>847090</wp:posOffset>
                </wp:positionH>
                <wp:positionV relativeFrom="paragraph">
                  <wp:posOffset>152400</wp:posOffset>
                </wp:positionV>
                <wp:extent cx="838200" cy="143510"/>
                <wp:wrapTopAndBottom/>
                <wp:docPr id="34" name="Shape 34"/>
                <a:graphic xmlns:a="http://schemas.openxmlformats.org/drawingml/2006/main">
                  <a:graphicData uri="http://schemas.microsoft.com/office/word/2010/wordprocessingShape">
                    <wps:wsp>
                      <wps:cNvSpPr txBox="1"/>
                      <wps:spPr>
                        <a:xfrm>
                          <a:ext cx="838200" cy="14351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w:t>
                            </w:r>
                          </w:p>
                        </w:txbxContent>
                      </wps:txbx>
                      <wps:bodyPr wrap="none" lIns="0" tIns="0" rIns="0" bIns="0">
                        <a:noAutoFit/>
                      </wps:bodyPr>
                    </wps:wsp>
                  </a:graphicData>
                </a:graphic>
              </wp:anchor>
            </w:drawing>
          </mc:Choice>
          <mc:Fallback>
            <w:pict>
              <v:shape id="_x0000_s1060" type="#_x0000_t202" style="position:absolute;margin-left:66.700000000000003pt;margin-top:12.pt;width:66.pt;height:11.300000000000001pt;z-index:-125829369;mso-wrap-distance-left:0;mso-wrap-distance-top:12.pt;mso-wrap-distance-right:0;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公司法定代表人:</w:t>
                      </w:r>
                    </w:p>
                  </w:txbxContent>
                </v:textbox>
                <w10:wrap type="topAndBottom" anchorx="page"/>
              </v:shape>
            </w:pict>
          </mc:Fallback>
        </mc:AlternateContent>
      </w:r>
      <w:r>
        <mc:AlternateContent>
          <mc:Choice Requires="wps">
            <w:drawing>
              <wp:anchor distT="152400" distB="6350" distL="0" distR="0" simplePos="0" relativeHeight="125829386" behindDoc="0" locked="0" layoutInCell="1" allowOverlap="1">
                <wp:simplePos x="0" y="0"/>
                <wp:positionH relativeFrom="page">
                  <wp:posOffset>2581275</wp:posOffset>
                </wp:positionH>
                <wp:positionV relativeFrom="paragraph">
                  <wp:posOffset>152400</wp:posOffset>
                </wp:positionV>
                <wp:extent cx="1045210" cy="137160"/>
                <wp:wrapTopAndBottom/>
                <wp:docPr id="36" name="Shape 36"/>
                <a:graphic xmlns:a="http://schemas.openxmlformats.org/drawingml/2006/main">
                  <a:graphicData uri="http://schemas.microsoft.com/office/word/2010/wordprocessingShape">
                    <wps:wsp>
                      <wps:cNvSpPr txBox="1"/>
                      <wps:spPr>
                        <a:xfrm>
                          <a:ext cx="1045210" cy="13716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wps:txbx>
                      <wps:bodyPr wrap="none" lIns="0" tIns="0" rIns="0" bIns="0">
                        <a:noAutoFit/>
                      </wps:bodyPr>
                    </wps:wsp>
                  </a:graphicData>
                </a:graphic>
              </wp:anchor>
            </w:drawing>
          </mc:Choice>
          <mc:Fallback>
            <w:pict>
              <v:shape id="_x0000_s1062" type="#_x0000_t202" style="position:absolute;margin-left:203.25pt;margin-top:12.pt;width:82.299999999999997pt;height:10.800000000000001pt;z-index:-125829367;mso-wrap-distance-left:0;mso-wrap-distance-top:12.pt;mso-wrap-distance-right:0;mso-wrap-distance-bottom:0.5pt;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txbxContent>
                </v:textbox>
                <w10:wrap type="topAndBottom" anchorx="page"/>
              </v:shape>
            </w:pict>
          </mc:Fallback>
        </mc:AlternateContent>
      </w:r>
      <w:r>
        <mc:AlternateContent>
          <mc:Choice Requires="wps">
            <w:drawing>
              <wp:anchor distT="152400" distB="0" distL="0" distR="0" simplePos="0" relativeHeight="125829388" behindDoc="0" locked="0" layoutInCell="1" allowOverlap="1">
                <wp:simplePos x="0" y="0"/>
                <wp:positionH relativeFrom="page">
                  <wp:posOffset>4726940</wp:posOffset>
                </wp:positionH>
                <wp:positionV relativeFrom="paragraph">
                  <wp:posOffset>152400</wp:posOffset>
                </wp:positionV>
                <wp:extent cx="844550" cy="143510"/>
                <wp:wrapTopAndBottom/>
                <wp:docPr id="38" name="Shape 38"/>
                <a:graphic xmlns:a="http://schemas.openxmlformats.org/drawingml/2006/main">
                  <a:graphicData uri="http://schemas.microsoft.com/office/word/2010/wordprocessingShape">
                    <wps:wsp>
                      <wps:cNvSpPr txBox="1"/>
                      <wps:spPr>
                        <a:xfrm>
                          <a:ext cx="844550" cy="14351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w:t>
                            </w:r>
                          </w:p>
                        </w:txbxContent>
                      </wps:txbx>
                      <wps:bodyPr wrap="none" lIns="0" tIns="0" rIns="0" bIns="0">
                        <a:noAutoFit/>
                      </wps:bodyPr>
                    </wps:wsp>
                  </a:graphicData>
                </a:graphic>
              </wp:anchor>
            </w:drawing>
          </mc:Choice>
          <mc:Fallback>
            <w:pict>
              <v:shape id="_x0000_s1064" type="#_x0000_t202" style="position:absolute;margin-left:372.19999999999999pt;margin-top:12.pt;width:66.5pt;height:11.300000000000001pt;z-index:-125829365;mso-wrap-distance-left:0;mso-wrap-distance-top:12.pt;mso-wrap-distance-right:0;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w:t>
                      </w:r>
                    </w:p>
                  </w:txbxContent>
                </v:textbox>
                <w10:wrap type="topAndBottom" anchorx="page"/>
              </v:shape>
            </w:pict>
          </mc:Fallback>
        </mc:AlternateContent>
      </w:r>
    </w:p>
    <w:tbl>
      <w:tblPr>
        <w:tblOverlap w:val="never"/>
        <w:jc w:val="center"/>
        <w:tblLayout w:type="fixed"/>
      </w:tblPr>
      <w:tblGrid>
        <w:gridCol w:w="2434"/>
        <w:gridCol w:w="1517"/>
        <w:gridCol w:w="1416"/>
        <w:gridCol w:w="941"/>
        <w:gridCol w:w="1277"/>
        <w:gridCol w:w="1406"/>
        <w:gridCol w:w="1522"/>
      </w:tblGrid>
      <w:tr>
        <w:trPr>
          <w:trHeight w:val="494"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6"/>
                <w:szCs w:val="16"/>
              </w:rPr>
            </w:pPr>
            <w:r>
              <w:rPr>
                <w:b/>
                <w:bCs/>
                <w:color w:val="000000"/>
                <w:spacing w:val="0"/>
                <w:w w:val="100"/>
                <w:position w:val="0"/>
                <w:sz w:val="16"/>
                <w:szCs w:val="16"/>
              </w:rPr>
              <w:t>项 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 xml:space="preserve">2005.12. </w:t>
            </w:r>
            <w:r>
              <w:rPr>
                <w:b/>
                <w:bCs/>
                <w:color w:val="000000"/>
                <w:spacing w:val="0"/>
                <w:w w:val="100"/>
                <w:position w:val="0"/>
                <w:sz w:val="16"/>
                <w:szCs w:val="16"/>
              </w:rPr>
              <w:t>31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本期增加数</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本期转回数</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 xml:space="preserve">2006.12. </w:t>
            </w:r>
            <w:r>
              <w:rPr>
                <w:b/>
                <w:bCs/>
                <w:color w:val="000000"/>
                <w:spacing w:val="0"/>
                <w:w w:val="100"/>
                <w:position w:val="0"/>
                <w:sz w:val="16"/>
                <w:szCs w:val="16"/>
              </w:rPr>
              <w:t>31</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199" w:lineRule="exact"/>
              <w:ind w:left="0" w:right="0" w:firstLine="0"/>
              <w:jc w:val="center"/>
              <w:rPr>
                <w:sz w:val="16"/>
                <w:szCs w:val="16"/>
              </w:rPr>
            </w:pPr>
            <w:r>
              <w:rPr>
                <w:b/>
                <w:bCs/>
                <w:color w:val="000000"/>
                <w:spacing w:val="0"/>
                <w:w w:val="100"/>
                <w:position w:val="0"/>
                <w:sz w:val="16"/>
                <w:szCs w:val="16"/>
              </w:rPr>
              <w:t>因资产价 值回升转 回数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11" w:lineRule="exact"/>
              <w:ind w:left="0" w:right="0" w:firstLine="0"/>
              <w:jc w:val="center"/>
              <w:rPr>
                <w:sz w:val="16"/>
                <w:szCs w:val="16"/>
              </w:rPr>
            </w:pPr>
            <w:r>
              <w:rPr>
                <w:b/>
                <w:bCs/>
                <w:color w:val="000000"/>
                <w:spacing w:val="0"/>
                <w:w w:val="100"/>
                <w:position w:val="0"/>
                <w:sz w:val="16"/>
                <w:szCs w:val="16"/>
              </w:rPr>
              <w:t>其他原因转出 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b/>
                <w:bCs/>
                <w:color w:val="000000"/>
                <w:spacing w:val="0"/>
                <w:w w:val="100"/>
                <w:position w:val="0"/>
                <w:sz w:val="16"/>
                <w:szCs w:val="16"/>
              </w:rPr>
              <w:t>合计</w:t>
            </w: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一、坏账准备合计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21,191,147.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19, </w:t>
            </w:r>
            <w:r>
              <w:rPr>
                <w:color w:val="000000"/>
                <w:spacing w:val="0"/>
                <w:w w:val="100"/>
                <w:position w:val="0"/>
                <w:sz w:val="16"/>
                <w:szCs w:val="16"/>
              </w:rPr>
              <w:t>332,595.25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2,510, </w:t>
            </w:r>
            <w:r>
              <w:rPr>
                <w:color w:val="000000"/>
                <w:spacing w:val="0"/>
                <w:w w:val="100"/>
                <w:position w:val="0"/>
                <w:sz w:val="16"/>
                <w:szCs w:val="16"/>
              </w:rPr>
              <w:t>338.23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2,510, </w:t>
            </w:r>
            <w:r>
              <w:rPr>
                <w:color w:val="000000"/>
                <w:spacing w:val="0"/>
                <w:w w:val="100"/>
                <w:position w:val="0"/>
                <w:sz w:val="16"/>
                <w:szCs w:val="16"/>
              </w:rPr>
              <w:t>338.23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38, </w:t>
            </w:r>
            <w:r>
              <w:rPr>
                <w:color w:val="000000"/>
                <w:spacing w:val="0"/>
                <w:w w:val="100"/>
                <w:position w:val="0"/>
                <w:sz w:val="16"/>
                <w:szCs w:val="16"/>
              </w:rPr>
              <w:t>013,404.37</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其中：应收账款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11,236,958.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4,891,828.13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2,110, </w:t>
            </w:r>
            <w:r>
              <w:rPr>
                <w:color w:val="000000"/>
                <w:spacing w:val="0"/>
                <w:w w:val="100"/>
                <w:position w:val="0"/>
                <w:sz w:val="16"/>
                <w:szCs w:val="16"/>
              </w:rPr>
              <w:t>648.85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2,110, </w:t>
            </w:r>
            <w:r>
              <w:rPr>
                <w:color w:val="000000"/>
                <w:spacing w:val="0"/>
                <w:w w:val="100"/>
                <w:position w:val="0"/>
                <w:sz w:val="16"/>
                <w:szCs w:val="16"/>
              </w:rPr>
              <w:t>648.85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14, </w:t>
            </w:r>
            <w:r>
              <w:rPr>
                <w:color w:val="000000"/>
                <w:spacing w:val="0"/>
                <w:w w:val="100"/>
                <w:position w:val="0"/>
                <w:sz w:val="16"/>
                <w:szCs w:val="16"/>
              </w:rPr>
              <w:t>018,137.87</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9,954,188.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14, </w:t>
            </w:r>
            <w:r>
              <w:rPr>
                <w:color w:val="000000"/>
                <w:spacing w:val="0"/>
                <w:w w:val="100"/>
                <w:position w:val="0"/>
                <w:sz w:val="16"/>
                <w:szCs w:val="16"/>
              </w:rPr>
              <w:t>440,767.12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399, </w:t>
            </w:r>
            <w:r>
              <w:rPr>
                <w:color w:val="000000"/>
                <w:spacing w:val="0"/>
                <w:w w:val="100"/>
                <w:position w:val="0"/>
                <w:sz w:val="16"/>
                <w:szCs w:val="16"/>
              </w:rPr>
              <w:t>689.38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399, </w:t>
            </w:r>
            <w:r>
              <w:rPr>
                <w:color w:val="000000"/>
                <w:spacing w:val="0"/>
                <w:w w:val="100"/>
                <w:position w:val="0"/>
                <w:sz w:val="16"/>
                <w:szCs w:val="16"/>
              </w:rPr>
              <w:t>689.38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23, </w:t>
            </w:r>
            <w:r>
              <w:rPr>
                <w:color w:val="000000"/>
                <w:spacing w:val="0"/>
                <w:w w:val="100"/>
                <w:position w:val="0"/>
                <w:sz w:val="16"/>
                <w:szCs w:val="16"/>
              </w:rPr>
              <w:t>995,266.50</w:t>
            </w:r>
          </w:p>
        </w:tc>
      </w:tr>
      <w:tr>
        <w:trPr>
          <w:trHeight w:val="35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二、短期投资跌价准备合计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其中：股票投资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债券投资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三、存货跌价准备合计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6,548,384.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6, </w:t>
            </w:r>
            <w:r>
              <w:rPr>
                <w:color w:val="000000"/>
                <w:spacing w:val="0"/>
                <w:w w:val="100"/>
                <w:position w:val="0"/>
                <w:sz w:val="16"/>
                <w:szCs w:val="16"/>
              </w:rPr>
              <w:t>571,655.14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3,962, </w:t>
            </w:r>
            <w:r>
              <w:rPr>
                <w:color w:val="000000"/>
                <w:spacing w:val="0"/>
                <w:w w:val="100"/>
                <w:position w:val="0"/>
                <w:sz w:val="16"/>
                <w:szCs w:val="16"/>
              </w:rPr>
              <w:t>763.17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3,962, </w:t>
            </w:r>
            <w:r>
              <w:rPr>
                <w:color w:val="000000"/>
                <w:spacing w:val="0"/>
                <w:w w:val="100"/>
                <w:position w:val="0"/>
                <w:sz w:val="16"/>
                <w:szCs w:val="16"/>
              </w:rPr>
              <w:t>763.17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9, </w:t>
            </w:r>
            <w:r>
              <w:rPr>
                <w:color w:val="000000"/>
                <w:spacing w:val="0"/>
                <w:w w:val="100"/>
                <w:position w:val="0"/>
                <w:sz w:val="16"/>
                <w:szCs w:val="16"/>
              </w:rPr>
              <w:t>157,276.47</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其中：库存商品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5,783,282.83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6, </w:t>
            </w:r>
            <w:r>
              <w:rPr>
                <w:color w:val="000000"/>
                <w:spacing w:val="0"/>
                <w:w w:val="100"/>
                <w:position w:val="0"/>
                <w:sz w:val="16"/>
                <w:szCs w:val="16"/>
              </w:rPr>
              <w:t>535,373.90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3,197, </w:t>
            </w:r>
            <w:r>
              <w:rPr>
                <w:color w:val="000000"/>
                <w:spacing w:val="0"/>
                <w:w w:val="100"/>
                <w:position w:val="0"/>
                <w:sz w:val="16"/>
                <w:szCs w:val="16"/>
              </w:rPr>
              <w:t>661.50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3,197, </w:t>
            </w:r>
            <w:r>
              <w:rPr>
                <w:color w:val="000000"/>
                <w:spacing w:val="0"/>
                <w:w w:val="100"/>
                <w:position w:val="0"/>
                <w:sz w:val="16"/>
                <w:szCs w:val="16"/>
              </w:rPr>
              <w:t>661.50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9, </w:t>
            </w:r>
            <w:r>
              <w:rPr>
                <w:color w:val="000000"/>
                <w:spacing w:val="0"/>
                <w:w w:val="100"/>
                <w:position w:val="0"/>
                <w:sz w:val="16"/>
                <w:szCs w:val="16"/>
              </w:rPr>
              <w:t>120,995.23</w:t>
            </w:r>
          </w:p>
        </w:tc>
      </w:tr>
      <w:tr>
        <w:trPr>
          <w:trHeight w:val="35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36,281.24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36,281.24</w:t>
            </w:r>
          </w:p>
        </w:tc>
      </w:tr>
      <w:tr>
        <w:trPr>
          <w:trHeight w:val="35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765,101.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765, </w:t>
            </w:r>
            <w:r>
              <w:rPr>
                <w:color w:val="000000"/>
                <w:spacing w:val="0"/>
                <w:w w:val="100"/>
                <w:position w:val="0"/>
                <w:sz w:val="16"/>
                <w:szCs w:val="16"/>
              </w:rPr>
              <w:t>101.67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765, </w:t>
            </w:r>
            <w:r>
              <w:rPr>
                <w:color w:val="000000"/>
                <w:spacing w:val="0"/>
                <w:w w:val="100"/>
                <w:position w:val="0"/>
                <w:sz w:val="16"/>
                <w:szCs w:val="16"/>
              </w:rPr>
              <w:t xml:space="preserve">101. </w:t>
            </w:r>
            <w:r>
              <w:rPr>
                <w:color w:val="000000"/>
                <w:spacing w:val="0"/>
                <w:w w:val="100"/>
                <w:position w:val="0"/>
                <w:sz w:val="16"/>
                <w:szCs w:val="16"/>
              </w:rPr>
              <w:t>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四、长期投资减值准备合计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2,199,666.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2,170, </w:t>
            </w:r>
            <w:r>
              <w:rPr>
                <w:color w:val="000000"/>
                <w:spacing w:val="0"/>
                <w:w w:val="100"/>
                <w:position w:val="0"/>
                <w:sz w:val="16"/>
                <w:szCs w:val="16"/>
              </w:rPr>
              <w:t>440.11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2,170, </w:t>
            </w:r>
            <w:r>
              <w:rPr>
                <w:color w:val="000000"/>
                <w:spacing w:val="0"/>
                <w:w w:val="100"/>
                <w:position w:val="0"/>
                <w:sz w:val="16"/>
                <w:szCs w:val="16"/>
              </w:rPr>
              <w:t xml:space="preserve">440.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29,226.78</w:t>
            </w:r>
          </w:p>
        </w:tc>
      </w:tr>
      <w:tr>
        <w:trPr>
          <w:trHeight w:val="35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其中：长期股权投资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2,199,666.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2,170, </w:t>
            </w:r>
            <w:r>
              <w:rPr>
                <w:color w:val="000000"/>
                <w:spacing w:val="0"/>
                <w:w w:val="100"/>
                <w:position w:val="0"/>
                <w:sz w:val="16"/>
                <w:szCs w:val="16"/>
              </w:rPr>
              <w:t>440.11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2,170, </w:t>
            </w:r>
            <w:r>
              <w:rPr>
                <w:color w:val="000000"/>
                <w:spacing w:val="0"/>
                <w:w w:val="100"/>
                <w:position w:val="0"/>
                <w:sz w:val="16"/>
                <w:szCs w:val="16"/>
              </w:rPr>
              <w:t xml:space="preserve">440.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29,226.78</w:t>
            </w:r>
          </w:p>
        </w:tc>
      </w:tr>
      <w:tr>
        <w:trPr>
          <w:trHeight w:val="35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长期债权投资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五、固定资产减值准备合计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8,230,323.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6, </w:t>
            </w:r>
            <w:r>
              <w:rPr>
                <w:color w:val="000000"/>
                <w:spacing w:val="0"/>
                <w:w w:val="100"/>
                <w:position w:val="0"/>
                <w:sz w:val="16"/>
                <w:szCs w:val="16"/>
              </w:rPr>
              <w:t>073,920.24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4,679,815.46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4,679,815.46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9, </w:t>
            </w:r>
            <w:r>
              <w:rPr>
                <w:color w:val="000000"/>
                <w:spacing w:val="0"/>
                <w:w w:val="100"/>
                <w:position w:val="0"/>
                <w:sz w:val="16"/>
                <w:szCs w:val="16"/>
              </w:rPr>
              <w:t>624,428.07</w:t>
            </w:r>
          </w:p>
        </w:tc>
      </w:tr>
      <w:tr>
        <w:trPr>
          <w:trHeight w:val="35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其中：房屋、建筑物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8,230,323.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6, </w:t>
            </w:r>
            <w:r>
              <w:rPr>
                <w:color w:val="000000"/>
                <w:spacing w:val="0"/>
                <w:w w:val="100"/>
                <w:position w:val="0"/>
                <w:sz w:val="16"/>
                <w:szCs w:val="16"/>
              </w:rPr>
              <w:t>073,920.24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4,679,815.46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4,679,815.46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9, </w:t>
            </w:r>
            <w:r>
              <w:rPr>
                <w:color w:val="000000"/>
                <w:spacing w:val="0"/>
                <w:w w:val="100"/>
                <w:position w:val="0"/>
                <w:sz w:val="16"/>
                <w:szCs w:val="16"/>
              </w:rPr>
              <w:t>624,428.07</w:t>
            </w:r>
          </w:p>
        </w:tc>
      </w:tr>
      <w:tr>
        <w:trPr>
          <w:trHeight w:val="35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六、无形资产减值准备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260" w:firstLine="0"/>
              <w:jc w:val="right"/>
              <w:rPr>
                <w:sz w:val="16"/>
                <w:szCs w:val="16"/>
              </w:rPr>
            </w:pPr>
            <w:r>
              <w:rPr>
                <w:b/>
                <w:bCs/>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440" w:firstLine="0"/>
              <w:jc w:val="right"/>
              <w:rPr>
                <w:sz w:val="16"/>
                <w:szCs w:val="16"/>
              </w:rPr>
            </w:pPr>
            <w:r>
              <w:rPr>
                <w:color w:val="000000"/>
                <w:spacing w:val="0"/>
                <w:w w:val="100"/>
                <w:position w:val="0"/>
                <w:sz w:val="16"/>
                <w:szCs w:val="16"/>
              </w:rPr>
              <w:t>-</w:t>
            </w:r>
          </w:p>
        </w:tc>
      </w:tr>
      <w:tr>
        <w:trPr>
          <w:trHeight w:val="35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其中：专利权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260" w:firstLine="0"/>
              <w:jc w:val="right"/>
              <w:rPr>
                <w:sz w:val="16"/>
                <w:szCs w:val="16"/>
              </w:rPr>
            </w:pPr>
            <w:r>
              <w:rPr>
                <w:b/>
                <w:bCs/>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440" w:firstLine="0"/>
              <w:jc w:val="right"/>
              <w:rPr>
                <w:sz w:val="16"/>
                <w:szCs w:val="16"/>
              </w:rPr>
            </w:pPr>
            <w:r>
              <w:rPr>
                <w:color w:val="000000"/>
                <w:spacing w:val="0"/>
                <w:w w:val="100"/>
                <w:position w:val="0"/>
                <w:sz w:val="16"/>
                <w:szCs w:val="16"/>
              </w:rPr>
              <w:t>-</w:t>
            </w:r>
          </w:p>
        </w:tc>
      </w:tr>
      <w:tr>
        <w:trPr>
          <w:trHeight w:val="35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商标权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260" w:firstLine="0"/>
              <w:jc w:val="right"/>
              <w:rPr>
                <w:sz w:val="16"/>
                <w:szCs w:val="16"/>
              </w:rPr>
            </w:pPr>
            <w:r>
              <w:rPr>
                <w:b/>
                <w:bCs/>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440" w:firstLine="0"/>
              <w:jc w:val="right"/>
              <w:rPr>
                <w:sz w:val="16"/>
                <w:szCs w:val="16"/>
              </w:rPr>
            </w:pPr>
            <w:r>
              <w:rPr>
                <w:color w:val="000000"/>
                <w:spacing w:val="0"/>
                <w:w w:val="100"/>
                <w:position w:val="0"/>
                <w:sz w:val="16"/>
                <w:szCs w:val="16"/>
              </w:rPr>
              <w:t>-</w:t>
            </w:r>
          </w:p>
        </w:tc>
      </w:tr>
      <w:tr>
        <w:trPr>
          <w:trHeight w:val="35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七、在建工程减值准备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260" w:firstLine="0"/>
              <w:jc w:val="right"/>
              <w:rPr>
                <w:sz w:val="16"/>
                <w:szCs w:val="16"/>
              </w:rPr>
            </w:pPr>
            <w:r>
              <w:rPr>
                <w:b/>
                <w:bCs/>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440" w:firstLine="0"/>
              <w:jc w:val="right"/>
              <w:rPr>
                <w:sz w:val="16"/>
                <w:szCs w:val="16"/>
              </w:rPr>
            </w:pPr>
            <w:r>
              <w:rPr>
                <w:color w:val="000000"/>
                <w:spacing w:val="0"/>
                <w:w w:val="100"/>
                <w:position w:val="0"/>
                <w:sz w:val="16"/>
                <w:szCs w:val="16"/>
              </w:rPr>
              <w:t>-</w:t>
            </w:r>
          </w:p>
        </w:tc>
      </w:tr>
      <w:tr>
        <w:trPr>
          <w:trHeight w:val="360"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八、委托贷款减值准备</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260" w:firstLine="0"/>
              <w:jc w:val="right"/>
              <w:rPr>
                <w:sz w:val="16"/>
                <w:szCs w:val="16"/>
              </w:rPr>
            </w:pPr>
            <w:r>
              <w:rPr>
                <w:b/>
                <w:bCs/>
                <w:color w:val="000000"/>
                <w:spacing w:val="0"/>
                <w:w w:val="100"/>
                <w:position w:val="0"/>
                <w:sz w:val="16"/>
                <w:szCs w:val="16"/>
              </w:rPr>
              <w:t>-</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440" w:firstLine="0"/>
              <w:jc w:val="right"/>
              <w:rPr>
                <w:sz w:val="16"/>
                <w:szCs w:val="16"/>
              </w:rPr>
            </w:pPr>
            <w:r>
              <w:rPr>
                <w:color w:val="000000"/>
                <w:spacing w:val="0"/>
                <w:w w:val="100"/>
                <w:position w:val="0"/>
                <w:sz w:val="16"/>
                <w:szCs w:val="16"/>
              </w:rPr>
              <w:t>-</w:t>
            </w:r>
          </w:p>
        </w:tc>
      </w:tr>
    </w:tbl>
    <w:p>
      <w:pPr>
        <w:sectPr>
          <w:headerReference w:type="default" r:id="rId20"/>
          <w:footerReference w:type="default" r:id="rId21"/>
          <w:headerReference w:type="even" r:id="rId22"/>
          <w:footerReference w:type="even" r:id="rId23"/>
          <w:footnotePr>
            <w:pos w:val="pageBottom"/>
            <w:numFmt w:val="decimal"/>
            <w:numRestart w:val="continuous"/>
          </w:footnotePr>
          <w:pgSz w:w="12240" w:h="15840"/>
          <w:pgMar w:top="2410" w:right="571" w:bottom="2410" w:left="1157" w:header="0" w:footer="3" w:gutter="0"/>
          <w:cols w:space="720"/>
          <w:noEndnote/>
          <w:rtlGutter w:val="0"/>
          <w:docGrid w:linePitch="360"/>
        </w:sectPr>
      </w:pPr>
    </w:p>
    <w:p>
      <w:pPr>
        <w:pStyle w:val="Style38"/>
        <w:keepNext/>
        <w:keepLines/>
        <w:widowControl w:val="0"/>
        <w:shd w:val="clear" w:color="auto" w:fill="auto"/>
        <w:bidi w:val="0"/>
        <w:spacing w:before="0" w:after="340" w:line="240" w:lineRule="auto"/>
        <w:ind w:left="0" w:right="0" w:firstLine="0"/>
        <w:jc w:val="center"/>
      </w:pPr>
      <w:bookmarkStart w:id="226" w:name="bookmark226"/>
      <w:bookmarkStart w:id="227" w:name="bookmark227"/>
      <w:bookmarkStart w:id="228" w:name="bookmark228"/>
      <w:r>
        <w:rPr>
          <w:color w:val="000000"/>
          <w:spacing w:val="0"/>
          <w:w w:val="100"/>
          <w:position w:val="0"/>
          <w:sz w:val="24"/>
          <w:szCs w:val="24"/>
        </w:rPr>
        <w:t>资产减值准备明细表（母公司）</w:t>
      </w:r>
      <w:bookmarkEnd w:id="226"/>
      <w:bookmarkEnd w:id="227"/>
      <w:bookmarkEnd w:id="228"/>
    </w:p>
    <w:tbl>
      <w:tblPr>
        <w:tblOverlap w:val="never"/>
        <w:jc w:val="center"/>
        <w:tblLayout w:type="fixed"/>
      </w:tblPr>
      <w:tblGrid>
        <w:gridCol w:w="2453"/>
        <w:gridCol w:w="1526"/>
        <w:gridCol w:w="1430"/>
        <w:gridCol w:w="898"/>
        <w:gridCol w:w="1344"/>
        <w:gridCol w:w="1421"/>
        <w:gridCol w:w="1440"/>
      </w:tblGrid>
      <w:tr>
        <w:trPr>
          <w:trHeight w:val="514"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6"/>
                <w:szCs w:val="16"/>
              </w:rPr>
            </w:pPr>
            <w:r>
              <w:rPr>
                <w:b/>
                <w:bCs/>
                <w:color w:val="000000"/>
                <w:spacing w:val="0"/>
                <w:w w:val="100"/>
                <w:position w:val="0"/>
                <w:sz w:val="16"/>
                <w:szCs w:val="16"/>
              </w:rPr>
              <w:t>项 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 xml:space="preserve">2005.12. </w:t>
            </w:r>
            <w:r>
              <w:rPr>
                <w:b/>
                <w:bCs/>
                <w:color w:val="000000"/>
                <w:spacing w:val="0"/>
                <w:w w:val="100"/>
                <w:position w:val="0"/>
                <w:sz w:val="16"/>
                <w:szCs w:val="16"/>
              </w:rPr>
              <w:t>31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本期增加数</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本期转回数</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b/>
                <w:bCs/>
                <w:color w:val="000000"/>
                <w:spacing w:val="0"/>
                <w:w w:val="100"/>
                <w:position w:val="0"/>
                <w:sz w:val="16"/>
                <w:szCs w:val="16"/>
              </w:rPr>
              <w:t xml:space="preserve">2006.12. </w:t>
            </w:r>
            <w:r>
              <w:rPr>
                <w:b/>
                <w:bCs/>
                <w:color w:val="000000"/>
                <w:spacing w:val="0"/>
                <w:w w:val="100"/>
                <w:position w:val="0"/>
                <w:sz w:val="16"/>
                <w:szCs w:val="16"/>
              </w:rPr>
              <w:t>31</w:t>
            </w:r>
          </w:p>
        </w:tc>
      </w:tr>
      <w:tr>
        <w:trPr>
          <w:trHeight w:val="62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199" w:lineRule="exact"/>
              <w:ind w:left="0" w:right="0" w:firstLine="0"/>
              <w:jc w:val="center"/>
              <w:rPr>
                <w:sz w:val="16"/>
                <w:szCs w:val="16"/>
              </w:rPr>
            </w:pPr>
            <w:r>
              <w:rPr>
                <w:b/>
                <w:bCs/>
                <w:color w:val="000000"/>
                <w:spacing w:val="0"/>
                <w:w w:val="100"/>
                <w:position w:val="0"/>
                <w:sz w:val="16"/>
                <w:szCs w:val="16"/>
              </w:rPr>
              <w:t>因资产价 值回升转 回数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其他原因转出数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b/>
                <w:bCs/>
                <w:color w:val="000000"/>
                <w:spacing w:val="0"/>
                <w:w w:val="100"/>
                <w:position w:val="0"/>
                <w:sz w:val="16"/>
                <w:szCs w:val="16"/>
              </w:rPr>
              <w:t>合计</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一、坏账准备合计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14,805,702.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16, </w:t>
            </w:r>
            <w:r>
              <w:rPr>
                <w:color w:val="000000"/>
                <w:spacing w:val="0"/>
                <w:w w:val="100"/>
                <w:position w:val="0"/>
                <w:sz w:val="16"/>
                <w:szCs w:val="16"/>
              </w:rPr>
              <w:t>616,358.55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1,059, </w:t>
            </w:r>
            <w:r>
              <w:rPr>
                <w:color w:val="000000"/>
                <w:spacing w:val="0"/>
                <w:w w:val="100"/>
                <w:position w:val="0"/>
                <w:sz w:val="16"/>
                <w:szCs w:val="16"/>
              </w:rPr>
              <w:t>075.65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1,059, </w:t>
            </w:r>
            <w:r>
              <w:rPr>
                <w:color w:val="000000"/>
                <w:spacing w:val="0"/>
                <w:w w:val="100"/>
                <w:position w:val="0"/>
                <w:sz w:val="16"/>
                <w:szCs w:val="16"/>
              </w:rPr>
              <w:t>075.65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30, </w:t>
            </w:r>
            <w:r>
              <w:rPr>
                <w:color w:val="000000"/>
                <w:spacing w:val="0"/>
                <w:w w:val="100"/>
                <w:position w:val="0"/>
                <w:sz w:val="16"/>
                <w:szCs w:val="16"/>
              </w:rPr>
              <w:t>362,985.61</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其中：应收账款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6,656,688.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3, </w:t>
            </w:r>
            <w:r>
              <w:rPr>
                <w:color w:val="000000"/>
                <w:spacing w:val="0"/>
                <w:w w:val="100"/>
                <w:position w:val="0"/>
                <w:sz w:val="16"/>
                <w:szCs w:val="16"/>
              </w:rPr>
              <w:t>138,278.92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893, </w:t>
            </w:r>
            <w:r>
              <w:rPr>
                <w:color w:val="000000"/>
                <w:spacing w:val="0"/>
                <w:w w:val="100"/>
                <w:position w:val="0"/>
                <w:sz w:val="16"/>
                <w:szCs w:val="16"/>
              </w:rPr>
              <w:t>087.24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893, </w:t>
            </w:r>
            <w:r>
              <w:rPr>
                <w:color w:val="000000"/>
                <w:spacing w:val="0"/>
                <w:w w:val="100"/>
                <w:position w:val="0"/>
                <w:sz w:val="16"/>
                <w:szCs w:val="16"/>
              </w:rPr>
              <w:t>087.24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8,901,879.79</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8,149,014.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13, </w:t>
            </w:r>
            <w:r>
              <w:rPr>
                <w:color w:val="000000"/>
                <w:spacing w:val="0"/>
                <w:w w:val="100"/>
                <w:position w:val="0"/>
                <w:sz w:val="16"/>
                <w:szCs w:val="16"/>
              </w:rPr>
              <w:t>478,079.63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165, </w:t>
            </w:r>
            <w:r>
              <w:rPr>
                <w:color w:val="000000"/>
                <w:spacing w:val="0"/>
                <w:w w:val="100"/>
                <w:position w:val="0"/>
                <w:sz w:val="16"/>
                <w:szCs w:val="16"/>
              </w:rPr>
              <w:t>988.41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165,988.41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21,461,105.82</w:t>
            </w:r>
          </w:p>
        </w:tc>
      </w:tr>
      <w:tr>
        <w:trPr>
          <w:trHeight w:val="35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二、短期投资跌价准备合计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其中：股票投资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债券投资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三、存货跌价准备合计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3,488,012.46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3, </w:t>
            </w:r>
            <w:r>
              <w:rPr>
                <w:color w:val="000000"/>
                <w:spacing w:val="0"/>
                <w:w w:val="100"/>
                <w:position w:val="0"/>
                <w:sz w:val="16"/>
                <w:szCs w:val="16"/>
              </w:rPr>
              <w:t>539,961.51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882, </w:t>
            </w:r>
            <w:r>
              <w:rPr>
                <w:color w:val="000000"/>
                <w:spacing w:val="0"/>
                <w:w w:val="100"/>
                <w:position w:val="0"/>
                <w:sz w:val="16"/>
                <w:szCs w:val="16"/>
              </w:rPr>
              <w:t>528.16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882, </w:t>
            </w:r>
            <w:r>
              <w:rPr>
                <w:color w:val="000000"/>
                <w:spacing w:val="0"/>
                <w:w w:val="100"/>
                <w:position w:val="0"/>
                <w:sz w:val="16"/>
                <w:szCs w:val="16"/>
              </w:rPr>
              <w:t>528.16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6, </w:t>
            </w:r>
            <w:r>
              <w:rPr>
                <w:color w:val="000000"/>
                <w:spacing w:val="0"/>
                <w:w w:val="100"/>
                <w:position w:val="0"/>
                <w:sz w:val="16"/>
                <w:szCs w:val="16"/>
              </w:rPr>
              <w:t>145,445.81</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其中：库存商品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2,722,910.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3, </w:t>
            </w:r>
            <w:r>
              <w:rPr>
                <w:color w:val="000000"/>
                <w:spacing w:val="0"/>
                <w:w w:val="100"/>
                <w:position w:val="0"/>
                <w:sz w:val="16"/>
                <w:szCs w:val="16"/>
              </w:rPr>
              <w:t>531,870.91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117, </w:t>
            </w:r>
            <w:r>
              <w:rPr>
                <w:color w:val="000000"/>
                <w:spacing w:val="0"/>
                <w:w w:val="100"/>
                <w:position w:val="0"/>
                <w:sz w:val="16"/>
                <w:szCs w:val="16"/>
              </w:rPr>
              <w:t>426.49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117,426.49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6, </w:t>
            </w:r>
            <w:r>
              <w:rPr>
                <w:color w:val="000000"/>
                <w:spacing w:val="0"/>
                <w:w w:val="100"/>
                <w:position w:val="0"/>
                <w:sz w:val="16"/>
                <w:szCs w:val="16"/>
              </w:rPr>
              <w:t>137,355.21</w:t>
            </w:r>
          </w:p>
        </w:tc>
      </w:tr>
      <w:tr>
        <w:trPr>
          <w:trHeight w:val="35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8,090.60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8,090.60</w:t>
            </w:r>
          </w:p>
        </w:tc>
      </w:tr>
      <w:tr>
        <w:trPr>
          <w:trHeight w:val="35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765,101.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765, </w:t>
            </w:r>
            <w:r>
              <w:rPr>
                <w:color w:val="000000"/>
                <w:spacing w:val="0"/>
                <w:w w:val="100"/>
                <w:position w:val="0"/>
                <w:sz w:val="16"/>
                <w:szCs w:val="16"/>
              </w:rPr>
              <w:t>101.67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765, </w:t>
            </w:r>
            <w:r>
              <w:rPr>
                <w:color w:val="000000"/>
                <w:spacing w:val="0"/>
                <w:w w:val="100"/>
                <w:position w:val="0"/>
                <w:sz w:val="16"/>
                <w:szCs w:val="16"/>
              </w:rPr>
              <w:t xml:space="preserve">101. </w:t>
            </w:r>
            <w:r>
              <w:rPr>
                <w:color w:val="000000"/>
                <w:spacing w:val="0"/>
                <w:w w:val="100"/>
                <w:position w:val="0"/>
                <w:sz w:val="16"/>
                <w:szCs w:val="16"/>
              </w:rPr>
              <w:t>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四、长期投资减值准备合计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2,199,666.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2,170, </w:t>
            </w:r>
            <w:r>
              <w:rPr>
                <w:color w:val="000000"/>
                <w:spacing w:val="0"/>
                <w:w w:val="100"/>
                <w:position w:val="0"/>
                <w:sz w:val="16"/>
                <w:szCs w:val="16"/>
              </w:rPr>
              <w:t>440.11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2,170, </w:t>
            </w:r>
            <w:r>
              <w:rPr>
                <w:color w:val="000000"/>
                <w:spacing w:val="0"/>
                <w:w w:val="100"/>
                <w:position w:val="0"/>
                <w:sz w:val="16"/>
                <w:szCs w:val="16"/>
              </w:rPr>
              <w:t xml:space="preserve">440.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29,226.78</w:t>
            </w:r>
          </w:p>
        </w:tc>
      </w:tr>
      <w:tr>
        <w:trPr>
          <w:trHeight w:val="35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其中：长期股权投资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2,199,666.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2,170, </w:t>
            </w:r>
            <w:r>
              <w:rPr>
                <w:color w:val="000000"/>
                <w:spacing w:val="0"/>
                <w:w w:val="100"/>
                <w:position w:val="0"/>
                <w:sz w:val="16"/>
                <w:szCs w:val="16"/>
              </w:rPr>
              <w:t>440.11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2,170, </w:t>
            </w:r>
            <w:r>
              <w:rPr>
                <w:color w:val="000000"/>
                <w:spacing w:val="0"/>
                <w:w w:val="100"/>
                <w:position w:val="0"/>
                <w:sz w:val="16"/>
                <w:szCs w:val="16"/>
              </w:rPr>
              <w:t xml:space="preserve">440.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29,226.78</w:t>
            </w:r>
          </w:p>
        </w:tc>
      </w:tr>
      <w:tr>
        <w:trPr>
          <w:trHeight w:val="35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长期债权投资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五、固定资产减值准备合计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7,384,833.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6, </w:t>
            </w:r>
            <w:r>
              <w:rPr>
                <w:color w:val="000000"/>
                <w:spacing w:val="0"/>
                <w:w w:val="100"/>
                <w:position w:val="0"/>
                <w:sz w:val="16"/>
                <w:szCs w:val="16"/>
              </w:rPr>
              <w:t>027,017.45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4,501, </w:t>
            </w:r>
            <w:r>
              <w:rPr>
                <w:color w:val="000000"/>
                <w:spacing w:val="0"/>
                <w:w w:val="100"/>
                <w:position w:val="0"/>
                <w:sz w:val="16"/>
                <w:szCs w:val="16"/>
              </w:rPr>
              <w:t>662.05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4,501, </w:t>
            </w:r>
            <w:r>
              <w:rPr>
                <w:color w:val="000000"/>
                <w:spacing w:val="0"/>
                <w:w w:val="100"/>
                <w:position w:val="0"/>
                <w:sz w:val="16"/>
                <w:szCs w:val="16"/>
              </w:rPr>
              <w:t>662.05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8,910,188.82</w:t>
            </w:r>
          </w:p>
        </w:tc>
      </w:tr>
      <w:tr>
        <w:trPr>
          <w:trHeight w:val="35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其中：房屋、建筑物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7,384,833.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6, </w:t>
            </w:r>
            <w:r>
              <w:rPr>
                <w:color w:val="000000"/>
                <w:spacing w:val="0"/>
                <w:w w:val="100"/>
                <w:position w:val="0"/>
                <w:sz w:val="16"/>
                <w:szCs w:val="16"/>
              </w:rPr>
              <w:t>027,017.45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4,501, </w:t>
            </w:r>
            <w:r>
              <w:rPr>
                <w:color w:val="000000"/>
                <w:spacing w:val="0"/>
                <w:w w:val="100"/>
                <w:position w:val="0"/>
                <w:sz w:val="16"/>
                <w:szCs w:val="16"/>
              </w:rPr>
              <w:t>662.05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4,501, </w:t>
            </w:r>
            <w:r>
              <w:rPr>
                <w:color w:val="000000"/>
                <w:spacing w:val="0"/>
                <w:w w:val="100"/>
                <w:position w:val="0"/>
                <w:sz w:val="16"/>
                <w:szCs w:val="16"/>
              </w:rPr>
              <w:t>662.05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8,910,188.82</w:t>
            </w:r>
          </w:p>
        </w:tc>
      </w:tr>
      <w:tr>
        <w:trPr>
          <w:trHeight w:val="3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六、无形资产减值准备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22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360" w:firstLine="0"/>
              <w:jc w:val="right"/>
              <w:rPr>
                <w:sz w:val="16"/>
                <w:szCs w:val="16"/>
              </w:rPr>
            </w:pPr>
            <w:r>
              <w:rPr>
                <w:color w:val="000000"/>
                <w:spacing w:val="0"/>
                <w:w w:val="100"/>
                <w:position w:val="0"/>
                <w:sz w:val="16"/>
                <w:szCs w:val="16"/>
              </w:rPr>
              <w:t>-</w:t>
            </w:r>
          </w:p>
        </w:tc>
      </w:tr>
      <w:tr>
        <w:trPr>
          <w:trHeight w:val="36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其中：专利权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22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360" w:firstLine="0"/>
              <w:jc w:val="right"/>
              <w:rPr>
                <w:sz w:val="16"/>
                <w:szCs w:val="16"/>
              </w:rPr>
            </w:pPr>
            <w:r>
              <w:rPr>
                <w:color w:val="000000"/>
                <w:spacing w:val="0"/>
                <w:w w:val="100"/>
                <w:position w:val="0"/>
                <w:sz w:val="16"/>
                <w:szCs w:val="16"/>
              </w:rPr>
              <w:t>-</w:t>
            </w:r>
          </w:p>
        </w:tc>
      </w:tr>
      <w:tr>
        <w:trPr>
          <w:trHeight w:val="35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商标权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22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360" w:firstLine="0"/>
              <w:jc w:val="right"/>
              <w:rPr>
                <w:sz w:val="16"/>
                <w:szCs w:val="16"/>
              </w:rPr>
            </w:pPr>
            <w:r>
              <w:rPr>
                <w:color w:val="000000"/>
                <w:spacing w:val="0"/>
                <w:w w:val="100"/>
                <w:position w:val="0"/>
                <w:sz w:val="16"/>
                <w:szCs w:val="16"/>
              </w:rPr>
              <w:t>-</w:t>
            </w:r>
          </w:p>
        </w:tc>
      </w:tr>
      <w:tr>
        <w:trPr>
          <w:trHeight w:val="355"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七、在建工程减值准备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22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360" w:firstLine="0"/>
              <w:jc w:val="right"/>
              <w:rPr>
                <w:sz w:val="16"/>
                <w:szCs w:val="16"/>
              </w:rPr>
            </w:pPr>
            <w:r>
              <w:rPr>
                <w:color w:val="000000"/>
                <w:spacing w:val="0"/>
                <w:w w:val="100"/>
                <w:position w:val="0"/>
                <w:sz w:val="16"/>
                <w:szCs w:val="16"/>
              </w:rPr>
              <w:t>-</w:t>
            </w:r>
          </w:p>
        </w:tc>
      </w:tr>
      <w:tr>
        <w:trPr>
          <w:trHeight w:val="360"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八、委托贷款减值准备</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22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360" w:firstLine="0"/>
              <w:jc w:val="right"/>
              <w:rPr>
                <w:sz w:val="16"/>
                <w:szCs w:val="16"/>
              </w:rPr>
            </w:pPr>
            <w:r>
              <w:rPr>
                <w:color w:val="000000"/>
                <w:spacing w:val="0"/>
                <w:w w:val="100"/>
                <w:position w:val="0"/>
                <w:sz w:val="16"/>
                <w:szCs w:val="16"/>
              </w:rPr>
              <w:t>-</w:t>
            </w:r>
          </w:p>
        </w:tc>
      </w:tr>
    </w:tbl>
    <w:p>
      <w:pPr>
        <w:sectPr>
          <w:footnotePr>
            <w:pos w:val="pageBottom"/>
            <w:numFmt w:val="decimal"/>
            <w:numRestart w:val="continuous"/>
          </w:footnotePr>
          <w:pgSz w:w="12240" w:h="15840"/>
          <w:pgMar w:top="2424" w:right="571" w:bottom="3677" w:left="1157"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type w:val="continuous"/>
          <w:pgSz w:w="12240" w:h="15840"/>
          <w:pgMar w:top="3062" w:right="0" w:bottom="1233" w:left="0" w:header="0" w:footer="3" w:gutter="0"/>
          <w:cols w:space="720"/>
          <w:noEndnote/>
          <w:rtlGutter w:val="0"/>
          <w:docGrid w:linePitch="360"/>
        </w:sectPr>
      </w:pPr>
    </w:p>
    <w:p>
      <w:pPr>
        <w:pStyle w:val="Style45"/>
        <w:keepNext w:val="0"/>
        <w:keepLines w:val="0"/>
        <w:framePr w:w="1320" w:h="221" w:wrap="none" w:vAnchor="text" w:hAnchor="page" w:x="1335" w:y="21"/>
        <w:widowControl w:val="0"/>
        <w:shd w:val="clear" w:color="auto" w:fill="auto"/>
        <w:bidi w:val="0"/>
        <w:spacing w:before="0" w:after="0" w:line="240" w:lineRule="auto"/>
        <w:ind w:left="0" w:right="0" w:firstLine="0"/>
        <w:jc w:val="left"/>
      </w:pPr>
      <w:r>
        <w:rPr>
          <w:color w:val="000000"/>
          <w:spacing w:val="0"/>
          <w:w w:val="100"/>
          <w:position w:val="0"/>
        </w:rPr>
        <w:t>公司法定代表人:</w:t>
      </w:r>
    </w:p>
    <w:p>
      <w:pPr>
        <w:pStyle w:val="Style45"/>
        <w:keepNext w:val="0"/>
        <w:keepLines w:val="0"/>
        <w:framePr w:w="1646" w:h="216" w:wrap="none" w:vAnchor="text" w:hAnchor="page" w:x="4067" w:y="21"/>
        <w:widowControl w:val="0"/>
        <w:shd w:val="clear" w:color="auto" w:fill="auto"/>
        <w:bidi w:val="0"/>
        <w:spacing w:before="0" w:after="0" w:line="240" w:lineRule="auto"/>
        <w:ind w:left="0" w:right="0" w:firstLine="0"/>
        <w:jc w:val="left"/>
      </w:pPr>
      <w:r>
        <w:rPr>
          <w:color w:val="000000"/>
          <w:spacing w:val="0"/>
          <w:w w:val="100"/>
          <w:position w:val="0"/>
        </w:rPr>
        <w:t>主管会计工作负责人:</w:t>
      </w:r>
    </w:p>
    <w:p>
      <w:pPr>
        <w:pStyle w:val="Style45"/>
        <w:keepNext w:val="0"/>
        <w:keepLines w:val="0"/>
        <w:framePr w:w="1330" w:h="226" w:wrap="none" w:vAnchor="text" w:hAnchor="page" w:x="7446" w:y="21"/>
        <w:widowControl w:val="0"/>
        <w:shd w:val="clear" w:color="auto" w:fill="auto"/>
        <w:bidi w:val="0"/>
        <w:spacing w:before="0" w:after="0" w:line="240" w:lineRule="auto"/>
        <w:ind w:left="0" w:right="0" w:firstLine="0"/>
        <w:jc w:val="left"/>
      </w:pPr>
      <w:r>
        <w:rPr>
          <w:color w:val="000000"/>
          <w:spacing w:val="0"/>
          <w:w w:val="100"/>
          <w:position w:val="0"/>
        </w:rPr>
        <w:t>会计机构负责人:</w:t>
      </w:r>
    </w:p>
    <w:p>
      <w:pPr>
        <w:widowControl w:val="0"/>
        <w:spacing w:after="225" w:line="1" w:lineRule="exact"/>
      </w:pPr>
    </w:p>
    <w:p>
      <w:pPr>
        <w:widowControl w:val="0"/>
        <w:spacing w:line="1" w:lineRule="exact"/>
        <w:sectPr>
          <w:footnotePr>
            <w:pos w:val="pageBottom"/>
            <w:numFmt w:val="decimal"/>
            <w:numRestart w:val="continuous"/>
          </w:footnotePr>
          <w:type w:val="continuous"/>
          <w:pgSz w:w="12240" w:h="15840"/>
          <w:pgMar w:top="3062" w:right="571" w:bottom="1233" w:left="1157" w:header="0" w:footer="3" w:gutter="0"/>
          <w:cols w:space="720"/>
          <w:noEndnote/>
          <w:rtlGutter w:val="0"/>
          <w:docGrid w:linePitch="360"/>
        </w:sectPr>
      </w:pPr>
    </w:p>
    <w:p>
      <w:pPr>
        <w:pStyle w:val="Style14"/>
        <w:keepNext/>
        <w:keepLines/>
        <w:widowControl w:val="0"/>
        <w:shd w:val="clear" w:color="auto" w:fill="auto"/>
        <w:bidi w:val="0"/>
        <w:spacing w:before="0" w:after="240" w:line="240" w:lineRule="auto"/>
        <w:ind w:left="0" w:right="0" w:firstLine="0"/>
        <w:jc w:val="left"/>
        <w:rPr>
          <w:sz w:val="22"/>
          <w:szCs w:val="22"/>
        </w:rPr>
      </w:pPr>
      <w:bookmarkStart w:id="229" w:name="bookmark229"/>
      <w:bookmarkStart w:id="230" w:name="bookmark230"/>
      <w:bookmarkStart w:id="231" w:name="bookmark231"/>
      <w:r>
        <w:rPr>
          <w:color w:val="000000"/>
          <w:spacing w:val="0"/>
          <w:w w:val="100"/>
          <w:position w:val="0"/>
          <w:sz w:val="22"/>
          <w:szCs w:val="22"/>
        </w:rPr>
        <w:t>本财务报表附注除特别注明外，均以人民币千元列示</w:t>
      </w:r>
      <w:bookmarkEnd w:id="229"/>
      <w:bookmarkEnd w:id="230"/>
      <w:bookmarkEnd w:id="231"/>
    </w:p>
    <w:p>
      <w:pPr>
        <w:pStyle w:val="Style14"/>
        <w:keepNext/>
        <w:keepLines/>
        <w:widowControl w:val="0"/>
        <w:shd w:val="clear" w:color="auto" w:fill="auto"/>
        <w:bidi w:val="0"/>
        <w:spacing w:before="0" w:after="0" w:line="407" w:lineRule="exact"/>
        <w:ind w:left="0" w:right="0" w:firstLine="520"/>
        <w:jc w:val="both"/>
      </w:pPr>
      <w:bookmarkStart w:id="229" w:name="bookmark229"/>
      <w:bookmarkStart w:id="230" w:name="bookmark230"/>
      <w:bookmarkStart w:id="232" w:name="bookmark232"/>
      <w:bookmarkStart w:id="233" w:name="bookmark233"/>
      <w:r>
        <w:rPr>
          <w:color w:val="000000"/>
          <w:spacing w:val="0"/>
          <w:w w:val="100"/>
          <w:position w:val="0"/>
        </w:rPr>
        <w:t>一</w:t>
      </w:r>
      <w:bookmarkEnd w:id="232"/>
      <w:r>
        <w:rPr>
          <w:color w:val="000000"/>
          <w:spacing w:val="0"/>
          <w:w w:val="100"/>
          <w:position w:val="0"/>
        </w:rPr>
        <w:t>、公司的基本情况</w:t>
      </w:r>
      <w:bookmarkEnd w:id="229"/>
      <w:bookmarkEnd w:id="230"/>
      <w:bookmarkEnd w:id="233"/>
    </w:p>
    <w:p>
      <w:pPr>
        <w:pStyle w:val="Style1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航天信息股份有限公司（以下简称“本公司”）是由中国航天科工集团公司、中国运载火箭技术 研究院（又称“中国航天科技集团公司第一研究院”）、中国长城工业总公司、中国航天海鹰机电技 术研究院（又称“中国航天科工集团第三研究院”）、中国航天科技集团公司第五研究院、北京机电 工程总体设计部（又称“中国航天科工集团第四总体设计部”）、哈尔滨工业大学、北京遥测技术研 究所、上海航天实业有限公司、北京市爱威电子技术公司、航天新概念科技有限公司、中国牧工商（集 团）总公司等十二家单位分别以其在航天金穗高技术有限公司（以下简称“金穗公司”）、北京航天 金卡电子工程公司（以下简称“金卡公司”）的全部资产和北京航天斯大电子有限公司</w:t>
      </w:r>
      <w:r>
        <w:rPr>
          <w:color w:val="000000"/>
          <w:spacing w:val="0"/>
          <w:w w:val="100"/>
          <w:position w:val="0"/>
        </w:rPr>
        <w:t>75%</w:t>
      </w:r>
      <w:r>
        <w:rPr>
          <w:color w:val="000000"/>
          <w:spacing w:val="0"/>
          <w:w w:val="100"/>
          <w:position w:val="0"/>
        </w:rPr>
        <w:t>股权以及 部分货币资金投资共同组建的股份有限公司。本公司正式成立于</w:t>
      </w:r>
      <w:r>
        <w:rPr>
          <w:color w:val="000000"/>
          <w:spacing w:val="0"/>
          <w:w w:val="100"/>
          <w:position w:val="0"/>
        </w:rPr>
        <w:t>2000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w:t>
      </w:r>
      <w:r>
        <w:rPr>
          <w:color w:val="000000"/>
          <w:spacing w:val="0"/>
          <w:w w:val="100"/>
          <w:position w:val="0"/>
        </w:rPr>
        <w:t>日。</w:t>
      </w:r>
    </w:p>
    <w:p>
      <w:pPr>
        <w:pStyle w:val="Style16"/>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本公司经中国证监会证监发行字</w:t>
      </w:r>
      <w:r>
        <w:rPr>
          <w:color w:val="000000"/>
          <w:spacing w:val="0"/>
          <w:w w:val="100"/>
          <w:position w:val="0"/>
        </w:rPr>
        <w:t>[2003]61</w:t>
      </w:r>
      <w:r>
        <w:rPr>
          <w:color w:val="000000"/>
          <w:spacing w:val="0"/>
          <w:w w:val="100"/>
          <w:position w:val="0"/>
        </w:rPr>
        <w:t>号批准，于</w:t>
      </w:r>
      <w:r>
        <w:rPr>
          <w:color w:val="000000"/>
          <w:spacing w:val="0"/>
          <w:w w:val="100"/>
          <w:position w:val="0"/>
        </w:rPr>
        <w:t>2003</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26</w:t>
      </w:r>
      <w:r>
        <w:rPr>
          <w:color w:val="000000"/>
          <w:spacing w:val="0"/>
          <w:w w:val="100"/>
          <w:position w:val="0"/>
        </w:rPr>
        <w:t xml:space="preserve">日在上海证券交易所成功地 发行了 </w:t>
      </w:r>
      <w:r>
        <w:rPr>
          <w:color w:val="000000"/>
          <w:spacing w:val="0"/>
          <w:w w:val="100"/>
          <w:position w:val="0"/>
        </w:rPr>
        <w:t>4,200</w:t>
      </w:r>
      <w:r>
        <w:rPr>
          <w:color w:val="000000"/>
          <w:spacing w:val="0"/>
          <w:w w:val="100"/>
          <w:position w:val="0"/>
        </w:rPr>
        <w:t>万</w:t>
      </w:r>
      <w:r>
        <w:rPr>
          <w:color w:val="000000"/>
          <w:spacing w:val="0"/>
          <w:w w:val="100"/>
          <w:position w:val="0"/>
        </w:rPr>
        <w:t>A</w:t>
      </w:r>
      <w:r>
        <w:rPr>
          <w:color w:val="000000"/>
          <w:spacing w:val="0"/>
          <w:w w:val="100"/>
          <w:position w:val="0"/>
        </w:rPr>
        <w:t>股</w:t>
      </w:r>
      <w:r>
        <w:rPr>
          <w:color w:val="000000"/>
          <w:spacing w:val="0"/>
          <w:w w:val="100"/>
          <w:position w:val="0"/>
        </w:rPr>
        <w:t>，2003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11</w:t>
      </w:r>
      <w:r>
        <w:rPr>
          <w:color w:val="000000"/>
          <w:spacing w:val="0"/>
          <w:w w:val="100"/>
          <w:position w:val="0"/>
        </w:rPr>
        <w:t>日公司股票在上海证券交易所上市。</w:t>
      </w:r>
    </w:p>
    <w:p>
      <w:pPr>
        <w:pStyle w:val="Style16"/>
        <w:keepNext w:val="0"/>
        <w:keepLines w:val="0"/>
        <w:widowControl w:val="0"/>
        <w:shd w:val="clear" w:color="auto" w:fill="auto"/>
        <w:bidi w:val="0"/>
        <w:spacing w:before="0" w:after="520" w:line="407" w:lineRule="exact"/>
        <w:ind w:left="0" w:right="0" w:firstLine="440"/>
        <w:jc w:val="both"/>
      </w:pPr>
      <w:r>
        <w:rPr>
          <w:color w:val="000000"/>
          <w:spacing w:val="0"/>
          <w:w w:val="100"/>
          <w:position w:val="0"/>
        </w:rPr>
        <w:t>本公司已于</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月完成股权分置改革，截止</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日，本公司股本总额为人民币 </w:t>
      </w:r>
      <w:r>
        <w:rPr>
          <w:color w:val="000000"/>
          <w:spacing w:val="0"/>
          <w:w w:val="100"/>
          <w:position w:val="0"/>
        </w:rPr>
        <w:t>307,800</w:t>
      </w:r>
      <w:r>
        <w:rPr>
          <w:color w:val="000000"/>
          <w:spacing w:val="0"/>
          <w:w w:val="100"/>
          <w:position w:val="0"/>
        </w:rPr>
        <w:t>千元，股本构成如下：</w:t>
      </w:r>
    </w:p>
    <w:tbl>
      <w:tblPr>
        <w:tblOverlap w:val="never"/>
        <w:jc w:val="center"/>
        <w:tblLayout w:type="fixed"/>
      </w:tblPr>
      <w:tblGrid>
        <w:gridCol w:w="3293"/>
        <w:gridCol w:w="2491"/>
        <w:gridCol w:w="2861"/>
      </w:tblGrid>
      <w:tr>
        <w:trPr>
          <w:trHeight w:val="49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pPr>
            <w:r>
              <w:rPr>
                <w:b/>
                <w:bCs/>
                <w:color w:val="000000"/>
                <w:spacing w:val="0"/>
                <w:w w:val="100"/>
                <w:position w:val="0"/>
              </w:rPr>
              <w:t>持股数（千股）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持股比例</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一、有限售条件的流通股份</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1、国家持股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109,421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35.</w:t>
            </w:r>
            <w:r>
              <w:rPr>
                <w:color w:val="000000"/>
                <w:spacing w:val="0"/>
                <w:w w:val="100"/>
                <w:position w:val="0"/>
              </w:rPr>
              <w:t>55%</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2、国有法人持股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31.</w:t>
            </w:r>
            <w:r>
              <w:rPr>
                <w:color w:val="000000"/>
                <w:spacing w:val="0"/>
                <w:w w:val="100"/>
                <w:position w:val="0"/>
              </w:rPr>
              <w:t>52%</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有限售条件的流通股份合计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206, 454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 xml:space="preserve">67. </w:t>
            </w:r>
            <w:r>
              <w:rPr>
                <w:color w:val="000000"/>
                <w:spacing w:val="0"/>
                <w:w w:val="100"/>
                <w:position w:val="0"/>
              </w:rPr>
              <w:t>07%</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二、无限售条件的流通股份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101,346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 xml:space="preserve">32. </w:t>
            </w:r>
            <w:r>
              <w:rPr>
                <w:color w:val="000000"/>
                <w:spacing w:val="0"/>
                <w:w w:val="100"/>
                <w:position w:val="0"/>
              </w:rPr>
              <w:t>93%</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无限售条件的流通股份合计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101,346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rPr>
              <w:t xml:space="preserve">32. </w:t>
            </w:r>
            <w:r>
              <w:rPr>
                <w:color w:val="000000"/>
                <w:spacing w:val="0"/>
                <w:w w:val="100"/>
                <w:position w:val="0"/>
              </w:rPr>
              <w:t>93%</w:t>
            </w:r>
          </w:p>
        </w:tc>
      </w:tr>
      <w:tr>
        <w:trPr>
          <w:trHeight w:val="47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307,800</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179" w:line="1" w:lineRule="exact"/>
      </w:pPr>
    </w:p>
    <w:p>
      <w:pPr>
        <w:pStyle w:val="Style16"/>
        <w:keepNext w:val="0"/>
        <w:keepLines w:val="0"/>
        <w:widowControl w:val="0"/>
        <w:shd w:val="clear" w:color="auto" w:fill="auto"/>
        <w:bidi w:val="0"/>
        <w:spacing w:before="0" w:after="340" w:line="413" w:lineRule="exact"/>
        <w:ind w:left="0" w:right="0" w:firstLine="440"/>
        <w:jc w:val="both"/>
      </w:pPr>
      <w:r>
        <w:rPr>
          <w:color w:val="000000"/>
          <w:spacing w:val="0"/>
          <w:w w:val="100"/>
          <w:position w:val="0"/>
        </w:rPr>
        <w:t>本公司地处北京市，目前的主要业务是国家金税工程的增值税专用发票防伪税控系统及其配套设 备、服务及培训、金卡工程和金盾工程的相关产品以及计算机系统集成项目等。</w:t>
      </w:r>
    </w:p>
    <w:p>
      <w:pPr>
        <w:pStyle w:val="Style14"/>
        <w:keepNext/>
        <w:keepLines/>
        <w:widowControl w:val="0"/>
        <w:shd w:val="clear" w:color="auto" w:fill="auto"/>
        <w:bidi w:val="0"/>
        <w:spacing w:before="0" w:after="0" w:line="413" w:lineRule="exact"/>
        <w:ind w:left="0" w:right="0" w:firstLine="520"/>
        <w:jc w:val="both"/>
      </w:pPr>
      <w:bookmarkStart w:id="234" w:name="bookmark234"/>
      <w:bookmarkStart w:id="235" w:name="bookmark235"/>
      <w:bookmarkStart w:id="236" w:name="bookmark236"/>
      <w:bookmarkStart w:id="237" w:name="bookmark237"/>
      <w:r>
        <w:rPr>
          <w:color w:val="000000"/>
          <w:spacing w:val="0"/>
          <w:w w:val="100"/>
          <w:position w:val="0"/>
        </w:rPr>
        <w:t>二</w:t>
      </w:r>
      <w:bookmarkEnd w:id="236"/>
      <w:r>
        <w:rPr>
          <w:color w:val="000000"/>
          <w:spacing w:val="0"/>
          <w:w w:val="100"/>
          <w:position w:val="0"/>
        </w:rPr>
        <w:t>、主要会计政策、会计估计和合并会计报表的编制方法</w:t>
      </w:r>
      <w:bookmarkEnd w:id="234"/>
      <w:bookmarkEnd w:id="235"/>
      <w:bookmarkEnd w:id="237"/>
    </w:p>
    <w:p>
      <w:pPr>
        <w:pStyle w:val="Style16"/>
        <w:keepNext w:val="0"/>
        <w:keepLines w:val="0"/>
        <w:widowControl w:val="0"/>
        <w:shd w:val="clear" w:color="auto" w:fill="auto"/>
        <w:bidi w:val="0"/>
        <w:spacing w:before="0" w:after="180" w:line="413" w:lineRule="exact"/>
        <w:ind w:left="0" w:right="0" w:firstLine="520"/>
        <w:jc w:val="both"/>
      </w:pPr>
      <w:bookmarkStart w:id="238" w:name="bookmark238"/>
      <w:r>
        <w:rPr>
          <w:color w:val="000000"/>
          <w:spacing w:val="0"/>
          <w:w w:val="100"/>
          <w:position w:val="0"/>
        </w:rPr>
        <w:t>1</w:t>
      </w:r>
      <w:bookmarkEnd w:id="238"/>
      <w:r>
        <w:rPr>
          <w:color w:val="000000"/>
          <w:spacing w:val="0"/>
          <w:w w:val="100"/>
          <w:position w:val="0"/>
        </w:rPr>
        <w:t>、会计制度</w:t>
      </w:r>
    </w:p>
    <w:p>
      <w:pPr>
        <w:pStyle w:val="Style16"/>
        <w:keepNext w:val="0"/>
        <w:keepLines w:val="0"/>
        <w:widowControl w:val="0"/>
        <w:shd w:val="clear" w:color="auto" w:fill="auto"/>
        <w:bidi w:val="0"/>
        <w:spacing w:before="0" w:after="280" w:line="240" w:lineRule="auto"/>
        <w:ind w:left="0" w:right="0" w:firstLine="520"/>
        <w:jc w:val="both"/>
        <w:sectPr>
          <w:headerReference w:type="default" r:id="rId24"/>
          <w:footerReference w:type="default" r:id="rId25"/>
          <w:headerReference w:type="even" r:id="rId26"/>
          <w:footerReference w:type="even" r:id="rId27"/>
          <w:footnotePr>
            <w:pos w:val="pageBottom"/>
            <w:numFmt w:val="decimal"/>
            <w:numRestart w:val="continuous"/>
          </w:footnotePr>
          <w:pgSz w:w="12240" w:h="15840"/>
          <w:pgMar w:top="1512" w:right="1454" w:bottom="1106" w:left="1502" w:header="1084" w:footer="3" w:gutter="0"/>
          <w:cols w:space="720"/>
          <w:noEndnote/>
          <w:rtlGutter w:val="0"/>
          <w:docGrid w:linePitch="360"/>
        </w:sectPr>
      </w:pPr>
      <w:r>
        <w:rPr>
          <w:color w:val="000000"/>
          <w:spacing w:val="0"/>
          <w:w w:val="100"/>
          <w:position w:val="0"/>
        </w:rPr>
        <w:t>本公司执行《企业会计准则》和《企业会计制度》及其补充规定。</w:t>
      </w:r>
    </w:p>
    <w:p>
      <w:pPr>
        <w:pStyle w:val="Style16"/>
        <w:keepNext w:val="0"/>
        <w:keepLines w:val="0"/>
        <w:widowControl w:val="0"/>
        <w:shd w:val="clear" w:color="auto" w:fill="auto"/>
        <w:tabs>
          <w:tab w:pos="821" w:val="left"/>
        </w:tabs>
        <w:bidi w:val="0"/>
        <w:spacing w:before="0" w:after="0" w:line="409" w:lineRule="exact"/>
        <w:ind w:left="0" w:right="0"/>
        <w:jc w:val="left"/>
      </w:pPr>
      <w:bookmarkStart w:id="261" w:name="bookmark261"/>
      <w:r>
        <w:rPr>
          <w:color w:val="000000"/>
          <w:spacing w:val="0"/>
          <w:w w:val="100"/>
          <w:position w:val="0"/>
        </w:rPr>
        <w:t>2</w:t>
      </w:r>
      <w:bookmarkEnd w:id="261"/>
      <w:r>
        <w:rPr>
          <w:color w:val="000000"/>
          <w:spacing w:val="0"/>
          <w:w w:val="100"/>
          <w:position w:val="0"/>
        </w:rPr>
        <w:t>、</w:t>
        <w:tab/>
        <w:t>会计年度</w:t>
      </w:r>
    </w:p>
    <w:p>
      <w:pPr>
        <w:pStyle w:val="Style16"/>
        <w:keepNext w:val="0"/>
        <w:keepLines w:val="0"/>
        <w:widowControl w:val="0"/>
        <w:shd w:val="clear" w:color="auto" w:fill="auto"/>
        <w:bidi w:val="0"/>
        <w:spacing w:before="0" w:after="0" w:line="409" w:lineRule="exact"/>
        <w:ind w:left="0" w:right="0"/>
        <w:jc w:val="left"/>
      </w:pPr>
      <w:r>
        <w:rPr>
          <w:color w:val="000000"/>
          <w:spacing w:val="0"/>
          <w:w w:val="100"/>
          <w:position w:val="0"/>
        </w:rPr>
        <w:t>本公司的会计年度为公历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16"/>
        <w:keepNext w:val="0"/>
        <w:keepLines w:val="0"/>
        <w:widowControl w:val="0"/>
        <w:shd w:val="clear" w:color="auto" w:fill="auto"/>
        <w:tabs>
          <w:tab w:pos="821" w:val="left"/>
        </w:tabs>
        <w:bidi w:val="0"/>
        <w:spacing w:before="0" w:after="0" w:line="409" w:lineRule="exact"/>
        <w:ind w:left="0" w:right="0"/>
        <w:jc w:val="left"/>
      </w:pPr>
      <w:bookmarkStart w:id="262" w:name="bookmark262"/>
      <w:r>
        <w:rPr>
          <w:color w:val="000000"/>
          <w:spacing w:val="0"/>
          <w:w w:val="100"/>
          <w:position w:val="0"/>
        </w:rPr>
        <w:t>3</w:t>
      </w:r>
      <w:bookmarkEnd w:id="262"/>
      <w:r>
        <w:rPr>
          <w:color w:val="000000"/>
          <w:spacing w:val="0"/>
          <w:w w:val="100"/>
          <w:position w:val="0"/>
        </w:rPr>
        <w:t>、</w:t>
        <w:tab/>
        <w:t>记账本位币</w:t>
      </w:r>
    </w:p>
    <w:p>
      <w:pPr>
        <w:pStyle w:val="Style16"/>
        <w:keepNext w:val="0"/>
        <w:keepLines w:val="0"/>
        <w:widowControl w:val="0"/>
        <w:shd w:val="clear" w:color="auto" w:fill="auto"/>
        <w:bidi w:val="0"/>
        <w:spacing w:before="0" w:after="0" w:line="409" w:lineRule="exact"/>
        <w:ind w:left="0" w:right="0"/>
        <w:jc w:val="left"/>
      </w:pPr>
      <w:r>
        <w:rPr>
          <w:color w:val="000000"/>
          <w:spacing w:val="0"/>
          <w:w w:val="100"/>
          <w:position w:val="0"/>
        </w:rPr>
        <w:t>本公司以人民币为记账本位币。</w:t>
      </w:r>
    </w:p>
    <w:p>
      <w:pPr>
        <w:pStyle w:val="Style16"/>
        <w:keepNext w:val="0"/>
        <w:keepLines w:val="0"/>
        <w:widowControl w:val="0"/>
        <w:shd w:val="clear" w:color="auto" w:fill="auto"/>
        <w:tabs>
          <w:tab w:pos="830" w:val="left"/>
        </w:tabs>
        <w:bidi w:val="0"/>
        <w:spacing w:before="0" w:after="0" w:line="409" w:lineRule="exact"/>
        <w:ind w:left="0" w:right="0"/>
        <w:jc w:val="left"/>
      </w:pPr>
      <w:bookmarkStart w:id="263" w:name="bookmark263"/>
      <w:r>
        <w:rPr>
          <w:color w:val="000000"/>
          <w:spacing w:val="0"/>
          <w:w w:val="100"/>
          <w:position w:val="0"/>
        </w:rPr>
        <w:t>4</w:t>
      </w:r>
      <w:bookmarkEnd w:id="263"/>
      <w:r>
        <w:rPr>
          <w:color w:val="000000"/>
          <w:spacing w:val="0"/>
          <w:w w:val="100"/>
          <w:position w:val="0"/>
        </w:rPr>
        <w:t>、</w:t>
        <w:tab/>
        <w:t>记账基础和计价原则</w:t>
      </w:r>
    </w:p>
    <w:p>
      <w:pPr>
        <w:pStyle w:val="Style16"/>
        <w:keepNext w:val="0"/>
        <w:keepLines w:val="0"/>
        <w:widowControl w:val="0"/>
        <w:shd w:val="clear" w:color="auto" w:fill="auto"/>
        <w:bidi w:val="0"/>
        <w:spacing w:before="0" w:after="0" w:line="409" w:lineRule="exact"/>
        <w:ind w:left="0" w:right="0"/>
        <w:jc w:val="left"/>
      </w:pPr>
      <w:r>
        <w:rPr>
          <w:color w:val="000000"/>
          <w:spacing w:val="0"/>
          <w:w w:val="100"/>
          <w:position w:val="0"/>
        </w:rPr>
        <w:t>本公司会计核算以权责发生制为记账基础，以历史成本为计价原则。</w:t>
      </w:r>
    </w:p>
    <w:p>
      <w:pPr>
        <w:pStyle w:val="Style16"/>
        <w:keepNext w:val="0"/>
        <w:keepLines w:val="0"/>
        <w:widowControl w:val="0"/>
        <w:shd w:val="clear" w:color="auto" w:fill="auto"/>
        <w:tabs>
          <w:tab w:pos="830" w:val="left"/>
        </w:tabs>
        <w:bidi w:val="0"/>
        <w:spacing w:before="0" w:after="0" w:line="409" w:lineRule="exact"/>
        <w:ind w:left="0" w:right="0"/>
        <w:jc w:val="left"/>
      </w:pPr>
      <w:bookmarkStart w:id="264" w:name="bookmark264"/>
      <w:r>
        <w:rPr>
          <w:color w:val="000000"/>
          <w:spacing w:val="0"/>
          <w:w w:val="100"/>
          <w:position w:val="0"/>
        </w:rPr>
        <w:t>5</w:t>
      </w:r>
      <w:bookmarkEnd w:id="264"/>
      <w:r>
        <w:rPr>
          <w:color w:val="000000"/>
          <w:spacing w:val="0"/>
          <w:w w:val="100"/>
          <w:position w:val="0"/>
        </w:rPr>
        <w:t>、</w:t>
        <w:tab/>
        <w:t>外币业务核算方法</w:t>
      </w:r>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本公司的外币交易按业务发生当日中国人民银行公布的基准汇价折算为人民币记账，资产负债表 日外币货币性资产和负债按当日中国人民银行公布的基准汇价折算。由此产生的汇兑损益属于筹建期 间的计入长期待摊费用；与购建固定资产有关的，按借款费用资本化的原则处理；其余计入当期的财 务费用。</w:t>
      </w:r>
    </w:p>
    <w:p>
      <w:pPr>
        <w:pStyle w:val="Style16"/>
        <w:keepNext w:val="0"/>
        <w:keepLines w:val="0"/>
        <w:widowControl w:val="0"/>
        <w:shd w:val="clear" w:color="auto" w:fill="auto"/>
        <w:tabs>
          <w:tab w:pos="870" w:val="left"/>
        </w:tabs>
        <w:bidi w:val="0"/>
        <w:spacing w:before="0" w:after="0" w:line="409" w:lineRule="exact"/>
        <w:ind w:left="0" w:right="0" w:firstLine="440"/>
        <w:jc w:val="both"/>
      </w:pPr>
      <w:bookmarkStart w:id="265" w:name="bookmark265"/>
      <w:r>
        <w:rPr>
          <w:color w:val="000000"/>
          <w:spacing w:val="0"/>
          <w:w w:val="100"/>
          <w:position w:val="0"/>
        </w:rPr>
        <w:t>6</w:t>
      </w:r>
      <w:bookmarkEnd w:id="265"/>
      <w:r>
        <w:rPr>
          <w:color w:val="000000"/>
          <w:spacing w:val="0"/>
          <w:w w:val="100"/>
          <w:position w:val="0"/>
        </w:rPr>
        <w:t>、</w:t>
        <w:tab/>
        <w:t>外币会计报表的折算方法</w:t>
      </w:r>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资产负债项目按资产负债表日中国人民银行公布的市场汇价中间价折算为人民币，除未分配利润 外的股东权益类项目按历史汇率折算，损益表项目和利润分配表中有关反映发生额的项目按资产负债 表日中国人民银行公布的市场汇价中间价折算，由此产生的差异作为外币会计报表折算差额处理。</w:t>
      </w:r>
    </w:p>
    <w:p>
      <w:pPr>
        <w:pStyle w:val="Style16"/>
        <w:keepNext w:val="0"/>
        <w:keepLines w:val="0"/>
        <w:widowControl w:val="0"/>
        <w:shd w:val="clear" w:color="auto" w:fill="auto"/>
        <w:tabs>
          <w:tab w:pos="806" w:val="left"/>
        </w:tabs>
        <w:bidi w:val="0"/>
        <w:spacing w:before="0" w:after="0" w:line="409" w:lineRule="exact"/>
        <w:ind w:left="0" w:right="0"/>
        <w:jc w:val="left"/>
      </w:pPr>
      <w:bookmarkStart w:id="266" w:name="bookmark266"/>
      <w:r>
        <w:rPr>
          <w:color w:val="000000"/>
          <w:spacing w:val="0"/>
          <w:w w:val="100"/>
          <w:position w:val="0"/>
        </w:rPr>
        <w:t>7</w:t>
      </w:r>
      <w:bookmarkEnd w:id="266"/>
      <w:r>
        <w:rPr>
          <w:color w:val="000000"/>
          <w:spacing w:val="0"/>
          <w:w w:val="100"/>
          <w:position w:val="0"/>
        </w:rPr>
        <w:t>、</w:t>
        <w:tab/>
        <w:t>现金等价物的确定标准</w:t>
      </w:r>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本公司以持有期限短（一般是指从购买日起三个月内到期）、流动性强、易于转换为已知金额现 金、价值变动风险很小的投资作为现金等价物。</w:t>
      </w:r>
    </w:p>
    <w:p>
      <w:pPr>
        <w:pStyle w:val="Style16"/>
        <w:keepNext w:val="0"/>
        <w:keepLines w:val="0"/>
        <w:widowControl w:val="0"/>
        <w:shd w:val="clear" w:color="auto" w:fill="auto"/>
        <w:tabs>
          <w:tab w:pos="821" w:val="left"/>
        </w:tabs>
        <w:bidi w:val="0"/>
        <w:spacing w:before="0" w:after="0" w:line="410" w:lineRule="exact"/>
        <w:ind w:left="0" w:right="0"/>
        <w:jc w:val="left"/>
      </w:pPr>
      <w:bookmarkStart w:id="267" w:name="bookmark267"/>
      <w:r>
        <w:rPr>
          <w:color w:val="000000"/>
          <w:spacing w:val="0"/>
          <w:w w:val="100"/>
          <w:position w:val="0"/>
        </w:rPr>
        <w:t>8</w:t>
      </w:r>
      <w:bookmarkEnd w:id="267"/>
      <w:r>
        <w:rPr>
          <w:color w:val="000000"/>
          <w:spacing w:val="0"/>
          <w:w w:val="100"/>
          <w:position w:val="0"/>
        </w:rPr>
        <w:t>、</w:t>
        <w:tab/>
        <w:t>短期投资核算方法</w:t>
      </w:r>
    </w:p>
    <w:p>
      <w:pPr>
        <w:pStyle w:val="Style16"/>
        <w:keepNext w:val="0"/>
        <w:keepLines w:val="0"/>
        <w:widowControl w:val="0"/>
        <w:shd w:val="clear" w:color="auto" w:fill="auto"/>
        <w:tabs>
          <w:tab w:pos="1016" w:val="left"/>
        </w:tabs>
        <w:bidi w:val="0"/>
        <w:spacing w:before="0" w:after="0" w:line="410" w:lineRule="exact"/>
        <w:ind w:left="0" w:right="0" w:firstLine="440"/>
        <w:jc w:val="both"/>
      </w:pPr>
      <w:bookmarkStart w:id="268" w:name="bookmark268"/>
      <w:r>
        <w:rPr>
          <w:color w:val="000000"/>
          <w:spacing w:val="0"/>
          <w:w w:val="100"/>
          <w:position w:val="0"/>
        </w:rPr>
        <w:t>（</w:t>
      </w:r>
      <w:bookmarkEnd w:id="268"/>
      <w:r>
        <w:rPr>
          <w:color w:val="000000"/>
          <w:spacing w:val="0"/>
          <w:w w:val="100"/>
          <w:position w:val="0"/>
        </w:rPr>
        <w:t>1）</w:t>
        <w:tab/>
      </w:r>
      <w:r>
        <w:rPr>
          <w:color w:val="000000"/>
          <w:spacing w:val="0"/>
          <w:w w:val="100"/>
          <w:position w:val="0"/>
        </w:rPr>
        <w:t>短期投资计价方法：短期投资在取得时按投资成本计量，其中，以现金购入的短期投资，按 实际支付的全部价款扣除尚未领取的现金股利或债券利息作为投资成本；投资者投入的短期投资，按 投资各方确认的价值作为投资成本。</w:t>
      </w:r>
    </w:p>
    <w:p>
      <w:pPr>
        <w:pStyle w:val="Style16"/>
        <w:keepNext w:val="0"/>
        <w:keepLines w:val="0"/>
        <w:widowControl w:val="0"/>
        <w:shd w:val="clear" w:color="auto" w:fill="auto"/>
        <w:tabs>
          <w:tab w:pos="1016" w:val="left"/>
        </w:tabs>
        <w:bidi w:val="0"/>
        <w:spacing w:before="0" w:after="0" w:line="418" w:lineRule="exact"/>
        <w:ind w:left="0" w:right="0" w:firstLine="440"/>
        <w:jc w:val="both"/>
      </w:pPr>
      <w:bookmarkStart w:id="269" w:name="bookmark269"/>
      <w:r>
        <w:rPr>
          <w:color w:val="000000"/>
          <w:spacing w:val="0"/>
          <w:w w:val="100"/>
          <w:position w:val="0"/>
        </w:rPr>
        <w:t>（</w:t>
      </w:r>
      <w:bookmarkEnd w:id="269"/>
      <w:r>
        <w:rPr>
          <w:color w:val="000000"/>
          <w:spacing w:val="0"/>
          <w:w w:val="100"/>
          <w:position w:val="0"/>
        </w:rPr>
        <w:t>2）</w:t>
        <w:tab/>
      </w:r>
      <w:r>
        <w:rPr>
          <w:color w:val="000000"/>
          <w:spacing w:val="0"/>
          <w:w w:val="100"/>
          <w:position w:val="0"/>
        </w:rPr>
        <w:t>短期投资收益确认方法：短期投资持有期间所收到的股利、利息等收益，不确认为投资收益， 作为冲减投资成本处理。出售短期投资所获得的价款，减去短期投资账面价值以及尚未收到的已计入 应收项目的股利、利息等后的余额，作为投资收益或损失，计入当期损益。</w:t>
      </w:r>
    </w:p>
    <w:p>
      <w:pPr>
        <w:pStyle w:val="Style16"/>
        <w:keepNext w:val="0"/>
        <w:keepLines w:val="0"/>
        <w:widowControl w:val="0"/>
        <w:shd w:val="clear" w:color="auto" w:fill="auto"/>
        <w:tabs>
          <w:tab w:pos="1016" w:val="left"/>
        </w:tabs>
        <w:bidi w:val="0"/>
        <w:spacing w:before="0" w:after="0" w:line="415" w:lineRule="exact"/>
        <w:ind w:left="0" w:right="0" w:firstLine="440"/>
        <w:jc w:val="both"/>
      </w:pPr>
      <w:bookmarkStart w:id="270" w:name="bookmark270"/>
      <w:r>
        <w:rPr>
          <w:color w:val="000000"/>
          <w:spacing w:val="0"/>
          <w:w w:val="100"/>
          <w:position w:val="0"/>
        </w:rPr>
        <w:t>（</w:t>
      </w:r>
      <w:bookmarkEnd w:id="270"/>
      <w:r>
        <w:rPr>
          <w:color w:val="000000"/>
          <w:spacing w:val="0"/>
          <w:w w:val="100"/>
          <w:position w:val="0"/>
        </w:rPr>
        <w:t>3）</w:t>
        <w:tab/>
      </w:r>
      <w:r>
        <w:rPr>
          <w:color w:val="000000"/>
          <w:spacing w:val="0"/>
          <w:w w:val="100"/>
          <w:position w:val="0"/>
        </w:rPr>
        <w:t>短期投资跌价准备的确认标准和计提方法：本公司期末对短期投资按成本与市价孰低的原则 计量，当期末短期投资成本高于市价时，计提短期投资跌价准备。具体计提时，一般按单项投资计提 跌价准备。</w:t>
      </w:r>
    </w:p>
    <w:p>
      <w:pPr>
        <w:pStyle w:val="Style16"/>
        <w:keepNext w:val="0"/>
        <w:keepLines w:val="0"/>
        <w:widowControl w:val="0"/>
        <w:shd w:val="clear" w:color="auto" w:fill="auto"/>
        <w:tabs>
          <w:tab w:pos="861" w:val="left"/>
        </w:tabs>
        <w:bidi w:val="0"/>
        <w:spacing w:before="0" w:after="0" w:line="415" w:lineRule="exact"/>
        <w:ind w:left="0" w:right="0" w:firstLine="440"/>
        <w:jc w:val="both"/>
      </w:pPr>
      <w:bookmarkStart w:id="271" w:name="bookmark271"/>
      <w:r>
        <w:rPr>
          <w:color w:val="000000"/>
          <w:spacing w:val="0"/>
          <w:w w:val="100"/>
          <w:position w:val="0"/>
        </w:rPr>
        <w:t>9</w:t>
      </w:r>
      <w:bookmarkEnd w:id="271"/>
      <w:r>
        <w:rPr>
          <w:color w:val="000000"/>
          <w:spacing w:val="0"/>
          <w:w w:val="100"/>
          <w:position w:val="0"/>
        </w:rPr>
        <w:t>、</w:t>
        <w:tab/>
        <w:t>应收款项坏账损失核算方法</w:t>
      </w:r>
    </w:p>
    <w:p>
      <w:pPr>
        <w:pStyle w:val="Style16"/>
        <w:keepNext w:val="0"/>
        <w:keepLines w:val="0"/>
        <w:widowControl w:val="0"/>
        <w:shd w:val="clear" w:color="auto" w:fill="auto"/>
        <w:bidi w:val="0"/>
        <w:spacing w:before="0" w:after="0" w:line="415" w:lineRule="exact"/>
        <w:ind w:left="0" w:right="0" w:firstLine="440"/>
        <w:jc w:val="both"/>
      </w:pPr>
      <w:bookmarkStart w:id="272" w:name="bookmark272"/>
      <w:r>
        <w:rPr>
          <w:color w:val="000000"/>
          <w:spacing w:val="0"/>
          <w:w w:val="100"/>
          <w:position w:val="0"/>
        </w:rPr>
        <w:t>（</w:t>
      </w:r>
      <w:bookmarkEnd w:id="272"/>
      <w:r>
        <w:rPr>
          <w:color w:val="000000"/>
          <w:spacing w:val="0"/>
          <w:w w:val="100"/>
          <w:position w:val="0"/>
        </w:rPr>
        <w:t>1）</w:t>
      </w:r>
      <w:r>
        <w:rPr>
          <w:color w:val="000000"/>
          <w:spacing w:val="0"/>
          <w:w w:val="100"/>
          <w:position w:val="0"/>
        </w:rPr>
        <w:t>坏账的确认标准：</w:t>
      </w:r>
      <w:r>
        <w:rPr>
          <w:color w:val="000000"/>
          <w:spacing w:val="0"/>
          <w:w w:val="100"/>
          <w:position w:val="0"/>
        </w:rPr>
        <w:t>a.</w:t>
      </w:r>
      <w:r>
        <w:rPr>
          <w:color w:val="000000"/>
          <w:spacing w:val="0"/>
          <w:w w:val="100"/>
          <w:position w:val="0"/>
        </w:rPr>
        <w:t>债务单位撤销、破产、资不抵债、现金流量严重不足、发生严重自然灾 害等导致停产而在可预见的时间内无法偿付债务等</w:t>
      </w:r>
      <w:r>
        <w:rPr>
          <w:color w:val="000000"/>
          <w:spacing w:val="0"/>
          <w:w w:val="100"/>
          <w:position w:val="0"/>
        </w:rPr>
        <w:t>；b.</w:t>
      </w:r>
      <w:r>
        <w:rPr>
          <w:color w:val="000000"/>
          <w:spacing w:val="0"/>
          <w:w w:val="100"/>
          <w:position w:val="0"/>
        </w:rPr>
        <w:t>债务单位逾期未履行偿债义务超过</w:t>
      </w:r>
      <w:r>
        <w:rPr>
          <w:color w:val="000000"/>
          <w:spacing w:val="0"/>
          <w:w w:val="100"/>
          <w:position w:val="0"/>
        </w:rPr>
        <w:t>3</w:t>
      </w:r>
      <w:r>
        <w:rPr>
          <w:color w:val="000000"/>
          <w:spacing w:val="0"/>
          <w:w w:val="100"/>
          <w:position w:val="0"/>
        </w:rPr>
        <w:t>年；</w:t>
      </w:r>
      <w:r>
        <w:rPr>
          <w:color w:val="000000"/>
          <w:spacing w:val="0"/>
          <w:w w:val="100"/>
          <w:position w:val="0"/>
        </w:rPr>
        <w:t>C.</w:t>
      </w:r>
      <w:r>
        <w:rPr>
          <w:color w:val="000000"/>
          <w:spacing w:val="0"/>
          <w:w w:val="100"/>
          <w:position w:val="0"/>
        </w:rPr>
        <w:t>其 他确凿证据表明确实无法收回或收回的可能性不大。</w:t>
      </w:r>
    </w:p>
    <w:p>
      <w:pPr>
        <w:pStyle w:val="Style16"/>
        <w:keepNext w:val="0"/>
        <w:keepLines w:val="0"/>
        <w:widowControl w:val="0"/>
        <w:shd w:val="clear" w:color="auto" w:fill="auto"/>
        <w:bidi w:val="0"/>
        <w:spacing w:before="0" w:after="0" w:line="413" w:lineRule="exact"/>
        <w:ind w:left="0" w:right="0" w:firstLine="440"/>
        <w:jc w:val="left"/>
      </w:pPr>
      <w:bookmarkStart w:id="273" w:name="bookmark273"/>
      <w:r>
        <w:rPr>
          <w:color w:val="000000"/>
          <w:spacing w:val="0"/>
          <w:w w:val="100"/>
          <w:position w:val="0"/>
        </w:rPr>
        <w:t>（</w:t>
      </w:r>
      <w:bookmarkEnd w:id="273"/>
      <w:r>
        <w:rPr>
          <w:color w:val="000000"/>
          <w:spacing w:val="0"/>
          <w:w w:val="100"/>
          <w:position w:val="0"/>
        </w:rPr>
        <w:t>2）</w:t>
      </w:r>
      <w:r>
        <w:rPr>
          <w:color w:val="000000"/>
          <w:spacing w:val="0"/>
          <w:w w:val="100"/>
          <w:position w:val="0"/>
        </w:rPr>
        <w:t>坏账损失的核算方法：坏账损失采用备抵法核算，期末公司根据债务单位的实际财务状况 和现金流量情况，对于应收款项（包括应收账款和其他应收款）采用账龄分析法计提坏账准备，并相 应计入当年损益。对于有确凿证据表明确实无法收回的应收款项，经本公司董事会或股东大会批准后 列作坏账损失，冲销提取的坏账准备。</w:t>
      </w:r>
    </w:p>
    <w:p>
      <w:pPr>
        <w:pStyle w:val="Style16"/>
        <w:keepNext w:val="0"/>
        <w:keepLines w:val="0"/>
        <w:widowControl w:val="0"/>
        <w:shd w:val="clear" w:color="auto" w:fill="auto"/>
        <w:bidi w:val="0"/>
        <w:spacing w:before="0" w:after="600" w:line="413" w:lineRule="exact"/>
        <w:ind w:left="400" w:right="0" w:firstLine="40"/>
        <w:jc w:val="left"/>
      </w:pPr>
      <w:r>
        <w:rPr>
          <w:color w:val="000000"/>
          <w:spacing w:val="0"/>
          <w:w w:val="100"/>
          <w:position w:val="0"/>
        </w:rPr>
        <w:t>对关联单位的应收款项除有确凿证据表明确实无法收回的应收款项外，一般不计提坏账准备。 应收款项坏账准备计提比例如下：</w:t>
      </w:r>
    </w:p>
    <w:p>
      <w:pPr>
        <w:framePr w:w="8770" w:h="1507" w:vSpace="254" w:wrap="notBeside" w:vAnchor="text" w:hAnchor="text" w:x="459" w:y="255"/>
        <w:widowControl w:val="0"/>
        <w:rPr>
          <w:sz w:val="2"/>
          <w:szCs w:val="2"/>
        </w:rPr>
      </w:pPr>
      <w:r>
        <w:drawing>
          <wp:inline>
            <wp:extent cx="5571490" cy="956945"/>
            <wp:docPr id="52" name="Picutre 52"/>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8"/>
                    <a:stretch/>
                  </pic:blipFill>
                  <pic:spPr>
                    <a:xfrm>
                      <a:ext cx="5571490" cy="956945"/>
                    </a:xfrm>
                    <a:prstGeom prst="rect"/>
                  </pic:spPr>
                </pic:pic>
              </a:graphicData>
            </a:graphic>
          </wp:inline>
        </w:drawing>
      </w:r>
    </w:p>
    <w:p>
      <w:pPr>
        <w:widowControl w:val="0"/>
        <w:spacing w:line="1" w:lineRule="exact"/>
      </w:pPr>
      <w:r>
        <mc:AlternateContent>
          <mc:Choice Requires="wps">
            <w:drawing>
              <wp:anchor distT="0" distB="0" distL="290830" distR="5558155" simplePos="0" relativeHeight="125829390" behindDoc="0" locked="0" layoutInCell="1" allowOverlap="1">
                <wp:simplePos x="0" y="0"/>
                <wp:positionH relativeFrom="column">
                  <wp:posOffset>781685</wp:posOffset>
                </wp:positionH>
                <wp:positionV relativeFrom="paragraph">
                  <wp:posOffset>0</wp:posOffset>
                </wp:positionV>
                <wp:extent cx="301625" cy="170815"/>
                <wp:wrapTopAndBottom/>
                <wp:docPr id="53" name="Shape 53"/>
                <a:graphic xmlns:a="http://schemas.openxmlformats.org/drawingml/2006/main">
                  <a:graphicData uri="http://schemas.microsoft.com/office/word/2010/wordprocessingShape">
                    <wps:wsp>
                      <wps:cNvSpPr txBox="1"/>
                      <wps:spPr>
                        <a:xfrm>
                          <a:ext cx="301625" cy="17081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账龄</w:t>
                            </w:r>
                          </w:p>
                        </w:txbxContent>
                      </wps:txbx>
                      <wps:bodyPr lIns="0" tIns="0" rIns="0" bIns="0">
                        <a:noAutoFit/>
                      </wps:bodyPr>
                    </wps:wsp>
                  </a:graphicData>
                </a:graphic>
              </wp:anchor>
            </w:drawing>
          </mc:Choice>
          <mc:Fallback>
            <w:pict>
              <v:shape id="_x0000_s1079" type="#_x0000_t202" style="position:absolute;margin-left:61.550000000000004pt;margin-top:0;width:23.75pt;height:13.450000000000001pt;z-index:-125829363;mso-wrap-distance-left:22.900000000000002pt;mso-wrap-distance-right:437.65000000000003pt"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账龄</w:t>
                      </w:r>
                    </w:p>
                  </w:txbxContent>
                </v:textbox>
                <w10:wrap type="topAndBottom"/>
              </v:shape>
            </w:pict>
          </mc:Fallback>
        </mc:AlternateContent>
      </w:r>
      <w:r>
        <mc:AlternateContent>
          <mc:Choice Requires="wps">
            <w:drawing>
              <wp:anchor distT="0" distB="0" distL="290830" distR="5295900" simplePos="0" relativeHeight="125829392" behindDoc="0" locked="0" layoutInCell="1" allowOverlap="1">
                <wp:simplePos x="0" y="0"/>
                <wp:positionH relativeFrom="column">
                  <wp:posOffset>4173855</wp:posOffset>
                </wp:positionH>
                <wp:positionV relativeFrom="paragraph">
                  <wp:posOffset>0</wp:posOffset>
                </wp:positionV>
                <wp:extent cx="563880" cy="176530"/>
                <wp:wrapTopAndBottom/>
                <wp:docPr id="55" name="Shape 55"/>
                <a:graphic xmlns:a="http://schemas.openxmlformats.org/drawingml/2006/main">
                  <a:graphicData uri="http://schemas.microsoft.com/office/word/2010/wordprocessingShape">
                    <wps:wsp>
                      <wps:cNvSpPr txBox="1"/>
                      <wps:spPr>
                        <a:xfrm>
                          <a:ext cx="563880" cy="17653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计提比例</w:t>
                            </w:r>
                          </w:p>
                        </w:txbxContent>
                      </wps:txbx>
                      <wps:bodyPr lIns="0" tIns="0" rIns="0" bIns="0">
                        <a:noAutoFit/>
                      </wps:bodyPr>
                    </wps:wsp>
                  </a:graphicData>
                </a:graphic>
              </wp:anchor>
            </w:drawing>
          </mc:Choice>
          <mc:Fallback>
            <w:pict>
              <v:shape id="_x0000_s1081" type="#_x0000_t202" style="position:absolute;margin-left:328.65000000000003pt;margin-top:0;width:44.399999999999999pt;height:13.9pt;z-index:-125829361;mso-wrap-distance-left:22.900000000000002pt;mso-wrap-distance-right:417.pt"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计提比例</w:t>
                      </w:r>
                    </w:p>
                  </w:txbxContent>
                </v:textbox>
                <w10:wrap type="topAndBottom"/>
              </v:shape>
            </w:pict>
          </mc:Fallback>
        </mc:AlternateContent>
      </w:r>
      <w:r>
        <mc:AlternateContent>
          <mc:Choice Requires="wps">
            <w:drawing>
              <wp:anchor distT="0" distB="0" distL="290830" distR="5335270" simplePos="0" relativeHeight="125829394" behindDoc="0" locked="0" layoutInCell="1" allowOverlap="1">
                <wp:simplePos x="0" y="0"/>
                <wp:positionH relativeFrom="column">
                  <wp:posOffset>787400</wp:posOffset>
                </wp:positionH>
                <wp:positionV relativeFrom="paragraph">
                  <wp:posOffset>938530</wp:posOffset>
                </wp:positionV>
                <wp:extent cx="524510" cy="161290"/>
                <wp:wrapTopAndBottom/>
                <wp:docPr id="57" name="Shape 57"/>
                <a:graphic xmlns:a="http://schemas.openxmlformats.org/drawingml/2006/main">
                  <a:graphicData uri="http://schemas.microsoft.com/office/word/2010/wordprocessingShape">
                    <wps:wsp>
                      <wps:cNvSpPr txBox="1"/>
                      <wps:spPr>
                        <a:xfrm>
                          <a:ext cx="524510" cy="16129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xbxContent>
                      </wps:txbx>
                      <wps:bodyPr lIns="0" tIns="0" rIns="0" bIns="0">
                        <a:noAutoFit/>
                      </wps:bodyPr>
                    </wps:wsp>
                  </a:graphicData>
                </a:graphic>
              </wp:anchor>
            </w:drawing>
          </mc:Choice>
          <mc:Fallback>
            <w:pict>
              <v:shape id="_x0000_s1083" type="#_x0000_t202" style="position:absolute;margin-left:62.pt;margin-top:73.900000000000006pt;width:41.300000000000004pt;height:12.700000000000001pt;z-index:-125829359;mso-wrap-distance-left:22.900000000000002pt;mso-wrap-distance-right:420.10000000000002pt"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xbxContent>
                </v:textbox>
                <w10:wrap type="topAndBottom"/>
              </v:shape>
            </w:pict>
          </mc:Fallback>
        </mc:AlternateContent>
      </w:r>
      <w:r>
        <mc:AlternateContent>
          <mc:Choice Requires="wps">
            <w:drawing>
              <wp:anchor distT="0" distB="0" distL="290830" distR="5631180" simplePos="0" relativeHeight="125829396" behindDoc="0" locked="0" layoutInCell="1" allowOverlap="1">
                <wp:simplePos x="0" y="0"/>
                <wp:positionH relativeFrom="column">
                  <wp:posOffset>4347845</wp:posOffset>
                </wp:positionH>
                <wp:positionV relativeFrom="paragraph">
                  <wp:posOffset>938530</wp:posOffset>
                </wp:positionV>
                <wp:extent cx="228600" cy="161290"/>
                <wp:wrapTopAndBottom/>
                <wp:docPr id="59" name="Shape 59"/>
                <a:graphic xmlns:a="http://schemas.openxmlformats.org/drawingml/2006/main">
                  <a:graphicData uri="http://schemas.microsoft.com/office/word/2010/wordprocessingShape">
                    <wps:wsp>
                      <wps:cNvSpPr txBox="1"/>
                      <wps:spPr>
                        <a:xfrm>
                          <a:ext cx="228600" cy="16129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xbxContent>
                      </wps:txbx>
                      <wps:bodyPr lIns="0" tIns="0" rIns="0" bIns="0">
                        <a:noAutoFit/>
                      </wps:bodyPr>
                    </wps:wsp>
                  </a:graphicData>
                </a:graphic>
              </wp:anchor>
            </w:drawing>
          </mc:Choice>
          <mc:Fallback>
            <w:pict>
              <v:shape id="_x0000_s1085" type="#_x0000_t202" style="position:absolute;margin-left:342.35000000000002pt;margin-top:73.900000000000006pt;width:18.pt;height:12.700000000000001pt;z-index:-125829357;mso-wrap-distance-left:22.900000000000002pt;mso-wrap-distance-right:443.40000000000003pt" filled="f" stroked="f">
                <v:textbox inset="0,0,0,0">
                  <w:txbxContent>
                    <w:p>
                      <w:pPr>
                        <w:pStyle w:val="Style5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xbxContent>
                </v:textbox>
                <w10:wrap type="topAndBottom"/>
              </v:shape>
            </w:pict>
          </mc:Fallback>
        </mc:AlternateContent>
      </w:r>
      <w:r>
        <mc:AlternateContent>
          <mc:Choice Requires="wps">
            <w:drawing>
              <wp:anchor distT="0" distB="0" distL="290830" distR="5356860" simplePos="0" relativeHeight="125829398" behindDoc="0" locked="0" layoutInCell="1" allowOverlap="1">
                <wp:simplePos x="0" y="0"/>
                <wp:positionH relativeFrom="column">
                  <wp:posOffset>793750</wp:posOffset>
                </wp:positionH>
                <wp:positionV relativeFrom="paragraph">
                  <wp:posOffset>237490</wp:posOffset>
                </wp:positionV>
                <wp:extent cx="502920" cy="170815"/>
                <wp:wrapTopAndBottom/>
                <wp:docPr id="61" name="Shape 61"/>
                <a:graphic xmlns:a="http://schemas.openxmlformats.org/drawingml/2006/main">
                  <a:graphicData uri="http://schemas.microsoft.com/office/word/2010/wordprocessingShape">
                    <wps:wsp>
                      <wps:cNvSpPr txBox="1"/>
                      <wps:spPr>
                        <a:xfrm>
                          <a:ext cx="502920" cy="17081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xbxContent>
                      </wps:txbx>
                      <wps:bodyPr lIns="0" tIns="0" rIns="0" bIns="0">
                        <a:noAutoFit/>
                      </wps:bodyPr>
                    </wps:wsp>
                  </a:graphicData>
                </a:graphic>
              </wp:anchor>
            </w:drawing>
          </mc:Choice>
          <mc:Fallback>
            <w:pict>
              <v:shape id="_x0000_s1087" type="#_x0000_t202" style="position:absolute;margin-left:62.5pt;margin-top:18.699999999999999pt;width:39.600000000000001pt;height:13.450000000000001pt;z-index:-125829355;mso-wrap-distance-left:22.900000000000002pt;mso-wrap-distance-right:421.80000000000001pt"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xbxContent>
                </v:textbox>
                <w10:wrap type="topAndBottom"/>
              </v:shape>
            </w:pict>
          </mc:Fallback>
        </mc:AlternateContent>
      </w:r>
      <w:r>
        <mc:AlternateContent>
          <mc:Choice Requires="wps">
            <w:drawing>
              <wp:anchor distT="0" distB="0" distL="290830" distR="5475605" simplePos="0" relativeHeight="125829400" behindDoc="0" locked="0" layoutInCell="1" allowOverlap="1">
                <wp:simplePos x="0" y="0"/>
                <wp:positionH relativeFrom="column">
                  <wp:posOffset>793750</wp:posOffset>
                </wp:positionH>
                <wp:positionV relativeFrom="paragraph">
                  <wp:posOffset>469265</wp:posOffset>
                </wp:positionV>
                <wp:extent cx="384175" cy="161290"/>
                <wp:wrapTopAndBottom/>
                <wp:docPr id="63" name="Shape 63"/>
                <a:graphic xmlns:a="http://schemas.openxmlformats.org/drawingml/2006/main">
                  <a:graphicData uri="http://schemas.microsoft.com/office/word/2010/wordprocessingShape">
                    <wps:wsp>
                      <wps:cNvSpPr txBox="1"/>
                      <wps:spPr>
                        <a:xfrm>
                          <a:ext cx="384175" cy="16129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xbxContent>
                      </wps:txbx>
                      <wps:bodyPr lIns="0" tIns="0" rIns="0" bIns="0">
                        <a:noAutoFit/>
                      </wps:bodyPr>
                    </wps:wsp>
                  </a:graphicData>
                </a:graphic>
              </wp:anchor>
            </w:drawing>
          </mc:Choice>
          <mc:Fallback>
            <w:pict>
              <v:shape id="_x0000_s1089" type="#_x0000_t202" style="position:absolute;margin-left:62.5pt;margin-top:36.950000000000003pt;width:30.25pt;height:12.700000000000001pt;z-index:-125829353;mso-wrap-distance-left:22.900000000000002pt;mso-wrap-distance-right:431.15000000000003pt"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xbxContent>
                </v:textbox>
                <w10:wrap type="topAndBottom"/>
              </v:shape>
            </w:pict>
          </mc:Fallback>
        </mc:AlternateContent>
      </w:r>
      <w:r>
        <mc:AlternateContent>
          <mc:Choice Requires="wps">
            <w:drawing>
              <wp:anchor distT="0" distB="0" distL="290830" distR="5466715" simplePos="0" relativeHeight="125829402" behindDoc="0" locked="0" layoutInCell="1" allowOverlap="1">
                <wp:simplePos x="0" y="0"/>
                <wp:positionH relativeFrom="column">
                  <wp:posOffset>784860</wp:posOffset>
                </wp:positionH>
                <wp:positionV relativeFrom="paragraph">
                  <wp:posOffset>703580</wp:posOffset>
                </wp:positionV>
                <wp:extent cx="393065" cy="161290"/>
                <wp:wrapTopAndBottom/>
                <wp:docPr id="65" name="Shape 65"/>
                <a:graphic xmlns:a="http://schemas.openxmlformats.org/drawingml/2006/main">
                  <a:graphicData uri="http://schemas.microsoft.com/office/word/2010/wordprocessingShape">
                    <wps:wsp>
                      <wps:cNvSpPr txBox="1"/>
                      <wps:spPr>
                        <a:xfrm>
                          <a:ext cx="393065" cy="16129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xbxContent>
                      </wps:txbx>
                      <wps:bodyPr lIns="0" tIns="0" rIns="0" bIns="0">
                        <a:noAutoFit/>
                      </wps:bodyPr>
                    </wps:wsp>
                  </a:graphicData>
                </a:graphic>
              </wp:anchor>
            </w:drawing>
          </mc:Choice>
          <mc:Fallback>
            <w:pict>
              <v:shape id="_x0000_s1091" type="#_x0000_t202" style="position:absolute;margin-left:61.800000000000004pt;margin-top:55.399999999999999pt;width:30.949999999999999pt;height:12.700000000000001pt;z-index:-125829351;mso-wrap-distance-left:22.900000000000002pt;mso-wrap-distance-right:430.44999999999999pt"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xbxContent>
                </v:textbox>
                <w10:wrap type="topAndBottom"/>
              </v:shape>
            </w:pict>
          </mc:Fallback>
        </mc:AlternateContent>
      </w:r>
    </w:p>
    <w:p>
      <w:pPr>
        <w:pStyle w:val="Style16"/>
        <w:keepNext w:val="0"/>
        <w:keepLines w:val="0"/>
        <w:widowControl w:val="0"/>
        <w:shd w:val="clear" w:color="auto" w:fill="auto"/>
        <w:tabs>
          <w:tab w:pos="871" w:val="left"/>
        </w:tabs>
        <w:bidi w:val="0"/>
        <w:spacing w:before="0" w:after="0" w:line="409" w:lineRule="exact"/>
        <w:ind w:left="0" w:right="0"/>
        <w:jc w:val="left"/>
      </w:pPr>
      <w:bookmarkStart w:id="274" w:name="bookmark274"/>
      <w:r>
        <w:rPr>
          <w:color w:val="000000"/>
          <w:spacing w:val="0"/>
          <w:w w:val="100"/>
          <w:position w:val="0"/>
        </w:rPr>
        <w:t>1</w:t>
      </w:r>
      <w:bookmarkEnd w:id="274"/>
      <w:r>
        <w:rPr>
          <w:color w:val="000000"/>
          <w:spacing w:val="0"/>
          <w:w w:val="100"/>
          <w:position w:val="0"/>
        </w:rPr>
        <w:t>0</w:t>
      </w:r>
      <w:r>
        <w:rPr>
          <w:color w:val="000000"/>
          <w:spacing w:val="0"/>
          <w:w w:val="100"/>
          <w:position w:val="0"/>
        </w:rPr>
        <w:t>、</w:t>
        <w:tab/>
        <w:t>存货核算方法</w:t>
      </w:r>
    </w:p>
    <w:p>
      <w:pPr>
        <w:pStyle w:val="Style16"/>
        <w:keepNext w:val="0"/>
        <w:keepLines w:val="0"/>
        <w:widowControl w:val="0"/>
        <w:shd w:val="clear" w:color="auto" w:fill="auto"/>
        <w:tabs>
          <w:tab w:pos="871" w:val="left"/>
        </w:tabs>
        <w:bidi w:val="0"/>
        <w:spacing w:before="0" w:after="0" w:line="409" w:lineRule="exact"/>
        <w:ind w:left="0" w:right="0"/>
        <w:jc w:val="left"/>
      </w:pPr>
      <w:bookmarkStart w:id="275" w:name="bookmark275"/>
      <w:r>
        <w:rPr>
          <w:color w:val="000000"/>
          <w:spacing w:val="0"/>
          <w:w w:val="100"/>
          <w:position w:val="0"/>
        </w:rPr>
        <w:t>（</w:t>
      </w:r>
      <w:bookmarkEnd w:id="275"/>
      <w:r>
        <w:rPr>
          <w:color w:val="000000"/>
          <w:spacing w:val="0"/>
          <w:w w:val="100"/>
          <w:position w:val="0"/>
        </w:rPr>
        <w:t>1）</w:t>
        <w:tab/>
      </w:r>
      <w:r>
        <w:rPr>
          <w:color w:val="000000"/>
          <w:spacing w:val="0"/>
          <w:w w:val="100"/>
          <w:position w:val="0"/>
        </w:rPr>
        <w:t>存货的分类：存货分为原材料、在产品、库存商品、低值易耗品等。</w:t>
      </w:r>
    </w:p>
    <w:p>
      <w:pPr>
        <w:pStyle w:val="Style16"/>
        <w:keepNext w:val="0"/>
        <w:keepLines w:val="0"/>
        <w:widowControl w:val="0"/>
        <w:shd w:val="clear" w:color="auto" w:fill="auto"/>
        <w:tabs>
          <w:tab w:pos="1005" w:val="left"/>
        </w:tabs>
        <w:bidi w:val="0"/>
        <w:spacing w:before="0" w:after="0" w:line="415" w:lineRule="exact"/>
        <w:ind w:left="0" w:right="0" w:firstLine="440"/>
        <w:jc w:val="left"/>
      </w:pPr>
      <w:bookmarkStart w:id="276" w:name="bookmark276"/>
      <w:r>
        <w:rPr>
          <w:color w:val="000000"/>
          <w:spacing w:val="0"/>
          <w:w w:val="100"/>
          <w:position w:val="0"/>
        </w:rPr>
        <w:t>（</w:t>
      </w:r>
      <w:bookmarkEnd w:id="276"/>
      <w:r>
        <w:rPr>
          <w:color w:val="000000"/>
          <w:spacing w:val="0"/>
          <w:w w:val="100"/>
          <w:position w:val="0"/>
        </w:rPr>
        <w:t>2）</w:t>
        <w:tab/>
      </w:r>
      <w:r>
        <w:rPr>
          <w:color w:val="000000"/>
          <w:spacing w:val="0"/>
          <w:w w:val="100"/>
          <w:position w:val="0"/>
        </w:rPr>
        <w:t>存货取得和发出的计价方法：存货实行永续盘存制，原材料的购入采用实际成本核算，领 用采用计划成本核算，材料成本差异按月摊销到有关科目；产成品入库按实际成本计价，发出采用加 权平均法或按个别计价法计价。</w:t>
      </w:r>
    </w:p>
    <w:p>
      <w:pPr>
        <w:pStyle w:val="Style16"/>
        <w:keepNext w:val="0"/>
        <w:keepLines w:val="0"/>
        <w:widowControl w:val="0"/>
        <w:shd w:val="clear" w:color="auto" w:fill="auto"/>
        <w:tabs>
          <w:tab w:pos="898" w:val="left"/>
        </w:tabs>
        <w:bidi w:val="0"/>
        <w:spacing w:before="0" w:after="0" w:line="409" w:lineRule="exact"/>
        <w:ind w:left="0" w:right="0" w:firstLine="440"/>
        <w:jc w:val="left"/>
      </w:pPr>
      <w:bookmarkStart w:id="277" w:name="bookmark277"/>
      <w:r>
        <w:rPr>
          <w:color w:val="000000"/>
          <w:spacing w:val="0"/>
          <w:w w:val="100"/>
          <w:position w:val="0"/>
        </w:rPr>
        <w:t>（</w:t>
      </w:r>
      <w:bookmarkEnd w:id="277"/>
      <w:r>
        <w:rPr>
          <w:color w:val="000000"/>
          <w:spacing w:val="0"/>
          <w:w w:val="100"/>
          <w:position w:val="0"/>
        </w:rPr>
        <w:t>3）</w:t>
        <w:tab/>
      </w:r>
      <w:r>
        <w:rPr>
          <w:color w:val="000000"/>
          <w:spacing w:val="0"/>
          <w:w w:val="100"/>
          <w:position w:val="0"/>
        </w:rPr>
        <w:t>低值易耗品采用领用时一次摊销法摊销。</w:t>
      </w:r>
    </w:p>
    <w:p>
      <w:pPr>
        <w:pStyle w:val="Style16"/>
        <w:keepNext w:val="0"/>
        <w:keepLines w:val="0"/>
        <w:widowControl w:val="0"/>
        <w:shd w:val="clear" w:color="auto" w:fill="auto"/>
        <w:tabs>
          <w:tab w:pos="1005" w:val="left"/>
        </w:tabs>
        <w:bidi w:val="0"/>
        <w:spacing w:before="0" w:after="0" w:line="409" w:lineRule="exact"/>
        <w:ind w:left="0" w:right="0" w:firstLine="440"/>
        <w:jc w:val="left"/>
      </w:pPr>
      <w:bookmarkStart w:id="278" w:name="bookmark278"/>
      <w:r>
        <w:rPr>
          <w:color w:val="000000"/>
          <w:spacing w:val="0"/>
          <w:w w:val="100"/>
          <w:position w:val="0"/>
        </w:rPr>
        <w:t>（</w:t>
      </w:r>
      <w:bookmarkEnd w:id="278"/>
      <w:r>
        <w:rPr>
          <w:color w:val="000000"/>
          <w:spacing w:val="0"/>
          <w:w w:val="100"/>
          <w:position w:val="0"/>
        </w:rPr>
        <w:t>4）</w:t>
        <w:tab/>
      </w:r>
      <w:r>
        <w:rPr>
          <w:color w:val="000000"/>
          <w:spacing w:val="0"/>
          <w:w w:val="100"/>
          <w:position w:val="0"/>
        </w:rPr>
        <w:t>期末存货计价原则及存货跌价准备确认标准和计提方法：期末存货按成本与可变现净值孰 低原则计价；期末，在对存货进行全面盘点的基础上，对于存货因遭受毁损、全部或部分陈旧过时或 销售价格低于成本等原因，预计其成本不可收回的部分，提取存货跌价准备。存货跌价准备按存货项 目的成本高于其可变现净值的差额提取，可变现净值按估计售价减去估计完工成本、销售费用和税金 后确定。</w:t>
      </w:r>
    </w:p>
    <w:p>
      <w:pPr>
        <w:pStyle w:val="Style16"/>
        <w:keepNext w:val="0"/>
        <w:keepLines w:val="0"/>
        <w:widowControl w:val="0"/>
        <w:shd w:val="clear" w:color="auto" w:fill="auto"/>
        <w:tabs>
          <w:tab w:pos="871" w:val="left"/>
        </w:tabs>
        <w:bidi w:val="0"/>
        <w:spacing w:before="0" w:after="0" w:line="409" w:lineRule="exact"/>
        <w:ind w:left="0" w:right="0"/>
        <w:jc w:val="left"/>
      </w:pPr>
      <w:bookmarkStart w:id="279" w:name="bookmark279"/>
      <w:r>
        <w:rPr>
          <w:color w:val="000000"/>
          <w:spacing w:val="0"/>
          <w:w w:val="100"/>
          <w:position w:val="0"/>
        </w:rPr>
        <w:t>1</w:t>
      </w:r>
      <w:bookmarkEnd w:id="279"/>
      <w:r>
        <w:rPr>
          <w:color w:val="000000"/>
          <w:spacing w:val="0"/>
          <w:w w:val="100"/>
          <w:position w:val="0"/>
        </w:rPr>
        <w:t>1</w:t>
      </w:r>
      <w:r>
        <w:rPr>
          <w:color w:val="000000"/>
          <w:spacing w:val="0"/>
          <w:w w:val="100"/>
          <w:position w:val="0"/>
        </w:rPr>
        <w:t>、</w:t>
        <w:tab/>
        <w:t>长期投资核算方法</w:t>
      </w:r>
    </w:p>
    <w:p>
      <w:pPr>
        <w:pStyle w:val="Style16"/>
        <w:keepNext w:val="0"/>
        <w:keepLines w:val="0"/>
        <w:widowControl w:val="0"/>
        <w:shd w:val="clear" w:color="auto" w:fill="auto"/>
        <w:bidi w:val="0"/>
        <w:spacing w:before="0" w:after="0" w:line="409" w:lineRule="exact"/>
        <w:ind w:left="0" w:right="0"/>
        <w:jc w:val="both"/>
      </w:pPr>
      <w:bookmarkStart w:id="280" w:name="bookmark280"/>
      <w:r>
        <w:rPr>
          <w:color w:val="000000"/>
          <w:spacing w:val="0"/>
          <w:w w:val="100"/>
          <w:position w:val="0"/>
        </w:rPr>
        <w:t>（</w:t>
      </w:r>
      <w:bookmarkEnd w:id="280"/>
      <w:r>
        <w:rPr>
          <w:color w:val="000000"/>
          <w:spacing w:val="0"/>
          <w:w w:val="100"/>
          <w:position w:val="0"/>
        </w:rPr>
        <w:t>1）</w:t>
      </w:r>
      <w:r>
        <w:rPr>
          <w:color w:val="000000"/>
          <w:spacing w:val="0"/>
          <w:w w:val="100"/>
          <w:position w:val="0"/>
        </w:rPr>
        <w:t>长期股权投资</w:t>
      </w:r>
    </w:p>
    <w:p>
      <w:pPr>
        <w:pStyle w:val="Style16"/>
        <w:keepNext w:val="0"/>
        <w:keepLines w:val="0"/>
        <w:widowControl w:val="0"/>
        <w:shd w:val="clear" w:color="auto" w:fill="auto"/>
        <w:tabs>
          <w:tab w:pos="774" w:val="left"/>
        </w:tabs>
        <w:bidi w:val="0"/>
        <w:spacing w:before="0" w:after="0" w:line="409" w:lineRule="exact"/>
        <w:ind w:left="0" w:right="0" w:firstLine="440"/>
        <w:jc w:val="left"/>
      </w:pPr>
      <w:bookmarkStart w:id="281" w:name="bookmark281"/>
      <w:r>
        <w:rPr>
          <w:color w:val="000000"/>
          <w:spacing w:val="0"/>
          <w:w w:val="100"/>
          <w:position w:val="0"/>
        </w:rPr>
        <w:t>1</w:t>
      </w:r>
      <w:bookmarkEnd w:id="281"/>
      <w:r>
        <w:rPr>
          <w:color w:val="000000"/>
          <w:spacing w:val="0"/>
          <w:w w:val="100"/>
          <w:position w:val="0"/>
        </w:rPr>
        <w:t>）</w:t>
        <w:tab/>
      </w:r>
      <w:r>
        <w:rPr>
          <w:color w:val="000000"/>
          <w:spacing w:val="0"/>
          <w:w w:val="100"/>
          <w:position w:val="0"/>
        </w:rPr>
        <w:t>长期股权投资的计价及收益确认方法：长期股权投资在取得时按实际支付的价款或确定的价值 作为初始成本。本公司对投资额占被投资企业有表决权资本总额</w:t>
      </w:r>
      <w:r>
        <w:rPr>
          <w:color w:val="000000"/>
          <w:spacing w:val="0"/>
          <w:w w:val="100"/>
          <w:position w:val="0"/>
        </w:rPr>
        <w:t>20%</w:t>
      </w:r>
      <w:r>
        <w:rPr>
          <w:color w:val="000000"/>
          <w:spacing w:val="0"/>
          <w:w w:val="100"/>
          <w:position w:val="0"/>
        </w:rPr>
        <w:t>以下，或虽占</w:t>
      </w:r>
      <w:r>
        <w:rPr>
          <w:color w:val="000000"/>
          <w:spacing w:val="0"/>
          <w:w w:val="100"/>
          <w:position w:val="0"/>
        </w:rPr>
        <w:t>20%</w:t>
      </w:r>
      <w:r>
        <w:rPr>
          <w:color w:val="000000"/>
          <w:spacing w:val="0"/>
          <w:w w:val="100"/>
          <w:position w:val="0"/>
        </w:rPr>
        <w:t>或</w:t>
      </w:r>
      <w:r>
        <w:rPr>
          <w:color w:val="000000"/>
          <w:spacing w:val="0"/>
          <w:w w:val="100"/>
          <w:position w:val="0"/>
        </w:rPr>
        <w:t>20%</w:t>
      </w:r>
      <w:r>
        <w:rPr>
          <w:color w:val="000000"/>
          <w:spacing w:val="0"/>
          <w:w w:val="100"/>
          <w:position w:val="0"/>
        </w:rPr>
        <w:t>以上但不 具重大影响的股权投资，采用成本法核算；对投资额占被投资企业有表决权资本总额</w:t>
      </w:r>
      <w:r>
        <w:rPr>
          <w:color w:val="000000"/>
          <w:spacing w:val="0"/>
          <w:w w:val="100"/>
          <w:position w:val="0"/>
        </w:rPr>
        <w:t>20%</w:t>
      </w:r>
      <w:r>
        <w:rPr>
          <w:color w:val="000000"/>
          <w:spacing w:val="0"/>
          <w:w w:val="100"/>
          <w:position w:val="0"/>
        </w:rPr>
        <w:t>或</w:t>
      </w:r>
      <w:r>
        <w:rPr>
          <w:color w:val="000000"/>
          <w:spacing w:val="0"/>
          <w:w w:val="100"/>
          <w:position w:val="0"/>
        </w:rPr>
        <w:t>20%</w:t>
      </w:r>
      <w:r>
        <w:rPr>
          <w:color w:val="000000"/>
          <w:spacing w:val="0"/>
          <w:w w:val="100"/>
          <w:position w:val="0"/>
        </w:rPr>
        <w:t>以上, 或虽不足</w:t>
      </w:r>
      <w:r>
        <w:rPr>
          <w:color w:val="000000"/>
          <w:spacing w:val="0"/>
          <w:w w:val="100"/>
          <w:position w:val="0"/>
        </w:rPr>
        <w:t>20%</w:t>
      </w:r>
      <w:r>
        <w:rPr>
          <w:color w:val="000000"/>
          <w:spacing w:val="0"/>
          <w:w w:val="100"/>
          <w:position w:val="0"/>
        </w:rPr>
        <w:t>但具有重大影响的股权投资，采用权益法核算。</w:t>
      </w:r>
    </w:p>
    <w:p>
      <w:pPr>
        <w:pStyle w:val="Style16"/>
        <w:keepNext w:val="0"/>
        <w:keepLines w:val="0"/>
        <w:widowControl w:val="0"/>
        <w:shd w:val="clear" w:color="auto" w:fill="auto"/>
        <w:tabs>
          <w:tab w:pos="774" w:val="left"/>
        </w:tabs>
        <w:bidi w:val="0"/>
        <w:spacing w:before="0" w:after="0" w:line="409" w:lineRule="exact"/>
        <w:ind w:left="0" w:right="0" w:firstLine="440"/>
        <w:jc w:val="left"/>
      </w:pPr>
      <w:bookmarkStart w:id="282" w:name="bookmark282"/>
      <w:r>
        <w:rPr>
          <w:color w:val="000000"/>
          <w:spacing w:val="0"/>
          <w:w w:val="100"/>
          <w:position w:val="0"/>
        </w:rPr>
        <w:t>2</w:t>
      </w:r>
      <w:bookmarkEnd w:id="282"/>
      <w:r>
        <w:rPr>
          <w:color w:val="000000"/>
          <w:spacing w:val="0"/>
          <w:w w:val="100"/>
          <w:position w:val="0"/>
        </w:rPr>
        <w:t>）</w:t>
        <w:tab/>
      </w:r>
      <w:r>
        <w:rPr>
          <w:color w:val="000000"/>
          <w:spacing w:val="0"/>
          <w:w w:val="100"/>
          <w:position w:val="0"/>
        </w:rPr>
        <w:t xml:space="preserve">长期股权投资差额的摊销方法和期限：初始投资成本与投资时应享有被投资企业所有者权益份 额之间的差额，作为股权投资差额，按一定的期限摊销计入损益。股权投资借方差额合同规定了投资 </w:t>
      </w:r>
      <w:r>
        <w:rPr>
          <w:color w:val="000000"/>
          <w:spacing w:val="0"/>
          <w:w w:val="100"/>
          <w:position w:val="0"/>
        </w:rPr>
        <w:t>期限的，按投资期限平均摊销，合同没有规定投资期限的，按不超过</w:t>
      </w:r>
      <w:r>
        <w:rPr>
          <w:color w:val="000000"/>
          <w:spacing w:val="0"/>
          <w:w w:val="100"/>
          <w:position w:val="0"/>
        </w:rPr>
        <w:t>10</w:t>
      </w:r>
      <w:r>
        <w:rPr>
          <w:color w:val="000000"/>
          <w:spacing w:val="0"/>
          <w:w w:val="100"/>
          <w:position w:val="0"/>
        </w:rPr>
        <w:t>年平均摊销；股权投资贷方差 额记入资本公积。</w:t>
      </w:r>
    </w:p>
    <w:p>
      <w:pPr>
        <w:pStyle w:val="Style16"/>
        <w:keepNext w:val="0"/>
        <w:keepLines w:val="0"/>
        <w:widowControl w:val="0"/>
        <w:shd w:val="clear" w:color="auto" w:fill="auto"/>
        <w:bidi w:val="0"/>
        <w:spacing w:before="0" w:after="0" w:line="410" w:lineRule="exact"/>
        <w:ind w:left="0" w:right="0" w:firstLine="420"/>
        <w:jc w:val="both"/>
      </w:pPr>
      <w:bookmarkStart w:id="283" w:name="bookmark283"/>
      <w:r>
        <w:rPr>
          <w:color w:val="000000"/>
          <w:spacing w:val="0"/>
          <w:w w:val="100"/>
          <w:position w:val="0"/>
        </w:rPr>
        <w:t>3</w:t>
      </w:r>
      <w:bookmarkEnd w:id="283"/>
      <w:r>
        <w:rPr>
          <w:color w:val="000000"/>
          <w:spacing w:val="0"/>
          <w:w w:val="100"/>
          <w:position w:val="0"/>
        </w:rPr>
        <w:t>）</w:t>
      </w:r>
      <w:r>
        <w:rPr>
          <w:color w:val="000000"/>
          <w:spacing w:val="0"/>
          <w:w w:val="100"/>
          <w:position w:val="0"/>
        </w:rPr>
        <w:t>长期投资减值准备的确认标准和计提方法：本公司期末对由于市价持续下跌或被投资企业经 营状况恶化等原因，导致可收回金额低于账面价值，并且这种降低的价值在可预计的未来期间内难以 恢复的长期投资，按其可收回金额低于长期投资账面价值的差额，计提长期投资减值准备。</w:t>
      </w:r>
    </w:p>
    <w:p>
      <w:pPr>
        <w:pStyle w:val="Style16"/>
        <w:keepNext w:val="0"/>
        <w:keepLines w:val="0"/>
        <w:widowControl w:val="0"/>
        <w:shd w:val="clear" w:color="auto" w:fill="auto"/>
        <w:bidi w:val="0"/>
        <w:spacing w:before="0" w:after="0" w:line="410" w:lineRule="exact"/>
        <w:ind w:left="0" w:right="0" w:firstLine="420"/>
        <w:jc w:val="both"/>
      </w:pPr>
      <w:bookmarkStart w:id="284" w:name="bookmark284"/>
      <w:r>
        <w:rPr>
          <w:color w:val="000000"/>
          <w:spacing w:val="0"/>
          <w:w w:val="100"/>
          <w:position w:val="0"/>
        </w:rPr>
        <w:t>1</w:t>
      </w:r>
      <w:bookmarkEnd w:id="284"/>
      <w:r>
        <w:rPr>
          <w:color w:val="000000"/>
          <w:spacing w:val="0"/>
          <w:w w:val="100"/>
          <w:position w:val="0"/>
        </w:rPr>
        <w:t>2</w:t>
      </w:r>
      <w:r>
        <w:rPr>
          <w:color w:val="000000"/>
          <w:spacing w:val="0"/>
          <w:w w:val="100"/>
          <w:position w:val="0"/>
        </w:rPr>
        <w:t>、固定资产计价和折旧方法</w:t>
      </w:r>
    </w:p>
    <w:p>
      <w:pPr>
        <w:pStyle w:val="Style16"/>
        <w:keepNext w:val="0"/>
        <w:keepLines w:val="0"/>
        <w:widowControl w:val="0"/>
        <w:shd w:val="clear" w:color="auto" w:fill="auto"/>
        <w:tabs>
          <w:tab w:pos="1002" w:val="left"/>
        </w:tabs>
        <w:bidi w:val="0"/>
        <w:spacing w:before="0" w:after="0" w:line="410" w:lineRule="exact"/>
        <w:ind w:left="0" w:right="0" w:firstLine="420"/>
        <w:jc w:val="both"/>
      </w:pPr>
      <w:bookmarkStart w:id="285" w:name="bookmark285"/>
      <w:r>
        <w:rPr>
          <w:color w:val="000000"/>
          <w:spacing w:val="0"/>
          <w:w w:val="100"/>
          <w:position w:val="0"/>
        </w:rPr>
        <w:t>（</w:t>
      </w:r>
      <w:bookmarkEnd w:id="285"/>
      <w:r>
        <w:rPr>
          <w:color w:val="000000"/>
          <w:spacing w:val="0"/>
          <w:w w:val="100"/>
          <w:position w:val="0"/>
        </w:rPr>
        <w:t>1）</w:t>
        <w:tab/>
      </w:r>
      <w:r>
        <w:rPr>
          <w:color w:val="000000"/>
          <w:spacing w:val="0"/>
          <w:w w:val="100"/>
          <w:position w:val="0"/>
        </w:rPr>
        <w:t>固定资产的确认标准：固定资产是指同时具有以下特征的有形资产：固定资产是指使用期限 在一年以上的房屋、建筑物和其他主要生产经营设备，以及单位价值在</w:t>
      </w:r>
      <w:r>
        <w:rPr>
          <w:color w:val="000000"/>
          <w:spacing w:val="0"/>
          <w:w w:val="100"/>
          <w:position w:val="0"/>
        </w:rPr>
        <w:t>2</w:t>
      </w:r>
      <w:r>
        <w:rPr>
          <w:rFonts w:ascii="Arial" w:eastAsia="Arial" w:hAnsi="Arial" w:cs="Arial"/>
          <w:color w:val="000000"/>
          <w:spacing w:val="0"/>
          <w:w w:val="100"/>
          <w:position w:val="0"/>
        </w:rPr>
        <w:t>,</w:t>
      </w:r>
      <w:r>
        <w:rPr>
          <w:color w:val="000000"/>
          <w:spacing w:val="0"/>
          <w:w w:val="100"/>
          <w:position w:val="0"/>
        </w:rPr>
        <w:t>000</w:t>
      </w:r>
      <w:r>
        <w:rPr>
          <w:color w:val="000000"/>
          <w:spacing w:val="0"/>
          <w:w w:val="100"/>
          <w:position w:val="0"/>
        </w:rPr>
        <w:t>元以上并且使用期限超 过两年的非主要生产经营设备。</w:t>
      </w:r>
    </w:p>
    <w:p>
      <w:pPr>
        <w:pStyle w:val="Style16"/>
        <w:keepNext w:val="0"/>
        <w:keepLines w:val="0"/>
        <w:widowControl w:val="0"/>
        <w:shd w:val="clear" w:color="auto" w:fill="auto"/>
        <w:tabs>
          <w:tab w:pos="894" w:val="left"/>
        </w:tabs>
        <w:bidi w:val="0"/>
        <w:spacing w:before="0" w:after="0" w:line="410" w:lineRule="exact"/>
        <w:ind w:left="0" w:right="0" w:firstLine="420"/>
        <w:jc w:val="both"/>
      </w:pPr>
      <w:bookmarkStart w:id="286" w:name="bookmark286"/>
      <w:r>
        <w:rPr>
          <w:color w:val="000000"/>
          <w:spacing w:val="0"/>
          <w:w w:val="100"/>
          <w:position w:val="0"/>
        </w:rPr>
        <w:t>（</w:t>
      </w:r>
      <w:bookmarkEnd w:id="286"/>
      <w:r>
        <w:rPr>
          <w:color w:val="000000"/>
          <w:spacing w:val="0"/>
          <w:w w:val="100"/>
          <w:position w:val="0"/>
        </w:rPr>
        <w:t>2）</w:t>
        <w:tab/>
      </w:r>
      <w:r>
        <w:rPr>
          <w:color w:val="000000"/>
          <w:spacing w:val="0"/>
          <w:w w:val="100"/>
          <w:position w:val="0"/>
        </w:rPr>
        <w:t>固定资产的分类：房屋及建筑物、通用设备、专用设备、运输设备和其他设备。</w:t>
      </w:r>
    </w:p>
    <w:p>
      <w:pPr>
        <w:pStyle w:val="Style16"/>
        <w:keepNext w:val="0"/>
        <w:keepLines w:val="0"/>
        <w:widowControl w:val="0"/>
        <w:shd w:val="clear" w:color="auto" w:fill="auto"/>
        <w:tabs>
          <w:tab w:pos="1002" w:val="left"/>
        </w:tabs>
        <w:bidi w:val="0"/>
        <w:spacing w:before="0" w:after="0" w:line="410" w:lineRule="exact"/>
        <w:ind w:left="0" w:right="0" w:firstLine="420"/>
        <w:jc w:val="both"/>
      </w:pPr>
      <w:bookmarkStart w:id="287" w:name="bookmark287"/>
      <w:r>
        <w:rPr>
          <w:color w:val="000000"/>
          <w:spacing w:val="0"/>
          <w:w w:val="100"/>
          <w:position w:val="0"/>
        </w:rPr>
        <w:t>（</w:t>
      </w:r>
      <w:bookmarkEnd w:id="287"/>
      <w:r>
        <w:rPr>
          <w:color w:val="000000"/>
          <w:spacing w:val="0"/>
          <w:w w:val="100"/>
          <w:position w:val="0"/>
        </w:rPr>
        <w:t>3）</w:t>
        <w:tab/>
      </w:r>
      <w:r>
        <w:rPr>
          <w:color w:val="000000"/>
          <w:spacing w:val="0"/>
          <w:w w:val="100"/>
          <w:position w:val="0"/>
        </w:rPr>
        <w:t>固定资产的计价：固定资产按其成本作为入账价值，其中，外购的固定资产的成本包括买价、 增值税、进口关税等相关税费，以及为使固定资产达到预定可使用状态前所发生的可直接归属于该资 产的其他支出。投资者投入的固定资产，按投资各方确认的价值作为入账价值。</w:t>
      </w:r>
    </w:p>
    <w:p>
      <w:pPr>
        <w:pStyle w:val="Style16"/>
        <w:keepNext w:val="0"/>
        <w:keepLines w:val="0"/>
        <w:widowControl w:val="0"/>
        <w:shd w:val="clear" w:color="auto" w:fill="auto"/>
        <w:tabs>
          <w:tab w:pos="1002" w:val="left"/>
        </w:tabs>
        <w:bidi w:val="0"/>
        <w:spacing w:before="0" w:after="540" w:line="410" w:lineRule="exact"/>
        <w:ind w:left="0" w:right="0" w:firstLine="420"/>
        <w:jc w:val="both"/>
      </w:pPr>
      <w:bookmarkStart w:id="288" w:name="bookmark288"/>
      <w:r>
        <w:rPr>
          <w:color w:val="000000"/>
          <w:spacing w:val="0"/>
          <w:w w:val="100"/>
          <w:position w:val="0"/>
        </w:rPr>
        <w:t>（</w:t>
      </w:r>
      <w:bookmarkEnd w:id="288"/>
      <w:r>
        <w:rPr>
          <w:color w:val="000000"/>
          <w:spacing w:val="0"/>
          <w:w w:val="100"/>
          <w:position w:val="0"/>
        </w:rPr>
        <w:t>4）</w:t>
        <w:tab/>
      </w:r>
      <w:r>
        <w:rPr>
          <w:color w:val="000000"/>
          <w:spacing w:val="0"/>
          <w:w w:val="100"/>
          <w:position w:val="0"/>
        </w:rPr>
        <w:t>固定资产折旧方法：除已提足折旧仍继续使用的固定资产等外，本公司对所有固定资产计提 折旧。计提折旧时按固定资产预计经济使用年限采用平均年限法计算，固定资产分类折旧年限及折旧 率如下：</w:t>
      </w:r>
    </w:p>
    <w:tbl>
      <w:tblPr>
        <w:tblOverlap w:val="never"/>
        <w:jc w:val="center"/>
        <w:tblLayout w:type="fixed"/>
      </w:tblPr>
      <w:tblGrid>
        <w:gridCol w:w="3048"/>
        <w:gridCol w:w="2294"/>
        <w:gridCol w:w="3235"/>
      </w:tblGrid>
      <w:tr>
        <w:trPr>
          <w:trHeight w:val="49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折旧年限（年）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年折旧率（%）</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 </w:t>
            </w:r>
            <w:r>
              <w:rPr>
                <w:color w:val="000000"/>
                <w:spacing w:val="0"/>
                <w:w w:val="100"/>
                <w:position w:val="0"/>
                <w:sz w:val="20"/>
                <w:szCs w:val="20"/>
              </w:rPr>
              <w:t>71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31. 67-9. </w:t>
            </w:r>
            <w:r>
              <w:rPr>
                <w:color w:val="000000"/>
                <w:spacing w:val="0"/>
                <w:w w:val="100"/>
                <w:position w:val="0"/>
                <w:sz w:val="20"/>
                <w:szCs w:val="20"/>
              </w:rPr>
              <w:t>50</w:t>
            </w:r>
          </w:p>
        </w:tc>
      </w:tr>
      <w:tr>
        <w:trPr>
          <w:trHeight w:val="41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19. </w:t>
            </w:r>
            <w:r>
              <w:rPr>
                <w:color w:val="000000"/>
                <w:spacing w:val="0"/>
                <w:w w:val="100"/>
                <w:position w:val="0"/>
                <w:sz w:val="20"/>
                <w:szCs w:val="20"/>
              </w:rPr>
              <w:t>00</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15.83-7. </w:t>
            </w:r>
            <w:r>
              <w:rPr>
                <w:color w:val="000000"/>
                <w:spacing w:val="0"/>
                <w:w w:val="100"/>
                <w:position w:val="0"/>
                <w:sz w:val="20"/>
                <w:szCs w:val="20"/>
              </w:rPr>
              <w:t>92</w:t>
            </w:r>
          </w:p>
        </w:tc>
      </w:tr>
      <w:tr>
        <w:trPr>
          <w:trHeight w:val="38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19. </w:t>
            </w:r>
            <w:r>
              <w:rPr>
                <w:color w:val="000000"/>
                <w:spacing w:val="0"/>
                <w:w w:val="100"/>
                <w:position w:val="0"/>
                <w:sz w:val="20"/>
                <w:szCs w:val="20"/>
              </w:rPr>
              <w:t>00</w:t>
            </w:r>
          </w:p>
        </w:tc>
      </w:tr>
    </w:tbl>
    <w:p>
      <w:pPr>
        <w:widowControl w:val="0"/>
        <w:spacing w:after="199" w:line="1" w:lineRule="exact"/>
      </w:pPr>
    </w:p>
    <w:p>
      <w:pPr>
        <w:pStyle w:val="Style16"/>
        <w:keepNext w:val="0"/>
        <w:keepLines w:val="0"/>
        <w:widowControl w:val="0"/>
        <w:shd w:val="clear" w:color="auto" w:fill="auto"/>
        <w:bidi w:val="0"/>
        <w:spacing w:before="0" w:after="0" w:line="427" w:lineRule="exact"/>
        <w:ind w:left="0" w:right="0" w:firstLine="420"/>
        <w:jc w:val="both"/>
      </w:pPr>
      <w:bookmarkStart w:id="289" w:name="bookmark289"/>
      <w:r>
        <w:rPr>
          <w:color w:val="000000"/>
          <w:spacing w:val="0"/>
          <w:w w:val="100"/>
          <w:position w:val="0"/>
        </w:rPr>
        <w:t>（</w:t>
      </w:r>
      <w:bookmarkEnd w:id="289"/>
      <w:r>
        <w:rPr>
          <w:color w:val="000000"/>
          <w:spacing w:val="0"/>
          <w:w w:val="100"/>
          <w:position w:val="0"/>
        </w:rPr>
        <w:t>5）</w:t>
      </w:r>
      <w:r>
        <w:rPr>
          <w:color w:val="000000"/>
          <w:spacing w:val="0"/>
          <w:w w:val="100"/>
          <w:position w:val="0"/>
        </w:rPr>
        <w:t>固定资产后续支出的处理：固定资产的后续支出主要包括修理支出、更新改良支出及装修支 出等内容，其会计处理方法为：</w:t>
      </w:r>
    </w:p>
    <w:p>
      <w:pPr>
        <w:pStyle w:val="Style16"/>
        <w:keepNext w:val="0"/>
        <w:keepLines w:val="0"/>
        <w:widowControl w:val="0"/>
        <w:shd w:val="clear" w:color="auto" w:fill="auto"/>
        <w:tabs>
          <w:tab w:pos="853" w:val="left"/>
        </w:tabs>
        <w:bidi w:val="0"/>
        <w:spacing w:before="0" w:after="0" w:line="427" w:lineRule="exact"/>
        <w:ind w:left="0" w:right="0" w:firstLine="420"/>
        <w:jc w:val="left"/>
      </w:pPr>
      <w:bookmarkStart w:id="290" w:name="bookmark290"/>
      <w:r>
        <w:rPr>
          <w:color w:val="000000"/>
          <w:spacing w:val="0"/>
          <w:w w:val="100"/>
          <w:position w:val="0"/>
        </w:rPr>
        <w:t>1</w:t>
      </w:r>
      <w:bookmarkEnd w:id="290"/>
      <w:r>
        <w:rPr>
          <w:color w:val="000000"/>
          <w:spacing w:val="0"/>
          <w:w w:val="100"/>
          <w:position w:val="0"/>
        </w:rPr>
        <w:t>）</w:t>
        <w:tab/>
      </w:r>
      <w:r>
        <w:rPr>
          <w:color w:val="000000"/>
          <w:spacing w:val="0"/>
          <w:w w:val="100"/>
          <w:position w:val="0"/>
        </w:rPr>
        <w:t>固定资产修理费用（含大修），直接计入当期费用；</w:t>
      </w:r>
    </w:p>
    <w:p>
      <w:pPr>
        <w:pStyle w:val="Style16"/>
        <w:keepNext w:val="0"/>
        <w:keepLines w:val="0"/>
        <w:widowControl w:val="0"/>
        <w:shd w:val="clear" w:color="auto" w:fill="auto"/>
        <w:tabs>
          <w:tab w:pos="853" w:val="left"/>
        </w:tabs>
        <w:bidi w:val="0"/>
        <w:spacing w:before="0" w:after="0" w:line="413" w:lineRule="exact"/>
        <w:ind w:left="0" w:right="0" w:firstLine="420"/>
        <w:jc w:val="both"/>
      </w:pPr>
      <w:bookmarkStart w:id="291" w:name="bookmark291"/>
      <w:r>
        <w:rPr>
          <w:color w:val="000000"/>
          <w:spacing w:val="0"/>
          <w:w w:val="100"/>
          <w:position w:val="0"/>
        </w:rPr>
        <w:t>2</w:t>
      </w:r>
      <w:bookmarkEnd w:id="291"/>
      <w:r>
        <w:rPr>
          <w:color w:val="000000"/>
          <w:spacing w:val="0"/>
          <w:w w:val="100"/>
          <w:position w:val="0"/>
        </w:rPr>
        <w:t>）</w:t>
        <w:tab/>
      </w:r>
      <w:r>
        <w:rPr>
          <w:color w:val="000000"/>
          <w:spacing w:val="0"/>
          <w:w w:val="100"/>
          <w:position w:val="0"/>
        </w:rPr>
        <w:t>固定资产改良支出，以增计后不超过该固定资产的可收回金额的部分计入固定资产账面价值, 其余金额计入当期费用；</w:t>
      </w:r>
    </w:p>
    <w:p>
      <w:pPr>
        <w:pStyle w:val="Style16"/>
        <w:keepNext w:val="0"/>
        <w:keepLines w:val="0"/>
        <w:widowControl w:val="0"/>
        <w:shd w:val="clear" w:color="auto" w:fill="auto"/>
        <w:tabs>
          <w:tab w:pos="791" w:val="left"/>
        </w:tabs>
        <w:bidi w:val="0"/>
        <w:spacing w:before="0" w:after="380" w:line="413" w:lineRule="exact"/>
        <w:ind w:left="0" w:right="0" w:firstLine="420"/>
        <w:jc w:val="both"/>
      </w:pPr>
      <w:bookmarkStart w:id="292" w:name="bookmark292"/>
      <w:r>
        <w:rPr>
          <w:color w:val="000000"/>
          <w:spacing w:val="0"/>
          <w:w w:val="100"/>
          <w:position w:val="0"/>
        </w:rPr>
        <w:t>3</w:t>
      </w:r>
      <w:bookmarkEnd w:id="292"/>
      <w:r>
        <w:rPr>
          <w:color w:val="000000"/>
          <w:spacing w:val="0"/>
          <w:w w:val="100"/>
          <w:position w:val="0"/>
        </w:rPr>
        <w:t>）</w:t>
        <w:tab/>
      </w:r>
      <w:r>
        <w:rPr>
          <w:color w:val="000000"/>
          <w:spacing w:val="0"/>
          <w:w w:val="100"/>
          <w:position w:val="0"/>
        </w:rPr>
        <w:t>如果不能区分是固定资产修理还是固定资产改良，或固定资产修理和固定资产改良结合在一起, 则按上述原则进行判断，其发生的后续支出，分别计入固定资产价值或计入当期费用；</w:t>
      </w:r>
    </w:p>
    <w:p>
      <w:pPr>
        <w:pStyle w:val="Style16"/>
        <w:keepNext w:val="0"/>
        <w:keepLines w:val="0"/>
        <w:widowControl w:val="0"/>
        <w:shd w:val="clear" w:color="auto" w:fill="auto"/>
        <w:bidi w:val="0"/>
        <w:spacing w:before="0" w:after="0" w:line="412" w:lineRule="exact"/>
        <w:ind w:left="0" w:right="0" w:firstLine="420"/>
        <w:jc w:val="both"/>
      </w:pPr>
      <w:bookmarkStart w:id="293" w:name="bookmark293"/>
      <w:r>
        <w:rPr>
          <w:color w:val="000000"/>
          <w:spacing w:val="0"/>
          <w:w w:val="100"/>
          <w:position w:val="0"/>
        </w:rPr>
        <w:t>4</w:t>
      </w:r>
      <w:bookmarkEnd w:id="293"/>
      <w:r>
        <w:rPr>
          <w:color w:val="000000"/>
          <w:spacing w:val="0"/>
          <w:w w:val="100"/>
          <w:position w:val="0"/>
        </w:rPr>
        <w:t>）</w:t>
      </w:r>
      <w:r>
        <w:rPr>
          <w:color w:val="000000"/>
          <w:spacing w:val="0"/>
          <w:w w:val="100"/>
          <w:position w:val="0"/>
        </w:rPr>
        <w:t>固定资产装修费用，符合上述原则可予资本化的，在“固定资产”内单设明细科目核算，并在 两次装修期间与固定资产尚可使用年限两者中较短的期间内，采用直线方法单独计提折旧。</w:t>
      </w:r>
    </w:p>
    <w:p>
      <w:pPr>
        <w:pStyle w:val="Style16"/>
        <w:keepNext w:val="0"/>
        <w:keepLines w:val="0"/>
        <w:widowControl w:val="0"/>
        <w:shd w:val="clear" w:color="auto" w:fill="auto"/>
        <w:bidi w:val="0"/>
        <w:spacing w:before="0" w:after="0" w:line="412" w:lineRule="exact"/>
        <w:ind w:left="0" w:right="0" w:firstLine="420"/>
        <w:jc w:val="both"/>
      </w:pPr>
      <w:r>
        <w:rPr>
          <w:color w:val="000000"/>
          <w:spacing w:val="0"/>
          <w:w w:val="100"/>
          <w:position w:val="0"/>
        </w:rPr>
        <w:t>（7）</w:t>
      </w:r>
      <w:r>
        <w:rPr>
          <w:color w:val="000000"/>
          <w:spacing w:val="0"/>
          <w:w w:val="100"/>
          <w:position w:val="0"/>
        </w:rPr>
        <w:t>固定资产减值准备的确认标准和计提方法：本公司于期末对固定资产进行检查，如发现存在 下列情况，则评价固定资产的可收回金额，以确定资产是否已经发生减值。对于可收回金额低于其账 面价值的固定资产，按该资产可收回金额低于其账面价值的差额计提减值准备。计提时按单项资产计 提。</w:t>
      </w:r>
    </w:p>
    <w:p>
      <w:pPr>
        <w:pStyle w:val="Style16"/>
        <w:keepNext w:val="0"/>
        <w:keepLines w:val="0"/>
        <w:widowControl w:val="0"/>
        <w:shd w:val="clear" w:color="auto" w:fill="auto"/>
        <w:tabs>
          <w:tab w:pos="803" w:val="left"/>
        </w:tabs>
        <w:bidi w:val="0"/>
        <w:spacing w:before="0" w:after="0" w:line="412" w:lineRule="exact"/>
        <w:ind w:left="0" w:right="0" w:firstLine="420"/>
        <w:jc w:val="both"/>
      </w:pPr>
      <w:bookmarkStart w:id="294" w:name="bookmark294"/>
      <w:r>
        <w:rPr>
          <w:color w:val="000000"/>
          <w:spacing w:val="0"/>
          <w:w w:val="100"/>
          <w:position w:val="0"/>
        </w:rPr>
        <w:t>1</w:t>
      </w:r>
      <w:bookmarkEnd w:id="294"/>
      <w:r>
        <w:rPr>
          <w:color w:val="000000"/>
          <w:spacing w:val="0"/>
          <w:w w:val="100"/>
          <w:position w:val="0"/>
        </w:rPr>
        <w:t>）</w:t>
        <w:tab/>
      </w:r>
      <w:r>
        <w:rPr>
          <w:color w:val="000000"/>
          <w:spacing w:val="0"/>
          <w:w w:val="100"/>
          <w:position w:val="0"/>
        </w:rPr>
        <w:t>固定资产市价大幅度下跌，其跌幅大大高于因时间推移或正常使用而预计的下跌，并且预计在 近期内不可能恢复；</w:t>
      </w:r>
    </w:p>
    <w:p>
      <w:pPr>
        <w:pStyle w:val="Style16"/>
        <w:keepNext w:val="0"/>
        <w:keepLines w:val="0"/>
        <w:widowControl w:val="0"/>
        <w:shd w:val="clear" w:color="auto" w:fill="auto"/>
        <w:tabs>
          <w:tab w:pos="805" w:val="left"/>
        </w:tabs>
        <w:bidi w:val="0"/>
        <w:spacing w:before="0" w:after="0" w:line="412" w:lineRule="exact"/>
        <w:ind w:left="0" w:right="0" w:firstLine="420"/>
        <w:jc w:val="both"/>
      </w:pPr>
      <w:bookmarkStart w:id="295" w:name="bookmark295"/>
      <w:r>
        <w:rPr>
          <w:color w:val="000000"/>
          <w:spacing w:val="0"/>
          <w:w w:val="100"/>
          <w:position w:val="0"/>
        </w:rPr>
        <w:t>2</w:t>
      </w:r>
      <w:bookmarkEnd w:id="295"/>
      <w:r>
        <w:rPr>
          <w:color w:val="000000"/>
          <w:spacing w:val="0"/>
          <w:w w:val="100"/>
          <w:position w:val="0"/>
        </w:rPr>
        <w:t>）</w:t>
        <w:tab/>
      </w:r>
      <w:r>
        <w:rPr>
          <w:color w:val="000000"/>
          <w:spacing w:val="0"/>
          <w:w w:val="100"/>
          <w:position w:val="0"/>
        </w:rPr>
        <w:t>固定资产陈旧过时或发生实体损坏等；</w:t>
      </w:r>
    </w:p>
    <w:p>
      <w:pPr>
        <w:pStyle w:val="Style16"/>
        <w:keepNext w:val="0"/>
        <w:keepLines w:val="0"/>
        <w:widowControl w:val="0"/>
        <w:shd w:val="clear" w:color="auto" w:fill="auto"/>
        <w:tabs>
          <w:tab w:pos="803" w:val="left"/>
        </w:tabs>
        <w:bidi w:val="0"/>
        <w:spacing w:before="0" w:after="0" w:line="412" w:lineRule="exact"/>
        <w:ind w:left="0" w:right="0" w:firstLine="420"/>
        <w:jc w:val="both"/>
      </w:pPr>
      <w:bookmarkStart w:id="296" w:name="bookmark296"/>
      <w:r>
        <w:rPr>
          <w:color w:val="000000"/>
          <w:spacing w:val="0"/>
          <w:w w:val="100"/>
          <w:position w:val="0"/>
        </w:rPr>
        <w:t>3</w:t>
      </w:r>
      <w:bookmarkEnd w:id="296"/>
      <w:r>
        <w:rPr>
          <w:color w:val="000000"/>
          <w:spacing w:val="0"/>
          <w:w w:val="100"/>
          <w:position w:val="0"/>
        </w:rPr>
        <w:t>）</w:t>
        <w:tab/>
      </w:r>
      <w:r>
        <w:rPr>
          <w:color w:val="000000"/>
          <w:spacing w:val="0"/>
          <w:w w:val="100"/>
          <w:position w:val="0"/>
        </w:rPr>
        <w:t>固定资产预计使用方式发生重大不利变化，如企业计划终止或重组该资产所属的经营业务、提 前处置资产等情形，从而对企业产生负面影响；</w:t>
      </w:r>
    </w:p>
    <w:p>
      <w:pPr>
        <w:pStyle w:val="Style16"/>
        <w:keepNext w:val="0"/>
        <w:keepLines w:val="0"/>
        <w:widowControl w:val="0"/>
        <w:shd w:val="clear" w:color="auto" w:fill="auto"/>
        <w:tabs>
          <w:tab w:pos="803" w:val="left"/>
        </w:tabs>
        <w:bidi w:val="0"/>
        <w:spacing w:before="0" w:after="0" w:line="412" w:lineRule="exact"/>
        <w:ind w:left="0" w:right="0" w:firstLine="420"/>
        <w:jc w:val="both"/>
      </w:pPr>
      <w:bookmarkStart w:id="297" w:name="bookmark297"/>
      <w:r>
        <w:rPr>
          <w:color w:val="000000"/>
          <w:spacing w:val="0"/>
          <w:w w:val="100"/>
          <w:position w:val="0"/>
        </w:rPr>
        <w:t>4</w:t>
      </w:r>
      <w:bookmarkEnd w:id="297"/>
      <w:r>
        <w:rPr>
          <w:color w:val="000000"/>
          <w:spacing w:val="0"/>
          <w:w w:val="100"/>
          <w:position w:val="0"/>
        </w:rPr>
        <w:t>）</w:t>
        <w:tab/>
      </w:r>
      <w:r>
        <w:rPr>
          <w:color w:val="000000"/>
          <w:spacing w:val="0"/>
          <w:w w:val="100"/>
          <w:position w:val="0"/>
        </w:rPr>
        <w:t>企业所处经营环境，如技术、市场、经济或法律环境，或者产品营销市场在当期发生或在近期 发生重大变化，并对企业产生负面影响；</w:t>
      </w:r>
    </w:p>
    <w:p>
      <w:pPr>
        <w:pStyle w:val="Style16"/>
        <w:keepNext w:val="0"/>
        <w:keepLines w:val="0"/>
        <w:widowControl w:val="0"/>
        <w:shd w:val="clear" w:color="auto" w:fill="auto"/>
        <w:tabs>
          <w:tab w:pos="788" w:val="left"/>
        </w:tabs>
        <w:bidi w:val="0"/>
        <w:spacing w:before="0" w:after="0" w:line="412" w:lineRule="exact"/>
        <w:ind w:left="0" w:right="0" w:firstLine="420"/>
        <w:jc w:val="both"/>
      </w:pPr>
      <w:bookmarkStart w:id="298" w:name="bookmark298"/>
      <w:r>
        <w:rPr>
          <w:color w:val="000000"/>
          <w:spacing w:val="0"/>
          <w:w w:val="100"/>
          <w:position w:val="0"/>
        </w:rPr>
        <w:t>5</w:t>
      </w:r>
      <w:bookmarkEnd w:id="298"/>
      <w:r>
        <w:rPr>
          <w:color w:val="000000"/>
          <w:spacing w:val="0"/>
          <w:w w:val="100"/>
          <w:position w:val="0"/>
        </w:rPr>
        <w:t>）</w:t>
        <w:tab/>
      </w:r>
      <w:r>
        <w:rPr>
          <w:color w:val="000000"/>
          <w:spacing w:val="0"/>
          <w:w w:val="100"/>
          <w:position w:val="0"/>
        </w:rPr>
        <w:t>同期市场利率等大幅度提高，进而很可能影响企业计算固定资产可收回金额的折现率，并导致 固定资产可收回金额大幅度降低；</w:t>
      </w:r>
    </w:p>
    <w:p>
      <w:pPr>
        <w:pStyle w:val="Style16"/>
        <w:keepNext w:val="0"/>
        <w:keepLines w:val="0"/>
        <w:widowControl w:val="0"/>
        <w:shd w:val="clear" w:color="auto" w:fill="auto"/>
        <w:tabs>
          <w:tab w:pos="805" w:val="left"/>
        </w:tabs>
        <w:bidi w:val="0"/>
        <w:spacing w:before="0" w:after="0" w:line="412" w:lineRule="exact"/>
        <w:ind w:left="0" w:right="0" w:firstLine="420"/>
        <w:jc w:val="both"/>
      </w:pPr>
      <w:bookmarkStart w:id="299" w:name="bookmark299"/>
      <w:r>
        <w:rPr>
          <w:color w:val="000000"/>
          <w:spacing w:val="0"/>
          <w:w w:val="100"/>
          <w:position w:val="0"/>
        </w:rPr>
        <w:t>6</w:t>
      </w:r>
      <w:bookmarkEnd w:id="299"/>
      <w:r>
        <w:rPr>
          <w:color w:val="000000"/>
          <w:spacing w:val="0"/>
          <w:w w:val="100"/>
          <w:position w:val="0"/>
        </w:rPr>
        <w:t>）</w:t>
        <w:tab/>
      </w:r>
      <w:r>
        <w:rPr>
          <w:color w:val="000000"/>
          <w:spacing w:val="0"/>
          <w:w w:val="100"/>
          <w:position w:val="0"/>
        </w:rPr>
        <w:t>其他有可能表明资产已发生减值的情况。</w:t>
      </w:r>
    </w:p>
    <w:p>
      <w:pPr>
        <w:pStyle w:val="Style16"/>
        <w:keepNext w:val="0"/>
        <w:keepLines w:val="0"/>
        <w:widowControl w:val="0"/>
        <w:shd w:val="clear" w:color="auto" w:fill="auto"/>
        <w:tabs>
          <w:tab w:pos="877" w:val="left"/>
        </w:tabs>
        <w:bidi w:val="0"/>
        <w:spacing w:before="0" w:after="0" w:line="412" w:lineRule="exact"/>
        <w:ind w:left="0" w:right="0" w:firstLine="420"/>
        <w:jc w:val="both"/>
      </w:pPr>
      <w:bookmarkStart w:id="300" w:name="bookmark300"/>
      <w:r>
        <w:rPr>
          <w:color w:val="000000"/>
          <w:spacing w:val="0"/>
          <w:w w:val="100"/>
          <w:position w:val="0"/>
        </w:rPr>
        <w:t>1</w:t>
      </w:r>
      <w:bookmarkEnd w:id="300"/>
      <w:r>
        <w:rPr>
          <w:color w:val="000000"/>
          <w:spacing w:val="0"/>
          <w:w w:val="100"/>
          <w:position w:val="0"/>
        </w:rPr>
        <w:t>3</w:t>
      </w:r>
      <w:r>
        <w:rPr>
          <w:color w:val="000000"/>
          <w:spacing w:val="0"/>
          <w:w w:val="100"/>
          <w:position w:val="0"/>
        </w:rPr>
        <w:t>、</w:t>
        <w:tab/>
        <w:t>在建工程核算方法</w:t>
      </w:r>
    </w:p>
    <w:p>
      <w:pPr>
        <w:pStyle w:val="Style16"/>
        <w:keepNext w:val="0"/>
        <w:keepLines w:val="0"/>
        <w:widowControl w:val="0"/>
        <w:shd w:val="clear" w:color="auto" w:fill="auto"/>
        <w:tabs>
          <w:tab w:pos="1014" w:val="left"/>
        </w:tabs>
        <w:bidi w:val="0"/>
        <w:spacing w:before="0" w:after="0" w:line="412" w:lineRule="exact"/>
        <w:ind w:left="0" w:right="0" w:firstLine="420"/>
        <w:jc w:val="both"/>
      </w:pPr>
      <w:bookmarkStart w:id="301" w:name="bookmark301"/>
      <w:r>
        <w:rPr>
          <w:color w:val="000000"/>
          <w:spacing w:val="0"/>
          <w:w w:val="100"/>
          <w:position w:val="0"/>
        </w:rPr>
        <w:t>（</w:t>
      </w:r>
      <w:bookmarkEnd w:id="301"/>
      <w:r>
        <w:rPr>
          <w:color w:val="000000"/>
          <w:spacing w:val="0"/>
          <w:w w:val="100"/>
          <w:position w:val="0"/>
        </w:rPr>
        <w:t>1）</w:t>
        <w:tab/>
      </w:r>
      <w:r>
        <w:rPr>
          <w:color w:val="000000"/>
          <w:spacing w:val="0"/>
          <w:w w:val="100"/>
          <w:position w:val="0"/>
        </w:rPr>
        <w:t>在建工程的计价：按实际发生的支出确定工程成本。自营工程按直接材料、直接工资、直接 施工费等计量；出包工程按应支付的工程价款等计量；设备安装工程按所安装设备的价值、安装费用、 工程试运转等所发生的支出等确定工程成本。</w:t>
      </w:r>
    </w:p>
    <w:p>
      <w:pPr>
        <w:pStyle w:val="Style16"/>
        <w:keepNext w:val="0"/>
        <w:keepLines w:val="0"/>
        <w:widowControl w:val="0"/>
        <w:shd w:val="clear" w:color="auto" w:fill="auto"/>
        <w:tabs>
          <w:tab w:pos="1014" w:val="left"/>
        </w:tabs>
        <w:bidi w:val="0"/>
        <w:spacing w:before="0" w:after="0" w:line="412" w:lineRule="exact"/>
        <w:ind w:left="0" w:right="0" w:firstLine="420"/>
        <w:jc w:val="both"/>
      </w:pPr>
      <w:bookmarkStart w:id="302" w:name="bookmark302"/>
      <w:r>
        <w:rPr>
          <w:color w:val="000000"/>
          <w:spacing w:val="0"/>
          <w:w w:val="100"/>
          <w:position w:val="0"/>
        </w:rPr>
        <w:t>（</w:t>
      </w:r>
      <w:bookmarkEnd w:id="302"/>
      <w:r>
        <w:rPr>
          <w:color w:val="000000"/>
          <w:spacing w:val="0"/>
          <w:w w:val="100"/>
          <w:position w:val="0"/>
        </w:rPr>
        <w:t>2）</w:t>
        <w:tab/>
      </w:r>
      <w:r>
        <w:rPr>
          <w:color w:val="000000"/>
          <w:spacing w:val="0"/>
          <w:w w:val="100"/>
          <w:position w:val="0"/>
        </w:rPr>
        <w:t>在建工程结转固定资产的时点：本公司建造的固定资产在达到预定可使用状态之日起，根据 工程预算、造价或工程实际成本等，按估计的价值结转固定资产，次月起开始计提折旧。待办理了竣 工决算手续后再作调整。</w:t>
      </w:r>
    </w:p>
    <w:p>
      <w:pPr>
        <w:pStyle w:val="Style16"/>
        <w:keepNext w:val="0"/>
        <w:keepLines w:val="0"/>
        <w:widowControl w:val="0"/>
        <w:shd w:val="clear" w:color="auto" w:fill="auto"/>
        <w:tabs>
          <w:tab w:pos="1009" w:val="left"/>
        </w:tabs>
        <w:bidi w:val="0"/>
        <w:spacing w:before="0" w:after="0" w:line="412" w:lineRule="exact"/>
        <w:ind w:left="0" w:right="0" w:firstLine="420"/>
        <w:jc w:val="both"/>
      </w:pPr>
      <w:bookmarkStart w:id="303" w:name="bookmark303"/>
      <w:r>
        <w:rPr>
          <w:color w:val="000000"/>
          <w:spacing w:val="0"/>
          <w:w w:val="100"/>
          <w:position w:val="0"/>
        </w:rPr>
        <w:t>（</w:t>
      </w:r>
      <w:bookmarkEnd w:id="303"/>
      <w:r>
        <w:rPr>
          <w:color w:val="000000"/>
          <w:spacing w:val="0"/>
          <w:w w:val="100"/>
          <w:position w:val="0"/>
        </w:rPr>
        <w:t>3）</w:t>
        <w:tab/>
      </w:r>
      <w:r>
        <w:rPr>
          <w:color w:val="000000"/>
          <w:spacing w:val="0"/>
          <w:w w:val="100"/>
          <w:position w:val="0"/>
        </w:rPr>
        <w:t>在建工程减值准备的确认标准和计提方法：本公司于每年年度终了，对在建工程进行全面检 查，当存在下列一项或若干项情况时，按该项工程可收回金额低于其账面价值的差额计提减值准备， 计提时按工程项目分别计提。</w:t>
      </w:r>
    </w:p>
    <w:p>
      <w:pPr>
        <w:pStyle w:val="Style16"/>
        <w:keepNext w:val="0"/>
        <w:keepLines w:val="0"/>
        <w:widowControl w:val="0"/>
        <w:shd w:val="clear" w:color="auto" w:fill="auto"/>
        <w:tabs>
          <w:tab w:pos="762" w:val="left"/>
        </w:tabs>
        <w:bidi w:val="0"/>
        <w:spacing w:before="0" w:after="0" w:line="412" w:lineRule="exact"/>
        <w:ind w:left="0" w:right="0" w:firstLine="420"/>
        <w:jc w:val="left"/>
      </w:pPr>
      <w:bookmarkStart w:id="304" w:name="bookmark304"/>
      <w:r>
        <w:rPr>
          <w:color w:val="000000"/>
          <w:spacing w:val="0"/>
          <w:w w:val="100"/>
          <w:position w:val="0"/>
        </w:rPr>
        <w:t>1</w:t>
      </w:r>
      <w:bookmarkEnd w:id="304"/>
      <w:r>
        <w:rPr>
          <w:color w:val="000000"/>
          <w:spacing w:val="0"/>
          <w:w w:val="100"/>
          <w:position w:val="0"/>
        </w:rPr>
        <w:t>）</w:t>
        <w:tab/>
      </w:r>
      <w:r>
        <w:rPr>
          <w:color w:val="000000"/>
          <w:spacing w:val="0"/>
          <w:w w:val="100"/>
          <w:position w:val="0"/>
        </w:rPr>
        <w:t>长期停建并且预计在未来</w:t>
      </w:r>
      <w:r>
        <w:rPr>
          <w:color w:val="000000"/>
          <w:spacing w:val="0"/>
          <w:w w:val="100"/>
          <w:position w:val="0"/>
        </w:rPr>
        <w:t>3</w:t>
      </w:r>
      <w:r>
        <w:rPr>
          <w:color w:val="000000"/>
          <w:spacing w:val="0"/>
          <w:w w:val="100"/>
          <w:position w:val="0"/>
        </w:rPr>
        <w:t>年内不会重新开工的在建工程；</w:t>
      </w:r>
    </w:p>
    <w:p>
      <w:pPr>
        <w:pStyle w:val="Style16"/>
        <w:keepNext w:val="0"/>
        <w:keepLines w:val="0"/>
        <w:widowControl w:val="0"/>
        <w:shd w:val="clear" w:color="auto" w:fill="auto"/>
        <w:tabs>
          <w:tab w:pos="774" w:val="left"/>
        </w:tabs>
        <w:bidi w:val="0"/>
        <w:spacing w:before="0" w:after="0" w:line="412" w:lineRule="exact"/>
        <w:ind w:left="0" w:right="0" w:firstLine="420"/>
        <w:jc w:val="both"/>
      </w:pPr>
      <w:bookmarkStart w:id="305" w:name="bookmark305"/>
      <w:r>
        <w:rPr>
          <w:color w:val="000000"/>
          <w:spacing w:val="0"/>
          <w:w w:val="100"/>
          <w:position w:val="0"/>
        </w:rPr>
        <w:t>2</w:t>
      </w:r>
      <w:bookmarkEnd w:id="305"/>
      <w:r>
        <w:rPr>
          <w:color w:val="000000"/>
          <w:spacing w:val="0"/>
          <w:w w:val="100"/>
          <w:position w:val="0"/>
        </w:rPr>
        <w:t>）</w:t>
        <w:tab/>
      </w:r>
      <w:r>
        <w:rPr>
          <w:color w:val="000000"/>
          <w:spacing w:val="0"/>
          <w:w w:val="100"/>
          <w:position w:val="0"/>
        </w:rPr>
        <w:t>所建项目无论在性能上，还是在技术上已经落后，并且给本公司带来的经济利益具有很大的不 确定性；</w:t>
      </w:r>
    </w:p>
    <w:p>
      <w:pPr>
        <w:pStyle w:val="Style16"/>
        <w:keepNext w:val="0"/>
        <w:keepLines w:val="0"/>
        <w:widowControl w:val="0"/>
        <w:shd w:val="clear" w:color="auto" w:fill="auto"/>
        <w:tabs>
          <w:tab w:pos="772" w:val="left"/>
        </w:tabs>
        <w:bidi w:val="0"/>
        <w:spacing w:before="0" w:after="0" w:line="412" w:lineRule="exact"/>
        <w:ind w:left="0" w:right="0" w:firstLine="420"/>
        <w:jc w:val="left"/>
      </w:pPr>
      <w:bookmarkStart w:id="306" w:name="bookmark306"/>
      <w:r>
        <w:rPr>
          <w:color w:val="000000"/>
          <w:spacing w:val="0"/>
          <w:w w:val="100"/>
          <w:position w:val="0"/>
        </w:rPr>
        <w:t>3</w:t>
      </w:r>
      <w:bookmarkEnd w:id="306"/>
      <w:r>
        <w:rPr>
          <w:color w:val="000000"/>
          <w:spacing w:val="0"/>
          <w:w w:val="100"/>
          <w:position w:val="0"/>
        </w:rPr>
        <w:t>）</w:t>
        <w:tab/>
      </w:r>
      <w:r>
        <w:rPr>
          <w:color w:val="000000"/>
          <w:spacing w:val="0"/>
          <w:w w:val="100"/>
          <w:position w:val="0"/>
        </w:rPr>
        <w:t>其他足以证明在建工程已经发生减值的情形。</w:t>
      </w:r>
    </w:p>
    <w:p>
      <w:pPr>
        <w:pStyle w:val="Style16"/>
        <w:keepNext w:val="0"/>
        <w:keepLines w:val="0"/>
        <w:widowControl w:val="0"/>
        <w:shd w:val="clear" w:color="auto" w:fill="auto"/>
        <w:tabs>
          <w:tab w:pos="877" w:val="left"/>
        </w:tabs>
        <w:bidi w:val="0"/>
        <w:spacing w:before="0" w:after="0" w:line="412" w:lineRule="exact"/>
        <w:ind w:left="0" w:right="0" w:firstLine="420"/>
        <w:jc w:val="left"/>
      </w:pPr>
      <w:bookmarkStart w:id="307" w:name="bookmark307"/>
      <w:r>
        <w:rPr>
          <w:color w:val="000000"/>
          <w:spacing w:val="0"/>
          <w:w w:val="100"/>
          <w:position w:val="0"/>
        </w:rPr>
        <w:t>1</w:t>
      </w:r>
      <w:bookmarkEnd w:id="307"/>
      <w:r>
        <w:rPr>
          <w:color w:val="000000"/>
          <w:spacing w:val="0"/>
          <w:w w:val="100"/>
          <w:position w:val="0"/>
        </w:rPr>
        <w:t>4</w:t>
      </w:r>
      <w:r>
        <w:rPr>
          <w:color w:val="000000"/>
          <w:spacing w:val="0"/>
          <w:w w:val="100"/>
          <w:position w:val="0"/>
        </w:rPr>
        <w:t>、</w:t>
        <w:tab/>
        <w:t>借款费用的会计处理方法</w:t>
      </w:r>
    </w:p>
    <w:p>
      <w:pPr>
        <w:pStyle w:val="Style16"/>
        <w:keepNext w:val="0"/>
        <w:keepLines w:val="0"/>
        <w:widowControl w:val="0"/>
        <w:shd w:val="clear" w:color="auto" w:fill="auto"/>
        <w:bidi w:val="0"/>
        <w:spacing w:before="0" w:after="0" w:line="410" w:lineRule="exact"/>
        <w:ind w:left="0" w:right="0" w:firstLine="420"/>
        <w:jc w:val="both"/>
      </w:pPr>
      <w:bookmarkStart w:id="308" w:name="bookmark308"/>
      <w:r>
        <w:rPr>
          <w:color w:val="000000"/>
          <w:spacing w:val="0"/>
          <w:w w:val="100"/>
          <w:position w:val="0"/>
        </w:rPr>
        <w:t>（</w:t>
      </w:r>
      <w:bookmarkEnd w:id="308"/>
      <w:r>
        <w:rPr>
          <w:color w:val="000000"/>
          <w:spacing w:val="0"/>
          <w:w w:val="100"/>
          <w:position w:val="0"/>
        </w:rPr>
        <w:t>1）</w:t>
      </w:r>
      <w:r>
        <w:rPr>
          <w:color w:val="000000"/>
          <w:spacing w:val="0"/>
          <w:w w:val="100"/>
          <w:position w:val="0"/>
        </w:rPr>
        <w:t>借款费用资本化的确认原则：借款费用包括因借款而发生的利息、折价或溢价的摊销和辅助 费用，以及因外币借款而发生的汇兑差额。除为购建固定资产的专门借款所发生的借款费用外，其他 借款费用均于发生当期计入当期财务费用。当以下三个条件同时具备时，为购建固定资产而借入的专 门借款所发生的借款费用开始资本化：</w:t>
      </w:r>
    </w:p>
    <w:p>
      <w:pPr>
        <w:pStyle w:val="Style16"/>
        <w:keepNext w:val="0"/>
        <w:keepLines w:val="0"/>
        <w:widowControl w:val="0"/>
        <w:shd w:val="clear" w:color="auto" w:fill="auto"/>
        <w:tabs>
          <w:tab w:pos="808" w:val="left"/>
        </w:tabs>
        <w:bidi w:val="0"/>
        <w:spacing w:before="0" w:after="0" w:line="410" w:lineRule="exact"/>
        <w:ind w:left="0" w:right="0" w:firstLine="420"/>
        <w:jc w:val="both"/>
      </w:pPr>
      <w:bookmarkStart w:id="309" w:name="bookmark309"/>
      <w:r>
        <w:rPr>
          <w:color w:val="000000"/>
          <w:spacing w:val="0"/>
          <w:w w:val="100"/>
          <w:position w:val="0"/>
        </w:rPr>
        <w:t>1</w:t>
      </w:r>
      <w:bookmarkEnd w:id="309"/>
      <w:r>
        <w:rPr>
          <w:color w:val="000000"/>
          <w:spacing w:val="0"/>
          <w:w w:val="100"/>
          <w:position w:val="0"/>
        </w:rPr>
        <w:t>）</w:t>
        <w:tab/>
      </w:r>
      <w:r>
        <w:rPr>
          <w:color w:val="000000"/>
          <w:spacing w:val="0"/>
          <w:w w:val="100"/>
          <w:position w:val="0"/>
        </w:rPr>
        <w:t>资产支出已经发生；</w:t>
      </w:r>
    </w:p>
    <w:p>
      <w:pPr>
        <w:pStyle w:val="Style16"/>
        <w:keepNext w:val="0"/>
        <w:keepLines w:val="0"/>
        <w:widowControl w:val="0"/>
        <w:shd w:val="clear" w:color="auto" w:fill="auto"/>
        <w:tabs>
          <w:tab w:pos="808" w:val="left"/>
        </w:tabs>
        <w:bidi w:val="0"/>
        <w:spacing w:before="0" w:after="0" w:line="410" w:lineRule="exact"/>
        <w:ind w:left="0" w:right="0" w:firstLine="420"/>
        <w:jc w:val="both"/>
      </w:pPr>
      <w:bookmarkStart w:id="310" w:name="bookmark310"/>
      <w:r>
        <w:rPr>
          <w:color w:val="000000"/>
          <w:spacing w:val="0"/>
          <w:w w:val="100"/>
          <w:position w:val="0"/>
        </w:rPr>
        <w:t>2</w:t>
      </w:r>
      <w:bookmarkEnd w:id="310"/>
      <w:r>
        <w:rPr>
          <w:color w:val="000000"/>
          <w:spacing w:val="0"/>
          <w:w w:val="100"/>
          <w:position w:val="0"/>
        </w:rPr>
        <w:t>）</w:t>
        <w:tab/>
      </w:r>
      <w:r>
        <w:rPr>
          <w:color w:val="000000"/>
          <w:spacing w:val="0"/>
          <w:w w:val="100"/>
          <w:position w:val="0"/>
        </w:rPr>
        <w:t>借款费用已经发生；</w:t>
      </w:r>
    </w:p>
    <w:p>
      <w:pPr>
        <w:pStyle w:val="Style16"/>
        <w:keepNext w:val="0"/>
        <w:keepLines w:val="0"/>
        <w:widowControl w:val="0"/>
        <w:shd w:val="clear" w:color="auto" w:fill="auto"/>
        <w:tabs>
          <w:tab w:pos="808" w:val="left"/>
        </w:tabs>
        <w:bidi w:val="0"/>
        <w:spacing w:before="0" w:after="0" w:line="410" w:lineRule="exact"/>
        <w:ind w:left="0" w:right="0" w:firstLine="420"/>
        <w:jc w:val="left"/>
      </w:pPr>
      <w:bookmarkStart w:id="311" w:name="bookmark311"/>
      <w:r>
        <w:rPr>
          <w:color w:val="000000"/>
          <w:spacing w:val="0"/>
          <w:w w:val="100"/>
          <w:position w:val="0"/>
        </w:rPr>
        <w:t>3</w:t>
      </w:r>
      <w:bookmarkEnd w:id="311"/>
      <w:r>
        <w:rPr>
          <w:color w:val="000000"/>
          <w:spacing w:val="0"/>
          <w:w w:val="100"/>
          <w:position w:val="0"/>
        </w:rPr>
        <w:t>）</w:t>
        <w:tab/>
      </w:r>
      <w:r>
        <w:rPr>
          <w:color w:val="000000"/>
          <w:spacing w:val="0"/>
          <w:w w:val="100"/>
          <w:position w:val="0"/>
        </w:rPr>
        <w:t>为使资产达到预定可使用状态所必要的购建活动已经开始。</w:t>
      </w:r>
    </w:p>
    <w:p>
      <w:pPr>
        <w:pStyle w:val="Style16"/>
        <w:keepNext w:val="0"/>
        <w:keepLines w:val="0"/>
        <w:widowControl w:val="0"/>
        <w:shd w:val="clear" w:color="auto" w:fill="auto"/>
        <w:tabs>
          <w:tab w:pos="808" w:val="left"/>
        </w:tabs>
        <w:bidi w:val="0"/>
        <w:spacing w:before="0" w:after="0" w:line="410" w:lineRule="exact"/>
        <w:ind w:left="0" w:right="0" w:firstLine="220"/>
        <w:jc w:val="both"/>
      </w:pPr>
      <w:bookmarkStart w:id="312" w:name="bookmark312"/>
      <w:r>
        <w:rPr>
          <w:color w:val="000000"/>
          <w:spacing w:val="0"/>
          <w:w w:val="100"/>
          <w:position w:val="0"/>
        </w:rPr>
        <w:t>（</w:t>
      </w:r>
      <w:bookmarkEnd w:id="312"/>
      <w:r>
        <w:rPr>
          <w:color w:val="000000"/>
          <w:spacing w:val="0"/>
          <w:w w:val="100"/>
          <w:position w:val="0"/>
        </w:rPr>
        <w:t>2）</w:t>
        <w:tab/>
      </w:r>
      <w:r>
        <w:rPr>
          <w:color w:val="000000"/>
          <w:spacing w:val="0"/>
          <w:w w:val="100"/>
          <w:position w:val="0"/>
        </w:rPr>
        <w:t>借款费用资本化的期间：为购建固定资产所发生的借款费用，满足上述资本化条件的，在该固 定资产达到预定可使用状态前所发生的，计入所购建固定资产成本，在达到预定可使用状态后所发生 的，于发生当期直接计入财务费用。</w:t>
      </w:r>
    </w:p>
    <w:p>
      <w:pPr>
        <w:pStyle w:val="Style16"/>
        <w:keepNext w:val="0"/>
        <w:keepLines w:val="0"/>
        <w:widowControl w:val="0"/>
        <w:shd w:val="clear" w:color="auto" w:fill="auto"/>
        <w:tabs>
          <w:tab w:pos="808" w:val="left"/>
        </w:tabs>
        <w:bidi w:val="0"/>
        <w:spacing w:before="0" w:after="0" w:line="410" w:lineRule="exact"/>
        <w:ind w:left="0" w:right="0" w:firstLine="220"/>
        <w:jc w:val="both"/>
      </w:pPr>
      <w:bookmarkStart w:id="313" w:name="bookmark313"/>
      <w:r>
        <w:rPr>
          <w:color w:val="000000"/>
          <w:spacing w:val="0"/>
          <w:w w:val="100"/>
          <w:position w:val="0"/>
        </w:rPr>
        <w:t>（</w:t>
      </w:r>
      <w:bookmarkEnd w:id="313"/>
      <w:r>
        <w:rPr>
          <w:color w:val="000000"/>
          <w:spacing w:val="0"/>
          <w:w w:val="100"/>
          <w:position w:val="0"/>
        </w:rPr>
        <w:t>3）</w:t>
        <w:tab/>
      </w:r>
      <w:r>
        <w:rPr>
          <w:color w:val="000000"/>
          <w:spacing w:val="0"/>
          <w:w w:val="100"/>
          <w:position w:val="0"/>
        </w:rPr>
        <w:t>借款费用资本化金额的计算方法：每一会计期间的利息资本化金额根据截止当期末购建固定资 产累计支出按月计算的加权平均数，乘以资本化率计算得出。资本化率为专门借款按月计算的加权平 均利率。</w:t>
      </w:r>
    </w:p>
    <w:p>
      <w:pPr>
        <w:pStyle w:val="Style16"/>
        <w:keepNext w:val="0"/>
        <w:keepLines w:val="0"/>
        <w:widowControl w:val="0"/>
        <w:shd w:val="clear" w:color="auto" w:fill="auto"/>
        <w:tabs>
          <w:tab w:pos="879" w:val="left"/>
        </w:tabs>
        <w:bidi w:val="0"/>
        <w:spacing w:before="0" w:after="0" w:line="410" w:lineRule="exact"/>
        <w:ind w:left="0" w:right="0" w:firstLine="420"/>
        <w:jc w:val="left"/>
      </w:pPr>
      <w:bookmarkStart w:id="314" w:name="bookmark314"/>
      <w:r>
        <w:rPr>
          <w:color w:val="000000"/>
          <w:spacing w:val="0"/>
          <w:w w:val="100"/>
          <w:position w:val="0"/>
        </w:rPr>
        <w:t>1</w:t>
      </w:r>
      <w:bookmarkEnd w:id="314"/>
      <w:r>
        <w:rPr>
          <w:color w:val="000000"/>
          <w:spacing w:val="0"/>
          <w:w w:val="100"/>
          <w:position w:val="0"/>
        </w:rPr>
        <w:t>5</w:t>
      </w:r>
      <w:r>
        <w:rPr>
          <w:color w:val="000000"/>
          <w:spacing w:val="0"/>
          <w:w w:val="100"/>
          <w:position w:val="0"/>
        </w:rPr>
        <w:t>、</w:t>
        <w:tab/>
        <w:t>无形资产计价及摊销方法</w:t>
      </w:r>
    </w:p>
    <w:p>
      <w:pPr>
        <w:pStyle w:val="Style16"/>
        <w:keepNext w:val="0"/>
        <w:keepLines w:val="0"/>
        <w:widowControl w:val="0"/>
        <w:shd w:val="clear" w:color="auto" w:fill="auto"/>
        <w:tabs>
          <w:tab w:pos="1016" w:val="left"/>
        </w:tabs>
        <w:bidi w:val="0"/>
        <w:spacing w:before="0" w:after="0" w:line="410" w:lineRule="exact"/>
        <w:ind w:left="0" w:right="0" w:firstLine="420"/>
        <w:jc w:val="both"/>
      </w:pPr>
      <w:bookmarkStart w:id="315" w:name="bookmark315"/>
      <w:r>
        <w:rPr>
          <w:color w:val="000000"/>
          <w:spacing w:val="0"/>
          <w:w w:val="100"/>
          <w:position w:val="0"/>
        </w:rPr>
        <w:t>（</w:t>
      </w:r>
      <w:bookmarkEnd w:id="315"/>
      <w:r>
        <w:rPr>
          <w:color w:val="000000"/>
          <w:spacing w:val="0"/>
          <w:w w:val="100"/>
          <w:position w:val="0"/>
        </w:rPr>
        <w:t>1）</w:t>
        <w:tab/>
      </w:r>
      <w:r>
        <w:rPr>
          <w:color w:val="000000"/>
          <w:spacing w:val="0"/>
          <w:w w:val="100"/>
          <w:position w:val="0"/>
        </w:rPr>
        <w:t>无形资产的计价方法：无形资产在取得时按实际成本计量。购入的无形资产，按实际支付的 价款作为实际成本；投资者投入的无形资产，按投资各方确认的价值作为实际成本；自行开发并按法 律程序申请取得的无形资产，按依法取得时发生的注册费、聘请律师费等费用作为无形资产的实际成 本，在研究与开发过程中发生的材料、工资及其他费用直接计入当期损益。</w:t>
      </w:r>
    </w:p>
    <w:p>
      <w:pPr>
        <w:pStyle w:val="Style16"/>
        <w:keepNext w:val="0"/>
        <w:keepLines w:val="0"/>
        <w:widowControl w:val="0"/>
        <w:shd w:val="clear" w:color="auto" w:fill="auto"/>
        <w:tabs>
          <w:tab w:pos="1016" w:val="left"/>
        </w:tabs>
        <w:bidi w:val="0"/>
        <w:spacing w:before="0" w:after="0" w:line="410" w:lineRule="exact"/>
        <w:ind w:left="0" w:right="0" w:firstLine="420"/>
        <w:jc w:val="both"/>
      </w:pPr>
      <w:bookmarkStart w:id="316" w:name="bookmark316"/>
      <w:r>
        <w:rPr>
          <w:color w:val="000000"/>
          <w:spacing w:val="0"/>
          <w:w w:val="100"/>
          <w:position w:val="0"/>
        </w:rPr>
        <w:t>（</w:t>
      </w:r>
      <w:bookmarkEnd w:id="316"/>
      <w:r>
        <w:rPr>
          <w:color w:val="000000"/>
          <w:spacing w:val="0"/>
          <w:w w:val="100"/>
          <w:position w:val="0"/>
        </w:rPr>
        <w:t>2）</w:t>
        <w:tab/>
      </w:r>
      <w:r>
        <w:rPr>
          <w:color w:val="000000"/>
          <w:spacing w:val="0"/>
          <w:w w:val="100"/>
          <w:position w:val="0"/>
        </w:rPr>
        <w:t>无形资产摊销方法和期限：无形资产自取得当月起按预计使用年限、合同规定的受益年限和 法律规定的有效年限三者中最短者分期平均摊销，计入当期损益。合同、法律均未规定年限的，摊销 年限不应超过</w:t>
      </w:r>
      <w:r>
        <w:rPr>
          <w:color w:val="000000"/>
          <w:spacing w:val="0"/>
          <w:w w:val="100"/>
          <w:position w:val="0"/>
        </w:rPr>
        <w:t>10</w:t>
      </w:r>
      <w:r>
        <w:rPr>
          <w:color w:val="000000"/>
          <w:spacing w:val="0"/>
          <w:w w:val="100"/>
          <w:position w:val="0"/>
        </w:rPr>
        <w:t>年。本公司的无形资产分为软件、著作权、停车位使用权等，均按预计受益月份摊销。</w:t>
      </w:r>
    </w:p>
    <w:p>
      <w:pPr>
        <w:pStyle w:val="Style16"/>
        <w:keepNext w:val="0"/>
        <w:keepLines w:val="0"/>
        <w:widowControl w:val="0"/>
        <w:shd w:val="clear" w:color="auto" w:fill="auto"/>
        <w:tabs>
          <w:tab w:pos="1011" w:val="left"/>
        </w:tabs>
        <w:bidi w:val="0"/>
        <w:spacing w:before="0" w:after="0" w:line="410" w:lineRule="exact"/>
        <w:ind w:left="0" w:right="0" w:firstLine="420"/>
        <w:jc w:val="both"/>
      </w:pPr>
      <w:bookmarkStart w:id="317" w:name="bookmark317"/>
      <w:r>
        <w:rPr>
          <w:color w:val="000000"/>
          <w:spacing w:val="0"/>
          <w:w w:val="100"/>
          <w:position w:val="0"/>
        </w:rPr>
        <w:t>（</w:t>
      </w:r>
      <w:bookmarkEnd w:id="317"/>
      <w:r>
        <w:rPr>
          <w:color w:val="000000"/>
          <w:spacing w:val="0"/>
          <w:w w:val="100"/>
          <w:position w:val="0"/>
        </w:rPr>
        <w:t>3）</w:t>
        <w:tab/>
      </w:r>
      <w:r>
        <w:rPr>
          <w:color w:val="000000"/>
          <w:spacing w:val="0"/>
          <w:w w:val="100"/>
          <w:position w:val="0"/>
        </w:rPr>
        <w:t>无形资产减值准备的确认标准和计提方法：本公司期末对存在下列一项或若干项情况的无形 资产，按其预计可收回金额低于账面价值的差额计提无形资产减值准备。</w:t>
      </w:r>
    </w:p>
    <w:p>
      <w:pPr>
        <w:pStyle w:val="Style16"/>
        <w:keepNext w:val="0"/>
        <w:keepLines w:val="0"/>
        <w:widowControl w:val="0"/>
        <w:shd w:val="clear" w:color="auto" w:fill="auto"/>
        <w:bidi w:val="0"/>
        <w:spacing w:before="0" w:after="0" w:line="410" w:lineRule="exact"/>
        <w:ind w:left="0" w:right="0" w:firstLine="580"/>
        <w:jc w:val="left"/>
      </w:pPr>
      <w:r>
        <w:rPr>
          <w:color w:val="000000"/>
          <w:spacing w:val="0"/>
          <w:w w:val="100"/>
          <w:position w:val="0"/>
        </w:rPr>
        <w:t>1）</w:t>
      </w:r>
      <w:r>
        <w:rPr>
          <w:color w:val="000000"/>
          <w:spacing w:val="0"/>
          <w:w w:val="100"/>
          <w:position w:val="0"/>
        </w:rPr>
        <w:t>已被其他新技术所代替，使其为本公司创造经济利益的能力受到重大不利影响；</w:t>
      </w:r>
    </w:p>
    <w:p>
      <w:pPr>
        <w:pStyle w:val="Style16"/>
        <w:keepNext w:val="0"/>
        <w:keepLines w:val="0"/>
        <w:widowControl w:val="0"/>
        <w:shd w:val="clear" w:color="auto" w:fill="auto"/>
        <w:tabs>
          <w:tab w:pos="878" w:val="left"/>
        </w:tabs>
        <w:bidi w:val="0"/>
        <w:spacing w:before="0" w:after="0" w:line="410" w:lineRule="exact"/>
        <w:ind w:left="0" w:right="0" w:firstLine="520"/>
        <w:jc w:val="left"/>
      </w:pPr>
      <w:bookmarkStart w:id="318" w:name="bookmark318"/>
      <w:r>
        <w:rPr>
          <w:color w:val="000000"/>
          <w:spacing w:val="0"/>
          <w:w w:val="100"/>
          <w:position w:val="0"/>
        </w:rPr>
        <w:t>2</w:t>
      </w:r>
      <w:bookmarkEnd w:id="318"/>
      <w:r>
        <w:rPr>
          <w:color w:val="000000"/>
          <w:spacing w:val="0"/>
          <w:w w:val="100"/>
          <w:position w:val="0"/>
        </w:rPr>
        <w:t>）</w:t>
        <w:tab/>
      </w:r>
      <w:r>
        <w:rPr>
          <w:color w:val="000000"/>
          <w:spacing w:val="0"/>
          <w:w w:val="100"/>
          <w:position w:val="0"/>
        </w:rPr>
        <w:t>市价在当期大幅下跌，在剩余摊销年限内预期不会恢复；</w:t>
      </w:r>
    </w:p>
    <w:p>
      <w:pPr>
        <w:pStyle w:val="Style16"/>
        <w:keepNext w:val="0"/>
        <w:keepLines w:val="0"/>
        <w:widowControl w:val="0"/>
        <w:shd w:val="clear" w:color="auto" w:fill="auto"/>
        <w:tabs>
          <w:tab w:pos="878" w:val="left"/>
        </w:tabs>
        <w:bidi w:val="0"/>
        <w:spacing w:before="0" w:after="0" w:line="410" w:lineRule="exact"/>
        <w:ind w:left="0" w:right="0" w:firstLine="520"/>
        <w:jc w:val="left"/>
      </w:pPr>
      <w:bookmarkStart w:id="319" w:name="bookmark319"/>
      <w:r>
        <w:rPr>
          <w:color w:val="000000"/>
          <w:spacing w:val="0"/>
          <w:w w:val="100"/>
          <w:position w:val="0"/>
        </w:rPr>
        <w:t>3</w:t>
      </w:r>
      <w:bookmarkEnd w:id="319"/>
      <w:r>
        <w:rPr>
          <w:color w:val="000000"/>
          <w:spacing w:val="0"/>
          <w:w w:val="100"/>
          <w:position w:val="0"/>
        </w:rPr>
        <w:t>）</w:t>
        <w:tab/>
      </w:r>
      <w:r>
        <w:rPr>
          <w:color w:val="000000"/>
          <w:spacing w:val="0"/>
          <w:w w:val="100"/>
          <w:position w:val="0"/>
        </w:rPr>
        <w:t>已超过法律保护期限，但仍然具有部分使用价值；</w:t>
      </w:r>
    </w:p>
    <w:p>
      <w:pPr>
        <w:pStyle w:val="Style16"/>
        <w:keepNext w:val="0"/>
        <w:keepLines w:val="0"/>
        <w:widowControl w:val="0"/>
        <w:shd w:val="clear" w:color="auto" w:fill="auto"/>
        <w:tabs>
          <w:tab w:pos="878" w:val="left"/>
        </w:tabs>
        <w:bidi w:val="0"/>
        <w:spacing w:before="0" w:after="0" w:line="410" w:lineRule="exact"/>
        <w:ind w:left="0" w:right="0" w:firstLine="520"/>
        <w:jc w:val="left"/>
      </w:pPr>
      <w:bookmarkStart w:id="320" w:name="bookmark320"/>
      <w:r>
        <w:rPr>
          <w:color w:val="000000"/>
          <w:spacing w:val="0"/>
          <w:w w:val="100"/>
          <w:position w:val="0"/>
        </w:rPr>
        <w:t>4</w:t>
      </w:r>
      <w:bookmarkEnd w:id="320"/>
      <w:r>
        <w:rPr>
          <w:color w:val="000000"/>
          <w:spacing w:val="0"/>
          <w:w w:val="100"/>
          <w:position w:val="0"/>
        </w:rPr>
        <w:t>）</w:t>
        <w:tab/>
      </w:r>
      <w:r>
        <w:rPr>
          <w:color w:val="000000"/>
          <w:spacing w:val="0"/>
          <w:w w:val="100"/>
          <w:position w:val="0"/>
        </w:rPr>
        <w:t>其他足以证明实际上已经发生减值的情形。</w:t>
      </w:r>
    </w:p>
    <w:p>
      <w:pPr>
        <w:pStyle w:val="Style16"/>
        <w:keepNext w:val="0"/>
        <w:keepLines w:val="0"/>
        <w:widowControl w:val="0"/>
        <w:shd w:val="clear" w:color="auto" w:fill="auto"/>
        <w:tabs>
          <w:tab w:pos="879" w:val="left"/>
        </w:tabs>
        <w:bidi w:val="0"/>
        <w:spacing w:before="0" w:after="0" w:line="410" w:lineRule="exact"/>
        <w:ind w:left="0" w:right="0" w:firstLine="420"/>
        <w:jc w:val="both"/>
      </w:pPr>
      <w:bookmarkStart w:id="321" w:name="bookmark321"/>
      <w:r>
        <w:rPr>
          <w:color w:val="000000"/>
          <w:spacing w:val="0"/>
          <w:w w:val="100"/>
          <w:position w:val="0"/>
        </w:rPr>
        <w:t>1</w:t>
      </w:r>
      <w:bookmarkEnd w:id="321"/>
      <w:r>
        <w:rPr>
          <w:color w:val="000000"/>
          <w:spacing w:val="0"/>
          <w:w w:val="100"/>
          <w:position w:val="0"/>
        </w:rPr>
        <w:t>6</w:t>
      </w:r>
      <w:r>
        <w:rPr>
          <w:color w:val="000000"/>
          <w:spacing w:val="0"/>
          <w:w w:val="100"/>
          <w:position w:val="0"/>
        </w:rPr>
        <w:t>、</w:t>
        <w:tab/>
        <w:t>长期待摊费用摊销方法</w:t>
      </w:r>
    </w:p>
    <w:p>
      <w:pPr>
        <w:pStyle w:val="Style16"/>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本公司长期待摊费用为已经支出，但受益期限在</w:t>
      </w:r>
      <w:r>
        <w:rPr>
          <w:color w:val="000000"/>
          <w:spacing w:val="0"/>
          <w:w w:val="100"/>
          <w:position w:val="0"/>
        </w:rPr>
        <w:t>1</w:t>
      </w:r>
      <w:r>
        <w:rPr>
          <w:color w:val="000000"/>
          <w:spacing w:val="0"/>
          <w:w w:val="100"/>
          <w:position w:val="0"/>
        </w:rPr>
        <w:t>年以上的费用，该费用在受益期内平均摊销。</w:t>
      </w:r>
    </w:p>
    <w:p>
      <w:pPr>
        <w:pStyle w:val="Style16"/>
        <w:keepNext w:val="0"/>
        <w:keepLines w:val="0"/>
        <w:widowControl w:val="0"/>
        <w:shd w:val="clear" w:color="auto" w:fill="auto"/>
        <w:tabs>
          <w:tab w:pos="879" w:val="left"/>
        </w:tabs>
        <w:bidi w:val="0"/>
        <w:spacing w:before="0" w:after="0" w:line="410" w:lineRule="exact"/>
        <w:ind w:left="0" w:right="0" w:firstLine="420"/>
        <w:jc w:val="both"/>
      </w:pPr>
      <w:bookmarkStart w:id="322" w:name="bookmark322"/>
      <w:r>
        <w:rPr>
          <w:color w:val="000000"/>
          <w:spacing w:val="0"/>
          <w:w w:val="100"/>
          <w:position w:val="0"/>
        </w:rPr>
        <w:t>1</w:t>
      </w:r>
      <w:bookmarkEnd w:id="322"/>
      <w:r>
        <w:rPr>
          <w:color w:val="000000"/>
          <w:spacing w:val="0"/>
          <w:w w:val="100"/>
          <w:position w:val="0"/>
        </w:rPr>
        <w:t>7</w:t>
      </w:r>
      <w:r>
        <w:rPr>
          <w:color w:val="000000"/>
          <w:spacing w:val="0"/>
          <w:w w:val="100"/>
          <w:position w:val="0"/>
        </w:rPr>
        <w:t>、</w:t>
        <w:tab/>
        <w:t>应付债券的核算方法</w:t>
      </w:r>
    </w:p>
    <w:p>
      <w:pPr>
        <w:pStyle w:val="Style16"/>
        <w:keepNext w:val="0"/>
        <w:keepLines w:val="0"/>
        <w:widowControl w:val="0"/>
        <w:shd w:val="clear" w:color="auto" w:fill="auto"/>
        <w:tabs>
          <w:tab w:pos="1016" w:val="left"/>
        </w:tabs>
        <w:bidi w:val="0"/>
        <w:spacing w:before="0" w:after="0" w:line="409" w:lineRule="exact"/>
        <w:ind w:left="0" w:right="0" w:firstLine="440"/>
        <w:jc w:val="both"/>
      </w:pPr>
      <w:bookmarkStart w:id="323" w:name="bookmark323"/>
      <w:r>
        <w:rPr>
          <w:color w:val="000000"/>
          <w:spacing w:val="0"/>
          <w:w w:val="100"/>
          <w:position w:val="0"/>
        </w:rPr>
        <w:t>（</w:t>
      </w:r>
      <w:bookmarkEnd w:id="323"/>
      <w:r>
        <w:rPr>
          <w:color w:val="000000"/>
          <w:spacing w:val="0"/>
          <w:w w:val="100"/>
          <w:position w:val="0"/>
        </w:rPr>
        <w:t>1）</w:t>
        <w:tab/>
      </w:r>
      <w:r>
        <w:rPr>
          <w:color w:val="000000"/>
          <w:spacing w:val="0"/>
          <w:w w:val="100"/>
          <w:position w:val="0"/>
        </w:rPr>
        <w:t>应付债券的计价和溢、折价的摊销：应付债券按照实际的发行价格计价；发行价格总额与债 券面值总额的差额，作为债券溢价或折价，在债券的存续期内按直线法于计提利息时摊销，并按借款 费用的处理原则处理。</w:t>
      </w:r>
    </w:p>
    <w:p>
      <w:pPr>
        <w:pStyle w:val="Style16"/>
        <w:keepNext w:val="0"/>
        <w:keepLines w:val="0"/>
        <w:widowControl w:val="0"/>
        <w:shd w:val="clear" w:color="auto" w:fill="auto"/>
        <w:tabs>
          <w:tab w:pos="1035" w:val="left"/>
        </w:tabs>
        <w:bidi w:val="0"/>
        <w:spacing w:before="0" w:after="0" w:line="409" w:lineRule="exact"/>
        <w:ind w:left="0" w:right="0" w:firstLine="440"/>
        <w:jc w:val="both"/>
      </w:pPr>
      <w:bookmarkStart w:id="324" w:name="bookmark324"/>
      <w:r>
        <w:rPr>
          <w:color w:val="000000"/>
          <w:spacing w:val="0"/>
          <w:w w:val="100"/>
          <w:position w:val="0"/>
        </w:rPr>
        <w:t>（</w:t>
      </w:r>
      <w:bookmarkEnd w:id="324"/>
      <w:r>
        <w:rPr>
          <w:color w:val="000000"/>
          <w:spacing w:val="0"/>
          <w:w w:val="100"/>
          <w:position w:val="0"/>
        </w:rPr>
        <w:t>2）</w:t>
        <w:tab/>
      </w:r>
      <w:r>
        <w:rPr>
          <w:color w:val="000000"/>
          <w:spacing w:val="0"/>
          <w:w w:val="100"/>
          <w:position w:val="0"/>
        </w:rPr>
        <w:t>应付债券的应计利息：根据应付债券的债券面值和规定的利率按期计提应计利息，并按借 款费用资本化的处理原则，分别计入工程成本或当期财务费用。</w:t>
      </w:r>
    </w:p>
    <w:p>
      <w:pPr>
        <w:pStyle w:val="Style16"/>
        <w:keepNext w:val="0"/>
        <w:keepLines w:val="0"/>
        <w:widowControl w:val="0"/>
        <w:shd w:val="clear" w:color="auto" w:fill="auto"/>
        <w:tabs>
          <w:tab w:pos="899" w:val="left"/>
        </w:tabs>
        <w:bidi w:val="0"/>
        <w:spacing w:before="0" w:after="0" w:line="409" w:lineRule="exact"/>
        <w:ind w:left="0" w:right="0" w:firstLine="440"/>
        <w:jc w:val="both"/>
      </w:pPr>
      <w:bookmarkStart w:id="325" w:name="bookmark325"/>
      <w:r>
        <w:rPr>
          <w:color w:val="000000"/>
          <w:spacing w:val="0"/>
          <w:w w:val="100"/>
          <w:position w:val="0"/>
        </w:rPr>
        <w:t>1</w:t>
      </w:r>
      <w:bookmarkEnd w:id="325"/>
      <w:r>
        <w:rPr>
          <w:color w:val="000000"/>
          <w:spacing w:val="0"/>
          <w:w w:val="100"/>
          <w:position w:val="0"/>
        </w:rPr>
        <w:t>8</w:t>
      </w:r>
      <w:r>
        <w:rPr>
          <w:color w:val="000000"/>
          <w:spacing w:val="0"/>
          <w:w w:val="100"/>
          <w:position w:val="0"/>
        </w:rPr>
        <w:t>、</w:t>
        <w:tab/>
        <w:t>预计负债的核算方法</w:t>
      </w:r>
    </w:p>
    <w:p>
      <w:pPr>
        <w:pStyle w:val="Style16"/>
        <w:keepNext w:val="0"/>
        <w:keepLines w:val="0"/>
        <w:widowControl w:val="0"/>
        <w:shd w:val="clear" w:color="auto" w:fill="auto"/>
        <w:tabs>
          <w:tab w:pos="1016" w:val="left"/>
        </w:tabs>
        <w:bidi w:val="0"/>
        <w:spacing w:before="0" w:after="0" w:line="409" w:lineRule="exact"/>
        <w:ind w:left="0" w:right="0" w:firstLine="440"/>
        <w:jc w:val="both"/>
      </w:pPr>
      <w:bookmarkStart w:id="326" w:name="bookmark326"/>
      <w:r>
        <w:rPr>
          <w:color w:val="000000"/>
          <w:spacing w:val="0"/>
          <w:w w:val="100"/>
          <w:position w:val="0"/>
        </w:rPr>
        <w:t>（</w:t>
      </w:r>
      <w:bookmarkEnd w:id="326"/>
      <w:r>
        <w:rPr>
          <w:color w:val="000000"/>
          <w:spacing w:val="0"/>
          <w:w w:val="100"/>
          <w:position w:val="0"/>
        </w:rPr>
        <w:t>1）</w:t>
        <w:tab/>
      </w:r>
      <w:r>
        <w:rPr>
          <w:color w:val="000000"/>
          <w:spacing w:val="0"/>
          <w:w w:val="100"/>
          <w:position w:val="0"/>
        </w:rPr>
        <w:t>确认原则：当与对外担保、商业承兑汇票贴现、未决诉讼或仲裁、产品质量保证等或有事项 相关的业务同时符合以下条件时，本公司将其确认为负债：</w:t>
      </w:r>
    </w:p>
    <w:p>
      <w:pPr>
        <w:pStyle w:val="Style16"/>
        <w:keepNext w:val="0"/>
        <w:keepLines w:val="0"/>
        <w:widowControl w:val="0"/>
        <w:shd w:val="clear" w:color="auto" w:fill="auto"/>
        <w:tabs>
          <w:tab w:pos="964" w:val="left"/>
        </w:tabs>
        <w:bidi w:val="0"/>
        <w:spacing w:before="0" w:after="0" w:line="409" w:lineRule="exact"/>
        <w:ind w:left="0" w:right="0" w:firstLine="620"/>
        <w:jc w:val="left"/>
      </w:pPr>
      <w:bookmarkStart w:id="327" w:name="bookmark327"/>
      <w:r>
        <w:rPr>
          <w:color w:val="000000"/>
          <w:spacing w:val="0"/>
          <w:w w:val="100"/>
          <w:position w:val="0"/>
        </w:rPr>
        <w:t>1</w:t>
      </w:r>
      <w:bookmarkEnd w:id="327"/>
      <w:r>
        <w:rPr>
          <w:color w:val="000000"/>
          <w:spacing w:val="0"/>
          <w:w w:val="100"/>
          <w:position w:val="0"/>
        </w:rPr>
        <w:t>）</w:t>
        <w:tab/>
      </w:r>
      <w:r>
        <w:rPr>
          <w:color w:val="000000"/>
          <w:spacing w:val="0"/>
          <w:w w:val="100"/>
          <w:position w:val="0"/>
        </w:rPr>
        <w:t>该义务是本公司承担的现时义务；</w:t>
      </w:r>
    </w:p>
    <w:p>
      <w:pPr>
        <w:pStyle w:val="Style16"/>
        <w:keepNext w:val="0"/>
        <w:keepLines w:val="0"/>
        <w:widowControl w:val="0"/>
        <w:shd w:val="clear" w:color="auto" w:fill="auto"/>
        <w:tabs>
          <w:tab w:pos="978" w:val="left"/>
        </w:tabs>
        <w:bidi w:val="0"/>
        <w:spacing w:before="0" w:after="0" w:line="409" w:lineRule="exact"/>
        <w:ind w:left="0" w:right="0" w:firstLine="620"/>
        <w:jc w:val="left"/>
      </w:pPr>
      <w:bookmarkStart w:id="328" w:name="bookmark328"/>
      <w:r>
        <w:rPr>
          <w:color w:val="000000"/>
          <w:spacing w:val="0"/>
          <w:w w:val="100"/>
          <w:position w:val="0"/>
        </w:rPr>
        <w:t>2</w:t>
      </w:r>
      <w:bookmarkEnd w:id="328"/>
      <w:r>
        <w:rPr>
          <w:color w:val="000000"/>
          <w:spacing w:val="0"/>
          <w:w w:val="100"/>
          <w:position w:val="0"/>
        </w:rPr>
        <w:t>）</w:t>
        <w:tab/>
      </w:r>
      <w:r>
        <w:rPr>
          <w:color w:val="000000"/>
          <w:spacing w:val="0"/>
          <w:w w:val="100"/>
          <w:position w:val="0"/>
        </w:rPr>
        <w:t>该义务的履行很可能导致经济利益流出企业；</w:t>
      </w:r>
    </w:p>
    <w:p>
      <w:pPr>
        <w:pStyle w:val="Style16"/>
        <w:keepNext w:val="0"/>
        <w:keepLines w:val="0"/>
        <w:widowControl w:val="0"/>
        <w:shd w:val="clear" w:color="auto" w:fill="auto"/>
        <w:tabs>
          <w:tab w:pos="978" w:val="left"/>
        </w:tabs>
        <w:bidi w:val="0"/>
        <w:spacing w:before="0" w:after="0" w:line="409" w:lineRule="exact"/>
        <w:ind w:left="0" w:right="0" w:firstLine="620"/>
        <w:jc w:val="left"/>
      </w:pPr>
      <w:bookmarkStart w:id="329" w:name="bookmark329"/>
      <w:r>
        <w:rPr>
          <w:color w:val="000000"/>
          <w:spacing w:val="0"/>
          <w:w w:val="100"/>
          <w:position w:val="0"/>
        </w:rPr>
        <w:t>3</w:t>
      </w:r>
      <w:bookmarkEnd w:id="329"/>
      <w:r>
        <w:rPr>
          <w:color w:val="000000"/>
          <w:spacing w:val="0"/>
          <w:w w:val="100"/>
          <w:position w:val="0"/>
        </w:rPr>
        <w:t>）</w:t>
        <w:tab/>
      </w:r>
      <w:r>
        <w:rPr>
          <w:color w:val="000000"/>
          <w:spacing w:val="0"/>
          <w:w w:val="100"/>
          <w:position w:val="0"/>
        </w:rPr>
        <w:t>该义务的金额能够可靠地计量。</w:t>
      </w:r>
    </w:p>
    <w:p>
      <w:pPr>
        <w:pStyle w:val="Style16"/>
        <w:keepNext w:val="0"/>
        <w:keepLines w:val="0"/>
        <w:widowControl w:val="0"/>
        <w:shd w:val="clear" w:color="auto" w:fill="auto"/>
        <w:tabs>
          <w:tab w:pos="908" w:val="left"/>
        </w:tabs>
        <w:bidi w:val="0"/>
        <w:spacing w:before="0" w:after="0" w:line="409" w:lineRule="exact"/>
        <w:ind w:left="0" w:right="0" w:firstLine="420"/>
        <w:jc w:val="left"/>
      </w:pPr>
      <w:bookmarkStart w:id="330" w:name="bookmark330"/>
      <w:r>
        <w:rPr>
          <w:color w:val="000000"/>
          <w:spacing w:val="0"/>
          <w:w w:val="100"/>
          <w:position w:val="0"/>
        </w:rPr>
        <w:t>（</w:t>
      </w:r>
      <w:bookmarkEnd w:id="330"/>
      <w:r>
        <w:rPr>
          <w:color w:val="000000"/>
          <w:spacing w:val="0"/>
          <w:w w:val="100"/>
          <w:position w:val="0"/>
        </w:rPr>
        <w:t>2）</w:t>
        <w:tab/>
      </w:r>
      <w:r>
        <w:rPr>
          <w:color w:val="000000"/>
          <w:spacing w:val="0"/>
          <w:w w:val="100"/>
          <w:position w:val="0"/>
        </w:rPr>
        <w:t>计量方法：按清偿该或有事项所需支出的最佳估计数计量。</w:t>
      </w:r>
    </w:p>
    <w:p>
      <w:pPr>
        <w:pStyle w:val="Style16"/>
        <w:keepNext w:val="0"/>
        <w:keepLines w:val="0"/>
        <w:widowControl w:val="0"/>
        <w:shd w:val="clear" w:color="auto" w:fill="auto"/>
        <w:tabs>
          <w:tab w:pos="899" w:val="left"/>
        </w:tabs>
        <w:bidi w:val="0"/>
        <w:spacing w:before="0" w:after="0" w:line="409" w:lineRule="exact"/>
        <w:ind w:left="0" w:right="0" w:firstLine="420"/>
        <w:jc w:val="left"/>
      </w:pPr>
      <w:bookmarkStart w:id="331" w:name="bookmark331"/>
      <w:r>
        <w:rPr>
          <w:color w:val="000000"/>
          <w:spacing w:val="0"/>
          <w:w w:val="100"/>
          <w:position w:val="0"/>
        </w:rPr>
        <w:t>1</w:t>
      </w:r>
      <w:bookmarkEnd w:id="331"/>
      <w:r>
        <w:rPr>
          <w:color w:val="000000"/>
          <w:spacing w:val="0"/>
          <w:w w:val="100"/>
          <w:position w:val="0"/>
        </w:rPr>
        <w:t>9</w:t>
      </w:r>
      <w:r>
        <w:rPr>
          <w:color w:val="000000"/>
          <w:spacing w:val="0"/>
          <w:w w:val="100"/>
          <w:position w:val="0"/>
        </w:rPr>
        <w:t>、</w:t>
        <w:tab/>
        <w:t>收入确认方法</w:t>
      </w:r>
    </w:p>
    <w:p>
      <w:pPr>
        <w:pStyle w:val="Style16"/>
        <w:keepNext w:val="0"/>
        <w:keepLines w:val="0"/>
        <w:widowControl w:val="0"/>
        <w:shd w:val="clear" w:color="auto" w:fill="auto"/>
        <w:bidi w:val="0"/>
        <w:spacing w:before="0" w:after="0" w:line="409" w:lineRule="exact"/>
        <w:ind w:left="0" w:right="0" w:firstLine="420"/>
        <w:jc w:val="left"/>
      </w:pPr>
      <w:r>
        <w:rPr>
          <w:color w:val="000000"/>
          <w:spacing w:val="0"/>
          <w:w w:val="100"/>
          <w:position w:val="0"/>
        </w:rPr>
        <w:t>本公司的营业收入确认原则如下：</w:t>
      </w:r>
    </w:p>
    <w:p>
      <w:pPr>
        <w:pStyle w:val="Style16"/>
        <w:keepNext w:val="0"/>
        <w:keepLines w:val="0"/>
        <w:widowControl w:val="0"/>
        <w:shd w:val="clear" w:color="auto" w:fill="auto"/>
        <w:tabs>
          <w:tab w:pos="1016" w:val="left"/>
        </w:tabs>
        <w:bidi w:val="0"/>
        <w:spacing w:before="0" w:after="0" w:line="409" w:lineRule="exact"/>
        <w:ind w:left="0" w:right="0" w:firstLine="440"/>
        <w:jc w:val="both"/>
      </w:pPr>
      <w:bookmarkStart w:id="332" w:name="bookmark332"/>
      <w:r>
        <w:rPr>
          <w:color w:val="000000"/>
          <w:spacing w:val="0"/>
          <w:w w:val="100"/>
          <w:position w:val="0"/>
        </w:rPr>
        <w:t>（</w:t>
      </w:r>
      <w:bookmarkEnd w:id="332"/>
      <w:r>
        <w:rPr>
          <w:color w:val="000000"/>
          <w:spacing w:val="0"/>
          <w:w w:val="100"/>
          <w:position w:val="0"/>
        </w:rPr>
        <w:t>1）</w:t>
        <w:tab/>
      </w:r>
      <w:r>
        <w:rPr>
          <w:color w:val="000000"/>
          <w:spacing w:val="0"/>
          <w:w w:val="100"/>
          <w:position w:val="0"/>
        </w:rPr>
        <w:t>增值税专用发票防伪税控系统及配套设备、电子计算机产品销售：在已将商品所有权上的主 要风险和报酬转移给购货方，本公司不再对该商品实施与所有权有关的继续管理权和实际控制权，与 交易相关的经济利益能够流入企业，相关的收入和成本能够可靠地计量时，确认商品销售收入的实现。</w:t>
      </w:r>
    </w:p>
    <w:p>
      <w:pPr>
        <w:pStyle w:val="Style16"/>
        <w:keepNext w:val="0"/>
        <w:keepLines w:val="0"/>
        <w:widowControl w:val="0"/>
        <w:shd w:val="clear" w:color="auto" w:fill="auto"/>
        <w:tabs>
          <w:tab w:pos="1016" w:val="left"/>
        </w:tabs>
        <w:bidi w:val="0"/>
        <w:spacing w:before="0" w:after="0" w:line="409" w:lineRule="exact"/>
        <w:ind w:left="0" w:right="0" w:firstLine="440"/>
        <w:jc w:val="both"/>
      </w:pPr>
      <w:bookmarkStart w:id="333" w:name="bookmark333"/>
      <w:r>
        <w:rPr>
          <w:color w:val="000000"/>
          <w:spacing w:val="0"/>
          <w:w w:val="100"/>
          <w:position w:val="0"/>
        </w:rPr>
        <w:t>（</w:t>
      </w:r>
      <w:bookmarkEnd w:id="333"/>
      <w:r>
        <w:rPr>
          <w:color w:val="000000"/>
          <w:spacing w:val="0"/>
          <w:w w:val="100"/>
          <w:position w:val="0"/>
        </w:rPr>
        <w:t>2）</w:t>
        <w:tab/>
      </w:r>
      <w:r>
        <w:rPr>
          <w:color w:val="000000"/>
          <w:spacing w:val="0"/>
          <w:w w:val="100"/>
          <w:position w:val="0"/>
        </w:rPr>
        <w:t>提供劳务：在同一年度内开始并完成的劳务，在完成劳务时确认收入；劳务的开始和完成分 属不同的会计年度，在提供劳务交易的结果能够可靠估计的情况下，于资产负债表日按完工百分比法 确认相关的劳务收入；在提供劳务交易的结果不能可靠估计时，如果已经发生的劳务成本预计能够得 到补偿，按已经发生的劳务成本金额确认收入，并按相同金额结转成本；如果已经发生的劳务成本预 计不能全部得到补偿，按能够得到补偿的劳务成本金额确认收入，按已经发生的劳务成本结转成本； 如果已经发生的劳务成本预计全部不能得到补偿，按已经发生的劳务成本作为当期成本，不确认收入。</w:t>
      </w:r>
    </w:p>
    <w:p>
      <w:pPr>
        <w:pStyle w:val="Style16"/>
        <w:keepNext w:val="0"/>
        <w:keepLines w:val="0"/>
        <w:widowControl w:val="0"/>
        <w:shd w:val="clear" w:color="auto" w:fill="auto"/>
        <w:tabs>
          <w:tab w:pos="1011" w:val="left"/>
        </w:tabs>
        <w:bidi w:val="0"/>
        <w:spacing w:before="0" w:after="0" w:line="409" w:lineRule="exact"/>
        <w:ind w:left="0" w:right="0" w:firstLine="440"/>
        <w:jc w:val="both"/>
      </w:pPr>
      <w:bookmarkStart w:id="334" w:name="bookmark334"/>
      <w:r>
        <w:rPr>
          <w:color w:val="000000"/>
          <w:spacing w:val="0"/>
          <w:w w:val="100"/>
          <w:position w:val="0"/>
        </w:rPr>
        <w:t>（</w:t>
      </w:r>
      <w:bookmarkEnd w:id="334"/>
      <w:r>
        <w:rPr>
          <w:color w:val="000000"/>
          <w:spacing w:val="0"/>
          <w:w w:val="100"/>
          <w:position w:val="0"/>
        </w:rPr>
        <w:t>3）</w:t>
        <w:tab/>
      </w:r>
      <w:r>
        <w:rPr>
          <w:color w:val="000000"/>
          <w:spacing w:val="0"/>
          <w:w w:val="100"/>
          <w:position w:val="0"/>
        </w:rPr>
        <w:t>系统集成项目收入：硬件部分按销售产品收入确认原则执行；设备安装调试及软件服务部分 收入参照提供劳务收入确认原则执行。</w:t>
      </w:r>
    </w:p>
    <w:p>
      <w:pPr>
        <w:pStyle w:val="Style16"/>
        <w:keepNext w:val="0"/>
        <w:keepLines w:val="0"/>
        <w:widowControl w:val="0"/>
        <w:shd w:val="clear" w:color="auto" w:fill="auto"/>
        <w:tabs>
          <w:tab w:pos="914" w:val="left"/>
        </w:tabs>
        <w:bidi w:val="0"/>
        <w:spacing w:before="0" w:after="0" w:line="409" w:lineRule="exact"/>
        <w:ind w:left="0" w:right="0" w:firstLine="440"/>
        <w:jc w:val="both"/>
      </w:pPr>
      <w:bookmarkStart w:id="335" w:name="bookmark335"/>
      <w:r>
        <w:rPr>
          <w:color w:val="000000"/>
          <w:spacing w:val="0"/>
          <w:w w:val="100"/>
          <w:position w:val="0"/>
        </w:rPr>
        <w:t>2</w:t>
      </w:r>
      <w:bookmarkEnd w:id="335"/>
      <w:r>
        <w:rPr>
          <w:color w:val="000000"/>
          <w:spacing w:val="0"/>
          <w:w w:val="100"/>
          <w:position w:val="0"/>
        </w:rPr>
        <w:t>0</w:t>
      </w:r>
      <w:r>
        <w:rPr>
          <w:color w:val="000000"/>
          <w:spacing w:val="0"/>
          <w:w w:val="100"/>
          <w:position w:val="0"/>
        </w:rPr>
        <w:t>、</w:t>
        <w:tab/>
        <w:t>所得税的会计处理方法</w:t>
      </w:r>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本公司所得税采用应付税款法核算。</w:t>
      </w:r>
    </w:p>
    <w:p>
      <w:pPr>
        <w:pStyle w:val="Style16"/>
        <w:keepNext w:val="0"/>
        <w:keepLines w:val="0"/>
        <w:widowControl w:val="0"/>
        <w:shd w:val="clear" w:color="auto" w:fill="auto"/>
        <w:tabs>
          <w:tab w:pos="914" w:val="left"/>
        </w:tabs>
        <w:bidi w:val="0"/>
        <w:spacing w:before="0" w:after="0" w:line="413" w:lineRule="exact"/>
        <w:ind w:left="0" w:right="0" w:firstLine="440"/>
        <w:jc w:val="both"/>
      </w:pPr>
      <w:bookmarkStart w:id="336" w:name="bookmark336"/>
      <w:r>
        <w:rPr>
          <w:color w:val="000000"/>
          <w:spacing w:val="0"/>
          <w:w w:val="100"/>
          <w:position w:val="0"/>
        </w:rPr>
        <w:t>2</w:t>
      </w:r>
      <w:bookmarkEnd w:id="336"/>
      <w:r>
        <w:rPr>
          <w:color w:val="000000"/>
          <w:spacing w:val="0"/>
          <w:w w:val="100"/>
          <w:position w:val="0"/>
        </w:rPr>
        <w:t>1</w:t>
      </w:r>
      <w:r>
        <w:rPr>
          <w:color w:val="000000"/>
          <w:spacing w:val="0"/>
          <w:w w:val="100"/>
          <w:position w:val="0"/>
        </w:rPr>
        <w:t>、</w:t>
        <w:tab/>
        <w:t>合并会计报表的编制方法</w:t>
      </w:r>
    </w:p>
    <w:p>
      <w:pPr>
        <w:pStyle w:val="Style16"/>
        <w:keepNext w:val="0"/>
        <w:keepLines w:val="0"/>
        <w:widowControl w:val="0"/>
        <w:shd w:val="clear" w:color="auto" w:fill="auto"/>
        <w:bidi w:val="0"/>
        <w:spacing w:before="0" w:after="0" w:line="413" w:lineRule="exact"/>
        <w:ind w:left="0" w:right="0" w:firstLine="440"/>
        <w:jc w:val="both"/>
      </w:pPr>
      <w:bookmarkStart w:id="337" w:name="bookmark337"/>
      <w:r>
        <w:rPr>
          <w:color w:val="000000"/>
          <w:spacing w:val="0"/>
          <w:w w:val="100"/>
          <w:position w:val="0"/>
        </w:rPr>
        <w:t>（</w:t>
      </w:r>
      <w:bookmarkEnd w:id="337"/>
      <w:r>
        <w:rPr>
          <w:color w:val="000000"/>
          <w:spacing w:val="0"/>
          <w:w w:val="100"/>
          <w:position w:val="0"/>
        </w:rPr>
        <w:t>1）</w:t>
      </w:r>
      <w:r>
        <w:rPr>
          <w:color w:val="000000"/>
          <w:spacing w:val="0"/>
          <w:w w:val="100"/>
          <w:position w:val="0"/>
        </w:rPr>
        <w:t>合并范围的确定原则：本公司将投资额占被投资企业有表决权资本总额</w:t>
      </w:r>
      <w:r>
        <w:rPr>
          <w:color w:val="000000"/>
          <w:spacing w:val="0"/>
          <w:w w:val="100"/>
          <w:position w:val="0"/>
        </w:rPr>
        <w:t>50%</w:t>
      </w:r>
      <w:r>
        <w:rPr>
          <w:color w:val="000000"/>
          <w:spacing w:val="0"/>
          <w:w w:val="100"/>
          <w:position w:val="0"/>
        </w:rPr>
        <w:t xml:space="preserve">以上，或虽不足 </w:t>
      </w:r>
      <w:r>
        <w:rPr>
          <w:color w:val="000000"/>
          <w:spacing w:val="0"/>
          <w:w w:val="100"/>
          <w:position w:val="0"/>
        </w:rPr>
        <w:t>50%</w:t>
      </w:r>
      <w:r>
        <w:rPr>
          <w:color w:val="000000"/>
          <w:spacing w:val="0"/>
          <w:w w:val="100"/>
          <w:position w:val="0"/>
        </w:rPr>
        <w:t>但拥有实际控制权的被投资企业，纳入合并会计报表范围；虽拥有实际控制权但对合并会计报表无 重大影响的，不纳入合并会计报表范围。</w:t>
      </w:r>
    </w:p>
    <w:p>
      <w:pPr>
        <w:pStyle w:val="Style16"/>
        <w:keepNext w:val="0"/>
        <w:keepLines w:val="0"/>
        <w:widowControl w:val="0"/>
        <w:shd w:val="clear" w:color="auto" w:fill="auto"/>
        <w:bidi w:val="0"/>
        <w:spacing w:before="0" w:after="400" w:line="422" w:lineRule="exact"/>
        <w:ind w:left="0" w:right="0" w:firstLine="420"/>
        <w:jc w:val="both"/>
      </w:pPr>
      <w:bookmarkStart w:id="338" w:name="bookmark338"/>
      <w:r>
        <w:rPr>
          <w:color w:val="000000"/>
          <w:spacing w:val="0"/>
          <w:w w:val="100"/>
          <w:position w:val="0"/>
        </w:rPr>
        <w:t>（</w:t>
      </w:r>
      <w:bookmarkEnd w:id="338"/>
      <w:r>
        <w:rPr>
          <w:color w:val="000000"/>
          <w:spacing w:val="0"/>
          <w:w w:val="100"/>
          <w:position w:val="0"/>
        </w:rPr>
        <w:t>2）</w:t>
      </w:r>
      <w:r>
        <w:rPr>
          <w:color w:val="000000"/>
          <w:spacing w:val="0"/>
          <w:w w:val="100"/>
          <w:position w:val="0"/>
        </w:rPr>
        <w:t>合并会计报表所采用的会计方法：本公司合并会计报表是按照财政部《合并会计报表暂行规 定》及有关补充规定的要求编制，合并时合并范围内的所有重大内部交易和往来业已抵销。</w:t>
      </w:r>
    </w:p>
    <w:p>
      <w:pPr>
        <w:pStyle w:val="Style16"/>
        <w:keepNext w:val="0"/>
        <w:keepLines w:val="0"/>
        <w:widowControl w:val="0"/>
        <w:shd w:val="clear" w:color="auto" w:fill="auto"/>
        <w:bidi w:val="0"/>
        <w:spacing w:before="0" w:after="0" w:line="408" w:lineRule="exact"/>
        <w:ind w:left="0" w:right="0" w:firstLine="420"/>
        <w:jc w:val="left"/>
      </w:pPr>
      <w:bookmarkStart w:id="339" w:name="bookmark339"/>
      <w:r>
        <w:rPr>
          <w:b/>
          <w:bCs/>
          <w:color w:val="000000"/>
          <w:spacing w:val="0"/>
          <w:w w:val="100"/>
          <w:position w:val="0"/>
        </w:rPr>
        <w:t>三</w:t>
      </w:r>
      <w:bookmarkEnd w:id="339"/>
      <w:r>
        <w:rPr>
          <w:b/>
          <w:bCs/>
          <w:color w:val="000000"/>
          <w:spacing w:val="0"/>
          <w:w w:val="100"/>
          <w:position w:val="0"/>
        </w:rPr>
        <w:t>、税项</w:t>
      </w:r>
    </w:p>
    <w:p>
      <w:pPr>
        <w:pStyle w:val="Style16"/>
        <w:keepNext w:val="0"/>
        <w:keepLines w:val="0"/>
        <w:widowControl w:val="0"/>
        <w:shd w:val="clear" w:color="auto" w:fill="auto"/>
        <w:bidi w:val="0"/>
        <w:spacing w:before="0" w:after="0" w:line="408" w:lineRule="exact"/>
        <w:ind w:left="0" w:right="0" w:firstLine="420"/>
        <w:jc w:val="left"/>
      </w:pPr>
      <w:r>
        <w:rPr>
          <w:color w:val="000000"/>
          <w:spacing w:val="0"/>
          <w:w w:val="100"/>
          <w:position w:val="0"/>
        </w:rPr>
        <w:t>本公司适用的主要税种及税率如下：</w:t>
      </w:r>
    </w:p>
    <w:p>
      <w:pPr>
        <w:pStyle w:val="Style16"/>
        <w:keepNext w:val="0"/>
        <w:keepLines w:val="0"/>
        <w:widowControl w:val="0"/>
        <w:shd w:val="clear" w:color="auto" w:fill="auto"/>
        <w:bidi w:val="0"/>
        <w:spacing w:before="0" w:after="0" w:line="408" w:lineRule="exact"/>
        <w:ind w:left="0" w:right="0" w:firstLine="420"/>
        <w:jc w:val="left"/>
      </w:pPr>
      <w:r>
        <w:rPr>
          <w:color w:val="000000"/>
          <w:spacing w:val="0"/>
          <w:w w:val="100"/>
          <w:position w:val="0"/>
        </w:rPr>
        <w:t>1</w:t>
      </w:r>
      <w:r>
        <w:rPr>
          <w:color w:val="000000"/>
          <w:spacing w:val="0"/>
          <w:w w:val="100"/>
          <w:position w:val="0"/>
        </w:rPr>
        <w:t>、企业所得税</w:t>
      </w:r>
    </w:p>
    <w:p>
      <w:pPr>
        <w:pStyle w:val="Style16"/>
        <w:keepNext w:val="0"/>
        <w:keepLines w:val="0"/>
        <w:widowControl w:val="0"/>
        <w:shd w:val="clear" w:color="auto" w:fill="auto"/>
        <w:bidi w:val="0"/>
        <w:spacing w:before="0" w:after="0" w:line="408" w:lineRule="exact"/>
        <w:ind w:left="0" w:right="0" w:firstLine="420"/>
        <w:jc w:val="left"/>
      </w:pPr>
      <w:r>
        <w:rPr>
          <w:color w:val="000000"/>
          <w:spacing w:val="0"/>
          <w:w w:val="100"/>
          <w:position w:val="0"/>
        </w:rPr>
        <w:t>本公司为设在北京市新技术产业试验区的新技术企业，其所得税减按</w:t>
      </w:r>
      <w:r>
        <w:rPr>
          <w:color w:val="000000"/>
          <w:spacing w:val="0"/>
          <w:w w:val="100"/>
          <w:position w:val="0"/>
        </w:rPr>
        <w:t>15%</w:t>
      </w:r>
      <w:r>
        <w:rPr>
          <w:color w:val="000000"/>
          <w:spacing w:val="0"/>
          <w:w w:val="100"/>
          <w:position w:val="0"/>
        </w:rPr>
        <w:t>的税率征收。按照</w:t>
      </w:r>
      <w:r>
        <w:rPr>
          <w:color w:val="000000"/>
          <w:spacing w:val="0"/>
          <w:w w:val="100"/>
          <w:position w:val="0"/>
        </w:rPr>
        <w:t xml:space="preserve">2004 </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26</w:t>
      </w:r>
      <w:r>
        <w:rPr>
          <w:color w:val="000000"/>
          <w:spacing w:val="0"/>
          <w:w w:val="100"/>
          <w:position w:val="0"/>
        </w:rPr>
        <w:t>日北京市海淀区国家税务局海国税批复</w:t>
      </w:r>
      <w:r>
        <w:rPr>
          <w:color w:val="000000"/>
          <w:spacing w:val="0"/>
          <w:w w:val="100"/>
          <w:position w:val="0"/>
        </w:rPr>
        <w:t>（2004） 04290</w:t>
      </w:r>
      <w:r>
        <w:rPr>
          <w:color w:val="000000"/>
          <w:spacing w:val="0"/>
          <w:w w:val="100"/>
          <w:position w:val="0"/>
        </w:rPr>
        <w:t>号《新技术企业减征企业所得税批复》 的相关规定，自</w:t>
      </w:r>
      <w:r>
        <w:rPr>
          <w:color w:val="000000"/>
          <w:spacing w:val="0"/>
          <w:w w:val="100"/>
          <w:position w:val="0"/>
        </w:rPr>
        <w:t>2004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日止，本公司享受减半征收企业所得税三年的优 惠政策</w:t>
      </w:r>
      <w:r>
        <w:rPr>
          <w:color w:val="000000"/>
          <w:spacing w:val="0"/>
          <w:w w:val="100"/>
          <w:position w:val="0"/>
        </w:rPr>
        <w:t>，2006</w:t>
      </w:r>
      <w:r>
        <w:rPr>
          <w:color w:val="000000"/>
          <w:spacing w:val="0"/>
          <w:w w:val="100"/>
          <w:position w:val="0"/>
        </w:rPr>
        <w:t>年度本公司所得税率为</w:t>
      </w:r>
      <w:r>
        <w:rPr>
          <w:color w:val="000000"/>
          <w:spacing w:val="0"/>
          <w:w w:val="100"/>
          <w:position w:val="0"/>
        </w:rPr>
        <w:t>7.5%</w:t>
      </w:r>
      <w:r>
        <w:rPr>
          <w:color w:val="000000"/>
          <w:spacing w:val="0"/>
          <w:w w:val="100"/>
          <w:position w:val="0"/>
        </w:rPr>
        <w:t>。</w:t>
      </w:r>
    </w:p>
    <w:p>
      <w:pPr>
        <w:pStyle w:val="Style16"/>
        <w:keepNext w:val="0"/>
        <w:keepLines w:val="0"/>
        <w:widowControl w:val="0"/>
        <w:shd w:val="clear" w:color="auto" w:fill="auto"/>
        <w:bidi w:val="0"/>
        <w:spacing w:before="0" w:after="0" w:line="408" w:lineRule="exact"/>
        <w:ind w:left="0" w:right="0" w:firstLine="420"/>
        <w:jc w:val="left"/>
      </w:pPr>
      <w:r>
        <w:rPr>
          <w:color w:val="000000"/>
          <w:spacing w:val="0"/>
          <w:w w:val="100"/>
          <w:position w:val="0"/>
        </w:rPr>
        <w:t>本公司之分公司陕西分公司、福建分公司、深圳分公司、上海分公司、宁波分公司所得税在当地 缴纳，适用</w:t>
      </w:r>
      <w:r>
        <w:rPr>
          <w:color w:val="000000"/>
          <w:spacing w:val="0"/>
          <w:w w:val="100"/>
          <w:position w:val="0"/>
        </w:rPr>
        <w:t>33%</w:t>
      </w:r>
      <w:r>
        <w:rPr>
          <w:color w:val="000000"/>
          <w:spacing w:val="0"/>
          <w:w w:val="100"/>
          <w:position w:val="0"/>
        </w:rPr>
        <w:t>的税率。</w:t>
      </w:r>
    </w:p>
    <w:p>
      <w:pPr>
        <w:pStyle w:val="Style16"/>
        <w:keepNext w:val="0"/>
        <w:keepLines w:val="0"/>
        <w:widowControl w:val="0"/>
        <w:shd w:val="clear" w:color="auto" w:fill="auto"/>
        <w:bidi w:val="0"/>
        <w:spacing w:before="0" w:after="0" w:line="408" w:lineRule="exact"/>
        <w:ind w:left="0" w:right="0" w:firstLine="420"/>
        <w:jc w:val="left"/>
      </w:pPr>
      <w:r>
        <w:rPr>
          <w:color w:val="000000"/>
          <w:spacing w:val="0"/>
          <w:w w:val="100"/>
          <w:position w:val="0"/>
        </w:rPr>
        <w:t>本公司之子公司上海同人航天信息科技有限公司，根据</w:t>
      </w:r>
      <w:r>
        <w:rPr>
          <w:color w:val="000000"/>
          <w:spacing w:val="0"/>
          <w:w w:val="100"/>
          <w:position w:val="0"/>
        </w:rPr>
        <w:t>2004</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9</w:t>
      </w:r>
      <w:r>
        <w:rPr>
          <w:color w:val="000000"/>
          <w:spacing w:val="0"/>
          <w:w w:val="100"/>
          <w:position w:val="0"/>
        </w:rPr>
        <w:t>日上海市虹口区国家税务 局</w:t>
      </w:r>
      <w:r>
        <w:rPr>
          <w:color w:val="000000"/>
          <w:spacing w:val="0"/>
          <w:w w:val="100"/>
          <w:position w:val="0"/>
        </w:rPr>
        <w:t>（2004）</w:t>
      </w:r>
      <w:r>
        <w:rPr>
          <w:color w:val="000000"/>
          <w:spacing w:val="0"/>
          <w:w w:val="100"/>
          <w:position w:val="0"/>
        </w:rPr>
        <w:t>沪虹税政企所</w:t>
      </w:r>
      <w:r>
        <w:rPr>
          <w:color w:val="000000"/>
          <w:spacing w:val="0"/>
          <w:w w:val="100"/>
          <w:position w:val="0"/>
        </w:rPr>
        <w:t>917</w:t>
      </w:r>
      <w:r>
        <w:rPr>
          <w:color w:val="000000"/>
          <w:spacing w:val="0"/>
          <w:w w:val="100"/>
          <w:position w:val="0"/>
        </w:rPr>
        <w:t>号《企业所得税减免通知书》的规定，自</w:t>
      </w:r>
      <w:r>
        <w:rPr>
          <w:color w:val="000000"/>
          <w:spacing w:val="0"/>
          <w:w w:val="100"/>
          <w:position w:val="0"/>
        </w:rPr>
        <w:t>2005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2005</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日止免征企业所得税；根据</w:t>
      </w:r>
      <w:r>
        <w:rPr>
          <w:color w:val="000000"/>
          <w:spacing w:val="0"/>
          <w:w w:val="100"/>
          <w:position w:val="0"/>
        </w:rPr>
        <w:t>2006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13</w:t>
      </w:r>
      <w:r>
        <w:rPr>
          <w:color w:val="000000"/>
          <w:spacing w:val="0"/>
          <w:w w:val="100"/>
          <w:position w:val="0"/>
        </w:rPr>
        <w:t>日上海市虹口区国家税务局</w:t>
      </w:r>
      <w:r>
        <w:rPr>
          <w:color w:val="000000"/>
          <w:spacing w:val="0"/>
          <w:w w:val="100"/>
          <w:position w:val="0"/>
        </w:rPr>
        <w:t>（2006）</w:t>
      </w:r>
      <w:r>
        <w:rPr>
          <w:color w:val="000000"/>
          <w:spacing w:val="0"/>
          <w:w w:val="100"/>
          <w:position w:val="0"/>
        </w:rPr>
        <w:t xml:space="preserve">沪虹税政企所 </w:t>
      </w:r>
      <w:r>
        <w:rPr>
          <w:color w:val="000000"/>
          <w:spacing w:val="0"/>
          <w:w w:val="100"/>
          <w:position w:val="0"/>
        </w:rPr>
        <w:t>001</w:t>
      </w:r>
      <w:r>
        <w:rPr>
          <w:color w:val="000000"/>
          <w:spacing w:val="0"/>
          <w:w w:val="100"/>
          <w:position w:val="0"/>
        </w:rPr>
        <w:t>号《企业所得税减免通知书》的规定，自</w:t>
      </w:r>
      <w:r>
        <w:rPr>
          <w:color w:val="000000"/>
          <w:spacing w:val="0"/>
          <w:w w:val="100"/>
          <w:position w:val="0"/>
        </w:rPr>
        <w:t>2006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日止免征企业所得 税。</w:t>
      </w:r>
    </w:p>
    <w:p>
      <w:pPr>
        <w:pStyle w:val="Style16"/>
        <w:keepNext w:val="0"/>
        <w:keepLines w:val="0"/>
        <w:widowControl w:val="0"/>
        <w:shd w:val="clear" w:color="auto" w:fill="auto"/>
        <w:bidi w:val="0"/>
        <w:spacing w:before="0" w:after="0" w:line="408" w:lineRule="exact"/>
        <w:ind w:left="0" w:right="0" w:firstLine="420"/>
        <w:jc w:val="left"/>
      </w:pPr>
      <w:r>
        <w:rPr>
          <w:color w:val="000000"/>
          <w:spacing w:val="0"/>
          <w:w w:val="100"/>
          <w:position w:val="0"/>
        </w:rPr>
        <w:t>本公司之子公司江苏航天信息有限公司，根据南京江宁区国家税务局江宁国税（所）减字</w:t>
      </w:r>
      <w:r>
        <w:rPr>
          <w:color w:val="000000"/>
          <w:spacing w:val="0"/>
          <w:w w:val="100"/>
          <w:position w:val="0"/>
        </w:rPr>
        <w:t xml:space="preserve">（2003） </w:t>
      </w:r>
      <w:r>
        <w:rPr>
          <w:color w:val="000000"/>
          <w:spacing w:val="0"/>
          <w:w w:val="100"/>
          <w:position w:val="0"/>
        </w:rPr>
        <w:t>第</w:t>
      </w:r>
      <w:r>
        <w:rPr>
          <w:color w:val="000000"/>
          <w:spacing w:val="0"/>
          <w:w w:val="100"/>
          <w:position w:val="0"/>
        </w:rPr>
        <w:t>047</w:t>
      </w:r>
      <w:r>
        <w:rPr>
          <w:color w:val="000000"/>
          <w:spacing w:val="0"/>
          <w:w w:val="100"/>
          <w:position w:val="0"/>
        </w:rPr>
        <w:t>号文件批复，自</w:t>
      </w:r>
      <w:r>
        <w:rPr>
          <w:color w:val="000000"/>
          <w:spacing w:val="0"/>
          <w:w w:val="100"/>
          <w:position w:val="0"/>
        </w:rPr>
        <w:t>2004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日减按</w:t>
      </w:r>
      <w:r>
        <w:rPr>
          <w:color w:val="000000"/>
          <w:spacing w:val="0"/>
          <w:w w:val="100"/>
          <w:position w:val="0"/>
        </w:rPr>
        <w:t>7.5%</w:t>
      </w:r>
      <w:r>
        <w:rPr>
          <w:color w:val="000000"/>
          <w:spacing w:val="0"/>
          <w:w w:val="100"/>
          <w:position w:val="0"/>
        </w:rPr>
        <w:t>征收企业所得税；</w:t>
      </w:r>
      <w:r>
        <w:rPr>
          <w:color w:val="000000"/>
          <w:spacing w:val="0"/>
          <w:w w:val="100"/>
          <w:position w:val="0"/>
        </w:rPr>
        <w:t>2006</w:t>
      </w:r>
      <w:r>
        <w:rPr>
          <w:color w:val="000000"/>
          <w:spacing w:val="0"/>
          <w:w w:val="100"/>
          <w:position w:val="0"/>
        </w:rPr>
        <w:t>年度因 公司迁址，无企业所得税优惠政策，适用</w:t>
      </w:r>
      <w:r>
        <w:rPr>
          <w:color w:val="000000"/>
          <w:spacing w:val="0"/>
          <w:w w:val="100"/>
          <w:position w:val="0"/>
        </w:rPr>
        <w:t>33%</w:t>
      </w:r>
      <w:r>
        <w:rPr>
          <w:color w:val="000000"/>
          <w:spacing w:val="0"/>
          <w:w w:val="100"/>
          <w:position w:val="0"/>
        </w:rPr>
        <w:t>的税率。</w:t>
      </w:r>
    </w:p>
    <w:p>
      <w:pPr>
        <w:pStyle w:val="Style16"/>
        <w:keepNext w:val="0"/>
        <w:keepLines w:val="0"/>
        <w:widowControl w:val="0"/>
        <w:shd w:val="clear" w:color="auto" w:fill="auto"/>
        <w:bidi w:val="0"/>
        <w:spacing w:before="0" w:after="0" w:line="408" w:lineRule="exact"/>
        <w:ind w:left="0" w:right="0" w:firstLine="420"/>
        <w:jc w:val="left"/>
      </w:pPr>
      <w:r>
        <w:rPr>
          <w:color w:val="000000"/>
          <w:spacing w:val="0"/>
          <w:w w:val="100"/>
          <w:position w:val="0"/>
        </w:rPr>
        <w:t>本公司之子公司江西航天信息有限公司，根据南昌市地方税务局直属分局洪地税直字</w:t>
      </w:r>
      <w:r>
        <w:rPr>
          <w:color w:val="000000"/>
          <w:spacing w:val="0"/>
          <w:w w:val="100"/>
          <w:position w:val="0"/>
        </w:rPr>
        <w:t>[2005]18</w:t>
      </w:r>
      <w:r>
        <w:rPr>
          <w:color w:val="000000"/>
          <w:spacing w:val="0"/>
          <w:w w:val="100"/>
          <w:position w:val="0"/>
        </w:rPr>
        <w:t>号 《关于认定江西航天金穗科技有限公司执行企业所得税优惠政策的复函》</w:t>
      </w:r>
      <w:r>
        <w:rPr>
          <w:color w:val="000000"/>
          <w:spacing w:val="0"/>
          <w:w w:val="100"/>
          <w:position w:val="0"/>
        </w:rPr>
        <w:t>（2005</w:t>
      </w:r>
      <w:r>
        <w:rPr>
          <w:color w:val="000000"/>
          <w:spacing w:val="0"/>
          <w:w w:val="100"/>
          <w:position w:val="0"/>
        </w:rPr>
        <w:t>年“江西航天金穗科 技有限公司”更名为“江西航天信息有限公司”</w:t>
      </w:r>
      <w:r>
        <w:rPr>
          <w:color w:val="000000"/>
          <w:spacing w:val="0"/>
          <w:w w:val="100"/>
          <w:position w:val="0"/>
        </w:rPr>
        <w:t>）</w:t>
      </w:r>
      <w:r>
        <w:rPr>
          <w:color w:val="000000"/>
          <w:spacing w:val="0"/>
          <w:w w:val="100"/>
          <w:position w:val="0"/>
        </w:rPr>
        <w:t>的批准，</w:t>
      </w:r>
      <w:r>
        <w:rPr>
          <w:color w:val="000000"/>
          <w:spacing w:val="0"/>
          <w:w w:val="100"/>
          <w:position w:val="0"/>
        </w:rPr>
        <w:t>2005</w:t>
      </w:r>
      <w:r>
        <w:rPr>
          <w:color w:val="000000"/>
          <w:spacing w:val="0"/>
          <w:w w:val="100"/>
          <w:position w:val="0"/>
        </w:rPr>
        <w:t>年度减按</w:t>
      </w:r>
      <w:r>
        <w:rPr>
          <w:color w:val="000000"/>
          <w:spacing w:val="0"/>
          <w:w w:val="100"/>
          <w:position w:val="0"/>
        </w:rPr>
        <w:t>15%</w:t>
      </w:r>
      <w:r>
        <w:rPr>
          <w:color w:val="000000"/>
          <w:spacing w:val="0"/>
          <w:w w:val="100"/>
          <w:position w:val="0"/>
        </w:rPr>
        <w:t xml:space="preserve">的税率征收企业所得税; </w:t>
      </w:r>
      <w:r>
        <w:rPr>
          <w:color w:val="000000"/>
          <w:spacing w:val="0"/>
          <w:w w:val="100"/>
          <w:position w:val="0"/>
        </w:rPr>
        <w:t>2006</w:t>
      </w:r>
      <w:r>
        <w:rPr>
          <w:color w:val="000000"/>
          <w:spacing w:val="0"/>
          <w:w w:val="100"/>
          <w:position w:val="0"/>
        </w:rPr>
        <w:t>年江西航天信息有限公司依据江西省科技厅赣科发高字</w:t>
      </w:r>
      <w:r>
        <w:rPr>
          <w:color w:val="000000"/>
          <w:spacing w:val="0"/>
          <w:w w:val="100"/>
          <w:position w:val="0"/>
        </w:rPr>
        <w:t>[2005]133</w:t>
      </w:r>
      <w:r>
        <w:rPr>
          <w:color w:val="000000"/>
          <w:spacing w:val="0"/>
          <w:w w:val="100"/>
          <w:position w:val="0"/>
        </w:rPr>
        <w:t>号文重新审核为高新技术企 业，继续享受税率</w:t>
      </w:r>
      <w:r>
        <w:rPr>
          <w:color w:val="000000"/>
          <w:spacing w:val="0"/>
          <w:w w:val="100"/>
          <w:position w:val="0"/>
        </w:rPr>
        <w:t>15%</w:t>
      </w:r>
      <w:r>
        <w:rPr>
          <w:color w:val="000000"/>
          <w:spacing w:val="0"/>
          <w:w w:val="100"/>
          <w:position w:val="0"/>
        </w:rPr>
        <w:t>的企业所得税优惠政策。</w:t>
      </w:r>
    </w:p>
    <w:p>
      <w:pPr>
        <w:pStyle w:val="Style16"/>
        <w:keepNext w:val="0"/>
        <w:keepLines w:val="0"/>
        <w:widowControl w:val="0"/>
        <w:shd w:val="clear" w:color="auto" w:fill="auto"/>
        <w:bidi w:val="0"/>
        <w:spacing w:before="0" w:after="0" w:line="408" w:lineRule="exact"/>
        <w:ind w:left="0" w:right="0" w:firstLine="420"/>
        <w:jc w:val="left"/>
      </w:pPr>
      <w:r>
        <w:rPr>
          <w:color w:val="000000"/>
          <w:spacing w:val="0"/>
          <w:w w:val="100"/>
          <w:position w:val="0"/>
        </w:rPr>
        <w:t>本公司之子公司福建航天信息科技有限公司，根据福建省福州市鼓楼区国家税务局榕鼓国税</w:t>
      </w:r>
      <w:r>
        <w:rPr>
          <w:color w:val="000000"/>
          <w:spacing w:val="0"/>
          <w:w w:val="100"/>
          <w:position w:val="0"/>
        </w:rPr>
        <w:t xml:space="preserve">JM </w:t>
      </w:r>
      <w:r>
        <w:rPr>
          <w:color w:val="000000"/>
          <w:spacing w:val="0"/>
          <w:w w:val="100"/>
          <w:position w:val="0"/>
        </w:rPr>
        <w:t>字</w:t>
      </w:r>
      <w:r>
        <w:rPr>
          <w:color w:val="000000"/>
          <w:spacing w:val="0"/>
          <w:w w:val="100"/>
          <w:position w:val="0"/>
        </w:rPr>
        <w:t>（2006）</w:t>
      </w:r>
      <w:r>
        <w:rPr>
          <w:color w:val="000000"/>
          <w:spacing w:val="0"/>
          <w:w w:val="100"/>
          <w:position w:val="0"/>
        </w:rPr>
        <w:t>第</w:t>
      </w:r>
      <w:r>
        <w:rPr>
          <w:color w:val="000000"/>
          <w:spacing w:val="0"/>
          <w:w w:val="100"/>
          <w:position w:val="0"/>
        </w:rPr>
        <w:t>003</w:t>
      </w:r>
      <w:r>
        <w:rPr>
          <w:color w:val="000000"/>
          <w:spacing w:val="0"/>
          <w:w w:val="100"/>
          <w:position w:val="0"/>
        </w:rPr>
        <w:t>号文件批准，自</w:t>
      </w:r>
      <w:r>
        <w:rPr>
          <w:color w:val="000000"/>
          <w:spacing w:val="0"/>
          <w:w w:val="100"/>
          <w:position w:val="0"/>
        </w:rPr>
        <w:t>2005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日免征企业所得税；</w:t>
      </w:r>
      <w:r>
        <w:rPr>
          <w:color w:val="000000"/>
          <w:spacing w:val="0"/>
          <w:w w:val="100"/>
          <w:position w:val="0"/>
        </w:rPr>
        <w:t>2006</w:t>
      </w:r>
      <w:r>
        <w:rPr>
          <w:color w:val="000000"/>
          <w:spacing w:val="0"/>
          <w:w w:val="100"/>
          <w:position w:val="0"/>
        </w:rPr>
        <w:t>年无 企业所得税优惠政策，适用</w:t>
      </w:r>
      <w:r>
        <w:rPr>
          <w:color w:val="000000"/>
          <w:spacing w:val="0"/>
          <w:w w:val="100"/>
          <w:position w:val="0"/>
        </w:rPr>
        <w:t>33%</w:t>
      </w:r>
      <w:r>
        <w:rPr>
          <w:color w:val="000000"/>
          <w:spacing w:val="0"/>
          <w:w w:val="100"/>
          <w:position w:val="0"/>
        </w:rPr>
        <w:t>的税率。</w:t>
      </w:r>
    </w:p>
    <w:p>
      <w:pPr>
        <w:pStyle w:val="Style16"/>
        <w:keepNext w:val="0"/>
        <w:keepLines w:val="0"/>
        <w:widowControl w:val="0"/>
        <w:shd w:val="clear" w:color="auto" w:fill="auto"/>
        <w:bidi w:val="0"/>
        <w:spacing w:before="0" w:after="0" w:line="408" w:lineRule="exact"/>
        <w:ind w:left="0" w:right="0" w:firstLine="420"/>
        <w:jc w:val="left"/>
      </w:pPr>
      <w:r>
        <w:rPr>
          <w:color w:val="000000"/>
          <w:spacing w:val="0"/>
          <w:w w:val="100"/>
          <w:position w:val="0"/>
        </w:rPr>
        <w:t>本公司之子公司北京航天金税技术有限公司，根据海淀区国家税务局海国税批复</w:t>
      </w:r>
      <w:r>
        <w:rPr>
          <w:color w:val="000000"/>
          <w:spacing w:val="0"/>
          <w:w w:val="100"/>
          <w:position w:val="0"/>
        </w:rPr>
        <w:t>[2003]03818</w:t>
      </w:r>
      <w:r>
        <w:rPr>
          <w:color w:val="000000"/>
          <w:spacing w:val="0"/>
          <w:w w:val="100"/>
          <w:position w:val="0"/>
        </w:rPr>
        <w:t xml:space="preserve">号 </w:t>
      </w:r>
      <w:r>
        <w:rPr>
          <w:color w:val="000000"/>
          <w:spacing w:val="0"/>
          <w:w w:val="100"/>
          <w:position w:val="0"/>
        </w:rPr>
        <w:t>文件“关于新技术企业减征企业所得税批复”的批准，自</w:t>
      </w:r>
      <w:r>
        <w:rPr>
          <w:color w:val="000000"/>
          <w:spacing w:val="0"/>
          <w:w w:val="100"/>
          <w:position w:val="0"/>
        </w:rPr>
        <w:t>2003</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日减半 按</w:t>
      </w:r>
      <w:r>
        <w:rPr>
          <w:color w:val="000000"/>
          <w:spacing w:val="0"/>
          <w:w w:val="100"/>
          <w:position w:val="0"/>
        </w:rPr>
        <w:t>7.5%</w:t>
      </w:r>
      <w:r>
        <w:rPr>
          <w:color w:val="000000"/>
          <w:spacing w:val="0"/>
          <w:w w:val="100"/>
          <w:position w:val="0"/>
        </w:rPr>
        <w:t>征收企业所得税。</w:t>
      </w:r>
      <w:r>
        <w:rPr>
          <w:color w:val="000000"/>
          <w:spacing w:val="0"/>
          <w:w w:val="100"/>
          <w:position w:val="0"/>
        </w:rPr>
        <w:t>2006</w:t>
      </w:r>
      <w:r>
        <w:rPr>
          <w:color w:val="000000"/>
          <w:spacing w:val="0"/>
          <w:w w:val="100"/>
          <w:position w:val="0"/>
        </w:rPr>
        <w:t>年依据北京市科学技术委员会“京科高字</w:t>
      </w:r>
      <w:r>
        <w:rPr>
          <w:color w:val="000000"/>
          <w:spacing w:val="0"/>
          <w:w w:val="100"/>
          <w:position w:val="0"/>
        </w:rPr>
        <w:t>0611008A16719</w:t>
      </w:r>
      <w:r>
        <w:rPr>
          <w:color w:val="000000"/>
          <w:spacing w:val="0"/>
          <w:w w:val="100"/>
          <w:position w:val="0"/>
        </w:rPr>
        <w:t>号</w:t>
      </w:r>
      <w:r>
        <w:rPr>
          <w:color w:val="000000"/>
          <w:spacing w:val="0"/>
          <w:w w:val="100"/>
          <w:position w:val="0"/>
        </w:rPr>
        <w:t xml:space="preserve">（GF2965） </w:t>
      </w:r>
      <w:r>
        <w:rPr>
          <w:color w:val="000000"/>
          <w:spacing w:val="0"/>
          <w:w w:val="100"/>
          <w:position w:val="0"/>
        </w:rPr>
        <w:t>批准证书”确认继续为高新技术企业，享受所得税率</w:t>
      </w:r>
      <w:r>
        <w:rPr>
          <w:color w:val="000000"/>
          <w:spacing w:val="0"/>
          <w:w w:val="100"/>
          <w:position w:val="0"/>
        </w:rPr>
        <w:t>15%</w:t>
      </w:r>
      <w:r>
        <w:rPr>
          <w:color w:val="000000"/>
          <w:spacing w:val="0"/>
          <w:w w:val="100"/>
          <w:position w:val="0"/>
        </w:rPr>
        <w:t>的税收优惠政策。</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本公司之子公司安徽航天信息科技有限公司，根据安徽省国家税务局合国税函</w:t>
      </w:r>
      <w:r>
        <w:rPr>
          <w:color w:val="000000"/>
          <w:spacing w:val="0"/>
          <w:w w:val="100"/>
          <w:position w:val="0"/>
        </w:rPr>
        <w:t>（2005） 308</w:t>
      </w:r>
      <w:r>
        <w:rPr>
          <w:color w:val="000000"/>
          <w:spacing w:val="0"/>
          <w:w w:val="100"/>
          <w:position w:val="0"/>
        </w:rPr>
        <w:t>号《关 于安徽航天信息科技有限公司免征</w:t>
      </w:r>
      <w:r>
        <w:rPr>
          <w:color w:val="000000"/>
          <w:spacing w:val="0"/>
          <w:w w:val="100"/>
          <w:position w:val="0"/>
        </w:rPr>
        <w:t>2004-2005</w:t>
      </w:r>
      <w:r>
        <w:rPr>
          <w:color w:val="000000"/>
          <w:spacing w:val="0"/>
          <w:w w:val="100"/>
          <w:position w:val="0"/>
        </w:rPr>
        <w:t>年度企业所得税的批复》的批准，自</w:t>
      </w:r>
      <w:r>
        <w:rPr>
          <w:color w:val="000000"/>
          <w:spacing w:val="0"/>
          <w:w w:val="100"/>
          <w:position w:val="0"/>
        </w:rPr>
        <w:t>2004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 xml:space="preserve">日至 </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日免征企业所得税</w:t>
      </w:r>
      <w:r>
        <w:rPr>
          <w:color w:val="000000"/>
          <w:spacing w:val="0"/>
          <w:w w:val="100"/>
          <w:position w:val="0"/>
        </w:rPr>
        <w:t>；2006</w:t>
      </w:r>
      <w:r>
        <w:rPr>
          <w:color w:val="000000"/>
          <w:spacing w:val="0"/>
          <w:w w:val="100"/>
          <w:position w:val="0"/>
        </w:rPr>
        <w:t>年度无企业所得税优惠政策，适用</w:t>
      </w:r>
      <w:r>
        <w:rPr>
          <w:color w:val="000000"/>
          <w:spacing w:val="0"/>
          <w:w w:val="100"/>
          <w:position w:val="0"/>
        </w:rPr>
        <w:t>33%</w:t>
      </w:r>
      <w:r>
        <w:rPr>
          <w:color w:val="000000"/>
          <w:spacing w:val="0"/>
          <w:w w:val="100"/>
          <w:position w:val="0"/>
        </w:rPr>
        <w:t>的税率。</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本公司之子公司山西航天金穗科技有限公司</w:t>
      </w:r>
      <w:r>
        <w:rPr>
          <w:color w:val="000000"/>
          <w:spacing w:val="0"/>
          <w:w w:val="100"/>
          <w:position w:val="0"/>
        </w:rPr>
        <w:t>，2005</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25</w:t>
      </w:r>
      <w:r>
        <w:rPr>
          <w:color w:val="000000"/>
          <w:spacing w:val="0"/>
          <w:w w:val="100"/>
          <w:position w:val="0"/>
        </w:rPr>
        <w:t>日经太原高新技术产业开发区管理委 员会认定为高新技术企业。本年度所得税率为</w:t>
      </w:r>
      <w:r>
        <w:rPr>
          <w:color w:val="000000"/>
          <w:spacing w:val="0"/>
          <w:w w:val="100"/>
          <w:position w:val="0"/>
        </w:rPr>
        <w:t>15%</w:t>
      </w:r>
      <w:r>
        <w:rPr>
          <w:color w:val="000000"/>
          <w:spacing w:val="0"/>
          <w:w w:val="100"/>
          <w:position w:val="0"/>
        </w:rPr>
        <w:t>。</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本公司之子公司航天信息系统工程（北京）有限公司</w:t>
      </w:r>
      <w:r>
        <w:rPr>
          <w:color w:val="000000"/>
          <w:spacing w:val="0"/>
          <w:w w:val="100"/>
          <w:position w:val="0"/>
        </w:rPr>
        <w:t>（2005</w:t>
      </w:r>
      <w:r>
        <w:rPr>
          <w:color w:val="000000"/>
          <w:spacing w:val="0"/>
          <w:w w:val="100"/>
          <w:position w:val="0"/>
        </w:rPr>
        <w:t>年的名称为“北京金谷航天信息科技 有限公司”</w:t>
      </w:r>
      <w:r>
        <w:rPr>
          <w:color w:val="000000"/>
          <w:spacing w:val="0"/>
          <w:w w:val="100"/>
          <w:position w:val="0"/>
        </w:rPr>
        <w:t>），</w:t>
      </w:r>
      <w:r>
        <w:rPr>
          <w:color w:val="000000"/>
          <w:spacing w:val="0"/>
          <w:w w:val="100"/>
          <w:position w:val="0"/>
        </w:rPr>
        <w:t>根据</w:t>
      </w:r>
      <w:r>
        <w:rPr>
          <w:color w:val="000000"/>
          <w:spacing w:val="0"/>
          <w:w w:val="100"/>
          <w:position w:val="0"/>
        </w:rPr>
        <w:t>2006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7</w:t>
      </w:r>
      <w:r>
        <w:rPr>
          <w:color w:val="000000"/>
          <w:spacing w:val="0"/>
          <w:w w:val="100"/>
          <w:position w:val="0"/>
        </w:rPr>
        <w:t>日北京市科学技术委员会以“京科高字</w:t>
      </w:r>
      <w:r>
        <w:rPr>
          <w:color w:val="000000"/>
          <w:spacing w:val="0"/>
          <w:w w:val="100"/>
          <w:position w:val="0"/>
        </w:rPr>
        <w:t>0611008A20033</w:t>
      </w:r>
      <w:r>
        <w:rPr>
          <w:color w:val="000000"/>
          <w:spacing w:val="0"/>
          <w:w w:val="100"/>
          <w:position w:val="0"/>
        </w:rPr>
        <w:t>号</w:t>
      </w:r>
      <w:r>
        <w:rPr>
          <w:color w:val="000000"/>
          <w:spacing w:val="0"/>
          <w:w w:val="100"/>
          <w:position w:val="0"/>
        </w:rPr>
        <w:t xml:space="preserve">（GF13262）” </w:t>
      </w:r>
      <w:r>
        <w:rPr>
          <w:color w:val="000000"/>
          <w:spacing w:val="0"/>
          <w:w w:val="100"/>
          <w:position w:val="0"/>
        </w:rPr>
        <w:t>批准证书，确认为高新技术企业，本年度免所得税。</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本公司之子公司天津航天金穗科技开发有限公司</w:t>
      </w:r>
      <w:r>
        <w:rPr>
          <w:color w:val="000000"/>
          <w:spacing w:val="0"/>
          <w:w w:val="100"/>
          <w:position w:val="0"/>
        </w:rPr>
        <w:t>，2005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24</w:t>
      </w:r>
      <w:r>
        <w:rPr>
          <w:color w:val="000000"/>
          <w:spacing w:val="0"/>
          <w:w w:val="100"/>
          <w:position w:val="0"/>
        </w:rPr>
        <w:t>日经天津新技术产业园区管理委 员会认定为高新技术企业。本年度所得税率为</w:t>
      </w:r>
      <w:r>
        <w:rPr>
          <w:color w:val="000000"/>
          <w:spacing w:val="0"/>
          <w:w w:val="100"/>
          <w:position w:val="0"/>
        </w:rPr>
        <w:t>15%</w:t>
      </w:r>
      <w:r>
        <w:rPr>
          <w:color w:val="000000"/>
          <w:spacing w:val="0"/>
          <w:w w:val="100"/>
          <w:position w:val="0"/>
        </w:rPr>
        <w:t>。</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本公司之子公司北京航天金盾科技有限公司，为</w:t>
      </w:r>
      <w:r>
        <w:rPr>
          <w:color w:val="000000"/>
          <w:spacing w:val="0"/>
          <w:w w:val="100"/>
          <w:position w:val="0"/>
        </w:rPr>
        <w:t>2004</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5</w:t>
      </w:r>
      <w:r>
        <w:rPr>
          <w:color w:val="000000"/>
          <w:spacing w:val="0"/>
          <w:w w:val="100"/>
          <w:position w:val="0"/>
        </w:rPr>
        <w:t>日北京市科学技术委员会以“京 科高字</w:t>
      </w:r>
      <w:r>
        <w:rPr>
          <w:color w:val="000000"/>
          <w:spacing w:val="0"/>
          <w:w w:val="100"/>
          <w:position w:val="0"/>
        </w:rPr>
        <w:t>0411008A06583</w:t>
      </w:r>
      <w:r>
        <w:rPr>
          <w:color w:val="000000"/>
          <w:spacing w:val="0"/>
          <w:w w:val="100"/>
          <w:position w:val="0"/>
        </w:rPr>
        <w:t>号</w:t>
      </w:r>
      <w:r>
        <w:rPr>
          <w:color w:val="000000"/>
          <w:spacing w:val="0"/>
          <w:w w:val="100"/>
          <w:position w:val="0"/>
        </w:rPr>
        <w:t>（GF13671）</w:t>
      </w:r>
      <w:r>
        <w:rPr>
          <w:color w:val="000000"/>
          <w:spacing w:val="0"/>
          <w:w w:val="100"/>
          <w:position w:val="0"/>
        </w:rPr>
        <w:t>批准证书”确认的高新技术企业，本年度免所得税。</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本公司之子公司北京航天在线网络科技有限公司，为</w:t>
      </w:r>
      <w:r>
        <w:rPr>
          <w:color w:val="000000"/>
          <w:spacing w:val="0"/>
          <w:w w:val="100"/>
          <w:position w:val="0"/>
        </w:rPr>
        <w:t>2005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6</w:t>
      </w:r>
      <w:r>
        <w:rPr>
          <w:color w:val="000000"/>
          <w:spacing w:val="0"/>
          <w:w w:val="100"/>
          <w:position w:val="0"/>
        </w:rPr>
        <w:t>日北京市科学技术委员会以“京 科高字</w:t>
      </w:r>
      <w:r>
        <w:rPr>
          <w:color w:val="000000"/>
          <w:spacing w:val="0"/>
          <w:w w:val="100"/>
          <w:position w:val="0"/>
        </w:rPr>
        <w:t>0411008A0206</w:t>
      </w:r>
      <w:r>
        <w:rPr>
          <w:color w:val="000000"/>
          <w:spacing w:val="0"/>
          <w:w w:val="100"/>
          <w:position w:val="0"/>
        </w:rPr>
        <w:t>7</w:t>
      </w:r>
      <w:r>
        <w:rPr>
          <w:color w:val="000000"/>
          <w:spacing w:val="0"/>
          <w:w w:val="100"/>
          <w:position w:val="0"/>
        </w:rPr>
        <w:t>号</w:t>
      </w:r>
      <w:r>
        <w:rPr>
          <w:color w:val="000000"/>
          <w:spacing w:val="0"/>
          <w:w w:val="100"/>
          <w:position w:val="0"/>
        </w:rPr>
        <w:t>（GF12225）</w:t>
      </w:r>
      <w:r>
        <w:rPr>
          <w:color w:val="000000"/>
          <w:spacing w:val="0"/>
          <w:w w:val="100"/>
          <w:position w:val="0"/>
        </w:rPr>
        <w:t>批准证书”确认的高新技术企业，本年度免所得税。</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本公司之子公司河北航天信息有限公司，为</w:t>
      </w:r>
      <w:r>
        <w:rPr>
          <w:color w:val="000000"/>
          <w:spacing w:val="0"/>
          <w:w w:val="100"/>
          <w:position w:val="0"/>
        </w:rPr>
        <w:t>2005</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5</w:t>
      </w:r>
      <w:r>
        <w:rPr>
          <w:color w:val="000000"/>
          <w:spacing w:val="0"/>
          <w:w w:val="100"/>
          <w:position w:val="0"/>
        </w:rPr>
        <w:t>日河北省科学技术厅以“冀科高】</w:t>
      </w:r>
      <w:r>
        <w:rPr>
          <w:color w:val="000000"/>
          <w:spacing w:val="0"/>
          <w:w w:val="100"/>
          <w:position w:val="0"/>
        </w:rPr>
        <w:t xml:space="preserve">2005]7 </w:t>
      </w:r>
      <w:r>
        <w:rPr>
          <w:color w:val="000000"/>
          <w:spacing w:val="0"/>
          <w:w w:val="100"/>
          <w:position w:val="0"/>
        </w:rPr>
        <w:t>号批准证书”确认的高新技术企业。本年度所得税率为</w:t>
      </w:r>
      <w:r>
        <w:rPr>
          <w:color w:val="000000"/>
          <w:spacing w:val="0"/>
          <w:w w:val="100"/>
          <w:position w:val="0"/>
        </w:rPr>
        <w:t>15%</w:t>
      </w:r>
      <w:r>
        <w:rPr>
          <w:color w:val="000000"/>
          <w:spacing w:val="0"/>
          <w:w w:val="100"/>
          <w:position w:val="0"/>
        </w:rPr>
        <w:t>。</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本公司之子公司大连航天金穗科技有限公司</w:t>
      </w:r>
      <w:r>
        <w:rPr>
          <w:color w:val="000000"/>
          <w:spacing w:val="0"/>
          <w:w w:val="100"/>
          <w:position w:val="0"/>
        </w:rPr>
        <w:t>,2004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29</w:t>
      </w:r>
      <w:r>
        <w:rPr>
          <w:color w:val="000000"/>
          <w:spacing w:val="0"/>
          <w:w w:val="100"/>
          <w:position w:val="0"/>
        </w:rPr>
        <w:t>日经大连市科学技术局认定为高新 技术企业。本年度所得税率为</w:t>
      </w:r>
      <w:r>
        <w:rPr>
          <w:color w:val="000000"/>
          <w:spacing w:val="0"/>
          <w:w w:val="100"/>
          <w:position w:val="0"/>
        </w:rPr>
        <w:t>15%</w:t>
      </w:r>
      <w:r>
        <w:rPr>
          <w:color w:val="000000"/>
          <w:spacing w:val="0"/>
          <w:w w:val="100"/>
          <w:position w:val="0"/>
        </w:rPr>
        <w:t>。</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本公司之子公司浙江航天金穗科技有限公司</w:t>
      </w:r>
      <w:r>
        <w:rPr>
          <w:color w:val="000000"/>
          <w:spacing w:val="0"/>
          <w:w w:val="100"/>
          <w:position w:val="0"/>
        </w:rPr>
        <w:t>，2004</w:t>
      </w:r>
      <w:r>
        <w:rPr>
          <w:color w:val="000000"/>
          <w:spacing w:val="0"/>
          <w:w w:val="100"/>
          <w:position w:val="0"/>
        </w:rPr>
        <w:t>年</w:t>
      </w:r>
      <w:r>
        <w:rPr>
          <w:color w:val="000000"/>
          <w:spacing w:val="0"/>
          <w:w w:val="100"/>
          <w:position w:val="0"/>
        </w:rPr>
        <w:t>12</w:t>
      </w:r>
      <w:r>
        <w:rPr>
          <w:color w:val="000000"/>
          <w:spacing w:val="0"/>
          <w:w w:val="100"/>
          <w:position w:val="0"/>
        </w:rPr>
        <w:t>月经浙江省科学技术厅认定为高新技术企 业。本年度所得税率为</w:t>
      </w:r>
      <w:r>
        <w:rPr>
          <w:color w:val="000000"/>
          <w:spacing w:val="0"/>
          <w:w w:val="100"/>
          <w:position w:val="0"/>
        </w:rPr>
        <w:t>15%</w:t>
      </w:r>
      <w:r>
        <w:rPr>
          <w:color w:val="000000"/>
          <w:spacing w:val="0"/>
          <w:w w:val="100"/>
          <w:position w:val="0"/>
        </w:rPr>
        <w:t>。</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本公司之子公司淄博航天信息有限公司，为山东省科学技术委员会以“鲁科函字</w:t>
      </w:r>
      <w:r>
        <w:rPr>
          <w:color w:val="000000"/>
          <w:spacing w:val="0"/>
          <w:w w:val="100"/>
          <w:position w:val="0"/>
        </w:rPr>
        <w:t>[2004]367</w:t>
      </w:r>
      <w:r>
        <w:rPr>
          <w:color w:val="000000"/>
          <w:spacing w:val="0"/>
          <w:w w:val="100"/>
          <w:position w:val="0"/>
        </w:rPr>
        <w:t>号批准 证书”确认的高新技术企业，本年度所得税率为</w:t>
      </w:r>
      <w:r>
        <w:rPr>
          <w:color w:val="000000"/>
          <w:spacing w:val="0"/>
          <w:w w:val="100"/>
          <w:position w:val="0"/>
        </w:rPr>
        <w:t>15%</w:t>
      </w:r>
      <w:r>
        <w:rPr>
          <w:color w:val="000000"/>
          <w:spacing w:val="0"/>
          <w:w w:val="100"/>
          <w:position w:val="0"/>
        </w:rPr>
        <w:t>。</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本公司之子公司湖北航天信息技术有限公司，</w:t>
      </w:r>
      <w:r>
        <w:rPr>
          <w:color w:val="000000"/>
          <w:spacing w:val="0"/>
          <w:w w:val="100"/>
          <w:position w:val="0"/>
        </w:rPr>
        <w:t>2005</w:t>
      </w:r>
      <w:r>
        <w:rPr>
          <w:color w:val="000000"/>
          <w:spacing w:val="0"/>
          <w:w w:val="100"/>
          <w:position w:val="0"/>
        </w:rPr>
        <w:t>年</w:t>
      </w:r>
      <w:r>
        <w:rPr>
          <w:color w:val="000000"/>
          <w:spacing w:val="0"/>
          <w:w w:val="100"/>
          <w:position w:val="0"/>
        </w:rPr>
        <w:t>8</w:t>
      </w:r>
      <w:r>
        <w:rPr>
          <w:color w:val="000000"/>
          <w:spacing w:val="0"/>
          <w:w w:val="100"/>
          <w:position w:val="0"/>
        </w:rPr>
        <w:t>月根据湖北省科技术厅关于高新技术企业 复审“鄂科技发高</w:t>
      </w:r>
      <w:r>
        <w:rPr>
          <w:color w:val="000000"/>
          <w:spacing w:val="0"/>
          <w:w w:val="100"/>
          <w:position w:val="0"/>
        </w:rPr>
        <w:t>[2005]55</w:t>
      </w:r>
      <w:r>
        <w:rPr>
          <w:color w:val="000000"/>
          <w:spacing w:val="0"/>
          <w:w w:val="100"/>
          <w:position w:val="0"/>
        </w:rPr>
        <w:t>号”，继续认定为高新技术企业，有效期为二年，本年度所得税率为</w:t>
      </w:r>
      <w:r>
        <w:rPr>
          <w:color w:val="000000"/>
          <w:spacing w:val="0"/>
          <w:w w:val="100"/>
          <w:position w:val="0"/>
        </w:rPr>
        <w:t>15%</w:t>
      </w:r>
      <w:r>
        <w:rPr>
          <w:color w:val="000000"/>
          <w:spacing w:val="0"/>
          <w:w w:val="100"/>
          <w:position w:val="0"/>
        </w:rPr>
        <w:t>。</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本公司之子公司重庆航税科技有限公司，根据重庆市国家税务局“关于重庆市国家税务局关于重 庆波导信息技术有限公司等</w:t>
      </w:r>
      <w:r>
        <w:rPr>
          <w:color w:val="000000"/>
          <w:spacing w:val="0"/>
          <w:w w:val="100"/>
          <w:position w:val="0"/>
        </w:rPr>
        <w:t>4</w:t>
      </w:r>
      <w:r>
        <w:rPr>
          <w:color w:val="000000"/>
          <w:spacing w:val="0"/>
          <w:w w:val="100"/>
          <w:position w:val="0"/>
        </w:rPr>
        <w:t>家公司执行企业所得税西部优惠税率的批复”渝国税函</w:t>
      </w:r>
      <w:r>
        <w:rPr>
          <w:color w:val="000000"/>
          <w:spacing w:val="0"/>
          <w:w w:val="100"/>
          <w:position w:val="0"/>
        </w:rPr>
        <w:t>[2005]287</w:t>
      </w:r>
      <w:r>
        <w:rPr>
          <w:color w:val="000000"/>
          <w:spacing w:val="0"/>
          <w:w w:val="100"/>
          <w:position w:val="0"/>
        </w:rPr>
        <w:t>号批 准，自</w:t>
      </w:r>
      <w:r>
        <w:rPr>
          <w:color w:val="000000"/>
          <w:spacing w:val="0"/>
          <w:w w:val="100"/>
          <w:position w:val="0"/>
        </w:rPr>
        <w:t>2004</w:t>
      </w:r>
      <w:r>
        <w:rPr>
          <w:color w:val="000000"/>
          <w:spacing w:val="0"/>
          <w:w w:val="100"/>
          <w:position w:val="0"/>
        </w:rPr>
        <w:t>年至</w:t>
      </w:r>
      <w:r>
        <w:rPr>
          <w:color w:val="000000"/>
          <w:spacing w:val="0"/>
          <w:w w:val="100"/>
          <w:position w:val="0"/>
        </w:rPr>
        <w:t>2010</w:t>
      </w:r>
      <w:r>
        <w:rPr>
          <w:color w:val="000000"/>
          <w:spacing w:val="0"/>
          <w:w w:val="100"/>
          <w:position w:val="0"/>
        </w:rPr>
        <w:t>年期间减按</w:t>
      </w:r>
      <w:r>
        <w:rPr>
          <w:color w:val="000000"/>
          <w:spacing w:val="0"/>
          <w:w w:val="100"/>
          <w:position w:val="0"/>
        </w:rPr>
        <w:t>15%</w:t>
      </w:r>
      <w:r>
        <w:rPr>
          <w:color w:val="000000"/>
          <w:spacing w:val="0"/>
          <w:w w:val="100"/>
          <w:position w:val="0"/>
        </w:rPr>
        <w:t>的税率征收企业所得税。</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本公司之子公司四川航天金穗高技术有限公司，根据四川省国家税务局直属税务分局川国税直减 免</w:t>
      </w:r>
      <w:r>
        <w:rPr>
          <w:color w:val="000000"/>
          <w:spacing w:val="0"/>
          <w:w w:val="100"/>
          <w:position w:val="0"/>
        </w:rPr>
        <w:t>[2006]075</w:t>
      </w:r>
      <w:r>
        <w:rPr>
          <w:color w:val="000000"/>
          <w:spacing w:val="0"/>
          <w:w w:val="100"/>
          <w:position w:val="0"/>
        </w:rPr>
        <w:t>号《关于四川航天金穗高技术有限公司享受企业所得税优惠政策的批复》</w:t>
      </w:r>
      <w:r>
        <w:rPr>
          <w:color w:val="000000"/>
          <w:spacing w:val="0"/>
          <w:w w:val="100"/>
          <w:position w:val="0"/>
        </w:rPr>
        <w:t>，2006</w:t>
      </w:r>
      <w:r>
        <w:rPr>
          <w:color w:val="000000"/>
          <w:spacing w:val="0"/>
          <w:w w:val="100"/>
          <w:position w:val="0"/>
        </w:rPr>
        <w:t>年度享 受税率</w:t>
      </w:r>
      <w:r>
        <w:rPr>
          <w:color w:val="000000"/>
          <w:spacing w:val="0"/>
          <w:w w:val="100"/>
          <w:position w:val="0"/>
        </w:rPr>
        <w:t>15%</w:t>
      </w:r>
      <w:r>
        <w:rPr>
          <w:color w:val="000000"/>
          <w:spacing w:val="0"/>
          <w:w w:val="100"/>
          <w:position w:val="0"/>
        </w:rPr>
        <w:t>的企业所得税优惠政策。</w:t>
      </w:r>
    </w:p>
    <w:p>
      <w:pPr>
        <w:pStyle w:val="Style16"/>
        <w:keepNext w:val="0"/>
        <w:keepLines w:val="0"/>
        <w:widowControl w:val="0"/>
        <w:shd w:val="clear" w:color="auto" w:fill="auto"/>
        <w:bidi w:val="0"/>
        <w:spacing w:before="0" w:after="0" w:line="408" w:lineRule="exact"/>
        <w:ind w:left="0" w:right="0" w:firstLine="420"/>
        <w:jc w:val="both"/>
      </w:pPr>
      <w:r>
        <w:rPr>
          <w:color w:val="000000"/>
          <w:spacing w:val="0"/>
          <w:w w:val="100"/>
          <w:position w:val="0"/>
        </w:rPr>
        <w:t xml:space="preserve">本公司之子公司北京航天斯大电子有限公司为设在北京市新技术产业试验区的外商投资企业， </w:t>
      </w:r>
      <w:r>
        <w:rPr>
          <w:color w:val="000000"/>
          <w:spacing w:val="0"/>
          <w:w w:val="100"/>
          <w:position w:val="0"/>
        </w:rPr>
        <w:t>2006</w:t>
      </w:r>
      <w:r>
        <w:rPr>
          <w:color w:val="000000"/>
          <w:spacing w:val="0"/>
          <w:w w:val="100"/>
          <w:position w:val="0"/>
        </w:rPr>
        <w:t>年度继续享受税率</w:t>
      </w:r>
      <w:r>
        <w:rPr>
          <w:color w:val="000000"/>
          <w:spacing w:val="0"/>
          <w:w w:val="100"/>
          <w:position w:val="0"/>
        </w:rPr>
        <w:t>15%</w:t>
      </w:r>
      <w:r>
        <w:rPr>
          <w:color w:val="000000"/>
          <w:spacing w:val="0"/>
          <w:w w:val="100"/>
          <w:position w:val="0"/>
        </w:rPr>
        <w:t>的企业所得税优惠政策。</w:t>
      </w:r>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本公司之子公司江苏苏北航天信息有限公司系高新技术企业，按照相关政策，</w:t>
      </w:r>
      <w:r>
        <w:rPr>
          <w:color w:val="000000"/>
          <w:spacing w:val="0"/>
          <w:w w:val="100"/>
          <w:position w:val="0"/>
        </w:rPr>
        <w:t>2006</w:t>
      </w:r>
      <w:r>
        <w:rPr>
          <w:color w:val="000000"/>
          <w:spacing w:val="0"/>
          <w:w w:val="100"/>
          <w:position w:val="0"/>
        </w:rPr>
        <w:t>年免征企业所 得税，公司</w:t>
      </w:r>
      <w:r>
        <w:rPr>
          <w:color w:val="000000"/>
          <w:spacing w:val="0"/>
          <w:w w:val="100"/>
          <w:position w:val="0"/>
        </w:rPr>
        <w:t>2006</w:t>
      </w:r>
      <w:r>
        <w:rPr>
          <w:color w:val="000000"/>
          <w:spacing w:val="0"/>
          <w:w w:val="100"/>
          <w:position w:val="0"/>
        </w:rPr>
        <w:t>年纳税申报表已按免税申报，当地税务机关无异议，相关免税文件预计在</w:t>
      </w:r>
      <w:r>
        <w:rPr>
          <w:color w:val="000000"/>
          <w:spacing w:val="0"/>
          <w:w w:val="100"/>
          <w:position w:val="0"/>
        </w:rPr>
        <w:t>2007</w:t>
      </w:r>
      <w:r>
        <w:rPr>
          <w:color w:val="000000"/>
          <w:spacing w:val="0"/>
          <w:w w:val="100"/>
          <w:position w:val="0"/>
        </w:rPr>
        <w:t>年</w:t>
      </w:r>
      <w:r>
        <w:rPr>
          <w:color w:val="000000"/>
          <w:spacing w:val="0"/>
          <w:w w:val="100"/>
          <w:position w:val="0"/>
        </w:rPr>
        <w:t xml:space="preserve">4 </w:t>
      </w:r>
      <w:r>
        <w:rPr>
          <w:color w:val="000000"/>
          <w:spacing w:val="0"/>
          <w:w w:val="100"/>
          <w:position w:val="0"/>
        </w:rPr>
        <w:t>月底汇算清缴时能够取得。</w:t>
      </w:r>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本公司之子公司湖南航天信息有限公司，位于湖南高新技术园区，属于高新技术企业，经长沙国 税局认证字号</w:t>
      </w:r>
      <w:r>
        <w:rPr>
          <w:color w:val="000000"/>
          <w:spacing w:val="0"/>
          <w:w w:val="100"/>
          <w:position w:val="0"/>
        </w:rPr>
        <w:t>0243001B0549</w:t>
      </w:r>
      <w:r>
        <w:rPr>
          <w:color w:val="000000"/>
          <w:spacing w:val="0"/>
          <w:w w:val="100"/>
          <w:position w:val="0"/>
        </w:rPr>
        <w:t>批准，自</w:t>
      </w:r>
      <w:r>
        <w:rPr>
          <w:color w:val="000000"/>
          <w:spacing w:val="0"/>
          <w:w w:val="100"/>
          <w:position w:val="0"/>
        </w:rPr>
        <w:t>2004</w:t>
      </w:r>
      <w:r>
        <w:rPr>
          <w:color w:val="000000"/>
          <w:spacing w:val="0"/>
          <w:w w:val="100"/>
          <w:position w:val="0"/>
        </w:rPr>
        <w:t>年起享受税率</w:t>
      </w:r>
      <w:r>
        <w:rPr>
          <w:color w:val="000000"/>
          <w:spacing w:val="0"/>
          <w:w w:val="100"/>
          <w:position w:val="0"/>
        </w:rPr>
        <w:t>15%</w:t>
      </w:r>
      <w:r>
        <w:rPr>
          <w:color w:val="000000"/>
          <w:spacing w:val="0"/>
          <w:w w:val="100"/>
          <w:position w:val="0"/>
        </w:rPr>
        <w:t>的企业所得税优惠政策。</w:t>
      </w:r>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本公司之子公司镇江航天信息有限公司，根据江苏省镇江市国税局批准，自</w:t>
      </w:r>
      <w:r>
        <w:rPr>
          <w:color w:val="000000"/>
          <w:spacing w:val="0"/>
          <w:w w:val="100"/>
          <w:position w:val="0"/>
        </w:rPr>
        <w:t>2006</w:t>
      </w:r>
      <w:r>
        <w:rPr>
          <w:color w:val="000000"/>
          <w:spacing w:val="0"/>
          <w:w w:val="100"/>
          <w:position w:val="0"/>
        </w:rPr>
        <w:t>年至</w:t>
      </w:r>
      <w:r>
        <w:rPr>
          <w:color w:val="000000"/>
          <w:spacing w:val="0"/>
          <w:w w:val="100"/>
          <w:position w:val="0"/>
        </w:rPr>
        <w:t>2008</w:t>
      </w:r>
      <w:r>
        <w:rPr>
          <w:color w:val="000000"/>
          <w:spacing w:val="0"/>
          <w:w w:val="100"/>
          <w:position w:val="0"/>
        </w:rPr>
        <w:t>年减 免企业所得税，该政策本年度的实现方式为公司按</w:t>
      </w:r>
      <w:r>
        <w:rPr>
          <w:color w:val="000000"/>
          <w:spacing w:val="0"/>
          <w:w w:val="100"/>
          <w:position w:val="0"/>
        </w:rPr>
        <w:t>33%</w:t>
      </w:r>
      <w:r>
        <w:rPr>
          <w:color w:val="000000"/>
          <w:spacing w:val="0"/>
          <w:w w:val="100"/>
          <w:position w:val="0"/>
        </w:rPr>
        <w:t>税率预缴企业所得税，下年度予以返还。</w:t>
      </w:r>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本公司之子公司陕西航天信息有限公司为设在西安市高新技术产业开发区内的高新技术企业， </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26</w:t>
      </w:r>
      <w:r>
        <w:rPr>
          <w:color w:val="000000"/>
          <w:spacing w:val="0"/>
          <w:w w:val="100"/>
          <w:position w:val="0"/>
        </w:rPr>
        <w:t>日经西安高新技术产业开发区国家税务局核准</w:t>
      </w:r>
      <w:r>
        <w:rPr>
          <w:color w:val="000000"/>
          <w:spacing w:val="0"/>
          <w:w w:val="100"/>
          <w:position w:val="0"/>
        </w:rPr>
        <w:t>2006</w:t>
      </w:r>
      <w:r>
        <w:rPr>
          <w:color w:val="000000"/>
          <w:spacing w:val="0"/>
          <w:w w:val="100"/>
          <w:position w:val="0"/>
        </w:rPr>
        <w:t>年度至</w:t>
      </w:r>
      <w:r>
        <w:rPr>
          <w:color w:val="000000"/>
          <w:spacing w:val="0"/>
          <w:w w:val="100"/>
          <w:position w:val="0"/>
        </w:rPr>
        <w:t>2007</w:t>
      </w:r>
      <w:r>
        <w:rPr>
          <w:color w:val="000000"/>
          <w:spacing w:val="0"/>
          <w:w w:val="100"/>
          <w:position w:val="0"/>
        </w:rPr>
        <w:t>年度免征企业所得税。</w:t>
      </w:r>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本公司之子公司爱瑞技术开发公司适用公司注册地美国加州奥克兰市所得税政策。</w:t>
      </w:r>
    </w:p>
    <w:p>
      <w:pPr>
        <w:pStyle w:val="Style16"/>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青岛航天信息有限公司、北京航天联志科技有限公司、辽宁航天信息有限公司、山东航天信息有 限公司、河北航天金穗技术有限公司、金华航天金穗科技信息有限公司、台州航天信息有限公司、温 州航天信息计算机信息有限公司、慈溪航天金税信息有限公司、常州市航天金穗高技术有限公司、苏 州工业园区航天自动化公司、泉州航天信息科技有限公司、广西航天金穗信息技术有限公司、新疆航 天信息有限公司、宁夏西部安全认证中心有限公司本年度企业所得税率为</w:t>
      </w:r>
      <w:r>
        <w:rPr>
          <w:color w:val="000000"/>
          <w:spacing w:val="0"/>
          <w:w w:val="100"/>
          <w:position w:val="0"/>
        </w:rPr>
        <w:t>33%</w:t>
      </w:r>
      <w:r>
        <w:rPr>
          <w:color w:val="000000"/>
          <w:spacing w:val="0"/>
          <w:w w:val="100"/>
          <w:position w:val="0"/>
        </w:rPr>
        <w:t>。</w:t>
      </w:r>
    </w:p>
    <w:p>
      <w:pPr>
        <w:pStyle w:val="Style16"/>
        <w:keepNext w:val="0"/>
        <w:keepLines w:val="0"/>
        <w:widowControl w:val="0"/>
        <w:shd w:val="clear" w:color="auto" w:fill="auto"/>
        <w:tabs>
          <w:tab w:pos="795" w:val="left"/>
        </w:tabs>
        <w:bidi w:val="0"/>
        <w:spacing w:before="0" w:after="0" w:line="409" w:lineRule="exact"/>
        <w:ind w:left="0" w:right="0" w:firstLine="440"/>
        <w:jc w:val="left"/>
      </w:pPr>
      <w:bookmarkStart w:id="340" w:name="bookmark340"/>
      <w:r>
        <w:rPr>
          <w:color w:val="000000"/>
          <w:spacing w:val="0"/>
          <w:w w:val="100"/>
          <w:position w:val="0"/>
        </w:rPr>
        <w:t>2</w:t>
      </w:r>
      <w:bookmarkEnd w:id="340"/>
      <w:r>
        <w:rPr>
          <w:color w:val="000000"/>
          <w:spacing w:val="0"/>
          <w:w w:val="100"/>
          <w:position w:val="0"/>
        </w:rPr>
        <w:t>、</w:t>
        <w:tab/>
        <w:t>增值税</w:t>
      </w:r>
    </w:p>
    <w:p>
      <w:pPr>
        <w:pStyle w:val="Style16"/>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本公司一般产品按商品销售收入的</w:t>
      </w:r>
      <w:r>
        <w:rPr>
          <w:color w:val="000000"/>
          <w:spacing w:val="0"/>
          <w:w w:val="100"/>
          <w:position w:val="0"/>
        </w:rPr>
        <w:t>17%</w:t>
      </w:r>
      <w:r>
        <w:rPr>
          <w:color w:val="000000"/>
          <w:spacing w:val="0"/>
          <w:w w:val="100"/>
          <w:position w:val="0"/>
        </w:rPr>
        <w:t>计算销项税,抵扣进项税后缴纳增值税。软件及集成电路产 品根据京国税</w:t>
      </w:r>
      <w:r>
        <w:rPr>
          <w:color w:val="000000"/>
          <w:spacing w:val="0"/>
          <w:w w:val="100"/>
          <w:position w:val="0"/>
        </w:rPr>
        <w:t>[2000]187</w:t>
      </w:r>
      <w:r>
        <w:rPr>
          <w:color w:val="000000"/>
          <w:spacing w:val="0"/>
          <w:w w:val="100"/>
          <w:position w:val="0"/>
        </w:rPr>
        <w:t>号“北京市国家税务局转发财政部、国家税务总局、海关总署关于鼓励软件 产业和集成电路产业发展有关税收政策”对其入库税款实际税负超过</w:t>
      </w:r>
      <w:r>
        <w:rPr>
          <w:color w:val="000000"/>
          <w:spacing w:val="0"/>
          <w:w w:val="100"/>
          <w:position w:val="0"/>
        </w:rPr>
        <w:t>3%</w:t>
      </w:r>
      <w:r>
        <w:rPr>
          <w:color w:val="000000"/>
          <w:spacing w:val="0"/>
          <w:w w:val="100"/>
          <w:position w:val="0"/>
        </w:rPr>
        <w:t>的部分经主管税务机关审核批 准后，享受即征即退政策。</w:t>
      </w:r>
    </w:p>
    <w:p>
      <w:pPr>
        <w:pStyle w:val="Style16"/>
        <w:keepNext w:val="0"/>
        <w:keepLines w:val="0"/>
        <w:widowControl w:val="0"/>
        <w:shd w:val="clear" w:color="auto" w:fill="auto"/>
        <w:tabs>
          <w:tab w:pos="795" w:val="left"/>
        </w:tabs>
        <w:bidi w:val="0"/>
        <w:spacing w:before="0" w:after="0" w:line="409" w:lineRule="exact"/>
        <w:ind w:left="0" w:right="0" w:firstLine="440"/>
        <w:jc w:val="left"/>
      </w:pPr>
      <w:bookmarkStart w:id="341" w:name="bookmark341"/>
      <w:r>
        <w:rPr>
          <w:color w:val="000000"/>
          <w:spacing w:val="0"/>
          <w:w w:val="100"/>
          <w:position w:val="0"/>
        </w:rPr>
        <w:t>3</w:t>
      </w:r>
      <w:bookmarkEnd w:id="341"/>
      <w:r>
        <w:rPr>
          <w:color w:val="000000"/>
          <w:spacing w:val="0"/>
          <w:w w:val="100"/>
          <w:position w:val="0"/>
        </w:rPr>
        <w:t>、</w:t>
        <w:tab/>
        <w:t>营业税</w:t>
      </w:r>
    </w:p>
    <w:p>
      <w:pPr>
        <w:pStyle w:val="Style16"/>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增值税专用发票防伪税控系统维护费收入、房租收入及其他服务收入按应纳税营业额的</w:t>
      </w:r>
      <w:r>
        <w:rPr>
          <w:color w:val="000000"/>
          <w:spacing w:val="0"/>
          <w:w w:val="100"/>
          <w:position w:val="0"/>
        </w:rPr>
        <w:t>5%</w:t>
      </w:r>
      <w:r>
        <w:rPr>
          <w:color w:val="000000"/>
          <w:spacing w:val="0"/>
          <w:w w:val="100"/>
          <w:position w:val="0"/>
        </w:rPr>
        <w:t>计缴营 业税，培训费收入经当地税务机关批准按</w:t>
      </w:r>
      <w:r>
        <w:rPr>
          <w:color w:val="000000"/>
          <w:spacing w:val="0"/>
          <w:w w:val="100"/>
          <w:position w:val="0"/>
        </w:rPr>
        <w:t>3%</w:t>
      </w:r>
      <w:r>
        <w:rPr>
          <w:color w:val="000000"/>
          <w:spacing w:val="0"/>
          <w:w w:val="100"/>
          <w:position w:val="0"/>
        </w:rPr>
        <w:t>计缴营业税。</w:t>
      </w:r>
    </w:p>
    <w:p>
      <w:pPr>
        <w:pStyle w:val="Style16"/>
        <w:keepNext w:val="0"/>
        <w:keepLines w:val="0"/>
        <w:widowControl w:val="0"/>
        <w:shd w:val="clear" w:color="auto" w:fill="auto"/>
        <w:tabs>
          <w:tab w:pos="795" w:val="left"/>
        </w:tabs>
        <w:bidi w:val="0"/>
        <w:spacing w:before="0" w:after="0" w:line="409" w:lineRule="exact"/>
        <w:ind w:left="0" w:right="0" w:firstLine="440"/>
        <w:jc w:val="left"/>
      </w:pPr>
      <w:bookmarkStart w:id="342" w:name="bookmark342"/>
      <w:r>
        <w:rPr>
          <w:color w:val="000000"/>
          <w:spacing w:val="0"/>
          <w:w w:val="100"/>
          <w:position w:val="0"/>
        </w:rPr>
        <w:t>4</w:t>
      </w:r>
      <w:bookmarkEnd w:id="342"/>
      <w:r>
        <w:rPr>
          <w:color w:val="000000"/>
          <w:spacing w:val="0"/>
          <w:w w:val="100"/>
          <w:position w:val="0"/>
        </w:rPr>
        <w:t>、</w:t>
        <w:tab/>
        <w:t>城建税及教育费附加</w:t>
      </w:r>
    </w:p>
    <w:p>
      <w:pPr>
        <w:pStyle w:val="Style16"/>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本公司城建税和教育费附加均以应纳增值税、营业税额为计税依据，适用税率分别为</w:t>
      </w:r>
      <w:r>
        <w:rPr>
          <w:color w:val="000000"/>
          <w:spacing w:val="0"/>
          <w:w w:val="100"/>
          <w:position w:val="0"/>
        </w:rPr>
        <w:t>7%</w:t>
      </w:r>
      <w:r>
        <w:rPr>
          <w:color w:val="000000"/>
          <w:spacing w:val="0"/>
          <w:w w:val="100"/>
          <w:position w:val="0"/>
        </w:rPr>
        <w:t>和</w:t>
      </w:r>
      <w:r>
        <w:rPr>
          <w:color w:val="000000"/>
          <w:spacing w:val="0"/>
          <w:w w:val="100"/>
          <w:position w:val="0"/>
        </w:rPr>
        <w:t xml:space="preserve">3%； </w:t>
      </w:r>
      <w:r>
        <w:rPr>
          <w:color w:val="000000"/>
          <w:spacing w:val="0"/>
          <w:w w:val="100"/>
          <w:position w:val="0"/>
        </w:rPr>
        <w:t>斯大公司为中外合资企业，不计提城市维护建设税。</w:t>
      </w:r>
    </w:p>
    <w:p>
      <w:pPr>
        <w:pStyle w:val="Style16"/>
        <w:keepNext w:val="0"/>
        <w:keepLines w:val="0"/>
        <w:widowControl w:val="0"/>
        <w:shd w:val="clear" w:color="auto" w:fill="auto"/>
        <w:tabs>
          <w:tab w:pos="775" w:val="left"/>
        </w:tabs>
        <w:bidi w:val="0"/>
        <w:spacing w:before="0" w:after="0" w:line="409" w:lineRule="exact"/>
        <w:ind w:left="0" w:right="0" w:firstLine="420"/>
        <w:jc w:val="left"/>
      </w:pPr>
      <w:bookmarkStart w:id="343" w:name="bookmark343"/>
      <w:r>
        <w:rPr>
          <w:color w:val="000000"/>
          <w:spacing w:val="0"/>
          <w:w w:val="100"/>
          <w:position w:val="0"/>
        </w:rPr>
        <w:t>5</w:t>
      </w:r>
      <w:bookmarkEnd w:id="343"/>
      <w:r>
        <w:rPr>
          <w:color w:val="000000"/>
          <w:spacing w:val="0"/>
          <w:w w:val="100"/>
          <w:position w:val="0"/>
        </w:rPr>
        <w:t>、</w:t>
        <w:tab/>
        <w:t>房产税</w:t>
      </w:r>
    </w:p>
    <w:p>
      <w:pPr>
        <w:pStyle w:val="Style16"/>
        <w:keepNext w:val="0"/>
        <w:keepLines w:val="0"/>
        <w:widowControl w:val="0"/>
        <w:shd w:val="clear" w:color="auto" w:fill="auto"/>
        <w:bidi w:val="0"/>
        <w:spacing w:before="0" w:after="0" w:line="409" w:lineRule="exact"/>
        <w:ind w:left="0" w:right="0" w:firstLine="420"/>
        <w:jc w:val="left"/>
      </w:pPr>
      <w:r>
        <w:rPr>
          <w:color w:val="000000"/>
          <w:spacing w:val="0"/>
          <w:w w:val="100"/>
          <w:position w:val="0"/>
        </w:rPr>
        <w:t>本公司以房产原值的</w:t>
      </w:r>
      <w:r>
        <w:rPr>
          <w:color w:val="000000"/>
          <w:spacing w:val="0"/>
          <w:w w:val="100"/>
          <w:position w:val="0"/>
        </w:rPr>
        <w:t>70%</w:t>
      </w:r>
      <w:r>
        <w:rPr>
          <w:color w:val="000000"/>
          <w:spacing w:val="0"/>
          <w:w w:val="100"/>
          <w:position w:val="0"/>
        </w:rPr>
        <w:t>为计税依据，适用税率为</w:t>
      </w:r>
      <w:r>
        <w:rPr>
          <w:color w:val="000000"/>
          <w:spacing w:val="0"/>
          <w:w w:val="100"/>
          <w:position w:val="0"/>
        </w:rPr>
        <w:t>1.2%</w:t>
      </w:r>
      <w:r>
        <w:rPr>
          <w:color w:val="000000"/>
          <w:spacing w:val="0"/>
          <w:w w:val="100"/>
          <w:position w:val="0"/>
        </w:rPr>
        <w:t>。</w:t>
      </w:r>
      <w:r>
        <w:br w:type="page"/>
      </w:r>
    </w:p>
    <w:p>
      <w:pPr>
        <w:pStyle w:val="Style14"/>
        <w:keepNext/>
        <w:keepLines/>
        <w:widowControl w:val="0"/>
        <w:shd w:val="clear" w:color="auto" w:fill="auto"/>
        <w:bidi w:val="0"/>
        <w:spacing w:before="0" w:after="180" w:line="240" w:lineRule="auto"/>
        <w:ind w:left="0" w:right="0" w:firstLine="600"/>
        <w:jc w:val="left"/>
      </w:pPr>
      <w:bookmarkStart w:id="344" w:name="bookmark344"/>
      <w:bookmarkStart w:id="345" w:name="bookmark345"/>
      <w:bookmarkStart w:id="346" w:name="bookmark346"/>
      <w:bookmarkStart w:id="347" w:name="bookmark347"/>
      <w:r>
        <w:rPr>
          <w:color w:val="000000"/>
          <w:spacing w:val="0"/>
          <w:w w:val="100"/>
          <w:position w:val="0"/>
        </w:rPr>
        <w:t>四</w:t>
      </w:r>
      <w:bookmarkEnd w:id="346"/>
      <w:r>
        <w:rPr>
          <w:color w:val="000000"/>
          <w:spacing w:val="0"/>
          <w:w w:val="100"/>
          <w:position w:val="0"/>
        </w:rPr>
        <w:t>、控股子公司及合营企业</w:t>
      </w:r>
      <w:bookmarkEnd w:id="344"/>
      <w:bookmarkEnd w:id="345"/>
      <w:bookmarkEnd w:id="347"/>
    </w:p>
    <w:p>
      <w:pPr>
        <w:pStyle w:val="Style16"/>
        <w:keepNext w:val="0"/>
        <w:keepLines w:val="0"/>
        <w:widowControl w:val="0"/>
        <w:pBdr>
          <w:bottom w:val="single" w:sz="4" w:space="0" w:color="auto"/>
        </w:pBdr>
        <w:shd w:val="clear" w:color="auto" w:fill="auto"/>
        <w:bidi w:val="0"/>
        <w:spacing w:before="0" w:after="40" w:line="240" w:lineRule="auto"/>
        <w:ind w:left="0" w:right="0" w:firstLine="520"/>
        <w:jc w:val="left"/>
        <w:rPr>
          <w:sz w:val="22"/>
          <w:szCs w:val="22"/>
        </w:rPr>
      </w:pPr>
      <w:r>
        <w:rPr>
          <w:color w:val="000000"/>
          <w:spacing w:val="0"/>
          <w:w w:val="100"/>
          <w:position w:val="0"/>
          <w:sz w:val="22"/>
          <w:szCs w:val="22"/>
        </w:rPr>
        <w:t>本公司的控股子公司及合营企业的情况如下:</w:t>
      </w:r>
    </w:p>
    <w:tbl>
      <w:tblPr>
        <w:tblOverlap w:val="never"/>
        <w:jc w:val="center"/>
        <w:tblLayout w:type="fixed"/>
      </w:tblPr>
      <w:tblGrid>
        <w:gridCol w:w="456"/>
        <w:gridCol w:w="1454"/>
        <w:gridCol w:w="1099"/>
        <w:gridCol w:w="1094"/>
        <w:gridCol w:w="2261"/>
        <w:gridCol w:w="1238"/>
        <w:gridCol w:w="802"/>
        <w:gridCol w:w="701"/>
        <w:gridCol w:w="581"/>
      </w:tblGrid>
      <w:tr>
        <w:trPr>
          <w:trHeight w:val="79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55" w:lineRule="exact"/>
              <w:ind w:left="0" w:right="0" w:firstLine="0"/>
              <w:jc w:val="center"/>
              <w:rPr>
                <w:sz w:val="20"/>
                <w:szCs w:val="20"/>
              </w:rPr>
            </w:pPr>
            <w:r>
              <w:rPr>
                <w:b/>
                <w:bCs/>
                <w:color w:val="000000"/>
                <w:spacing w:val="0"/>
                <w:w w:val="100"/>
                <w:position w:val="0"/>
                <w:sz w:val="20"/>
                <w:szCs w:val="20"/>
              </w:rPr>
              <w:t>序 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公司名称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60" w:lineRule="exact"/>
              <w:ind w:left="0" w:right="0" w:firstLine="0"/>
              <w:jc w:val="center"/>
              <w:rPr>
                <w:sz w:val="20"/>
                <w:szCs w:val="20"/>
              </w:rPr>
            </w:pPr>
            <w:r>
              <w:rPr>
                <w:b/>
                <w:bCs/>
                <w:color w:val="000000"/>
                <w:spacing w:val="0"/>
                <w:w w:val="100"/>
                <w:position w:val="0"/>
                <w:sz w:val="20"/>
                <w:szCs w:val="20"/>
              </w:rPr>
              <w:t>法定代表 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right"/>
              <w:rPr>
                <w:sz w:val="20"/>
                <w:szCs w:val="20"/>
              </w:rPr>
            </w:pPr>
            <w:r>
              <w:rPr>
                <w:b/>
                <w:bCs/>
                <w:color w:val="000000"/>
                <w:spacing w:val="0"/>
                <w:w w:val="100"/>
                <w:position w:val="0"/>
                <w:sz w:val="20"/>
                <w:szCs w:val="20"/>
              </w:rPr>
              <w:t>注册资本</w:t>
            </w:r>
          </w:p>
          <w:p>
            <w:pPr>
              <w:pStyle w:val="Style22"/>
              <w:keepNext w:val="0"/>
              <w:keepLines w:val="0"/>
              <w:widowControl w:val="0"/>
              <w:shd w:val="clear" w:color="auto" w:fill="auto"/>
              <w:bidi w:val="0"/>
              <w:spacing w:before="0" w:after="0" w:line="240" w:lineRule="auto"/>
              <w:ind w:left="0" w:right="0" w:firstLine="240"/>
              <w:jc w:val="both"/>
              <w:rPr>
                <w:sz w:val="20"/>
                <w:szCs w:val="20"/>
              </w:rPr>
            </w:pPr>
            <w:r>
              <w:rPr>
                <w:b/>
                <w:bCs/>
                <w:color w:val="000000"/>
                <w:spacing w:val="0"/>
                <w:w w:val="100"/>
                <w:position w:val="0"/>
                <w:sz w:val="20"/>
                <w:szCs w:val="2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经营范围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180"/>
              <w:jc w:val="left"/>
              <w:rPr>
                <w:sz w:val="20"/>
                <w:szCs w:val="20"/>
              </w:rPr>
            </w:pPr>
            <w:r>
              <w:rPr>
                <w:b/>
                <w:bCs/>
                <w:color w:val="000000"/>
                <w:spacing w:val="0"/>
                <w:w w:val="100"/>
                <w:position w:val="0"/>
                <w:sz w:val="20"/>
                <w:szCs w:val="20"/>
              </w:rPr>
              <w:t>实际投资</w:t>
            </w:r>
          </w:p>
          <w:p>
            <w:pPr>
              <w:pStyle w:val="Style2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额（万元）</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center"/>
              <w:rPr>
                <w:sz w:val="20"/>
                <w:szCs w:val="20"/>
              </w:rPr>
            </w:pPr>
            <w:r>
              <w:rPr>
                <w:b/>
                <w:bCs/>
                <w:color w:val="000000"/>
                <w:spacing w:val="0"/>
                <w:w w:val="100"/>
                <w:position w:val="0"/>
                <w:sz w:val="20"/>
                <w:szCs w:val="20"/>
              </w:rPr>
              <w:t>股权比例</w:t>
            </w:r>
          </w:p>
          <w:p>
            <w:pPr>
              <w:pStyle w:val="Style22"/>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直接</w:t>
            </w:r>
            <w:r>
              <w:rPr>
                <w:rFonts w:ascii="Arial" w:eastAsia="Arial" w:hAnsi="Arial" w:cs="Arial"/>
                <w:color w:val="000000"/>
                <w:spacing w:val="0"/>
                <w:w w:val="100"/>
                <w:position w:val="0"/>
                <w:sz w:val="34"/>
                <w:szCs w:val="34"/>
              </w:rPr>
              <w:t>1</w:t>
            </w:r>
            <w:r>
              <w:rPr>
                <w:b/>
                <w:bCs/>
                <w:color w:val="000000"/>
                <w:spacing w:val="0"/>
                <w:w w:val="100"/>
                <w:position w:val="0"/>
                <w:sz w:val="20"/>
                <w:szCs w:val="20"/>
              </w:rPr>
              <w:t>间接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是否</w:t>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合并</w:t>
            </w:r>
          </w:p>
        </w:tc>
      </w:tr>
      <w:tr>
        <w:trPr>
          <w:trHeight w:val="121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北京航天斯大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刘振南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left"/>
            </w:pPr>
            <w:r>
              <w:rPr>
                <w:color w:val="000000"/>
                <w:spacing w:val="0"/>
                <w:w w:val="100"/>
                <w:position w:val="0"/>
              </w:rPr>
              <w:t>开发、生产防伪票据打印 机及测试设备、计算机软 件；销售自产产品。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25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江西航天信息有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龚保国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电子及通信产品技术开发、</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转让、咨询服务。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255.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21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常州市航天金穗</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龚保国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74" w:lineRule="exact"/>
              <w:ind w:left="0" w:right="0" w:firstLine="0"/>
              <w:jc w:val="both"/>
            </w:pPr>
            <w:r>
              <w:rPr>
                <w:color w:val="000000"/>
                <w:spacing w:val="0"/>
                <w:w w:val="100"/>
                <w:position w:val="0"/>
              </w:rPr>
              <w:t>调制解调器、</w:t>
            </w:r>
            <w:r>
              <w:rPr>
                <w:color w:val="000000"/>
                <w:spacing w:val="0"/>
                <w:w w:val="100"/>
                <w:position w:val="0"/>
              </w:rPr>
              <w:t>IC</w:t>
            </w:r>
            <w:r>
              <w:rPr>
                <w:color w:val="000000"/>
                <w:spacing w:val="0"/>
                <w:w w:val="100"/>
                <w:position w:val="0"/>
              </w:rPr>
              <w:t>卡制造；计算 机软件技术开发、咨询服务。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21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广西航天金穗信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赵炜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501.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both"/>
            </w:pPr>
            <w:r>
              <w:rPr>
                <w:color w:val="000000"/>
                <w:spacing w:val="0"/>
                <w:w w:val="100"/>
                <w:position w:val="0"/>
              </w:rPr>
              <w:t>计算机系统集成开发销售；办 公自动化配套设备销售；计算 机技术咨询、培训、维修服务。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255. </w:t>
            </w: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21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河北航天金穗技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龚保国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both"/>
            </w:pPr>
            <w:r>
              <w:rPr>
                <w:color w:val="000000"/>
                <w:spacing w:val="0"/>
                <w:w w:val="100"/>
                <w:position w:val="0"/>
              </w:rPr>
              <w:t>经营电子产品、通信设备、 计算机软硬件开发销售培训 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50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浙江航天金穗科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赵炜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2" w:lineRule="exact"/>
              <w:ind w:left="0" w:right="0" w:firstLine="0"/>
              <w:jc w:val="both"/>
            </w:pPr>
            <w:r>
              <w:rPr>
                <w:color w:val="000000"/>
                <w:spacing w:val="0"/>
                <w:w w:val="100"/>
                <w:position w:val="0"/>
              </w:rPr>
              <w:t>增值税防伪税控系统、计算机 系统、网络系统及外设的销售、 计算机软件的开发、销售等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255.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44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山东航天信息有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龚保国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60" w:lineRule="exact"/>
              <w:ind w:left="0" w:right="0" w:firstLine="0"/>
              <w:jc w:val="both"/>
            </w:pPr>
            <w:r>
              <w:rPr>
                <w:color w:val="000000"/>
                <w:spacing w:val="0"/>
                <w:w w:val="100"/>
                <w:position w:val="0"/>
              </w:rPr>
              <w:t>信息安全技术、信息技术、网络 及冬端技术、电子涵讯设备、 计配件销售、计</w:t>
            </w:r>
            <w:r>
              <w:rPr>
                <w:color w:val="000000"/>
                <w:spacing w:val="0"/>
                <w:w w:val="100"/>
                <w:position w:val="0"/>
              </w:rPr>
              <w:t>WL</w:t>
            </w:r>
            <w:r>
              <w:rPr>
                <w:color w:val="000000"/>
                <w:spacing w:val="0"/>
                <w:w w:val="100"/>
                <w:position w:val="0"/>
              </w:rPr>
              <w:t>软件 的开发、销售等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255.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0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大连航天金穗科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both"/>
            </w:pPr>
            <w:r>
              <w:rPr>
                <w:color w:val="000000"/>
                <w:spacing w:val="0"/>
                <w:w w:val="100"/>
                <w:position w:val="0"/>
              </w:rPr>
              <w:t>电子及通讯设备、计算机及外 围设备；计算机技术、工业自 动化控制技术开发、销售等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456"/>
        <w:gridCol w:w="1454"/>
        <w:gridCol w:w="1099"/>
        <w:gridCol w:w="1094"/>
        <w:gridCol w:w="2261"/>
        <w:gridCol w:w="1238"/>
        <w:gridCol w:w="802"/>
        <w:gridCol w:w="701"/>
        <w:gridCol w:w="581"/>
      </w:tblGrid>
      <w:tr>
        <w:trPr>
          <w:trHeight w:val="79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55" w:lineRule="exact"/>
              <w:ind w:left="0" w:right="0" w:firstLine="0"/>
              <w:jc w:val="both"/>
              <w:rPr>
                <w:sz w:val="20"/>
                <w:szCs w:val="20"/>
              </w:rPr>
            </w:pPr>
            <w:r>
              <w:rPr>
                <w:b/>
                <w:bCs/>
                <w:color w:val="000000"/>
                <w:spacing w:val="0"/>
                <w:w w:val="100"/>
                <w:position w:val="0"/>
                <w:sz w:val="20"/>
                <w:szCs w:val="20"/>
              </w:rPr>
              <w:t>序 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公司名称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法定代表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right"/>
              <w:rPr>
                <w:sz w:val="20"/>
                <w:szCs w:val="20"/>
              </w:rPr>
            </w:pPr>
            <w:r>
              <w:rPr>
                <w:b/>
                <w:bCs/>
                <w:color w:val="000000"/>
                <w:spacing w:val="0"/>
                <w:w w:val="100"/>
                <w:position w:val="0"/>
                <w:sz w:val="20"/>
                <w:szCs w:val="20"/>
              </w:rPr>
              <w:t>注册资本</w:t>
            </w:r>
          </w:p>
          <w:p>
            <w:pPr>
              <w:pStyle w:val="Style22"/>
              <w:keepNext w:val="0"/>
              <w:keepLines w:val="0"/>
              <w:widowControl w:val="0"/>
              <w:shd w:val="clear" w:color="auto" w:fill="auto"/>
              <w:bidi w:val="0"/>
              <w:spacing w:before="0" w:after="0" w:line="240" w:lineRule="auto"/>
              <w:ind w:left="0" w:right="0" w:firstLine="240"/>
              <w:jc w:val="both"/>
              <w:rPr>
                <w:sz w:val="20"/>
                <w:szCs w:val="20"/>
              </w:rPr>
            </w:pPr>
            <w:r>
              <w:rPr>
                <w:b/>
                <w:bCs/>
                <w:color w:val="000000"/>
                <w:spacing w:val="0"/>
                <w:w w:val="100"/>
                <w:position w:val="0"/>
                <w:sz w:val="20"/>
                <w:szCs w:val="2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经营范围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180" w:firstLine="0"/>
              <w:jc w:val="right"/>
              <w:rPr>
                <w:sz w:val="20"/>
                <w:szCs w:val="20"/>
              </w:rPr>
            </w:pPr>
            <w:r>
              <w:rPr>
                <w:b/>
                <w:bCs/>
                <w:color w:val="000000"/>
                <w:spacing w:val="0"/>
                <w:w w:val="100"/>
                <w:position w:val="0"/>
                <w:sz w:val="20"/>
                <w:szCs w:val="20"/>
              </w:rPr>
              <w:t>实际投资</w:t>
            </w:r>
          </w:p>
          <w:p>
            <w:pPr>
              <w:pStyle w:val="Style22"/>
              <w:keepNext w:val="0"/>
              <w:keepLines w:val="0"/>
              <w:widowControl w:val="0"/>
              <w:shd w:val="clear" w:color="auto" w:fill="auto"/>
              <w:bidi w:val="0"/>
              <w:spacing w:before="0" w:after="0" w:line="240" w:lineRule="auto"/>
              <w:ind w:left="0" w:right="180" w:firstLine="0"/>
              <w:jc w:val="right"/>
              <w:rPr>
                <w:sz w:val="20"/>
                <w:szCs w:val="20"/>
              </w:rPr>
            </w:pPr>
            <w:r>
              <w:rPr>
                <w:b/>
                <w:bCs/>
                <w:color w:val="000000"/>
                <w:spacing w:val="0"/>
                <w:w w:val="100"/>
                <w:position w:val="0"/>
                <w:sz w:val="20"/>
                <w:szCs w:val="20"/>
              </w:rPr>
              <w:t>额（万元）</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89" w:lineRule="exact"/>
              <w:ind w:left="0" w:right="0" w:firstLine="0"/>
              <w:jc w:val="center"/>
              <w:rPr>
                <w:sz w:val="20"/>
                <w:szCs w:val="20"/>
              </w:rPr>
            </w:pPr>
            <w:r>
              <w:rPr>
                <w:b/>
                <w:bCs/>
                <w:color w:val="000000"/>
                <w:spacing w:val="0"/>
                <w:w w:val="100"/>
                <w:position w:val="0"/>
                <w:sz w:val="20"/>
                <w:szCs w:val="20"/>
              </w:rPr>
              <w:t>股权比例 直接间接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是否</w:t>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合并</w:t>
            </w:r>
          </w:p>
        </w:tc>
      </w:tr>
      <w:tr>
        <w:trPr>
          <w:trHeight w:val="14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重庆航税科技有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赵炜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电子计算机及配件、打印机、</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电子元器件、电工器材销售</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及技术服务等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4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江苏航天信息有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龚保国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62" w:lineRule="exact"/>
              <w:ind w:left="0" w:right="0" w:firstLine="0"/>
              <w:jc w:val="both"/>
            </w:pPr>
            <w:r>
              <w:rPr>
                <w:color w:val="000000"/>
                <w:spacing w:val="0"/>
                <w:w w:val="100"/>
                <w:position w:val="0"/>
              </w:rPr>
              <w:t>电子设备、通讯设备、电子计 算机及外部设备；信息安全技 术、工业自动化控制技术开发、 转让等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255.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3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北京航天联志科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刘振南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技术开发、转让、咨询、服务、</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培训、信息咨询等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8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安徽航天信息科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赵炜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电子产品、通讯设备、计算机</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及辅助设备、商绍言息咨询等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67.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淄博航天信息有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龚保国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计算机、电子设备制作、销售、</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计算机软件、网络集成研制等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51.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9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辽宁航天信息有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龚保国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200.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计算机软件开发及技术服</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务、计算机及辅助设备、电</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子产品批发零售等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102.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2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天津航天金穗科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龚保国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技术开发、咨询、服务、转让</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（电子与信息技术及产品）；</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计及外围设备等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28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苏州工业园区航</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天自动化公司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龚保国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550.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2" w:lineRule="exact"/>
              <w:ind w:left="0" w:right="0" w:firstLine="0"/>
              <w:jc w:val="both"/>
            </w:pPr>
            <w:r>
              <w:rPr>
                <w:color w:val="000000"/>
                <w:spacing w:val="0"/>
                <w:w w:val="100"/>
                <w:position w:val="0"/>
              </w:rPr>
              <w:t>设计、制造和销售工业自动化 系统设备、计软硬件及技 术服务和咨询等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736. </w:t>
            </w:r>
            <w:r>
              <w:rPr>
                <w:color w:val="000000"/>
                <w:spacing w:val="0"/>
                <w:w w:val="100"/>
                <w:position w:val="0"/>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81. </w:t>
            </w:r>
            <w:r>
              <w:rPr>
                <w:color w:val="000000"/>
                <w:spacing w:val="0"/>
                <w:w w:val="100"/>
                <w:position w:val="0"/>
              </w:rPr>
              <w:t>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9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福建航天信息科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赵炜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200.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60" w:lineRule="exact"/>
              <w:ind w:left="0" w:right="0" w:firstLine="0"/>
              <w:jc w:val="both"/>
            </w:pPr>
            <w:r>
              <w:rPr>
                <w:color w:val="000000"/>
                <w:spacing w:val="0"/>
                <w:w w:val="100"/>
                <w:position w:val="0"/>
              </w:rPr>
              <w:t>电子及通讯设备、计算机及外 部设备、智能机电产品的销售 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102.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12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新疆航天信息有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龚保国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电子与信息、机电一体化技术</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及产品的开发、咨询、服务、</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转让等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456"/>
        <w:gridCol w:w="1454"/>
        <w:gridCol w:w="1099"/>
        <w:gridCol w:w="1094"/>
        <w:gridCol w:w="2261"/>
        <w:gridCol w:w="1238"/>
        <w:gridCol w:w="802"/>
        <w:gridCol w:w="701"/>
        <w:gridCol w:w="581"/>
      </w:tblGrid>
      <w:tr>
        <w:trPr>
          <w:trHeight w:val="79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55" w:lineRule="exact"/>
              <w:ind w:left="0" w:right="0" w:firstLine="0"/>
              <w:jc w:val="left"/>
              <w:rPr>
                <w:sz w:val="20"/>
                <w:szCs w:val="20"/>
              </w:rPr>
            </w:pPr>
            <w:r>
              <w:rPr>
                <w:b/>
                <w:bCs/>
                <w:color w:val="000000"/>
                <w:spacing w:val="0"/>
                <w:w w:val="100"/>
                <w:position w:val="0"/>
                <w:sz w:val="20"/>
                <w:szCs w:val="20"/>
              </w:rPr>
              <w:t>序 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公司名称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法定代表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right"/>
              <w:rPr>
                <w:sz w:val="20"/>
                <w:szCs w:val="20"/>
              </w:rPr>
            </w:pPr>
            <w:r>
              <w:rPr>
                <w:b/>
                <w:bCs/>
                <w:color w:val="000000"/>
                <w:spacing w:val="0"/>
                <w:w w:val="100"/>
                <w:position w:val="0"/>
                <w:sz w:val="20"/>
                <w:szCs w:val="20"/>
              </w:rPr>
              <w:t>注册资本</w:t>
            </w:r>
          </w:p>
          <w:p>
            <w:pPr>
              <w:pStyle w:val="Style22"/>
              <w:keepNext w:val="0"/>
              <w:keepLines w:val="0"/>
              <w:widowControl w:val="0"/>
              <w:shd w:val="clear" w:color="auto" w:fill="auto"/>
              <w:bidi w:val="0"/>
              <w:spacing w:before="0" w:after="0" w:line="240" w:lineRule="auto"/>
              <w:ind w:left="0" w:right="0" w:firstLine="240"/>
              <w:jc w:val="both"/>
              <w:rPr>
                <w:sz w:val="20"/>
                <w:szCs w:val="20"/>
              </w:rPr>
            </w:pPr>
            <w:r>
              <w:rPr>
                <w:b/>
                <w:bCs/>
                <w:color w:val="000000"/>
                <w:spacing w:val="0"/>
                <w:w w:val="100"/>
                <w:position w:val="0"/>
                <w:sz w:val="20"/>
                <w:szCs w:val="2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经营范围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180"/>
              <w:jc w:val="left"/>
              <w:rPr>
                <w:sz w:val="20"/>
                <w:szCs w:val="20"/>
              </w:rPr>
            </w:pPr>
            <w:r>
              <w:rPr>
                <w:b/>
                <w:bCs/>
                <w:color w:val="000000"/>
                <w:spacing w:val="0"/>
                <w:w w:val="100"/>
                <w:position w:val="0"/>
                <w:sz w:val="20"/>
                <w:szCs w:val="20"/>
              </w:rPr>
              <w:t>实际投资</w:t>
            </w:r>
          </w:p>
          <w:p>
            <w:pPr>
              <w:pStyle w:val="Style2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额（万元）</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89" w:lineRule="exact"/>
              <w:ind w:left="0" w:right="0" w:firstLine="0"/>
              <w:jc w:val="center"/>
              <w:rPr>
                <w:sz w:val="20"/>
                <w:szCs w:val="20"/>
              </w:rPr>
            </w:pPr>
            <w:r>
              <w:rPr>
                <w:b/>
                <w:bCs/>
                <w:color w:val="000000"/>
                <w:spacing w:val="0"/>
                <w:w w:val="100"/>
                <w:position w:val="0"/>
                <w:sz w:val="20"/>
                <w:szCs w:val="20"/>
              </w:rPr>
              <w:t>股权比例 直接间接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是否</w:t>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合并</w:t>
            </w:r>
          </w:p>
        </w:tc>
      </w:tr>
      <w:tr>
        <w:trPr>
          <w:trHeight w:val="124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湖南航天信息有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电子计算机软件开发，经销电</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子计算机软硬件、机械设备、</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电子产品等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75. </w:t>
            </w:r>
            <w:r>
              <w:rPr>
                <w:color w:val="000000"/>
                <w:spacing w:val="0"/>
                <w:w w:val="100"/>
                <w:position w:val="0"/>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40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慈溪市航天金税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电子科技有限公</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龚保国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电子控制系统、计算机软硬件、</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通讯设备开发生产等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60.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9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温州市航天信息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龚保国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150.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电子产品、计算机软硬件和通</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讯设备的开发销售等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92. </w:t>
            </w:r>
            <w:r>
              <w:rPr>
                <w:color w:val="000000"/>
                <w:spacing w:val="0"/>
                <w:w w:val="100"/>
                <w:position w:val="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9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爱瑞技术开发公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刘振南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电子及计算机软件、硬件及</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系统集成技术等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 </w:t>
            </w: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0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上海同人航天信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刘振南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1" w:lineRule="exact"/>
              <w:ind w:left="0" w:right="0" w:firstLine="0"/>
              <w:jc w:val="both"/>
            </w:pPr>
            <w:r>
              <w:rPr>
                <w:color w:val="000000"/>
                <w:spacing w:val="0"/>
                <w:w w:val="100"/>
                <w:position w:val="0"/>
              </w:rPr>
              <w:t>电子技术，通信技术、计算 机软硬件、网络技术、环保 技术、生物工程专业领域内 的四技服务。销售电子设备, 通信设备等。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40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江苏苏北航天信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龚保国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both"/>
            </w:pPr>
            <w:r>
              <w:rPr>
                <w:color w:val="000000"/>
                <w:spacing w:val="0"/>
                <w:w w:val="100"/>
                <w:position w:val="0"/>
              </w:rPr>
              <w:t>电子及通讯设备、计算机及配 件、办公用品的销售；计算机 软件的开发、系统集成等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255.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52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航天信息系统工</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程（北京）有限公</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刘振南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59" w:lineRule="exact"/>
              <w:ind w:left="0" w:right="0" w:firstLine="0"/>
              <w:jc w:val="both"/>
            </w:pPr>
            <w:r>
              <w:rPr>
                <w:color w:val="000000"/>
                <w:spacing w:val="0"/>
                <w:w w:val="100"/>
                <w:position w:val="0"/>
              </w:rPr>
              <w:t>法律、行政法规、国务院决定 和国家外商投资产业政策禁止 的，不得经营；法律、行政法 规、国务院决定未规定许可国 家外商投资产业政策未限制经 营的，自主选择经营项目开展 经营活动。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 xml:space="preserve">970.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70" w:hRule="exact"/>
        </w:trPr>
        <w:tc>
          <w:tcPr>
            <w:gridSpan w:val="9"/>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4140" w:right="0" w:firstLine="0"/>
              <w:jc w:val="left"/>
            </w:pPr>
            <w:r>
              <w:rPr>
                <w:color w:val="000000"/>
                <w:spacing w:val="0"/>
                <w:w w:val="100"/>
                <w:position w:val="0"/>
              </w:rPr>
              <w:t>自主选择经营项目开展经营</w:t>
            </w:r>
          </w:p>
          <w:p>
            <w:pPr>
              <w:pStyle w:val="Style22"/>
              <w:keepNext w:val="0"/>
              <w:keepLines w:val="0"/>
              <w:widowControl w:val="0"/>
              <w:shd w:val="clear" w:color="auto" w:fill="auto"/>
              <w:tabs>
                <w:tab w:pos="4099" w:val="left"/>
              </w:tabs>
              <w:bidi w:val="0"/>
              <w:spacing w:before="0" w:after="0" w:line="240" w:lineRule="auto"/>
              <w:ind w:left="0" w:right="0" w:firstLine="480"/>
              <w:jc w:val="left"/>
            </w:pPr>
            <w:r>
              <w:rPr>
                <w:color w:val="000000"/>
                <w:spacing w:val="0"/>
                <w:w w:val="100"/>
                <w:position w:val="0"/>
              </w:rPr>
              <w:t>北京航天在线网</w:t>
              <w:tab/>
              <w:t>活动（法律、行政法规、国</w:t>
            </w:r>
          </w:p>
          <w:p>
            <w:pPr>
              <w:pStyle w:val="Style22"/>
              <w:keepNext w:val="0"/>
              <w:keepLines w:val="0"/>
              <w:widowControl w:val="0"/>
              <w:shd w:val="clear" w:color="auto" w:fill="auto"/>
              <w:tabs>
                <w:tab w:pos="2078" w:val="left"/>
                <w:tab w:pos="3437" w:val="left"/>
                <w:tab w:pos="6936" w:val="left"/>
                <w:tab w:pos="7738" w:val="left"/>
                <w:tab w:pos="8525" w:val="left"/>
              </w:tabs>
              <w:bidi w:val="0"/>
              <w:spacing w:before="0" w:after="0" w:line="240" w:lineRule="auto"/>
              <w:ind w:left="0" w:right="0" w:firstLine="0"/>
              <w:jc w:val="center"/>
            </w:pPr>
            <w:r>
              <w:rPr>
                <w:color w:val="000000"/>
                <w:spacing w:val="0"/>
                <w:w w:val="100"/>
                <w:position w:val="0"/>
              </w:rPr>
              <w:t>26</w:t>
              <w:tab/>
              <w:t>刘振南</w:t>
              <w:tab/>
            </w:r>
            <w:r>
              <w:rPr>
                <w:color w:val="000000"/>
                <w:spacing w:val="0"/>
                <w:w w:val="100"/>
                <w:position w:val="0"/>
              </w:rPr>
              <w:t>500.00</w:t>
              <w:tab/>
              <w:t>377.50</w:t>
              <w:tab/>
            </w:r>
            <w:r>
              <w:rPr>
                <w:color w:val="000000"/>
                <w:spacing w:val="0"/>
                <w:w w:val="100"/>
                <w:position w:val="0"/>
              </w:rPr>
              <w:t>51.00%</w:t>
              <w:tab/>
              <w:t>24.5% 是</w:t>
            </w:r>
          </w:p>
          <w:p>
            <w:pPr>
              <w:pStyle w:val="Style22"/>
              <w:keepNext w:val="0"/>
              <w:keepLines w:val="0"/>
              <w:widowControl w:val="0"/>
              <w:shd w:val="clear" w:color="auto" w:fill="auto"/>
              <w:tabs>
                <w:tab w:pos="4104" w:val="left"/>
              </w:tabs>
              <w:bidi w:val="0"/>
              <w:spacing w:before="0" w:after="140" w:line="240" w:lineRule="auto"/>
              <w:ind w:left="0" w:right="0" w:firstLine="480"/>
              <w:jc w:val="left"/>
            </w:pPr>
            <w:r>
              <w:rPr>
                <w:color w:val="000000"/>
                <w:spacing w:val="0"/>
                <w:w w:val="100"/>
                <w:position w:val="0"/>
              </w:rPr>
              <w:t>络科技有限公司</w:t>
              <w:tab/>
              <w:t>务院决定禁止的等不得经</w:t>
            </w:r>
          </w:p>
          <w:p>
            <w:pPr>
              <w:pStyle w:val="Style22"/>
              <w:keepNext w:val="0"/>
              <w:keepLines w:val="0"/>
              <w:widowControl w:val="0"/>
              <w:shd w:val="clear" w:color="auto" w:fill="auto"/>
              <w:bidi w:val="0"/>
              <w:spacing w:before="0" w:after="140" w:line="240" w:lineRule="auto"/>
              <w:ind w:left="4140" w:right="0" w:firstLine="0"/>
              <w:jc w:val="left"/>
            </w:pPr>
            <w:r>
              <w:rPr>
                <w:color w:val="000000"/>
                <w:spacing w:val="0"/>
                <w:w w:val="100"/>
                <w:position w:val="0"/>
              </w:rPr>
              <w:t>营）</w:t>
            </w:r>
          </w:p>
        </w:tc>
      </w:tr>
    </w:tbl>
    <w:p>
      <w:pPr>
        <w:widowControl w:val="0"/>
        <w:spacing w:line="1" w:lineRule="exact"/>
      </w:pPr>
      <w:r>
        <w:br w:type="page"/>
      </w:r>
    </w:p>
    <w:tbl>
      <w:tblPr>
        <w:tblOverlap w:val="never"/>
        <w:jc w:val="center"/>
        <w:tblLayout w:type="fixed"/>
      </w:tblPr>
      <w:tblGrid>
        <w:gridCol w:w="456"/>
        <w:gridCol w:w="1454"/>
        <w:gridCol w:w="1099"/>
        <w:gridCol w:w="1094"/>
        <w:gridCol w:w="2261"/>
        <w:gridCol w:w="1238"/>
        <w:gridCol w:w="802"/>
        <w:gridCol w:w="701"/>
        <w:gridCol w:w="581"/>
      </w:tblGrid>
      <w:tr>
        <w:trPr>
          <w:trHeight w:val="79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55" w:lineRule="exact"/>
              <w:ind w:left="0" w:right="0" w:firstLine="0"/>
              <w:jc w:val="both"/>
              <w:rPr>
                <w:sz w:val="20"/>
                <w:szCs w:val="20"/>
              </w:rPr>
            </w:pPr>
            <w:r>
              <w:rPr>
                <w:b/>
                <w:bCs/>
                <w:color w:val="000000"/>
                <w:spacing w:val="0"/>
                <w:w w:val="100"/>
                <w:position w:val="0"/>
                <w:sz w:val="20"/>
                <w:szCs w:val="20"/>
              </w:rPr>
              <w:t>序 号</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公司名称</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法定代表</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right"/>
              <w:rPr>
                <w:sz w:val="20"/>
                <w:szCs w:val="20"/>
              </w:rPr>
            </w:pPr>
            <w:r>
              <w:rPr>
                <w:b/>
                <w:bCs/>
                <w:color w:val="000000"/>
                <w:spacing w:val="0"/>
                <w:w w:val="100"/>
                <w:position w:val="0"/>
                <w:sz w:val="20"/>
                <w:szCs w:val="20"/>
              </w:rPr>
              <w:t>注册资本</w:t>
            </w:r>
          </w:p>
          <w:p>
            <w:pPr>
              <w:pStyle w:val="Style22"/>
              <w:keepNext w:val="0"/>
              <w:keepLines w:val="0"/>
              <w:widowControl w:val="0"/>
              <w:shd w:val="clear" w:color="auto" w:fill="auto"/>
              <w:bidi w:val="0"/>
              <w:spacing w:before="0" w:after="0" w:line="240" w:lineRule="auto"/>
              <w:ind w:left="0" w:right="0" w:firstLine="240"/>
              <w:jc w:val="both"/>
              <w:rPr>
                <w:sz w:val="20"/>
                <w:szCs w:val="20"/>
              </w:rPr>
            </w:pPr>
            <w:r>
              <w:rPr>
                <w:b/>
                <w:bCs/>
                <w:color w:val="000000"/>
                <w:spacing w:val="0"/>
                <w:w w:val="100"/>
                <w:position w:val="0"/>
                <w:sz w:val="20"/>
                <w:szCs w:val="2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经营范围</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180" w:firstLine="0"/>
              <w:jc w:val="right"/>
              <w:rPr>
                <w:sz w:val="20"/>
                <w:szCs w:val="20"/>
              </w:rPr>
            </w:pPr>
            <w:r>
              <w:rPr>
                <w:b/>
                <w:bCs/>
                <w:color w:val="000000"/>
                <w:spacing w:val="0"/>
                <w:w w:val="100"/>
                <w:position w:val="0"/>
                <w:sz w:val="20"/>
                <w:szCs w:val="20"/>
              </w:rPr>
              <w:t>实际投资</w:t>
            </w:r>
          </w:p>
          <w:p>
            <w:pPr>
              <w:pStyle w:val="Style22"/>
              <w:keepNext w:val="0"/>
              <w:keepLines w:val="0"/>
              <w:widowControl w:val="0"/>
              <w:shd w:val="clear" w:color="auto" w:fill="auto"/>
              <w:bidi w:val="0"/>
              <w:spacing w:before="0" w:after="0" w:line="240" w:lineRule="auto"/>
              <w:ind w:left="0" w:right="180" w:firstLine="0"/>
              <w:jc w:val="right"/>
              <w:rPr>
                <w:sz w:val="20"/>
                <w:szCs w:val="20"/>
              </w:rPr>
            </w:pPr>
            <w:r>
              <w:rPr>
                <w:b/>
                <w:bCs/>
                <w:color w:val="000000"/>
                <w:spacing w:val="0"/>
                <w:w w:val="100"/>
                <w:position w:val="0"/>
                <w:sz w:val="20"/>
                <w:szCs w:val="20"/>
              </w:rPr>
              <w:t>额（万元）</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89" w:lineRule="exact"/>
              <w:ind w:left="0" w:right="0" w:firstLine="0"/>
              <w:jc w:val="center"/>
              <w:rPr>
                <w:sz w:val="20"/>
                <w:szCs w:val="20"/>
              </w:rPr>
            </w:pPr>
            <w:r>
              <w:rPr>
                <w:b/>
                <w:bCs/>
                <w:color w:val="000000"/>
                <w:spacing w:val="0"/>
                <w:w w:val="100"/>
                <w:position w:val="0"/>
                <w:sz w:val="20"/>
                <w:szCs w:val="20"/>
              </w:rPr>
              <w:t>股权比例 直接间接</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是否</w:t>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合并</w:t>
            </w:r>
          </w:p>
        </w:tc>
      </w:tr>
      <w:tr>
        <w:trPr>
          <w:trHeight w:val="108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河北航天信息有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龚保国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 xml:space="preserve">1,000.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电子产品、通讯设备、计算机</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软硬件的开发、销售、培训、</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服务等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90.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9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北京航天金税技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赵炜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58" w:lineRule="exact"/>
              <w:ind w:left="0" w:right="0" w:firstLine="0"/>
              <w:jc w:val="both"/>
            </w:pPr>
            <w:r>
              <w:rPr>
                <w:color w:val="000000"/>
                <w:spacing w:val="0"/>
                <w:w w:val="100"/>
                <w:position w:val="0"/>
              </w:rPr>
              <w:t>技术开发、转让、咨询、培训； 经济信息咨询；销售机械电器 设备、五金交电、化工产品等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170.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r>
        <w:trPr>
          <w:trHeight w:val="109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四川航天金穗高</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龚保国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计软件、硬件开发、销售</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及技术服务;电子产品的生产、</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销售等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175. </w:t>
            </w:r>
            <w:r>
              <w:rPr>
                <w:color w:val="000000"/>
                <w:spacing w:val="0"/>
                <w:w w:val="100"/>
                <w:position w:val="0"/>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r>
        <w:trPr>
          <w:trHeight w:val="14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北京航天金盾科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龚保国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1,960.00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63" w:lineRule="exact"/>
              <w:ind w:left="0" w:right="0" w:firstLine="0"/>
              <w:jc w:val="both"/>
            </w:pPr>
            <w:r>
              <w:rPr>
                <w:color w:val="000000"/>
                <w:spacing w:val="0"/>
                <w:w w:val="100"/>
                <w:position w:val="0"/>
              </w:rPr>
              <w:t>自主选择经营项目开展经营 活动（法律、行政法规、国 务院决定禁止的等不得经 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1,350.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45. </w:t>
            </w:r>
            <w:r>
              <w:rPr>
                <w:color w:val="000000"/>
                <w:spacing w:val="0"/>
                <w:w w:val="100"/>
                <w:position w:val="0"/>
              </w:rPr>
              <w:t>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 </w:t>
            </w:r>
            <w:r>
              <w:rPr>
                <w:color w:val="000000"/>
                <w:spacing w:val="0"/>
                <w:w w:val="100"/>
                <w:position w:val="0"/>
              </w:rPr>
              <w:t>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9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台州航天信息有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尘健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60" w:lineRule="exact"/>
              <w:ind w:left="0" w:right="0" w:firstLine="0"/>
              <w:jc w:val="both"/>
            </w:pPr>
            <w:r>
              <w:rPr>
                <w:color w:val="000000"/>
                <w:spacing w:val="0"/>
                <w:w w:val="100"/>
                <w:position w:val="0"/>
              </w:rPr>
              <w:t>增值税防伪税控系统、计翁几 系统、网络系统及其外设的销 售等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76.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9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镇江航天信息有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龚保国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62" w:lineRule="exact"/>
              <w:ind w:left="0" w:right="0" w:firstLine="0"/>
              <w:jc w:val="both"/>
            </w:pPr>
            <w:r>
              <w:rPr>
                <w:color w:val="000000"/>
                <w:spacing w:val="0"/>
                <w:w w:val="100"/>
                <w:position w:val="0"/>
              </w:rPr>
              <w:t>电子设备、通讯设备、电子计 算机及外部设备的销售、培训、 技术服务、咨询等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51.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9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湖北航天信息技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龚保国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58" w:lineRule="exact"/>
              <w:ind w:left="0" w:right="0" w:firstLine="0"/>
              <w:jc w:val="both"/>
            </w:pPr>
            <w:r>
              <w:rPr>
                <w:color w:val="000000"/>
                <w:spacing w:val="0"/>
                <w:w w:val="100"/>
                <w:position w:val="0"/>
              </w:rPr>
              <w:t>计算机信息技术产品开发、销 售及咨询服务；计系哙 成等。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68.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r>
        <w:trPr>
          <w:trHeight w:val="14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金华航天金穗科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龚保国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 </w:t>
            </w:r>
            <w:r>
              <w:rPr>
                <w:color w:val="000000"/>
                <w:spacing w:val="0"/>
                <w:w w:val="100"/>
                <w:position w:val="0"/>
              </w:rPr>
              <w:t>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60" w:lineRule="exact"/>
              <w:ind w:left="0" w:right="0" w:firstLine="0"/>
              <w:jc w:val="both"/>
            </w:pPr>
            <w:r>
              <w:rPr>
                <w:color w:val="000000"/>
                <w:spacing w:val="0"/>
                <w:w w:val="100"/>
                <w:position w:val="0"/>
              </w:rPr>
              <w:t>电子产品、通讯产品、计算 机软硬件的销售、信息化办 公管理系统、航天科技开发 管理系统等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color w:val="000000"/>
                <w:spacing w:val="0"/>
                <w:w w:val="100"/>
                <w:position w:val="0"/>
              </w:rPr>
              <w:t xml:space="preserve">94. </w:t>
            </w:r>
            <w:r>
              <w:rPr>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青岛航天信息有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张斌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62" w:lineRule="exact"/>
              <w:ind w:left="0" w:right="0" w:firstLine="0"/>
              <w:jc w:val="both"/>
            </w:pPr>
            <w:r>
              <w:rPr>
                <w:color w:val="000000"/>
                <w:spacing w:val="0"/>
                <w:w w:val="100"/>
                <w:position w:val="0"/>
              </w:rPr>
              <w:t>软件开发、硬件开发、网络 工程；多媒体配件、计算机 软件、硬件、办公自动化设 备等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255. </w:t>
            </w:r>
            <w:r>
              <w:rPr>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123"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陕西航天信息有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龚保国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62" w:lineRule="exact"/>
              <w:ind w:left="0" w:right="0" w:firstLine="0"/>
              <w:jc w:val="both"/>
            </w:pPr>
            <w:r>
              <w:rPr>
                <w:color w:val="000000"/>
                <w:spacing w:val="0"/>
                <w:w w:val="100"/>
                <w:position w:val="0"/>
              </w:rPr>
              <w:t>电子产品、通信设备、计算 机软硬件及外围设备、机电 产品、财税专用设备的研究、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p>
      <w:pPr>
        <w:widowControl w:val="0"/>
        <w:spacing w:line="1" w:lineRule="exact"/>
      </w:pPr>
      <w:r>
        <mc:AlternateContent>
          <mc:Choice Requires="wps">
            <w:drawing>
              <wp:anchor distT="186055" distB="149225" distL="0" distR="0" simplePos="0" relativeHeight="125829404" behindDoc="0" locked="0" layoutInCell="1" allowOverlap="1">
                <wp:simplePos x="0" y="0"/>
                <wp:positionH relativeFrom="page">
                  <wp:posOffset>1308100</wp:posOffset>
                </wp:positionH>
                <wp:positionV relativeFrom="paragraph">
                  <wp:posOffset>186055</wp:posOffset>
                </wp:positionV>
                <wp:extent cx="567055" cy="173990"/>
                <wp:wrapTopAndBottom/>
                <wp:docPr id="67" name="Shape 67"/>
                <a:graphic xmlns:a="http://schemas.openxmlformats.org/drawingml/2006/main">
                  <a:graphicData uri="http://schemas.microsoft.com/office/word/2010/wordprocessingShape">
                    <wps:wsp>
                      <wps:cNvSpPr txBox="1"/>
                      <wps:spPr>
                        <a:xfrm>
                          <a:ext cx="567055" cy="173990"/>
                        </a:xfrm>
                        <a:prstGeom prst="rect"/>
                        <a:noFill/>
                      </wps:spPr>
                      <wps:txbx>
                        <w:txbxContent>
                          <w:p>
                            <w:pPr>
                              <w:pStyle w:val="Style14"/>
                              <w:keepNext/>
                              <w:keepLines/>
                              <w:widowControl w:val="0"/>
                              <w:shd w:val="clear" w:color="auto" w:fill="auto"/>
                              <w:bidi w:val="0"/>
                              <w:spacing w:before="0" w:after="0" w:line="240" w:lineRule="auto"/>
                              <w:ind w:left="0" w:right="0" w:firstLine="0"/>
                              <w:jc w:val="left"/>
                            </w:pPr>
                            <w:bookmarkStart w:id="239" w:name="bookmark239"/>
                            <w:bookmarkStart w:id="240" w:name="bookmark240"/>
                            <w:bookmarkStart w:id="241" w:name="bookmark241"/>
                            <w:r>
                              <w:rPr>
                                <w:color w:val="000000"/>
                                <w:spacing w:val="0"/>
                                <w:w w:val="100"/>
                                <w:position w:val="0"/>
                              </w:rPr>
                              <w:t>公司名称</w:t>
                            </w:r>
                            <w:bookmarkEnd w:id="239"/>
                            <w:bookmarkEnd w:id="240"/>
                            <w:bookmarkEnd w:id="241"/>
                          </w:p>
                        </w:txbxContent>
                      </wps:txbx>
                      <wps:bodyPr wrap="none" lIns="0" tIns="0" rIns="0" bIns="0">
                        <a:noAutoFit/>
                      </wps:bodyPr>
                    </wps:wsp>
                  </a:graphicData>
                </a:graphic>
              </wp:anchor>
            </w:drawing>
          </mc:Choice>
          <mc:Fallback>
            <w:pict>
              <v:shape id="_x0000_s1093" type="#_x0000_t202" style="position:absolute;margin-left:103.pt;margin-top:14.65pt;width:44.649999999999999pt;height:13.700000000000001pt;z-index:-125829349;mso-wrap-distance-left:0;mso-wrap-distance-top:14.65pt;mso-wrap-distance-right:0;mso-wrap-distance-bottom:11.75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left"/>
                      </w:pPr>
                      <w:bookmarkStart w:id="239" w:name="bookmark239"/>
                      <w:bookmarkStart w:id="240" w:name="bookmark240"/>
                      <w:bookmarkStart w:id="241" w:name="bookmark241"/>
                      <w:r>
                        <w:rPr>
                          <w:color w:val="000000"/>
                          <w:spacing w:val="0"/>
                          <w:w w:val="100"/>
                          <w:position w:val="0"/>
                        </w:rPr>
                        <w:t>公司名称</w:t>
                      </w:r>
                      <w:bookmarkEnd w:id="239"/>
                      <w:bookmarkEnd w:id="240"/>
                      <w:bookmarkEnd w:id="241"/>
                    </w:p>
                  </w:txbxContent>
                </v:textbox>
                <w10:wrap type="topAndBottom" anchorx="page"/>
              </v:shape>
            </w:pict>
          </mc:Fallback>
        </mc:AlternateContent>
      </w:r>
      <w:r>
        <mc:AlternateContent>
          <mc:Choice Requires="wps">
            <w:drawing>
              <wp:anchor distT="0" distB="33655" distL="0" distR="0" simplePos="0" relativeHeight="125829406" behindDoc="0" locked="0" layoutInCell="1" allowOverlap="1">
                <wp:simplePos x="0" y="0"/>
                <wp:positionH relativeFrom="page">
                  <wp:posOffset>2115820</wp:posOffset>
                </wp:positionH>
                <wp:positionV relativeFrom="paragraph">
                  <wp:posOffset>0</wp:posOffset>
                </wp:positionV>
                <wp:extent cx="1264920" cy="475615"/>
                <wp:wrapTopAndBottom/>
                <wp:docPr id="69" name="Shape 69"/>
                <a:graphic xmlns:a="http://schemas.openxmlformats.org/drawingml/2006/main">
                  <a:graphicData uri="http://schemas.microsoft.com/office/word/2010/wordprocessingShape">
                    <wps:wsp>
                      <wps:cNvSpPr txBox="1"/>
                      <wps:spPr>
                        <a:xfrm>
                          <a:ext cx="1264920" cy="475615"/>
                        </a:xfrm>
                        <a:prstGeom prst="rect"/>
                        <a:noFill/>
                      </wps:spPr>
                      <wps:txbx>
                        <w:txbxContent>
                          <w:p>
                            <w:pPr>
                              <w:pStyle w:val="Style14"/>
                              <w:keepNext/>
                              <w:keepLines/>
                              <w:widowControl w:val="0"/>
                              <w:shd w:val="clear" w:color="auto" w:fill="auto"/>
                              <w:bidi w:val="0"/>
                              <w:spacing w:before="0" w:after="0" w:line="365" w:lineRule="exact"/>
                              <w:ind w:left="320" w:right="0" w:hanging="320"/>
                              <w:jc w:val="left"/>
                            </w:pPr>
                            <w:bookmarkStart w:id="242" w:name="bookmark242"/>
                            <w:bookmarkStart w:id="243" w:name="bookmark243"/>
                            <w:bookmarkStart w:id="244" w:name="bookmark244"/>
                            <w:r>
                              <w:rPr>
                                <w:color w:val="000000"/>
                                <w:spacing w:val="0"/>
                                <w:w w:val="100"/>
                                <w:position w:val="0"/>
                              </w:rPr>
                              <w:t>法定代表注册资本 人</w:t>
                            </w:r>
                            <w:bookmarkEnd w:id="242"/>
                            <w:bookmarkEnd w:id="243"/>
                            <w:bookmarkEnd w:id="244"/>
                          </w:p>
                        </w:txbxContent>
                      </wps:txbx>
                      <wps:bodyPr lIns="0" tIns="0" rIns="0" bIns="0">
                        <a:noAutoFit/>
                      </wps:bodyPr>
                    </wps:wsp>
                  </a:graphicData>
                </a:graphic>
              </wp:anchor>
            </w:drawing>
          </mc:Choice>
          <mc:Fallback>
            <w:pict>
              <v:shape id="_x0000_s1095" type="#_x0000_t202" style="position:absolute;margin-left:166.59999999999999pt;margin-top:0;width:99.600000000000009pt;height:37.450000000000003pt;z-index:-125829347;mso-wrap-distance-left:0;mso-wrap-distance-right:0;mso-wrap-distance-bottom:2.6499999999999999pt;mso-position-horizontal-relative:page" filled="f" stroked="f">
                <v:textbox inset="0,0,0,0">
                  <w:txbxContent>
                    <w:p>
                      <w:pPr>
                        <w:pStyle w:val="Style14"/>
                        <w:keepNext/>
                        <w:keepLines/>
                        <w:widowControl w:val="0"/>
                        <w:shd w:val="clear" w:color="auto" w:fill="auto"/>
                        <w:bidi w:val="0"/>
                        <w:spacing w:before="0" w:after="0" w:line="365" w:lineRule="exact"/>
                        <w:ind w:left="320" w:right="0" w:hanging="320"/>
                        <w:jc w:val="left"/>
                      </w:pPr>
                      <w:bookmarkStart w:id="242" w:name="bookmark242"/>
                      <w:bookmarkStart w:id="243" w:name="bookmark243"/>
                      <w:bookmarkStart w:id="244" w:name="bookmark244"/>
                      <w:r>
                        <w:rPr>
                          <w:color w:val="000000"/>
                          <w:spacing w:val="0"/>
                          <w:w w:val="100"/>
                          <w:position w:val="0"/>
                        </w:rPr>
                        <w:t>法定代表注册资本 人</w:t>
                      </w:r>
                      <w:bookmarkEnd w:id="242"/>
                      <w:bookmarkEnd w:id="243"/>
                      <w:bookmarkEnd w:id="244"/>
                    </w:p>
                  </w:txbxContent>
                </v:textbox>
                <w10:wrap type="topAndBottom" anchorx="page"/>
              </v:shape>
            </w:pict>
          </mc:Fallback>
        </mc:AlternateContent>
      </w:r>
      <w:r>
        <mc:AlternateContent>
          <mc:Choice Requires="wps">
            <w:drawing>
              <wp:anchor distT="301625" distB="33655" distL="0" distR="0" simplePos="0" relativeHeight="125829408" behindDoc="0" locked="0" layoutInCell="1" allowOverlap="1">
                <wp:simplePos x="0" y="0"/>
                <wp:positionH relativeFrom="page">
                  <wp:posOffset>2901950</wp:posOffset>
                </wp:positionH>
                <wp:positionV relativeFrom="paragraph">
                  <wp:posOffset>301625</wp:posOffset>
                </wp:positionV>
                <wp:extent cx="396240" cy="173990"/>
                <wp:wrapTopAndBottom/>
                <wp:docPr id="71" name="Shape 71"/>
                <a:graphic xmlns:a="http://schemas.openxmlformats.org/drawingml/2006/main">
                  <a:graphicData uri="http://schemas.microsoft.com/office/word/2010/wordprocessingShape">
                    <wps:wsp>
                      <wps:cNvSpPr txBox="1"/>
                      <wps:spPr>
                        <a:xfrm>
                          <a:ext cx="396240" cy="173990"/>
                        </a:xfrm>
                        <a:prstGeom prst="rect"/>
                        <a:noFill/>
                      </wps:spPr>
                      <wps:txbx>
                        <w:txbxContent>
                          <w:p>
                            <w:pPr>
                              <w:pStyle w:val="Style14"/>
                              <w:keepNext/>
                              <w:keepLines/>
                              <w:widowControl w:val="0"/>
                              <w:shd w:val="clear" w:color="auto" w:fill="auto"/>
                              <w:bidi w:val="0"/>
                              <w:spacing w:before="0" w:after="0" w:line="240" w:lineRule="auto"/>
                              <w:ind w:left="0" w:right="0" w:firstLine="0"/>
                              <w:jc w:val="left"/>
                            </w:pPr>
                            <w:bookmarkStart w:id="245" w:name="bookmark245"/>
                            <w:bookmarkStart w:id="246" w:name="bookmark246"/>
                            <w:bookmarkStart w:id="247" w:name="bookmark247"/>
                            <w:r>
                              <w:rPr>
                                <w:color w:val="000000"/>
                                <w:spacing w:val="0"/>
                                <w:w w:val="100"/>
                                <w:position w:val="0"/>
                              </w:rPr>
                              <w:t>（万元）</w:t>
                            </w:r>
                            <w:bookmarkEnd w:id="245"/>
                            <w:bookmarkEnd w:id="246"/>
                            <w:bookmarkEnd w:id="247"/>
                          </w:p>
                        </w:txbxContent>
                      </wps:txbx>
                      <wps:bodyPr wrap="none" lIns="0" tIns="0" rIns="0" bIns="0">
                        <a:noAutoFit/>
                      </wps:bodyPr>
                    </wps:wsp>
                  </a:graphicData>
                </a:graphic>
              </wp:anchor>
            </w:drawing>
          </mc:Choice>
          <mc:Fallback>
            <w:pict>
              <v:shape id="_x0000_s1097" type="#_x0000_t202" style="position:absolute;margin-left:228.5pt;margin-top:23.75pt;width:31.199999999999999pt;height:13.700000000000001pt;z-index:-125829345;mso-wrap-distance-left:0;mso-wrap-distance-top:23.75pt;mso-wrap-distance-right:0;mso-wrap-distance-bottom:2.6499999999999999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left"/>
                      </w:pPr>
                      <w:bookmarkStart w:id="245" w:name="bookmark245"/>
                      <w:bookmarkStart w:id="246" w:name="bookmark246"/>
                      <w:bookmarkStart w:id="247" w:name="bookmark247"/>
                      <w:r>
                        <w:rPr>
                          <w:color w:val="000000"/>
                          <w:spacing w:val="0"/>
                          <w:w w:val="100"/>
                          <w:position w:val="0"/>
                        </w:rPr>
                        <w:t>（万元）</w:t>
                      </w:r>
                      <w:bookmarkEnd w:id="245"/>
                      <w:bookmarkEnd w:id="246"/>
                      <w:bookmarkEnd w:id="247"/>
                    </w:p>
                  </w:txbxContent>
                </v:textbox>
                <w10:wrap type="topAndBottom" anchorx="page"/>
              </v:shape>
            </w:pict>
          </mc:Fallback>
        </mc:AlternateContent>
      </w:r>
      <w:r>
        <mc:AlternateContent>
          <mc:Choice Requires="wps">
            <w:drawing>
              <wp:anchor distT="186055" distB="149225" distL="0" distR="0" simplePos="0" relativeHeight="125829410" behindDoc="0" locked="0" layoutInCell="1" allowOverlap="1">
                <wp:simplePos x="0" y="0"/>
                <wp:positionH relativeFrom="page">
                  <wp:posOffset>3877310</wp:posOffset>
                </wp:positionH>
                <wp:positionV relativeFrom="paragraph">
                  <wp:posOffset>186055</wp:posOffset>
                </wp:positionV>
                <wp:extent cx="567055" cy="173990"/>
                <wp:wrapTopAndBottom/>
                <wp:docPr id="73" name="Shape 73"/>
                <a:graphic xmlns:a="http://schemas.openxmlformats.org/drawingml/2006/main">
                  <a:graphicData uri="http://schemas.microsoft.com/office/word/2010/wordprocessingShape">
                    <wps:wsp>
                      <wps:cNvSpPr txBox="1"/>
                      <wps:spPr>
                        <a:xfrm>
                          <a:ext cx="567055" cy="173990"/>
                        </a:xfrm>
                        <a:prstGeom prst="rect"/>
                        <a:noFill/>
                      </wps:spPr>
                      <wps:txbx>
                        <w:txbxContent>
                          <w:p>
                            <w:pPr>
                              <w:pStyle w:val="Style14"/>
                              <w:keepNext/>
                              <w:keepLines/>
                              <w:widowControl w:val="0"/>
                              <w:shd w:val="clear" w:color="auto" w:fill="auto"/>
                              <w:bidi w:val="0"/>
                              <w:spacing w:before="0" w:after="0" w:line="240" w:lineRule="auto"/>
                              <w:ind w:left="0" w:right="0" w:firstLine="0"/>
                              <w:jc w:val="left"/>
                            </w:pPr>
                            <w:bookmarkStart w:id="248" w:name="bookmark248"/>
                            <w:bookmarkStart w:id="249" w:name="bookmark249"/>
                            <w:bookmarkStart w:id="250" w:name="bookmark250"/>
                            <w:r>
                              <w:rPr>
                                <w:color w:val="000000"/>
                                <w:spacing w:val="0"/>
                                <w:w w:val="100"/>
                                <w:position w:val="0"/>
                              </w:rPr>
                              <w:t>经营范围</w:t>
                            </w:r>
                            <w:bookmarkEnd w:id="248"/>
                            <w:bookmarkEnd w:id="249"/>
                            <w:bookmarkEnd w:id="250"/>
                          </w:p>
                        </w:txbxContent>
                      </wps:txbx>
                      <wps:bodyPr wrap="none" lIns="0" tIns="0" rIns="0" bIns="0">
                        <a:noAutoFit/>
                      </wps:bodyPr>
                    </wps:wsp>
                  </a:graphicData>
                </a:graphic>
              </wp:anchor>
            </w:drawing>
          </mc:Choice>
          <mc:Fallback>
            <w:pict>
              <v:shape id="_x0000_s1099" type="#_x0000_t202" style="position:absolute;margin-left:305.30000000000001pt;margin-top:14.65pt;width:44.649999999999999pt;height:13.700000000000001pt;z-index:-125829343;mso-wrap-distance-left:0;mso-wrap-distance-top:14.65pt;mso-wrap-distance-right:0;mso-wrap-distance-bottom:11.75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left"/>
                      </w:pPr>
                      <w:bookmarkStart w:id="248" w:name="bookmark248"/>
                      <w:bookmarkStart w:id="249" w:name="bookmark249"/>
                      <w:bookmarkStart w:id="250" w:name="bookmark250"/>
                      <w:r>
                        <w:rPr>
                          <w:color w:val="000000"/>
                          <w:spacing w:val="0"/>
                          <w:w w:val="100"/>
                          <w:position w:val="0"/>
                        </w:rPr>
                        <w:t>经营范围</w:t>
                      </w:r>
                      <w:bookmarkEnd w:id="248"/>
                      <w:bookmarkEnd w:id="249"/>
                      <w:bookmarkEnd w:id="250"/>
                    </w:p>
                  </w:txbxContent>
                </v:textbox>
                <w10:wrap type="topAndBottom" anchorx="page"/>
              </v:shape>
            </w:pict>
          </mc:Fallback>
        </mc:AlternateContent>
      </w:r>
      <w:r>
        <mc:AlternateContent>
          <mc:Choice Requires="wps">
            <w:drawing>
              <wp:anchor distT="69850" distB="34290" distL="0" distR="0" simplePos="0" relativeHeight="125829412" behindDoc="0" locked="0" layoutInCell="1" allowOverlap="1">
                <wp:simplePos x="0" y="0"/>
                <wp:positionH relativeFrom="page">
                  <wp:posOffset>4989830</wp:posOffset>
                </wp:positionH>
                <wp:positionV relativeFrom="paragraph">
                  <wp:posOffset>69850</wp:posOffset>
                </wp:positionV>
                <wp:extent cx="563880" cy="405130"/>
                <wp:wrapTopAndBottom/>
                <wp:docPr id="75" name="Shape 75"/>
                <a:graphic xmlns:a="http://schemas.openxmlformats.org/drawingml/2006/main">
                  <a:graphicData uri="http://schemas.microsoft.com/office/word/2010/wordprocessingShape">
                    <wps:wsp>
                      <wps:cNvSpPr txBox="1"/>
                      <wps:spPr>
                        <a:xfrm>
                          <a:ext cx="563880" cy="405130"/>
                        </a:xfrm>
                        <a:prstGeom prst="rect"/>
                        <a:noFill/>
                      </wps:spPr>
                      <wps:txbx>
                        <w:txbxContent>
                          <w:p>
                            <w:pPr>
                              <w:pStyle w:val="Style14"/>
                              <w:keepNext/>
                              <w:keepLines/>
                              <w:widowControl w:val="0"/>
                              <w:shd w:val="clear" w:color="auto" w:fill="auto"/>
                              <w:bidi w:val="0"/>
                              <w:spacing w:before="0" w:after="120" w:line="240" w:lineRule="auto"/>
                              <w:ind w:left="0" w:right="0" w:firstLine="0"/>
                              <w:jc w:val="left"/>
                            </w:pPr>
                            <w:bookmarkStart w:id="251" w:name="bookmark251"/>
                            <w:bookmarkStart w:id="252" w:name="bookmark252"/>
                            <w:bookmarkStart w:id="253" w:name="bookmark253"/>
                            <w:r>
                              <w:rPr>
                                <w:color w:val="000000"/>
                                <w:spacing w:val="0"/>
                                <w:w w:val="100"/>
                                <w:position w:val="0"/>
                              </w:rPr>
                              <w:t>实际投资</w:t>
                            </w:r>
                            <w:bookmarkEnd w:id="251"/>
                            <w:bookmarkEnd w:id="252"/>
                            <w:bookmarkEnd w:id="253"/>
                          </w:p>
                          <w:p>
                            <w:pPr>
                              <w:pStyle w:val="Style14"/>
                              <w:keepNext/>
                              <w:keepLines/>
                              <w:widowControl w:val="0"/>
                              <w:shd w:val="clear" w:color="auto" w:fill="auto"/>
                              <w:bidi w:val="0"/>
                              <w:spacing w:before="0" w:after="0" w:line="240" w:lineRule="auto"/>
                              <w:ind w:left="0" w:right="0" w:firstLine="0"/>
                              <w:jc w:val="left"/>
                            </w:pPr>
                            <w:bookmarkStart w:id="251" w:name="bookmark251"/>
                            <w:bookmarkStart w:id="252" w:name="bookmark252"/>
                            <w:bookmarkStart w:id="254" w:name="bookmark254"/>
                            <w:r>
                              <w:rPr>
                                <w:color w:val="000000"/>
                                <w:spacing w:val="0"/>
                                <w:w w:val="100"/>
                                <w:position w:val="0"/>
                              </w:rPr>
                              <w:t>额（万元）</w:t>
                            </w:r>
                            <w:bookmarkEnd w:id="251"/>
                            <w:bookmarkEnd w:id="252"/>
                            <w:bookmarkEnd w:id="254"/>
                          </w:p>
                        </w:txbxContent>
                      </wps:txbx>
                      <wps:bodyPr lIns="0" tIns="0" rIns="0" bIns="0">
                        <a:noAutoFit/>
                      </wps:bodyPr>
                    </wps:wsp>
                  </a:graphicData>
                </a:graphic>
              </wp:anchor>
            </w:drawing>
          </mc:Choice>
          <mc:Fallback>
            <w:pict>
              <v:shape id="_x0000_s1101" type="#_x0000_t202" style="position:absolute;margin-left:392.90000000000003pt;margin-top:5.5pt;width:44.399999999999999pt;height:31.900000000000002pt;z-index:-125829341;mso-wrap-distance-left:0;mso-wrap-distance-top:5.5pt;mso-wrap-distance-right:0;mso-wrap-distance-bottom:2.7000000000000002pt;mso-position-horizontal-relative:page" filled="f" stroked="f">
                <v:textbox inset="0,0,0,0">
                  <w:txbxContent>
                    <w:p>
                      <w:pPr>
                        <w:pStyle w:val="Style14"/>
                        <w:keepNext/>
                        <w:keepLines/>
                        <w:widowControl w:val="0"/>
                        <w:shd w:val="clear" w:color="auto" w:fill="auto"/>
                        <w:bidi w:val="0"/>
                        <w:spacing w:before="0" w:after="120" w:line="240" w:lineRule="auto"/>
                        <w:ind w:left="0" w:right="0" w:firstLine="0"/>
                        <w:jc w:val="left"/>
                      </w:pPr>
                      <w:bookmarkStart w:id="251" w:name="bookmark251"/>
                      <w:bookmarkStart w:id="252" w:name="bookmark252"/>
                      <w:bookmarkStart w:id="253" w:name="bookmark253"/>
                      <w:r>
                        <w:rPr>
                          <w:color w:val="000000"/>
                          <w:spacing w:val="0"/>
                          <w:w w:val="100"/>
                          <w:position w:val="0"/>
                        </w:rPr>
                        <w:t>实际投资</w:t>
                      </w:r>
                      <w:bookmarkEnd w:id="251"/>
                      <w:bookmarkEnd w:id="252"/>
                      <w:bookmarkEnd w:id="253"/>
                    </w:p>
                    <w:p>
                      <w:pPr>
                        <w:pStyle w:val="Style14"/>
                        <w:keepNext/>
                        <w:keepLines/>
                        <w:widowControl w:val="0"/>
                        <w:shd w:val="clear" w:color="auto" w:fill="auto"/>
                        <w:bidi w:val="0"/>
                        <w:spacing w:before="0" w:after="0" w:line="240" w:lineRule="auto"/>
                        <w:ind w:left="0" w:right="0" w:firstLine="0"/>
                        <w:jc w:val="left"/>
                      </w:pPr>
                      <w:bookmarkStart w:id="251" w:name="bookmark251"/>
                      <w:bookmarkStart w:id="252" w:name="bookmark252"/>
                      <w:bookmarkStart w:id="254" w:name="bookmark254"/>
                      <w:r>
                        <w:rPr>
                          <w:color w:val="000000"/>
                          <w:spacing w:val="0"/>
                          <w:w w:val="100"/>
                          <w:position w:val="0"/>
                        </w:rPr>
                        <w:t>额（万元）</w:t>
                      </w:r>
                      <w:bookmarkEnd w:id="251"/>
                      <w:bookmarkEnd w:id="252"/>
                      <w:bookmarkEnd w:id="254"/>
                    </w:p>
                  </w:txbxContent>
                </v:textbox>
                <w10:wrap type="topAndBottom" anchorx="page"/>
              </v:shape>
            </w:pict>
          </mc:Fallback>
        </mc:AlternateContent>
      </w:r>
      <w:r>
        <mc:AlternateContent>
          <mc:Choice Requires="wps">
            <w:drawing>
              <wp:anchor distT="76200" distB="259080" distL="0" distR="0" simplePos="0" relativeHeight="125829414" behindDoc="0" locked="0" layoutInCell="1" allowOverlap="1">
                <wp:simplePos x="0" y="0"/>
                <wp:positionH relativeFrom="page">
                  <wp:posOffset>5861685</wp:posOffset>
                </wp:positionH>
                <wp:positionV relativeFrom="paragraph">
                  <wp:posOffset>76200</wp:posOffset>
                </wp:positionV>
                <wp:extent cx="567055" cy="173990"/>
                <wp:wrapTopAndBottom/>
                <wp:docPr id="77" name="Shape 77"/>
                <a:graphic xmlns:a="http://schemas.openxmlformats.org/drawingml/2006/main">
                  <a:graphicData uri="http://schemas.microsoft.com/office/word/2010/wordprocessingShape">
                    <wps:wsp>
                      <wps:cNvSpPr txBox="1"/>
                      <wps:spPr>
                        <a:xfrm>
                          <a:ext cx="567055" cy="173990"/>
                        </a:xfrm>
                        <a:prstGeom prst="rect"/>
                        <a:noFill/>
                      </wps:spPr>
                      <wps:txbx>
                        <w:txbxContent>
                          <w:p>
                            <w:pPr>
                              <w:pStyle w:val="Style14"/>
                              <w:keepNext/>
                              <w:keepLines/>
                              <w:widowControl w:val="0"/>
                              <w:pBdr>
                                <w:bottom w:val="single" w:sz="4" w:space="0" w:color="auto"/>
                              </w:pBdr>
                              <w:shd w:val="clear" w:color="auto" w:fill="auto"/>
                              <w:bidi w:val="0"/>
                              <w:spacing w:before="0" w:after="0" w:line="240" w:lineRule="auto"/>
                              <w:ind w:left="0" w:right="0" w:firstLine="0"/>
                              <w:jc w:val="right"/>
                            </w:pPr>
                            <w:bookmarkStart w:id="255" w:name="bookmark255"/>
                            <w:bookmarkStart w:id="256" w:name="bookmark256"/>
                            <w:bookmarkStart w:id="257" w:name="bookmark257"/>
                            <w:r>
                              <w:rPr>
                                <w:color w:val="000000"/>
                                <w:spacing w:val="0"/>
                                <w:w w:val="100"/>
                                <w:position w:val="0"/>
                              </w:rPr>
                              <w:t>股权比例</w:t>
                            </w:r>
                            <w:bookmarkEnd w:id="255"/>
                            <w:bookmarkEnd w:id="256"/>
                            <w:bookmarkEnd w:id="257"/>
                          </w:p>
                        </w:txbxContent>
                      </wps:txbx>
                      <wps:bodyPr wrap="none" lIns="0" tIns="0" rIns="0" bIns="0">
                        <a:noAutoFit/>
                      </wps:bodyPr>
                    </wps:wsp>
                  </a:graphicData>
                </a:graphic>
              </wp:anchor>
            </w:drawing>
          </mc:Choice>
          <mc:Fallback>
            <w:pict>
              <v:shape id="_x0000_s1103" type="#_x0000_t202" style="position:absolute;margin-left:461.55000000000001pt;margin-top:6.pt;width:44.649999999999999pt;height:13.700000000000001pt;z-index:-125829339;mso-wrap-distance-left:0;mso-wrap-distance-top:6.pt;mso-wrap-distance-right:0;mso-wrap-distance-bottom:20.400000000000002pt;mso-position-horizontal-relative:page" filled="f" stroked="f">
                <v:textbox inset="0,0,0,0">
                  <w:txbxContent>
                    <w:p>
                      <w:pPr>
                        <w:pStyle w:val="Style14"/>
                        <w:keepNext/>
                        <w:keepLines/>
                        <w:widowControl w:val="0"/>
                        <w:pBdr>
                          <w:bottom w:val="single" w:sz="4" w:space="0" w:color="auto"/>
                        </w:pBdr>
                        <w:shd w:val="clear" w:color="auto" w:fill="auto"/>
                        <w:bidi w:val="0"/>
                        <w:spacing w:before="0" w:after="0" w:line="240" w:lineRule="auto"/>
                        <w:ind w:left="0" w:right="0" w:firstLine="0"/>
                        <w:jc w:val="right"/>
                      </w:pPr>
                      <w:bookmarkStart w:id="255" w:name="bookmark255"/>
                      <w:bookmarkStart w:id="256" w:name="bookmark256"/>
                      <w:bookmarkStart w:id="257" w:name="bookmark257"/>
                      <w:r>
                        <w:rPr>
                          <w:color w:val="000000"/>
                          <w:spacing w:val="0"/>
                          <w:w w:val="100"/>
                          <w:position w:val="0"/>
                        </w:rPr>
                        <w:t>股权比例</w:t>
                      </w:r>
                      <w:bookmarkEnd w:id="255"/>
                      <w:bookmarkEnd w:id="256"/>
                      <w:bookmarkEnd w:id="257"/>
                    </w:p>
                  </w:txbxContent>
                </v:textbox>
                <w10:wrap type="topAndBottom" anchorx="page"/>
              </v:shape>
            </w:pict>
          </mc:Fallback>
        </mc:AlternateContent>
      </w:r>
      <w:r>
        <mc:AlternateContent>
          <mc:Choice Requires="wps">
            <w:drawing>
              <wp:anchor distT="88265" distB="268605" distL="0" distR="0" simplePos="0" relativeHeight="125829416" behindDoc="0" locked="0" layoutInCell="1" allowOverlap="1">
                <wp:simplePos x="0" y="0"/>
                <wp:positionH relativeFrom="page">
                  <wp:posOffset>6681470</wp:posOffset>
                </wp:positionH>
                <wp:positionV relativeFrom="paragraph">
                  <wp:posOffset>88265</wp:posOffset>
                </wp:positionV>
                <wp:extent cx="259080" cy="152400"/>
                <wp:wrapTopAndBottom/>
                <wp:docPr id="79" name="Shape 79"/>
                <a:graphic xmlns:a="http://schemas.openxmlformats.org/drawingml/2006/main">
                  <a:graphicData uri="http://schemas.microsoft.com/office/word/2010/wordprocessingShape">
                    <wps:wsp>
                      <wps:cNvSpPr txBox="1"/>
                      <wps:spPr>
                        <a:xfrm>
                          <a:ext cx="259080" cy="15240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是否</w:t>
                            </w:r>
                          </w:p>
                        </w:txbxContent>
                      </wps:txbx>
                      <wps:bodyPr wrap="none" lIns="0" tIns="0" rIns="0" bIns="0">
                        <a:noAutoFit/>
                      </wps:bodyPr>
                    </wps:wsp>
                  </a:graphicData>
                </a:graphic>
              </wp:anchor>
            </w:drawing>
          </mc:Choice>
          <mc:Fallback>
            <w:pict>
              <v:shape id="_x0000_s1105" type="#_x0000_t202" style="position:absolute;margin-left:526.10000000000002pt;margin-top:6.9500000000000002pt;width:20.400000000000002pt;height:12.pt;z-index:-125829337;mso-wrap-distance-left:0;mso-wrap-distance-top:6.9500000000000002pt;mso-wrap-distance-right:0;mso-wrap-distance-bottom:21.150000000000002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是否</w:t>
                      </w:r>
                    </w:p>
                  </w:txbxContent>
                </v:textbox>
                <w10:wrap type="topAndBottom" anchorx="page"/>
              </v:shape>
            </w:pict>
          </mc:Fallback>
        </mc:AlternateContent>
      </w:r>
      <w:r>
        <mc:AlternateContent>
          <mc:Choice Requires="wps">
            <w:drawing>
              <wp:anchor distT="320040" distB="12700" distL="0" distR="0" simplePos="0" relativeHeight="125829418" behindDoc="0" locked="0" layoutInCell="1" allowOverlap="1">
                <wp:simplePos x="0" y="0"/>
                <wp:positionH relativeFrom="page">
                  <wp:posOffset>5773420</wp:posOffset>
                </wp:positionH>
                <wp:positionV relativeFrom="paragraph">
                  <wp:posOffset>320040</wp:posOffset>
                </wp:positionV>
                <wp:extent cx="780415" cy="176530"/>
                <wp:wrapTopAndBottom/>
                <wp:docPr id="81" name="Shape 81"/>
                <a:graphic xmlns:a="http://schemas.openxmlformats.org/drawingml/2006/main">
                  <a:graphicData uri="http://schemas.microsoft.com/office/word/2010/wordprocessingShape">
                    <wps:wsp>
                      <wps:cNvSpPr txBox="1"/>
                      <wps:spPr>
                        <a:xfrm>
                          <a:ext cx="780415" cy="176530"/>
                        </a:xfrm>
                        <a:prstGeom prst="rect"/>
                        <a:noFill/>
                      </wps:spPr>
                      <wps:txbx>
                        <w:txbxContent>
                          <w:p>
                            <w:pPr>
                              <w:pStyle w:val="Style14"/>
                              <w:keepNext/>
                              <w:keepLines/>
                              <w:widowControl w:val="0"/>
                              <w:shd w:val="clear" w:color="auto" w:fill="auto"/>
                              <w:bidi w:val="0"/>
                              <w:spacing w:before="0" w:after="0" w:line="240" w:lineRule="auto"/>
                              <w:ind w:left="0" w:right="0" w:firstLine="0"/>
                              <w:jc w:val="right"/>
                            </w:pPr>
                            <w:bookmarkStart w:id="258" w:name="bookmark258"/>
                            <w:bookmarkStart w:id="259" w:name="bookmark259"/>
                            <w:bookmarkStart w:id="260" w:name="bookmark260"/>
                            <w:r>
                              <w:rPr>
                                <w:color w:val="000000"/>
                                <w:spacing w:val="0"/>
                                <w:w w:val="100"/>
                                <w:position w:val="0"/>
                              </w:rPr>
                              <w:t>直接间接</w:t>
                            </w:r>
                            <w:bookmarkEnd w:id="258"/>
                            <w:bookmarkEnd w:id="259"/>
                            <w:bookmarkEnd w:id="260"/>
                          </w:p>
                        </w:txbxContent>
                      </wps:txbx>
                      <wps:bodyPr wrap="none" lIns="0" tIns="0" rIns="0" bIns="0">
                        <a:noAutoFit/>
                      </wps:bodyPr>
                    </wps:wsp>
                  </a:graphicData>
                </a:graphic>
              </wp:anchor>
            </w:drawing>
          </mc:Choice>
          <mc:Fallback>
            <w:pict>
              <v:shape id="_x0000_s1107" type="#_x0000_t202" style="position:absolute;margin-left:454.60000000000002pt;margin-top:25.199999999999999pt;width:61.450000000000003pt;height:13.9pt;z-index:-125829335;mso-wrap-distance-left:0;mso-wrap-distance-top:25.199999999999999pt;mso-wrap-distance-right:0;mso-wrap-distance-bottom: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right"/>
                      </w:pPr>
                      <w:bookmarkStart w:id="258" w:name="bookmark258"/>
                      <w:bookmarkStart w:id="259" w:name="bookmark259"/>
                      <w:bookmarkStart w:id="260" w:name="bookmark260"/>
                      <w:r>
                        <w:rPr>
                          <w:color w:val="000000"/>
                          <w:spacing w:val="0"/>
                          <w:w w:val="100"/>
                          <w:position w:val="0"/>
                        </w:rPr>
                        <w:t>直接间接</w:t>
                      </w:r>
                      <w:bookmarkEnd w:id="258"/>
                      <w:bookmarkEnd w:id="259"/>
                      <w:bookmarkEnd w:id="260"/>
                    </w:p>
                  </w:txbxContent>
                </v:textbox>
                <w10:wrap type="topAndBottom" anchorx="page"/>
              </v:shape>
            </w:pict>
          </mc:Fallback>
        </mc:AlternateContent>
      </w:r>
      <w:r>
        <mc:AlternateContent>
          <mc:Choice Requires="wps">
            <w:drawing>
              <wp:anchor distT="313690" distB="36830" distL="0" distR="0" simplePos="0" relativeHeight="125829420" behindDoc="0" locked="0" layoutInCell="1" allowOverlap="1">
                <wp:simplePos x="0" y="0"/>
                <wp:positionH relativeFrom="page">
                  <wp:posOffset>6681470</wp:posOffset>
                </wp:positionH>
                <wp:positionV relativeFrom="paragraph">
                  <wp:posOffset>313690</wp:posOffset>
                </wp:positionV>
                <wp:extent cx="262255" cy="158750"/>
                <wp:wrapTopAndBottom/>
                <wp:docPr id="83" name="Shape 83"/>
                <a:graphic xmlns:a="http://schemas.openxmlformats.org/drawingml/2006/main">
                  <a:graphicData uri="http://schemas.microsoft.com/office/word/2010/wordprocessingShape">
                    <wps:wsp>
                      <wps:cNvSpPr txBox="1"/>
                      <wps:spPr>
                        <a:xfrm>
                          <a:ext cx="262255" cy="1587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合并</w:t>
                            </w:r>
                          </w:p>
                        </w:txbxContent>
                      </wps:txbx>
                      <wps:bodyPr wrap="none" lIns="0" tIns="0" rIns="0" bIns="0">
                        <a:noAutoFit/>
                      </wps:bodyPr>
                    </wps:wsp>
                  </a:graphicData>
                </a:graphic>
              </wp:anchor>
            </w:drawing>
          </mc:Choice>
          <mc:Fallback>
            <w:pict>
              <v:shape id="_x0000_s1109" type="#_x0000_t202" style="position:absolute;margin-left:526.10000000000002pt;margin-top:24.699999999999999pt;width:20.650000000000002pt;height:12.5pt;z-index:-125829333;mso-wrap-distance-left:0;mso-wrap-distance-top:24.699999999999999pt;mso-wrap-distance-right:0;mso-wrap-distance-bottom:2.8999999999999999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合并</w:t>
                      </w:r>
                    </w:p>
                  </w:txbxContent>
                </v:textbox>
                <w10:wrap type="topAndBottom" anchorx="page"/>
              </v:shape>
            </w:pict>
          </mc:Fallback>
        </mc:AlternateContent>
      </w:r>
    </w:p>
    <w:p>
      <w:pPr>
        <w:pStyle w:val="Style48"/>
        <w:keepNext w:val="0"/>
        <w:keepLines w:val="0"/>
        <w:widowControl w:val="0"/>
        <w:shd w:val="clear" w:color="auto" w:fill="auto"/>
        <w:bidi w:val="0"/>
        <w:spacing w:before="0" w:after="740" w:line="240" w:lineRule="auto"/>
        <w:ind w:left="0" w:right="0" w:firstLine="0"/>
        <w:jc w:val="center"/>
      </w:pPr>
      <w:r>
        <w:rPr>
          <w:color w:val="000000"/>
          <w:spacing w:val="0"/>
          <w:w w:val="100"/>
          <w:position w:val="0"/>
        </w:rPr>
        <w:t>开发、生产、销售等</w:t>
      </w:r>
    </w:p>
    <w:p>
      <w:pPr>
        <w:pStyle w:val="Style48"/>
        <w:keepNext w:val="0"/>
        <w:keepLines w:val="0"/>
        <w:widowControl w:val="0"/>
        <w:shd w:val="clear" w:color="auto" w:fill="auto"/>
        <w:bidi w:val="0"/>
        <w:spacing w:before="0" w:after="0" w:line="240" w:lineRule="auto"/>
        <w:ind w:left="3940" w:right="0" w:firstLine="0"/>
        <w:jc w:val="left"/>
      </w:pPr>
      <w:r>
        <w:rPr>
          <w:color w:val="000000"/>
          <w:spacing w:val="0"/>
          <w:w w:val="100"/>
          <w:position w:val="0"/>
        </w:rPr>
        <w:t>CA</w:t>
      </w:r>
      <w:r>
        <w:rPr>
          <w:color w:val="000000"/>
          <w:spacing w:val="0"/>
          <w:w w:val="100"/>
          <w:position w:val="0"/>
        </w:rPr>
        <w:t>认证、承接网络安全系统</w:t>
      </w:r>
    </w:p>
    <w:p>
      <w:pPr>
        <w:widowControl w:val="0"/>
        <w:spacing w:line="1" w:lineRule="exact"/>
        <w:sectPr>
          <w:footnotePr>
            <w:pos w:val="pageBottom"/>
            <w:numFmt w:val="decimal"/>
            <w:numRestart w:val="continuous"/>
          </w:footnotePr>
          <w:pgSz w:w="12240" w:h="15840"/>
          <w:pgMar w:top="1268" w:right="1207" w:bottom="1234" w:left="1347" w:header="840" w:footer="3" w:gutter="0"/>
          <w:cols w:space="720"/>
          <w:noEndnote/>
          <w:rtlGutter w:val="0"/>
          <w:docGrid w:linePitch="360"/>
        </w:sectPr>
      </w:pPr>
      <w:r>
        <mc:AlternateContent>
          <mc:Choice Requires="wps">
            <w:drawing>
              <wp:anchor distT="122555" distB="124460" distL="0" distR="0" simplePos="0" relativeHeight="125829422" behindDoc="0" locked="0" layoutInCell="1" allowOverlap="1">
                <wp:simplePos x="0" y="0"/>
                <wp:positionH relativeFrom="page">
                  <wp:posOffset>887095</wp:posOffset>
                </wp:positionH>
                <wp:positionV relativeFrom="paragraph">
                  <wp:posOffset>122555</wp:posOffset>
                </wp:positionV>
                <wp:extent cx="137160" cy="143510"/>
                <wp:wrapTopAndBottom/>
                <wp:docPr id="85" name="Shape 85"/>
                <a:graphic xmlns:a="http://schemas.openxmlformats.org/drawingml/2006/main">
                  <a:graphicData uri="http://schemas.microsoft.com/office/word/2010/wordprocessingShape">
                    <wps:wsp>
                      <wps:cNvSpPr txBox="1"/>
                      <wps:spPr>
                        <a:xfrm>
                          <a:ext cx="137160" cy="1435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37</w:t>
                            </w:r>
                          </w:p>
                        </w:txbxContent>
                      </wps:txbx>
                      <wps:bodyPr wrap="none" lIns="0" tIns="0" rIns="0" bIns="0">
                        <a:noAutoFit/>
                      </wps:bodyPr>
                    </wps:wsp>
                  </a:graphicData>
                </a:graphic>
              </wp:anchor>
            </w:drawing>
          </mc:Choice>
          <mc:Fallback>
            <w:pict>
              <v:shape id="_x0000_s1111" type="#_x0000_t202" style="position:absolute;margin-left:69.850000000000009pt;margin-top:9.6500000000000004pt;width:10.800000000000001pt;height:11.300000000000001pt;z-index:-125829331;mso-wrap-distance-left:0;mso-wrap-distance-top:9.6500000000000004pt;mso-wrap-distance-right:0;mso-wrap-distance-bottom:9.8000000000000007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37</w:t>
                      </w:r>
                    </w:p>
                  </w:txbxContent>
                </v:textbox>
                <w10:wrap type="topAndBottom" anchorx="page"/>
              </v:shape>
            </w:pict>
          </mc:Fallback>
        </mc:AlternateContent>
      </w:r>
      <w:r>
        <mc:AlternateContent>
          <mc:Choice Requires="wps">
            <w:drawing>
              <wp:anchor distT="12700" distB="228600" distL="0" distR="0" simplePos="0" relativeHeight="125829424" behindDoc="0" locked="0" layoutInCell="1" allowOverlap="1">
                <wp:simplePos x="0" y="0"/>
                <wp:positionH relativeFrom="page">
                  <wp:posOffset>1134110</wp:posOffset>
                </wp:positionH>
                <wp:positionV relativeFrom="paragraph">
                  <wp:posOffset>12700</wp:posOffset>
                </wp:positionV>
                <wp:extent cx="816610" cy="149225"/>
                <wp:wrapTopAndBottom/>
                <wp:docPr id="87" name="Shape 87"/>
                <a:graphic xmlns:a="http://schemas.openxmlformats.org/drawingml/2006/main">
                  <a:graphicData uri="http://schemas.microsoft.com/office/word/2010/wordprocessingShape">
                    <wps:wsp>
                      <wps:cNvSpPr txBox="1"/>
                      <wps:spPr>
                        <a:xfrm>
                          <a:ext cx="816610" cy="1492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西部安全认证中</w:t>
                            </w:r>
                          </w:p>
                        </w:txbxContent>
                      </wps:txbx>
                      <wps:bodyPr wrap="none" lIns="0" tIns="0" rIns="0" bIns="0">
                        <a:noAutoFit/>
                      </wps:bodyPr>
                    </wps:wsp>
                  </a:graphicData>
                </a:graphic>
              </wp:anchor>
            </w:drawing>
          </mc:Choice>
          <mc:Fallback>
            <w:pict>
              <v:shape id="_x0000_s1113" type="#_x0000_t202" style="position:absolute;margin-left:89.299999999999997pt;margin-top:1.pt;width:64.299999999999997pt;height:11.75pt;z-index:-125829329;mso-wrap-distance-left:0;mso-wrap-distance-top:1.pt;mso-wrap-distance-right:0;mso-wrap-distance-bottom:18.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西部安全认证中</w:t>
                      </w:r>
                    </w:p>
                  </w:txbxContent>
                </v:textbox>
                <w10:wrap type="topAndBottom" anchorx="page"/>
              </v:shape>
            </w:pict>
          </mc:Fallback>
        </mc:AlternateContent>
      </w:r>
      <w:r>
        <mc:AlternateContent>
          <mc:Choice Requires="wps">
            <w:drawing>
              <wp:anchor distT="241300" distB="0" distL="0" distR="0" simplePos="0" relativeHeight="125829426" behindDoc="0" locked="0" layoutInCell="1" allowOverlap="1">
                <wp:simplePos x="0" y="0"/>
                <wp:positionH relativeFrom="page">
                  <wp:posOffset>1130935</wp:posOffset>
                </wp:positionH>
                <wp:positionV relativeFrom="paragraph">
                  <wp:posOffset>241300</wp:posOffset>
                </wp:positionV>
                <wp:extent cx="819785" cy="149225"/>
                <wp:wrapTopAndBottom/>
                <wp:docPr id="89" name="Shape 89"/>
                <a:graphic xmlns:a="http://schemas.openxmlformats.org/drawingml/2006/main">
                  <a:graphicData uri="http://schemas.microsoft.com/office/word/2010/wordprocessingShape">
                    <wps:wsp>
                      <wps:cNvSpPr txBox="1"/>
                      <wps:spPr>
                        <a:xfrm>
                          <a:ext cx="819785" cy="1492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心有限责任公司</w:t>
                            </w:r>
                          </w:p>
                        </w:txbxContent>
                      </wps:txbx>
                      <wps:bodyPr wrap="none" lIns="0" tIns="0" rIns="0" bIns="0">
                        <a:noAutoFit/>
                      </wps:bodyPr>
                    </wps:wsp>
                  </a:graphicData>
                </a:graphic>
              </wp:anchor>
            </w:drawing>
          </mc:Choice>
          <mc:Fallback>
            <w:pict>
              <v:shape id="_x0000_s1115" type="#_x0000_t202" style="position:absolute;margin-left:89.049999999999997pt;margin-top:19.pt;width:64.549999999999997pt;height:11.75pt;z-index:-125829327;mso-wrap-distance-left:0;mso-wrap-distance-top:19.pt;mso-wrap-distance-right:0;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心有限责任公司</w:t>
                      </w:r>
                    </w:p>
                  </w:txbxContent>
                </v:textbox>
                <w10:wrap type="topAndBottom" anchorx="page"/>
              </v:shape>
            </w:pict>
          </mc:Fallback>
        </mc:AlternateContent>
      </w:r>
      <w:r>
        <mc:AlternateContent>
          <mc:Choice Requires="wps">
            <w:drawing>
              <wp:anchor distT="128270" distB="109855" distL="0" distR="0" simplePos="0" relativeHeight="125829428" behindDoc="0" locked="0" layoutInCell="1" allowOverlap="1">
                <wp:simplePos x="0" y="0"/>
                <wp:positionH relativeFrom="page">
                  <wp:posOffset>2216150</wp:posOffset>
                </wp:positionH>
                <wp:positionV relativeFrom="paragraph">
                  <wp:posOffset>128270</wp:posOffset>
                </wp:positionV>
                <wp:extent cx="365760" cy="152400"/>
                <wp:wrapTopAndBottom/>
                <wp:docPr id="91" name="Shape 91"/>
                <a:graphic xmlns:a="http://schemas.openxmlformats.org/drawingml/2006/main">
                  <a:graphicData uri="http://schemas.microsoft.com/office/word/2010/wordprocessingShape">
                    <wps:wsp>
                      <wps:cNvSpPr txBox="1"/>
                      <wps:spPr>
                        <a:xfrm>
                          <a:ext cx="365760" cy="15240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郭宝安</w:t>
                            </w:r>
                          </w:p>
                        </w:txbxContent>
                      </wps:txbx>
                      <wps:bodyPr wrap="none" lIns="0" tIns="0" rIns="0" bIns="0">
                        <a:noAutoFit/>
                      </wps:bodyPr>
                    </wps:wsp>
                  </a:graphicData>
                </a:graphic>
              </wp:anchor>
            </w:drawing>
          </mc:Choice>
          <mc:Fallback>
            <w:pict>
              <v:shape id="_x0000_s1117" type="#_x0000_t202" style="position:absolute;margin-left:174.5pt;margin-top:10.1pt;width:28.800000000000001pt;height:12.pt;z-index:-125829325;mso-wrap-distance-left:0;mso-wrap-distance-top:10.1pt;mso-wrap-distance-right:0;mso-wrap-distance-bottom:8.6500000000000004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郭宝安</w:t>
                      </w:r>
                    </w:p>
                  </w:txbxContent>
                </v:textbox>
                <w10:wrap type="topAndBottom" anchorx="page"/>
              </v:shape>
            </w:pict>
          </mc:Fallback>
        </mc:AlternateContent>
      </w:r>
      <w:r>
        <mc:AlternateContent>
          <mc:Choice Requires="wps">
            <w:drawing>
              <wp:anchor distT="122555" distB="115570" distL="0" distR="0" simplePos="0" relativeHeight="125829430" behindDoc="0" locked="0" layoutInCell="1" allowOverlap="1">
                <wp:simplePos x="0" y="0"/>
                <wp:positionH relativeFrom="page">
                  <wp:posOffset>2956560</wp:posOffset>
                </wp:positionH>
                <wp:positionV relativeFrom="paragraph">
                  <wp:posOffset>122555</wp:posOffset>
                </wp:positionV>
                <wp:extent cx="487680" cy="152400"/>
                <wp:wrapTopAndBottom/>
                <wp:docPr id="93" name="Shape 93"/>
                <a:graphic xmlns:a="http://schemas.openxmlformats.org/drawingml/2006/main">
                  <a:graphicData uri="http://schemas.microsoft.com/office/word/2010/wordprocessingShape">
                    <wps:wsp>
                      <wps:cNvSpPr txBox="1"/>
                      <wps:spPr>
                        <a:xfrm>
                          <a:ext cx="487680" cy="15240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color w:val="000000"/>
                                <w:spacing w:val="0"/>
                                <w:w w:val="100"/>
                                <w:position w:val="0"/>
                              </w:rPr>
                              <w:t xml:space="preserve">000. </w:t>
                            </w:r>
                            <w:r>
                              <w:rPr>
                                <w:color w:val="000000"/>
                                <w:spacing w:val="0"/>
                                <w:w w:val="100"/>
                                <w:position w:val="0"/>
                              </w:rPr>
                              <w:t>00</w:t>
                            </w:r>
                          </w:p>
                        </w:txbxContent>
                      </wps:txbx>
                      <wps:bodyPr wrap="none" lIns="0" tIns="0" rIns="0" bIns="0">
                        <a:noAutoFit/>
                      </wps:bodyPr>
                    </wps:wsp>
                  </a:graphicData>
                </a:graphic>
              </wp:anchor>
            </w:drawing>
          </mc:Choice>
          <mc:Fallback>
            <w:pict>
              <v:shape id="_x0000_s1119" type="#_x0000_t202" style="position:absolute;margin-left:232.80000000000001pt;margin-top:9.6500000000000004pt;width:38.399999999999999pt;height:12.pt;z-index:-125829323;mso-wrap-distance-left:0;mso-wrap-distance-top:9.6500000000000004pt;mso-wrap-distance-right:0;mso-wrap-distance-bottom:9.0999999999999996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color w:val="000000"/>
                          <w:spacing w:val="0"/>
                          <w:w w:val="100"/>
                          <w:position w:val="0"/>
                        </w:rPr>
                        <w:t xml:space="preserve">000. </w:t>
                      </w:r>
                      <w:r>
                        <w:rPr>
                          <w:color w:val="000000"/>
                          <w:spacing w:val="0"/>
                          <w:w w:val="100"/>
                          <w:position w:val="0"/>
                        </w:rPr>
                        <w:t>00</w:t>
                      </w:r>
                    </w:p>
                  </w:txbxContent>
                </v:textbox>
                <w10:wrap type="topAndBottom" anchorx="page"/>
              </v:shape>
            </w:pict>
          </mc:Fallback>
        </mc:AlternateContent>
      </w:r>
      <w:r>
        <mc:AlternateContent>
          <mc:Choice Requires="wps">
            <w:drawing>
              <wp:anchor distT="12700" distB="228600" distL="0" distR="0" simplePos="0" relativeHeight="125829432" behindDoc="0" locked="0" layoutInCell="1" allowOverlap="1">
                <wp:simplePos x="0" y="0"/>
                <wp:positionH relativeFrom="page">
                  <wp:posOffset>3456305</wp:posOffset>
                </wp:positionH>
                <wp:positionV relativeFrom="paragraph">
                  <wp:posOffset>12700</wp:posOffset>
                </wp:positionV>
                <wp:extent cx="1398905" cy="149225"/>
                <wp:wrapTopAndBottom/>
                <wp:docPr id="95" name="Shape 95"/>
                <a:graphic xmlns:a="http://schemas.openxmlformats.org/drawingml/2006/main">
                  <a:graphicData uri="http://schemas.microsoft.com/office/word/2010/wordprocessingShape">
                    <wps:wsp>
                      <wps:cNvSpPr txBox="1"/>
                      <wps:spPr>
                        <a:xfrm>
                          <a:ext cx="1398905" cy="1492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设计、开发集成、运行维护;</w:t>
                            </w:r>
                          </w:p>
                        </w:txbxContent>
                      </wps:txbx>
                      <wps:bodyPr wrap="none" lIns="0" tIns="0" rIns="0" bIns="0">
                        <a:noAutoFit/>
                      </wps:bodyPr>
                    </wps:wsp>
                  </a:graphicData>
                </a:graphic>
              </wp:anchor>
            </w:drawing>
          </mc:Choice>
          <mc:Fallback>
            <w:pict>
              <v:shape id="_x0000_s1121" type="#_x0000_t202" style="position:absolute;margin-left:272.14999999999998pt;margin-top:1.pt;width:110.15000000000001pt;height:11.75pt;z-index:-125829321;mso-wrap-distance-left:0;mso-wrap-distance-top:1.pt;mso-wrap-distance-right:0;mso-wrap-distance-bottom:18.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设计、开发集成、运行维护;</w:t>
                      </w:r>
                    </w:p>
                  </w:txbxContent>
                </v:textbox>
                <w10:wrap type="topAndBottom" anchorx="page"/>
              </v:shape>
            </w:pict>
          </mc:Fallback>
        </mc:AlternateContent>
      </w:r>
      <w:r>
        <mc:AlternateContent>
          <mc:Choice Requires="wps">
            <w:drawing>
              <wp:anchor distT="241300" distB="3175" distL="0" distR="0" simplePos="0" relativeHeight="125829434" behindDoc="0" locked="0" layoutInCell="1" allowOverlap="1">
                <wp:simplePos x="0" y="0"/>
                <wp:positionH relativeFrom="page">
                  <wp:posOffset>3465830</wp:posOffset>
                </wp:positionH>
                <wp:positionV relativeFrom="paragraph">
                  <wp:posOffset>241300</wp:posOffset>
                </wp:positionV>
                <wp:extent cx="1383665" cy="146050"/>
                <wp:wrapTopAndBottom/>
                <wp:docPr id="97" name="Shape 97"/>
                <a:graphic xmlns:a="http://schemas.openxmlformats.org/drawingml/2006/main">
                  <a:graphicData uri="http://schemas.microsoft.com/office/word/2010/wordprocessingShape">
                    <wps:wsp>
                      <wps:cNvSpPr txBox="1"/>
                      <wps:spPr>
                        <a:xfrm>
                          <a:ext cx="1383665" cy="1460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电子设备、通讯设备、电子</w:t>
                            </w:r>
                          </w:p>
                        </w:txbxContent>
                      </wps:txbx>
                      <wps:bodyPr wrap="none" lIns="0" tIns="0" rIns="0" bIns="0">
                        <a:noAutoFit/>
                      </wps:bodyPr>
                    </wps:wsp>
                  </a:graphicData>
                </a:graphic>
              </wp:anchor>
            </w:drawing>
          </mc:Choice>
          <mc:Fallback>
            <w:pict>
              <v:shape id="_x0000_s1123" type="#_x0000_t202" style="position:absolute;margin-left:272.89999999999998pt;margin-top:19.pt;width:108.95pt;height:11.5pt;z-index:-125829319;mso-wrap-distance-left:0;mso-wrap-distance-top:19.pt;mso-wrap-distance-right:0;mso-wrap-distance-bottom:0.25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电子设备、通讯设备、电子</w:t>
                      </w:r>
                    </w:p>
                  </w:txbxContent>
                </v:textbox>
                <w10:wrap type="topAndBottom" anchorx="page"/>
              </v:shape>
            </w:pict>
          </mc:Fallback>
        </mc:AlternateContent>
      </w:r>
      <w:r>
        <mc:AlternateContent>
          <mc:Choice Requires="wps">
            <w:drawing>
              <wp:anchor distT="122555" distB="115570" distL="0" distR="0" simplePos="0" relativeHeight="125829436" behindDoc="0" locked="0" layoutInCell="1" allowOverlap="1">
                <wp:simplePos x="0" y="0"/>
                <wp:positionH relativeFrom="page">
                  <wp:posOffset>5187950</wp:posOffset>
                </wp:positionH>
                <wp:positionV relativeFrom="paragraph">
                  <wp:posOffset>122555</wp:posOffset>
                </wp:positionV>
                <wp:extent cx="478790" cy="152400"/>
                <wp:wrapTopAndBottom/>
                <wp:docPr id="99" name="Shape 99"/>
                <a:graphic xmlns:a="http://schemas.openxmlformats.org/drawingml/2006/main">
                  <a:graphicData uri="http://schemas.microsoft.com/office/word/2010/wordprocessingShape">
                    <wps:wsp>
                      <wps:cNvSpPr txBox="1"/>
                      <wps:spPr>
                        <a:xfrm>
                          <a:ext cx="478790" cy="15240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 xml:space="preserve">800. </w:t>
                            </w:r>
                            <w:r>
                              <w:rPr>
                                <w:color w:val="000000"/>
                                <w:spacing w:val="0"/>
                                <w:w w:val="100"/>
                                <w:position w:val="0"/>
                              </w:rPr>
                              <w:t>00</w:t>
                            </w:r>
                          </w:p>
                        </w:txbxContent>
                      </wps:txbx>
                      <wps:bodyPr wrap="none" lIns="0" tIns="0" rIns="0" bIns="0">
                        <a:noAutoFit/>
                      </wps:bodyPr>
                    </wps:wsp>
                  </a:graphicData>
                </a:graphic>
              </wp:anchor>
            </w:drawing>
          </mc:Choice>
          <mc:Fallback>
            <w:pict>
              <v:shape id="_x0000_s1125" type="#_x0000_t202" style="position:absolute;margin-left:408.5pt;margin-top:9.6500000000000004pt;width:37.700000000000003pt;height:12.pt;z-index:-125829317;mso-wrap-distance-left:0;mso-wrap-distance-top:9.6500000000000004pt;mso-wrap-distance-right:0;mso-wrap-distance-bottom:9.0999999999999996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 xml:space="preserve">800. </w:t>
                      </w:r>
                      <w:r>
                        <w:rPr>
                          <w:color w:val="000000"/>
                          <w:spacing w:val="0"/>
                          <w:w w:val="100"/>
                          <w:position w:val="0"/>
                        </w:rPr>
                        <w:t>00</w:t>
                      </w:r>
                    </w:p>
                  </w:txbxContent>
                </v:textbox>
                <w10:wrap type="topAndBottom" anchorx="page"/>
              </v:shape>
            </w:pict>
          </mc:Fallback>
        </mc:AlternateContent>
      </w:r>
      <w:r>
        <mc:AlternateContent>
          <mc:Choice Requires="wps">
            <w:drawing>
              <wp:anchor distT="122555" distB="124460" distL="0" distR="0" simplePos="0" relativeHeight="125829438" behindDoc="0" locked="0" layoutInCell="1" allowOverlap="1">
                <wp:simplePos x="0" y="0"/>
                <wp:positionH relativeFrom="page">
                  <wp:posOffset>5974080</wp:posOffset>
                </wp:positionH>
                <wp:positionV relativeFrom="paragraph">
                  <wp:posOffset>122555</wp:posOffset>
                </wp:positionV>
                <wp:extent cx="198120" cy="143510"/>
                <wp:wrapTopAndBottom/>
                <wp:docPr id="101" name="Shape 101"/>
                <a:graphic xmlns:a="http://schemas.openxmlformats.org/drawingml/2006/main">
                  <a:graphicData uri="http://schemas.microsoft.com/office/word/2010/wordprocessingShape">
                    <wps:wsp>
                      <wps:cNvSpPr txBox="1"/>
                      <wps:spPr>
                        <a:xfrm>
                          <a:ext cx="198120" cy="1435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xbxContent>
                      </wps:txbx>
                      <wps:bodyPr wrap="none" lIns="0" tIns="0" rIns="0" bIns="0">
                        <a:noAutoFit/>
                      </wps:bodyPr>
                    </wps:wsp>
                  </a:graphicData>
                </a:graphic>
              </wp:anchor>
            </w:drawing>
          </mc:Choice>
          <mc:Fallback>
            <w:pict>
              <v:shape id="_x0000_s1127" type="#_x0000_t202" style="position:absolute;margin-left:470.40000000000003pt;margin-top:9.6500000000000004pt;width:15.6pt;height:11.300000000000001pt;z-index:-125829315;mso-wrap-distance-left:0;mso-wrap-distance-top:9.6500000000000004pt;mso-wrap-distance-right:0;mso-wrap-distance-bottom:9.8000000000000007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xbxContent>
                </v:textbox>
                <w10:wrap type="topAndBottom" anchorx="page"/>
              </v:shape>
            </w:pict>
          </mc:Fallback>
        </mc:AlternateContent>
      </w:r>
    </w:p>
    <w:p>
      <w:pPr>
        <w:widowControl w:val="0"/>
        <w:spacing w:line="55" w:lineRule="exact"/>
        <w:rPr>
          <w:sz w:val="4"/>
          <w:szCs w:val="4"/>
        </w:rPr>
      </w:pPr>
    </w:p>
    <w:p>
      <w:pPr>
        <w:widowControl w:val="0"/>
        <w:spacing w:line="1" w:lineRule="exact"/>
        <w:sectPr>
          <w:footnotePr>
            <w:pos w:val="pageBottom"/>
            <w:numFmt w:val="decimal"/>
            <w:numRestart w:val="continuous"/>
          </w:footnotePr>
          <w:type w:val="continuous"/>
          <w:pgSz w:w="12240" w:h="15840"/>
          <w:pgMar w:top="1445" w:right="0" w:bottom="1216" w:left="0" w:header="0" w:footer="3" w:gutter="0"/>
          <w:cols w:space="720"/>
          <w:noEndnote/>
          <w:rtlGutter w:val="0"/>
          <w:docGrid w:linePitch="360"/>
        </w:sectPr>
      </w:pPr>
    </w:p>
    <w:p>
      <w:pPr>
        <w:pStyle w:val="Style48"/>
        <w:keepNext w:val="0"/>
        <w:keepLines w:val="0"/>
        <w:widowControl w:val="0"/>
        <w:shd w:val="clear" w:color="auto" w:fill="auto"/>
        <w:bidi w:val="0"/>
        <w:spacing w:before="0" w:after="240" w:line="240" w:lineRule="auto"/>
        <w:ind w:left="0" w:right="0" w:firstLine="0"/>
        <w:jc w:val="center"/>
      </w:pPr>
      <w:r>
        <w:rPr>
          <w:color w:val="000000"/>
          <w:spacing w:val="0"/>
          <w:w w:val="100"/>
          <w:position w:val="0"/>
        </w:rPr>
        <w:t>计算机及外部设备等</w:t>
      </w:r>
    </w:p>
    <w:p>
      <w:pPr>
        <w:pStyle w:val="Style48"/>
        <w:keepNext w:val="0"/>
        <w:keepLines w:val="0"/>
        <w:widowControl w:val="0"/>
        <w:shd w:val="clear" w:color="auto" w:fill="auto"/>
        <w:bidi w:val="0"/>
        <w:spacing w:before="0" w:after="0" w:line="240" w:lineRule="auto"/>
        <w:ind w:left="3940" w:right="0" w:firstLine="0"/>
        <w:jc w:val="left"/>
      </w:pPr>
      <w:r>
        <w:rPr>
          <w:color w:val="000000"/>
          <w:spacing w:val="0"/>
          <w:w w:val="100"/>
          <w:position w:val="0"/>
        </w:rPr>
        <w:t>增值税防伪税控系统、计算</w:t>
      </w:r>
    </w:p>
    <w:p>
      <w:pPr>
        <w:widowControl w:val="0"/>
        <w:spacing w:line="1" w:lineRule="exact"/>
        <w:sectPr>
          <w:footnotePr>
            <w:pos w:val="pageBottom"/>
            <w:numFmt w:val="decimal"/>
            <w:numRestart w:val="continuous"/>
          </w:footnotePr>
          <w:type w:val="continuous"/>
          <w:pgSz w:w="12240" w:h="15840"/>
          <w:pgMar w:top="1445" w:right="1349" w:bottom="1216" w:left="1507" w:header="0" w:footer="3" w:gutter="0"/>
          <w:cols w:space="720"/>
          <w:noEndnote/>
          <w:rtlGutter w:val="0"/>
          <w:docGrid w:linePitch="360"/>
        </w:sectPr>
      </w:pPr>
      <w:r>
        <mc:AlternateContent>
          <mc:Choice Requires="wps">
            <w:drawing>
              <wp:anchor distT="222885" distB="237490" distL="0" distR="0" simplePos="0" relativeHeight="125829440" behindDoc="0" locked="0" layoutInCell="1" allowOverlap="1">
                <wp:simplePos x="0" y="0"/>
                <wp:positionH relativeFrom="page">
                  <wp:posOffset>881380</wp:posOffset>
                </wp:positionH>
                <wp:positionV relativeFrom="paragraph">
                  <wp:posOffset>222885</wp:posOffset>
                </wp:positionV>
                <wp:extent cx="155575" cy="158750"/>
                <wp:wrapTopAndBottom/>
                <wp:docPr id="103" name="Shape 103"/>
                <a:graphic xmlns:a="http://schemas.openxmlformats.org/drawingml/2006/main">
                  <a:graphicData uri="http://schemas.microsoft.com/office/word/2010/wordprocessingShape">
                    <wps:wsp>
                      <wps:cNvSpPr txBox="1"/>
                      <wps:spPr>
                        <a:xfrm>
                          <a:ext cx="155575" cy="1587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38</w:t>
                            </w:r>
                          </w:p>
                        </w:txbxContent>
                      </wps:txbx>
                      <wps:bodyPr wrap="none" lIns="0" tIns="0" rIns="0" bIns="0">
                        <a:noAutoFit/>
                      </wps:bodyPr>
                    </wps:wsp>
                  </a:graphicData>
                </a:graphic>
              </wp:anchor>
            </w:drawing>
          </mc:Choice>
          <mc:Fallback>
            <w:pict>
              <v:shape id="_x0000_s1129" type="#_x0000_t202" style="position:absolute;margin-left:69.400000000000006pt;margin-top:17.550000000000001pt;width:12.25pt;height:12.5pt;z-index:-125829313;mso-wrap-distance-left:0;mso-wrap-distance-top:17.550000000000001pt;mso-wrap-distance-right:0;mso-wrap-distance-bottom:18.69999999999999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38</w:t>
                      </w:r>
                    </w:p>
                  </w:txbxContent>
                </v:textbox>
                <w10:wrap type="topAndBottom" anchorx="page"/>
              </v:shape>
            </w:pict>
          </mc:Fallback>
        </mc:AlternateContent>
      </w:r>
      <w:r>
        <mc:AlternateContent>
          <mc:Choice Requires="wps">
            <w:drawing>
              <wp:anchor distT="125730" distB="344170" distL="0" distR="0" simplePos="0" relativeHeight="125829442" behindDoc="0" locked="0" layoutInCell="1" allowOverlap="1">
                <wp:simplePos x="0" y="0"/>
                <wp:positionH relativeFrom="page">
                  <wp:posOffset>1131570</wp:posOffset>
                </wp:positionH>
                <wp:positionV relativeFrom="paragraph">
                  <wp:posOffset>125730</wp:posOffset>
                </wp:positionV>
                <wp:extent cx="831850" cy="149225"/>
                <wp:wrapTopAndBottom/>
                <wp:docPr id="105" name="Shape 105"/>
                <a:graphic xmlns:a="http://schemas.openxmlformats.org/drawingml/2006/main">
                  <a:graphicData uri="http://schemas.microsoft.com/office/word/2010/wordprocessingShape">
                    <wps:wsp>
                      <wps:cNvSpPr txBox="1"/>
                      <wps:spPr>
                        <a:xfrm>
                          <a:ext cx="831850" cy="1492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泉州航天信息科</w:t>
                            </w:r>
                          </w:p>
                        </w:txbxContent>
                      </wps:txbx>
                      <wps:bodyPr wrap="none" lIns="0" tIns="0" rIns="0" bIns="0">
                        <a:noAutoFit/>
                      </wps:bodyPr>
                    </wps:wsp>
                  </a:graphicData>
                </a:graphic>
              </wp:anchor>
            </w:drawing>
          </mc:Choice>
          <mc:Fallback>
            <w:pict>
              <v:shape id="_x0000_s1131" type="#_x0000_t202" style="position:absolute;margin-left:89.100000000000009pt;margin-top:9.9000000000000004pt;width:65.5pt;height:11.75pt;z-index:-125829311;mso-wrap-distance-left:0;mso-wrap-distance-top:9.9000000000000004pt;mso-wrap-distance-right:0;mso-wrap-distance-bottom:27.100000000000001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泉州航天信息科</w:t>
                      </w:r>
                    </w:p>
                  </w:txbxContent>
                </v:textbox>
                <w10:wrap type="topAndBottom" anchorx="page"/>
              </v:shape>
            </w:pict>
          </mc:Fallback>
        </mc:AlternateContent>
      </w:r>
      <w:r>
        <mc:AlternateContent>
          <mc:Choice Requires="wps">
            <w:drawing>
              <wp:anchor distT="12700" distB="460375" distL="0" distR="0" simplePos="0" relativeHeight="125829444" behindDoc="0" locked="0" layoutInCell="1" allowOverlap="1">
                <wp:simplePos x="0" y="0"/>
                <wp:positionH relativeFrom="page">
                  <wp:posOffset>3448050</wp:posOffset>
                </wp:positionH>
                <wp:positionV relativeFrom="paragraph">
                  <wp:posOffset>12700</wp:posOffset>
                </wp:positionV>
                <wp:extent cx="1405255" cy="146050"/>
                <wp:wrapTopAndBottom/>
                <wp:docPr id="107" name="Shape 107"/>
                <a:graphic xmlns:a="http://schemas.openxmlformats.org/drawingml/2006/main">
                  <a:graphicData uri="http://schemas.microsoft.com/office/word/2010/wordprocessingShape">
                    <wps:wsp>
                      <wps:cNvSpPr txBox="1"/>
                      <wps:spPr>
                        <a:xfrm>
                          <a:ext cx="1405255" cy="1460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机系统、网络系统及其配件</w:t>
                            </w:r>
                          </w:p>
                        </w:txbxContent>
                      </wps:txbx>
                      <wps:bodyPr wrap="none" lIns="0" tIns="0" rIns="0" bIns="0">
                        <a:noAutoFit/>
                      </wps:bodyPr>
                    </wps:wsp>
                  </a:graphicData>
                </a:graphic>
              </wp:anchor>
            </w:drawing>
          </mc:Choice>
          <mc:Fallback>
            <w:pict>
              <v:shape id="_x0000_s1133" type="#_x0000_t202" style="position:absolute;margin-left:271.5pt;margin-top:1.pt;width:110.65000000000001pt;height:11.5pt;z-index:-125829309;mso-wrap-distance-left:0;mso-wrap-distance-top:1.pt;mso-wrap-distance-right:0;mso-wrap-distance-bottom:36.25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机系统、网络系统及其配件</w:t>
                      </w:r>
                    </w:p>
                  </w:txbxContent>
                </v:textbox>
                <w10:wrap type="topAndBottom" anchorx="page"/>
              </v:shape>
            </w:pict>
          </mc:Fallback>
        </mc:AlternateContent>
      </w:r>
      <w:r>
        <mc:AlternateContent>
          <mc:Choice Requires="wps">
            <w:drawing>
              <wp:anchor distT="354330" distB="115570" distL="0" distR="0" simplePos="0" relativeHeight="125829446" behindDoc="0" locked="0" layoutInCell="1" allowOverlap="1">
                <wp:simplePos x="0" y="0"/>
                <wp:positionH relativeFrom="page">
                  <wp:posOffset>1131570</wp:posOffset>
                </wp:positionH>
                <wp:positionV relativeFrom="paragraph">
                  <wp:posOffset>354330</wp:posOffset>
                </wp:positionV>
                <wp:extent cx="591185" cy="149225"/>
                <wp:wrapTopAndBottom/>
                <wp:docPr id="109" name="Shape 109"/>
                <a:graphic xmlns:a="http://schemas.openxmlformats.org/drawingml/2006/main">
                  <a:graphicData uri="http://schemas.microsoft.com/office/word/2010/wordprocessingShape">
                    <wps:wsp>
                      <wps:cNvSpPr txBox="1"/>
                      <wps:spPr>
                        <a:xfrm>
                          <a:ext cx="591185" cy="1492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xbxContent>
                      </wps:txbx>
                      <wps:bodyPr wrap="none" lIns="0" tIns="0" rIns="0" bIns="0">
                        <a:noAutoFit/>
                      </wps:bodyPr>
                    </wps:wsp>
                  </a:graphicData>
                </a:graphic>
              </wp:anchor>
            </w:drawing>
          </mc:Choice>
          <mc:Fallback>
            <w:pict>
              <v:shape id="_x0000_s1135" type="#_x0000_t202" style="position:absolute;margin-left:89.100000000000009pt;margin-top:27.900000000000002pt;width:46.550000000000004pt;height:11.75pt;z-index:-125829307;mso-wrap-distance-left:0;mso-wrap-distance-top:27.900000000000002pt;mso-wrap-distance-right:0;mso-wrap-distance-bottom:9.0999999999999996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xbxContent>
                </v:textbox>
                <w10:wrap type="topAndBottom" anchorx="page"/>
              </v:shape>
            </w:pict>
          </mc:Fallback>
        </mc:AlternateContent>
      </w:r>
      <w:r>
        <mc:AlternateContent>
          <mc:Choice Requires="wps">
            <w:drawing>
              <wp:anchor distT="241300" distB="225425" distL="0" distR="0" simplePos="0" relativeHeight="125829448" behindDoc="0" locked="0" layoutInCell="1" allowOverlap="1">
                <wp:simplePos x="0" y="0"/>
                <wp:positionH relativeFrom="page">
                  <wp:posOffset>2213610</wp:posOffset>
                </wp:positionH>
                <wp:positionV relativeFrom="paragraph">
                  <wp:posOffset>241300</wp:posOffset>
                </wp:positionV>
                <wp:extent cx="365760" cy="152400"/>
                <wp:wrapTopAndBottom/>
                <wp:docPr id="111" name="Shape 111"/>
                <a:graphic xmlns:a="http://schemas.openxmlformats.org/drawingml/2006/main">
                  <a:graphicData uri="http://schemas.microsoft.com/office/word/2010/wordprocessingShape">
                    <wps:wsp>
                      <wps:cNvSpPr txBox="1"/>
                      <wps:spPr>
                        <a:xfrm>
                          <a:ext cx="365760" cy="15240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龚保国</w:t>
                            </w:r>
                          </w:p>
                        </w:txbxContent>
                      </wps:txbx>
                      <wps:bodyPr wrap="none" lIns="0" tIns="0" rIns="0" bIns="0">
                        <a:noAutoFit/>
                      </wps:bodyPr>
                    </wps:wsp>
                  </a:graphicData>
                </a:graphic>
              </wp:anchor>
            </w:drawing>
          </mc:Choice>
          <mc:Fallback>
            <w:pict>
              <v:shape id="_x0000_s1137" type="#_x0000_t202" style="position:absolute;margin-left:174.30000000000001pt;margin-top:19.pt;width:28.800000000000001pt;height:12.pt;z-index:-125829305;mso-wrap-distance-left:0;mso-wrap-distance-top:19.pt;mso-wrap-distance-right:0;mso-wrap-distance-bottom:17.75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龚保国</w:t>
                      </w:r>
                    </w:p>
                  </w:txbxContent>
                </v:textbox>
                <w10:wrap type="topAndBottom" anchorx="page"/>
              </v:shape>
            </w:pict>
          </mc:Fallback>
        </mc:AlternateContent>
      </w:r>
      <w:r>
        <mc:AlternateContent>
          <mc:Choice Requires="wps">
            <w:drawing>
              <wp:anchor distT="222885" distB="237490" distL="0" distR="0" simplePos="0" relativeHeight="125829450" behindDoc="0" locked="0" layoutInCell="1" allowOverlap="1">
                <wp:simplePos x="0" y="0"/>
                <wp:positionH relativeFrom="page">
                  <wp:posOffset>3023870</wp:posOffset>
                </wp:positionH>
                <wp:positionV relativeFrom="paragraph">
                  <wp:posOffset>222885</wp:posOffset>
                </wp:positionV>
                <wp:extent cx="414655" cy="158750"/>
                <wp:wrapTopAndBottom/>
                <wp:docPr id="113" name="Shape 113"/>
                <a:graphic xmlns:a="http://schemas.openxmlformats.org/drawingml/2006/main">
                  <a:graphicData uri="http://schemas.microsoft.com/office/word/2010/wordprocessingShape">
                    <wps:wsp>
                      <wps:cNvSpPr txBox="1"/>
                      <wps:spPr>
                        <a:xfrm>
                          <a:ext cx="414655" cy="1587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 </w:t>
                            </w:r>
                            <w:r>
                              <w:rPr>
                                <w:color w:val="000000"/>
                                <w:spacing w:val="0"/>
                                <w:w w:val="100"/>
                                <w:position w:val="0"/>
                              </w:rPr>
                              <w:t>00</w:t>
                            </w:r>
                          </w:p>
                        </w:txbxContent>
                      </wps:txbx>
                      <wps:bodyPr wrap="none" lIns="0" tIns="0" rIns="0" bIns="0">
                        <a:noAutoFit/>
                      </wps:bodyPr>
                    </wps:wsp>
                  </a:graphicData>
                </a:graphic>
              </wp:anchor>
            </w:drawing>
          </mc:Choice>
          <mc:Fallback>
            <w:pict>
              <v:shape id="_x0000_s1139" type="#_x0000_t202" style="position:absolute;margin-left:238.09999999999999pt;margin-top:17.550000000000001pt;width:32.649999999999999pt;height:12.5pt;z-index:-125829303;mso-wrap-distance-left:0;mso-wrap-distance-top:17.550000000000001pt;mso-wrap-distance-right:0;mso-wrap-distance-bottom:18.69999999999999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100. </w:t>
                      </w:r>
                      <w:r>
                        <w:rPr>
                          <w:color w:val="000000"/>
                          <w:spacing w:val="0"/>
                          <w:w w:val="100"/>
                          <w:position w:val="0"/>
                        </w:rPr>
                        <w:t>00</w:t>
                      </w:r>
                    </w:p>
                  </w:txbxContent>
                </v:textbox>
                <w10:wrap type="topAndBottom" anchorx="page"/>
              </v:shape>
            </w:pict>
          </mc:Fallback>
        </mc:AlternateContent>
      </w:r>
      <w:r>
        <mc:AlternateContent>
          <mc:Choice Requires="wps">
            <w:drawing>
              <wp:anchor distT="241300" distB="228600" distL="0" distR="0" simplePos="0" relativeHeight="125829452" behindDoc="0" locked="0" layoutInCell="1" allowOverlap="1">
                <wp:simplePos x="0" y="0"/>
                <wp:positionH relativeFrom="page">
                  <wp:posOffset>3460115</wp:posOffset>
                </wp:positionH>
                <wp:positionV relativeFrom="paragraph">
                  <wp:posOffset>241300</wp:posOffset>
                </wp:positionV>
                <wp:extent cx="1393190" cy="149225"/>
                <wp:wrapTopAndBottom/>
                <wp:docPr id="115" name="Shape 115"/>
                <a:graphic xmlns:a="http://schemas.openxmlformats.org/drawingml/2006/main">
                  <a:graphicData uri="http://schemas.microsoft.com/office/word/2010/wordprocessingShape">
                    <wps:wsp>
                      <wps:cNvSpPr txBox="1"/>
                      <wps:spPr>
                        <a:xfrm>
                          <a:ext cx="1393190" cy="1492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的销售、软件产品的开发及</w:t>
                            </w:r>
                          </w:p>
                        </w:txbxContent>
                      </wps:txbx>
                      <wps:bodyPr wrap="none" lIns="0" tIns="0" rIns="0" bIns="0">
                        <a:noAutoFit/>
                      </wps:bodyPr>
                    </wps:wsp>
                  </a:graphicData>
                </a:graphic>
              </wp:anchor>
            </w:drawing>
          </mc:Choice>
          <mc:Fallback>
            <w:pict>
              <v:shape id="_x0000_s1141" type="#_x0000_t202" style="position:absolute;margin-left:272.44999999999999pt;margin-top:19.pt;width:109.7pt;height:11.75pt;z-index:-125829301;mso-wrap-distance-left:0;mso-wrap-distance-top:19.pt;mso-wrap-distance-right:0;mso-wrap-distance-bottom:18.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的销售、软件产品的开发及</w:t>
                      </w:r>
                    </w:p>
                  </w:txbxContent>
                </v:textbox>
                <w10:wrap type="topAndBottom" anchorx="page"/>
              </v:shape>
            </w:pict>
          </mc:Fallback>
        </mc:AlternateContent>
      </w:r>
      <w:r>
        <mc:AlternateContent>
          <mc:Choice Requires="wps">
            <w:drawing>
              <wp:anchor distT="469900" distB="0" distL="0" distR="0" simplePos="0" relativeHeight="125829454" behindDoc="0" locked="0" layoutInCell="1" allowOverlap="1">
                <wp:simplePos x="0" y="0"/>
                <wp:positionH relativeFrom="page">
                  <wp:posOffset>3450590</wp:posOffset>
                </wp:positionH>
                <wp:positionV relativeFrom="paragraph">
                  <wp:posOffset>469900</wp:posOffset>
                </wp:positionV>
                <wp:extent cx="1402080" cy="149225"/>
                <wp:wrapTopAndBottom/>
                <wp:docPr id="117" name="Shape 117"/>
                <a:graphic xmlns:a="http://schemas.openxmlformats.org/drawingml/2006/main">
                  <a:graphicData uri="http://schemas.microsoft.com/office/word/2010/wordprocessingShape">
                    <wps:wsp>
                      <wps:cNvSpPr txBox="1"/>
                      <wps:spPr>
                        <a:xfrm>
                          <a:ext cx="1402080" cy="1492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销售、办公自动化配套设备</w:t>
                            </w:r>
                          </w:p>
                        </w:txbxContent>
                      </wps:txbx>
                      <wps:bodyPr wrap="none" lIns="0" tIns="0" rIns="0" bIns="0">
                        <a:noAutoFit/>
                      </wps:bodyPr>
                    </wps:wsp>
                  </a:graphicData>
                </a:graphic>
              </wp:anchor>
            </w:drawing>
          </mc:Choice>
          <mc:Fallback>
            <w:pict>
              <v:shape id="_x0000_s1143" type="#_x0000_t202" style="position:absolute;margin-left:271.69999999999999pt;margin-top:37.pt;width:110.40000000000001pt;height:11.75pt;z-index:-125829299;mso-wrap-distance-left:0;mso-wrap-distance-top:37.pt;mso-wrap-distance-right:0;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销售、办公自动化配套设备</w:t>
                      </w:r>
                    </w:p>
                  </w:txbxContent>
                </v:textbox>
                <w10:wrap type="topAndBottom" anchorx="page"/>
              </v:shape>
            </w:pict>
          </mc:Fallback>
        </mc:AlternateContent>
      </w:r>
      <w:r>
        <mc:AlternateContent>
          <mc:Choice Requires="wps">
            <w:drawing>
              <wp:anchor distT="234950" distB="240665" distL="0" distR="0" simplePos="0" relativeHeight="125829456" behindDoc="0" locked="0" layoutInCell="1" allowOverlap="1">
                <wp:simplePos x="0" y="0"/>
                <wp:positionH relativeFrom="page">
                  <wp:posOffset>5353050</wp:posOffset>
                </wp:positionH>
                <wp:positionV relativeFrom="paragraph">
                  <wp:posOffset>234950</wp:posOffset>
                </wp:positionV>
                <wp:extent cx="311150" cy="143510"/>
                <wp:wrapTopAndBottom/>
                <wp:docPr id="119" name="Shape 119"/>
                <a:graphic xmlns:a="http://schemas.openxmlformats.org/drawingml/2006/main">
                  <a:graphicData uri="http://schemas.microsoft.com/office/word/2010/wordprocessingShape">
                    <wps:wsp>
                      <wps:cNvSpPr txBox="1"/>
                      <wps:spPr>
                        <a:xfrm>
                          <a:ext cx="311150" cy="1435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51. </w:t>
                            </w:r>
                            <w:r>
                              <w:rPr>
                                <w:color w:val="000000"/>
                                <w:spacing w:val="0"/>
                                <w:w w:val="100"/>
                                <w:position w:val="0"/>
                              </w:rPr>
                              <w:t>00</w:t>
                            </w:r>
                          </w:p>
                        </w:txbxContent>
                      </wps:txbx>
                      <wps:bodyPr wrap="none" lIns="0" tIns="0" rIns="0" bIns="0">
                        <a:noAutoFit/>
                      </wps:bodyPr>
                    </wps:wsp>
                  </a:graphicData>
                </a:graphic>
              </wp:anchor>
            </w:drawing>
          </mc:Choice>
          <mc:Fallback>
            <w:pict>
              <v:shape id="_x0000_s1145" type="#_x0000_t202" style="position:absolute;margin-left:421.5pt;margin-top:18.5pt;width:24.5pt;height:11.300000000000001pt;z-index:-125829297;mso-wrap-distance-left:0;mso-wrap-distance-top:18.5pt;mso-wrap-distance-right:0;mso-wrap-distance-bottom:18.949999999999999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51. </w:t>
                      </w:r>
                      <w:r>
                        <w:rPr>
                          <w:color w:val="000000"/>
                          <w:spacing w:val="0"/>
                          <w:w w:val="100"/>
                          <w:position w:val="0"/>
                        </w:rPr>
                        <w:t>00</w:t>
                      </w:r>
                    </w:p>
                  </w:txbxContent>
                </v:textbox>
                <w10:wrap type="topAndBottom" anchorx="page"/>
              </v:shape>
            </w:pict>
          </mc:Fallback>
        </mc:AlternateContent>
      </w:r>
      <w:r>
        <mc:AlternateContent>
          <mc:Choice Requires="wps">
            <w:drawing>
              <wp:anchor distT="234950" distB="240665" distL="0" distR="0" simplePos="0" relativeHeight="125829458" behindDoc="0" locked="0" layoutInCell="1" allowOverlap="1">
                <wp:simplePos x="0" y="0"/>
                <wp:positionH relativeFrom="page">
                  <wp:posOffset>5974715</wp:posOffset>
                </wp:positionH>
                <wp:positionV relativeFrom="paragraph">
                  <wp:posOffset>234950</wp:posOffset>
                </wp:positionV>
                <wp:extent cx="198120" cy="143510"/>
                <wp:wrapTopAndBottom/>
                <wp:docPr id="121" name="Shape 121"/>
                <a:graphic xmlns:a="http://schemas.openxmlformats.org/drawingml/2006/main">
                  <a:graphicData uri="http://schemas.microsoft.com/office/word/2010/wordprocessingShape">
                    <wps:wsp>
                      <wps:cNvSpPr txBox="1"/>
                      <wps:spPr>
                        <a:xfrm>
                          <a:ext cx="198120" cy="1435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xbxContent>
                      </wps:txbx>
                      <wps:bodyPr wrap="none" lIns="0" tIns="0" rIns="0" bIns="0">
                        <a:noAutoFit/>
                      </wps:bodyPr>
                    </wps:wsp>
                  </a:graphicData>
                </a:graphic>
              </wp:anchor>
            </w:drawing>
          </mc:Choice>
          <mc:Fallback>
            <w:pict>
              <v:shape id="_x0000_s1147" type="#_x0000_t202" style="position:absolute;margin-left:470.44999999999999pt;margin-top:18.5pt;width:15.6pt;height:11.300000000000001pt;z-index:-125829295;mso-wrap-distance-left:0;mso-wrap-distance-top:18.5pt;mso-wrap-distance-right:0;mso-wrap-distance-bottom:18.949999999999999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xbxContent>
                </v:textbox>
                <w10:wrap type="topAndBottom" anchorx="page"/>
              </v:shape>
            </w:pict>
          </mc:Fallback>
        </mc:AlternateContent>
      </w:r>
    </w:p>
    <w:p>
      <w:pPr>
        <w:widowControl w:val="0"/>
        <w:spacing w:line="41" w:lineRule="exact"/>
        <w:rPr>
          <w:sz w:val="3"/>
          <w:szCs w:val="3"/>
        </w:rPr>
      </w:pPr>
    </w:p>
    <w:p>
      <w:pPr>
        <w:widowControl w:val="0"/>
        <w:spacing w:line="1" w:lineRule="exact"/>
        <w:sectPr>
          <w:footnotePr>
            <w:pos w:val="pageBottom"/>
            <w:numFmt w:val="decimal"/>
            <w:numRestart w:val="continuous"/>
          </w:footnotePr>
          <w:type w:val="continuous"/>
          <w:pgSz w:w="12240" w:h="15840"/>
          <w:pgMar w:top="1445" w:right="0" w:bottom="1216" w:left="0" w:header="0" w:footer="3" w:gutter="0"/>
          <w:cols w:space="720"/>
          <w:noEndnote/>
          <w:rtlGutter w:val="0"/>
          <w:docGrid w:linePitch="360"/>
        </w:sectPr>
      </w:pPr>
    </w:p>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销售等</w:t>
      </w:r>
    </w:p>
    <w:p>
      <w:pPr>
        <w:widowControl w:val="0"/>
        <w:spacing w:line="1" w:lineRule="exact"/>
      </w:pPr>
      <w:r>
        <mc:AlternateContent>
          <mc:Choice Requires="wps">
            <w:drawing>
              <wp:anchor distT="234950" distB="932815" distL="0" distR="0" simplePos="0" relativeHeight="125829460" behindDoc="0" locked="0" layoutInCell="1" allowOverlap="1">
                <wp:simplePos x="0" y="0"/>
                <wp:positionH relativeFrom="page">
                  <wp:posOffset>887095</wp:posOffset>
                </wp:positionH>
                <wp:positionV relativeFrom="paragraph">
                  <wp:posOffset>234950</wp:posOffset>
                </wp:positionV>
                <wp:extent cx="140335" cy="143510"/>
                <wp:wrapTopAndBottom/>
                <wp:docPr id="123" name="Shape 123"/>
                <a:graphic xmlns:a="http://schemas.openxmlformats.org/drawingml/2006/main">
                  <a:graphicData uri="http://schemas.microsoft.com/office/word/2010/wordprocessingShape">
                    <wps:wsp>
                      <wps:cNvSpPr txBox="1"/>
                      <wps:spPr>
                        <a:xfrm>
                          <a:ext cx="140335" cy="1435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39</w:t>
                            </w:r>
                          </w:p>
                        </w:txbxContent>
                      </wps:txbx>
                      <wps:bodyPr wrap="none" lIns="0" tIns="0" rIns="0" bIns="0">
                        <a:noAutoFit/>
                      </wps:bodyPr>
                    </wps:wsp>
                  </a:graphicData>
                </a:graphic>
              </wp:anchor>
            </w:drawing>
          </mc:Choice>
          <mc:Fallback>
            <w:pict>
              <v:shape id="_x0000_s1149" type="#_x0000_t202" style="position:absolute;margin-left:69.850000000000009pt;margin-top:18.5pt;width:11.050000000000001pt;height:11.300000000000001pt;z-index:-125829293;mso-wrap-distance-left:0;mso-wrap-distance-top:18.5pt;mso-wrap-distance-right:0;mso-wrap-distance-bottom:73.450000000000003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39</w:t>
                      </w:r>
                    </w:p>
                  </w:txbxContent>
                </v:textbox>
                <w10:wrap type="topAndBottom" anchorx="page"/>
              </v:shape>
            </w:pict>
          </mc:Fallback>
        </mc:AlternateContent>
      </w:r>
      <w:r>
        <mc:AlternateContent>
          <mc:Choice Requires="wps">
            <w:drawing>
              <wp:anchor distT="128270" distB="1033780" distL="0" distR="0" simplePos="0" relativeHeight="125829462" behindDoc="0" locked="0" layoutInCell="1" allowOverlap="1">
                <wp:simplePos x="0" y="0"/>
                <wp:positionH relativeFrom="page">
                  <wp:posOffset>1143000</wp:posOffset>
                </wp:positionH>
                <wp:positionV relativeFrom="paragraph">
                  <wp:posOffset>128270</wp:posOffset>
                </wp:positionV>
                <wp:extent cx="814070" cy="149225"/>
                <wp:wrapTopAndBottom/>
                <wp:docPr id="125" name="Shape 125"/>
                <a:graphic xmlns:a="http://schemas.openxmlformats.org/drawingml/2006/main">
                  <a:graphicData uri="http://schemas.microsoft.com/office/word/2010/wordprocessingShape">
                    <wps:wsp>
                      <wps:cNvSpPr txBox="1"/>
                      <wps:spPr>
                        <a:xfrm>
                          <a:ext cx="814070" cy="1492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内蒙古航天信息</w:t>
                            </w:r>
                          </w:p>
                        </w:txbxContent>
                      </wps:txbx>
                      <wps:bodyPr wrap="none" lIns="0" tIns="0" rIns="0" bIns="0">
                        <a:noAutoFit/>
                      </wps:bodyPr>
                    </wps:wsp>
                  </a:graphicData>
                </a:graphic>
              </wp:anchor>
            </w:drawing>
          </mc:Choice>
          <mc:Fallback>
            <w:pict>
              <v:shape id="_x0000_s1151" type="#_x0000_t202" style="position:absolute;margin-left:90.pt;margin-top:10.1pt;width:64.099999999999994pt;height:11.75pt;z-index:-125829291;mso-wrap-distance-left:0;mso-wrap-distance-top:10.1pt;mso-wrap-distance-right:0;mso-wrap-distance-bottom:81.400000000000006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内蒙古航天信息</w:t>
                      </w:r>
                    </w:p>
                  </w:txbxContent>
                </v:textbox>
                <w10:wrap type="topAndBottom" anchorx="page"/>
              </v:shape>
            </w:pict>
          </mc:Fallback>
        </mc:AlternateContent>
      </w:r>
      <w:r>
        <mc:AlternateContent>
          <mc:Choice Requires="wps">
            <w:drawing>
              <wp:anchor distT="12700" distB="1149350" distL="0" distR="0" simplePos="0" relativeHeight="125829464" behindDoc="0" locked="0" layoutInCell="1" allowOverlap="1">
                <wp:simplePos x="0" y="0"/>
                <wp:positionH relativeFrom="page">
                  <wp:posOffset>3453130</wp:posOffset>
                </wp:positionH>
                <wp:positionV relativeFrom="paragraph">
                  <wp:posOffset>12700</wp:posOffset>
                </wp:positionV>
                <wp:extent cx="1398905" cy="149225"/>
                <wp:wrapTopAndBottom/>
                <wp:docPr id="127" name="Shape 127"/>
                <a:graphic xmlns:a="http://schemas.openxmlformats.org/drawingml/2006/main">
                  <a:graphicData uri="http://schemas.microsoft.com/office/word/2010/wordprocessingShape">
                    <wps:wsp>
                      <wps:cNvSpPr txBox="1"/>
                      <wps:spPr>
                        <a:xfrm>
                          <a:ext cx="1398905" cy="1492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计算机软件的开发、销售及</w:t>
                            </w:r>
                          </w:p>
                        </w:txbxContent>
                      </wps:txbx>
                      <wps:bodyPr wrap="none" lIns="0" tIns="0" rIns="0" bIns="0">
                        <a:noAutoFit/>
                      </wps:bodyPr>
                    </wps:wsp>
                  </a:graphicData>
                </a:graphic>
              </wp:anchor>
            </w:drawing>
          </mc:Choice>
          <mc:Fallback>
            <w:pict>
              <v:shape id="_x0000_s1153" type="#_x0000_t202" style="position:absolute;margin-left:271.89999999999998pt;margin-top:1.pt;width:110.15000000000001pt;height:11.75pt;z-index:-125829289;mso-wrap-distance-left:0;mso-wrap-distance-top:1.pt;mso-wrap-distance-right:0;mso-wrap-distance-bottom:90.5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计算机软件的开发、销售及</w:t>
                      </w:r>
                    </w:p>
                  </w:txbxContent>
                </v:textbox>
                <w10:wrap type="topAndBottom" anchorx="page"/>
              </v:shape>
            </w:pict>
          </mc:Fallback>
        </mc:AlternateContent>
      </w:r>
      <w:r>
        <mc:AlternateContent>
          <mc:Choice Requires="wps">
            <w:drawing>
              <wp:anchor distT="927100" distB="240665" distL="0" distR="0" simplePos="0" relativeHeight="125829466" behindDoc="0" locked="0" layoutInCell="1" allowOverlap="1">
                <wp:simplePos x="0" y="0"/>
                <wp:positionH relativeFrom="page">
                  <wp:posOffset>883920</wp:posOffset>
                </wp:positionH>
                <wp:positionV relativeFrom="paragraph">
                  <wp:posOffset>927100</wp:posOffset>
                </wp:positionV>
                <wp:extent cx="143510" cy="143510"/>
                <wp:wrapTopAndBottom/>
                <wp:docPr id="129" name="Shape 129"/>
                <a:graphic xmlns:a="http://schemas.openxmlformats.org/drawingml/2006/main">
                  <a:graphicData uri="http://schemas.microsoft.com/office/word/2010/wordprocessingShape">
                    <wps:wsp>
                      <wps:cNvSpPr txBox="1"/>
                      <wps:spPr>
                        <a:xfrm>
                          <a:ext cx="143510" cy="1435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xbxContent>
                      </wps:txbx>
                      <wps:bodyPr wrap="none" lIns="0" tIns="0" rIns="0" bIns="0">
                        <a:noAutoFit/>
                      </wps:bodyPr>
                    </wps:wsp>
                  </a:graphicData>
                </a:graphic>
              </wp:anchor>
            </w:drawing>
          </mc:Choice>
          <mc:Fallback>
            <w:pict>
              <v:shape id="_x0000_s1155" type="#_x0000_t202" style="position:absolute;margin-left:69.600000000000009pt;margin-top:73.pt;width:11.300000000000001pt;height:11.300000000000001pt;z-index:-125829287;mso-wrap-distance-left:0;mso-wrap-distance-top:73.pt;mso-wrap-distance-right:0;mso-wrap-distance-bottom:18.949999999999999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xbxContent>
                </v:textbox>
                <w10:wrap type="topAndBottom" anchorx="page"/>
              </v:shape>
            </w:pict>
          </mc:Fallback>
        </mc:AlternateContent>
      </w:r>
      <w:r>
        <mc:AlternateContent>
          <mc:Choice Requires="wps">
            <w:drawing>
              <wp:anchor distT="356870" distB="805180" distL="0" distR="0" simplePos="0" relativeHeight="125829468" behindDoc="0" locked="0" layoutInCell="1" allowOverlap="1">
                <wp:simplePos x="0" y="0"/>
                <wp:positionH relativeFrom="page">
                  <wp:posOffset>1130935</wp:posOffset>
                </wp:positionH>
                <wp:positionV relativeFrom="paragraph">
                  <wp:posOffset>356870</wp:posOffset>
                </wp:positionV>
                <wp:extent cx="478790" cy="149225"/>
                <wp:wrapTopAndBottom/>
                <wp:docPr id="131" name="Shape 131"/>
                <a:graphic xmlns:a="http://schemas.openxmlformats.org/drawingml/2006/main">
                  <a:graphicData uri="http://schemas.microsoft.com/office/word/2010/wordprocessingShape">
                    <wps:wsp>
                      <wps:cNvSpPr txBox="1"/>
                      <wps:spPr>
                        <a:xfrm>
                          <a:ext cx="478790" cy="1492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xbxContent>
                      </wps:txbx>
                      <wps:bodyPr wrap="none" lIns="0" tIns="0" rIns="0" bIns="0">
                        <a:noAutoFit/>
                      </wps:bodyPr>
                    </wps:wsp>
                  </a:graphicData>
                </a:graphic>
              </wp:anchor>
            </w:drawing>
          </mc:Choice>
          <mc:Fallback>
            <w:pict>
              <v:shape id="_x0000_s1157" type="#_x0000_t202" style="position:absolute;margin-left:89.049999999999997pt;margin-top:28.100000000000001pt;width:37.700000000000003pt;height:11.75pt;z-index:-125829285;mso-wrap-distance-left:0;mso-wrap-distance-top:28.100000000000001pt;mso-wrap-distance-right:0;mso-wrap-distance-bottom:63.399999999999999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xbxContent>
                </v:textbox>
                <w10:wrap type="topAndBottom" anchorx="page"/>
              </v:shape>
            </w:pict>
          </mc:Fallback>
        </mc:AlternateContent>
      </w:r>
      <w:r>
        <mc:AlternateContent>
          <mc:Choice Requires="wps">
            <w:drawing>
              <wp:anchor distT="241300" distB="917575" distL="0" distR="0" simplePos="0" relativeHeight="125829470" behindDoc="0" locked="0" layoutInCell="1" allowOverlap="1">
                <wp:simplePos x="0" y="0"/>
                <wp:positionH relativeFrom="page">
                  <wp:posOffset>2212975</wp:posOffset>
                </wp:positionH>
                <wp:positionV relativeFrom="paragraph">
                  <wp:posOffset>241300</wp:posOffset>
                </wp:positionV>
                <wp:extent cx="365760" cy="152400"/>
                <wp:wrapTopAndBottom/>
                <wp:docPr id="133" name="Shape 133"/>
                <a:graphic xmlns:a="http://schemas.openxmlformats.org/drawingml/2006/main">
                  <a:graphicData uri="http://schemas.microsoft.com/office/word/2010/wordprocessingShape">
                    <wps:wsp>
                      <wps:cNvSpPr txBox="1"/>
                      <wps:spPr>
                        <a:xfrm>
                          <a:ext cx="365760" cy="15240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龚保国</w:t>
                            </w:r>
                          </w:p>
                        </w:txbxContent>
                      </wps:txbx>
                      <wps:bodyPr wrap="none" lIns="0" tIns="0" rIns="0" bIns="0">
                        <a:noAutoFit/>
                      </wps:bodyPr>
                    </wps:wsp>
                  </a:graphicData>
                </a:graphic>
              </wp:anchor>
            </w:drawing>
          </mc:Choice>
          <mc:Fallback>
            <w:pict>
              <v:shape id="_x0000_s1159" type="#_x0000_t202" style="position:absolute;margin-left:174.25pt;margin-top:19.pt;width:28.800000000000001pt;height:12.pt;z-index:-125829283;mso-wrap-distance-left:0;mso-wrap-distance-top:19.pt;mso-wrap-distance-right:0;mso-wrap-distance-bottom:72.25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龚保国</w:t>
                      </w:r>
                    </w:p>
                  </w:txbxContent>
                </v:textbox>
                <w10:wrap type="topAndBottom" anchorx="page"/>
              </v:shape>
            </w:pict>
          </mc:Fallback>
        </mc:AlternateContent>
      </w:r>
      <w:r>
        <mc:AlternateContent>
          <mc:Choice Requires="wps">
            <w:drawing>
              <wp:anchor distT="234950" distB="932815" distL="0" distR="0" simplePos="0" relativeHeight="125829472" behindDoc="0" locked="0" layoutInCell="1" allowOverlap="1">
                <wp:simplePos x="0" y="0"/>
                <wp:positionH relativeFrom="page">
                  <wp:posOffset>3072130</wp:posOffset>
                </wp:positionH>
                <wp:positionV relativeFrom="paragraph">
                  <wp:posOffset>234950</wp:posOffset>
                </wp:positionV>
                <wp:extent cx="368935" cy="143510"/>
                <wp:wrapTopAndBottom/>
                <wp:docPr id="135" name="Shape 135"/>
                <a:graphic xmlns:a="http://schemas.openxmlformats.org/drawingml/2006/main">
                  <a:graphicData uri="http://schemas.microsoft.com/office/word/2010/wordprocessingShape">
                    <wps:wsp>
                      <wps:cNvSpPr txBox="1"/>
                      <wps:spPr>
                        <a:xfrm>
                          <a:ext cx="368935" cy="1435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300. </w:t>
                            </w:r>
                            <w:r>
                              <w:rPr>
                                <w:color w:val="000000"/>
                                <w:spacing w:val="0"/>
                                <w:w w:val="100"/>
                                <w:position w:val="0"/>
                              </w:rPr>
                              <w:t>00</w:t>
                            </w:r>
                          </w:p>
                        </w:txbxContent>
                      </wps:txbx>
                      <wps:bodyPr wrap="none" lIns="0" tIns="0" rIns="0" bIns="0">
                        <a:noAutoFit/>
                      </wps:bodyPr>
                    </wps:wsp>
                  </a:graphicData>
                </a:graphic>
              </wp:anchor>
            </w:drawing>
          </mc:Choice>
          <mc:Fallback>
            <w:pict>
              <v:shape id="_x0000_s1161" type="#_x0000_t202" style="position:absolute;margin-left:241.90000000000001pt;margin-top:18.5pt;width:29.050000000000001pt;height:11.300000000000001pt;z-index:-125829281;mso-wrap-distance-left:0;mso-wrap-distance-top:18.5pt;mso-wrap-distance-right:0;mso-wrap-distance-bottom:73.450000000000003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300. </w:t>
                      </w:r>
                      <w:r>
                        <w:rPr>
                          <w:color w:val="000000"/>
                          <w:spacing w:val="0"/>
                          <w:w w:val="100"/>
                          <w:position w:val="0"/>
                        </w:rPr>
                        <w:t>00</w:t>
                      </w:r>
                    </w:p>
                  </w:txbxContent>
                </v:textbox>
                <w10:wrap type="topAndBottom" anchorx="page"/>
              </v:shape>
            </w:pict>
          </mc:Fallback>
        </mc:AlternateContent>
      </w:r>
      <w:r>
        <mc:AlternateContent>
          <mc:Choice Requires="wps">
            <w:drawing>
              <wp:anchor distT="241300" distB="920750" distL="0" distR="0" simplePos="0" relativeHeight="125829474" behindDoc="0" locked="0" layoutInCell="1" allowOverlap="1">
                <wp:simplePos x="0" y="0"/>
                <wp:positionH relativeFrom="page">
                  <wp:posOffset>3453130</wp:posOffset>
                </wp:positionH>
                <wp:positionV relativeFrom="paragraph">
                  <wp:posOffset>241300</wp:posOffset>
                </wp:positionV>
                <wp:extent cx="1395730" cy="149225"/>
                <wp:wrapTopAndBottom/>
                <wp:docPr id="137" name="Shape 137"/>
                <a:graphic xmlns:a="http://schemas.openxmlformats.org/drawingml/2006/main">
                  <a:graphicData uri="http://schemas.microsoft.com/office/word/2010/wordprocessingShape">
                    <wps:wsp>
                      <wps:cNvSpPr txBox="1"/>
                      <wps:spPr>
                        <a:xfrm>
                          <a:ext cx="1395730" cy="1492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系统集成、商用密码产品销</w:t>
                            </w:r>
                          </w:p>
                        </w:txbxContent>
                      </wps:txbx>
                      <wps:bodyPr wrap="none" lIns="0" tIns="0" rIns="0" bIns="0">
                        <a:noAutoFit/>
                      </wps:bodyPr>
                    </wps:wsp>
                  </a:graphicData>
                </a:graphic>
              </wp:anchor>
            </w:drawing>
          </mc:Choice>
          <mc:Fallback>
            <w:pict>
              <v:shape id="_x0000_s1163" type="#_x0000_t202" style="position:absolute;margin-left:271.89999999999998pt;margin-top:19.pt;width:109.90000000000001pt;height:11.75pt;z-index:-125829279;mso-wrap-distance-left:0;mso-wrap-distance-top:19.pt;mso-wrap-distance-right:0;mso-wrap-distance-bottom:72.5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系统集成、商用密码产品销</w:t>
                      </w:r>
                    </w:p>
                  </w:txbxContent>
                </v:textbox>
                <w10:wrap type="topAndBottom" anchorx="page"/>
              </v:shape>
            </w:pict>
          </mc:Fallback>
        </mc:AlternateContent>
      </w:r>
      <w:r>
        <mc:AlternateContent>
          <mc:Choice Requires="wps">
            <w:drawing>
              <wp:anchor distT="469900" distB="692150" distL="0" distR="0" simplePos="0" relativeHeight="125829476" behindDoc="0" locked="0" layoutInCell="1" allowOverlap="1">
                <wp:simplePos x="0" y="0"/>
                <wp:positionH relativeFrom="page">
                  <wp:posOffset>3453130</wp:posOffset>
                </wp:positionH>
                <wp:positionV relativeFrom="paragraph">
                  <wp:posOffset>469900</wp:posOffset>
                </wp:positionV>
                <wp:extent cx="1398905" cy="149225"/>
                <wp:wrapTopAndBottom/>
                <wp:docPr id="139" name="Shape 139"/>
                <a:graphic xmlns:a="http://schemas.openxmlformats.org/drawingml/2006/main">
                  <a:graphicData uri="http://schemas.microsoft.com/office/word/2010/wordprocessingShape">
                    <wps:wsp>
                      <wps:cNvSpPr txBox="1"/>
                      <wps:spPr>
                        <a:xfrm>
                          <a:ext cx="1398905" cy="1492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售、电子设备、通信设备等</w:t>
                            </w:r>
                          </w:p>
                        </w:txbxContent>
                      </wps:txbx>
                      <wps:bodyPr wrap="none" lIns="0" tIns="0" rIns="0" bIns="0">
                        <a:noAutoFit/>
                      </wps:bodyPr>
                    </wps:wsp>
                  </a:graphicData>
                </a:graphic>
              </wp:anchor>
            </w:drawing>
          </mc:Choice>
          <mc:Fallback>
            <w:pict>
              <v:shape id="_x0000_s1165" type="#_x0000_t202" style="position:absolute;margin-left:271.89999999999998pt;margin-top:37.pt;width:110.15000000000001pt;height:11.75pt;z-index:-125829277;mso-wrap-distance-left:0;mso-wrap-distance-top:37.pt;mso-wrap-distance-right:0;mso-wrap-distance-bottom:54.5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售、电子设备、通信设备等</w:t>
                      </w:r>
                    </w:p>
                  </w:txbxContent>
                </v:textbox>
                <w10:wrap type="topAndBottom" anchorx="page"/>
              </v:shape>
            </w:pict>
          </mc:Fallback>
        </mc:AlternateContent>
      </w:r>
      <w:r>
        <mc:AlternateContent>
          <mc:Choice Requires="wps">
            <w:drawing>
              <wp:anchor distT="234950" distB="932815" distL="0" distR="0" simplePos="0" relativeHeight="125829478" behindDoc="0" locked="0" layoutInCell="1" allowOverlap="1">
                <wp:simplePos x="0" y="0"/>
                <wp:positionH relativeFrom="page">
                  <wp:posOffset>5300345</wp:posOffset>
                </wp:positionH>
                <wp:positionV relativeFrom="paragraph">
                  <wp:posOffset>234950</wp:posOffset>
                </wp:positionV>
                <wp:extent cx="362585" cy="143510"/>
                <wp:wrapTopAndBottom/>
                <wp:docPr id="141" name="Shape 141"/>
                <a:graphic xmlns:a="http://schemas.openxmlformats.org/drawingml/2006/main">
                  <a:graphicData uri="http://schemas.microsoft.com/office/word/2010/wordprocessingShape">
                    <wps:wsp>
                      <wps:cNvSpPr txBox="1"/>
                      <wps:spPr>
                        <a:xfrm>
                          <a:ext cx="362585" cy="1435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153. </w:t>
                            </w:r>
                            <w:r>
                              <w:rPr>
                                <w:color w:val="000000"/>
                                <w:spacing w:val="0"/>
                                <w:w w:val="100"/>
                                <w:position w:val="0"/>
                              </w:rPr>
                              <w:t>00</w:t>
                            </w:r>
                          </w:p>
                        </w:txbxContent>
                      </wps:txbx>
                      <wps:bodyPr wrap="none" lIns="0" tIns="0" rIns="0" bIns="0">
                        <a:noAutoFit/>
                      </wps:bodyPr>
                    </wps:wsp>
                  </a:graphicData>
                </a:graphic>
              </wp:anchor>
            </w:drawing>
          </mc:Choice>
          <mc:Fallback>
            <w:pict>
              <v:shape id="_x0000_s1167" type="#_x0000_t202" style="position:absolute;margin-left:417.35000000000002pt;margin-top:18.5pt;width:28.550000000000001pt;height:11.300000000000001pt;z-index:-125829275;mso-wrap-distance-left:0;mso-wrap-distance-top:18.5pt;mso-wrap-distance-right:0;mso-wrap-distance-bottom:73.450000000000003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153. </w:t>
                      </w:r>
                      <w:r>
                        <w:rPr>
                          <w:color w:val="000000"/>
                          <w:spacing w:val="0"/>
                          <w:w w:val="100"/>
                          <w:position w:val="0"/>
                        </w:rPr>
                        <w:t>00</w:t>
                      </w:r>
                    </w:p>
                  </w:txbxContent>
                </v:textbox>
                <w10:wrap type="topAndBottom" anchorx="page"/>
              </v:shape>
            </w:pict>
          </mc:Fallback>
        </mc:AlternateContent>
      </w:r>
      <w:r>
        <mc:AlternateContent>
          <mc:Choice Requires="wps">
            <w:drawing>
              <wp:anchor distT="234950" distB="932815" distL="0" distR="0" simplePos="0" relativeHeight="125829480" behindDoc="0" locked="0" layoutInCell="1" allowOverlap="1">
                <wp:simplePos x="0" y="0"/>
                <wp:positionH relativeFrom="page">
                  <wp:posOffset>5974080</wp:posOffset>
                </wp:positionH>
                <wp:positionV relativeFrom="paragraph">
                  <wp:posOffset>234950</wp:posOffset>
                </wp:positionV>
                <wp:extent cx="198120" cy="143510"/>
                <wp:wrapTopAndBottom/>
                <wp:docPr id="143" name="Shape 143"/>
                <a:graphic xmlns:a="http://schemas.openxmlformats.org/drawingml/2006/main">
                  <a:graphicData uri="http://schemas.microsoft.com/office/word/2010/wordprocessingShape">
                    <wps:wsp>
                      <wps:cNvSpPr txBox="1"/>
                      <wps:spPr>
                        <a:xfrm>
                          <a:ext cx="198120" cy="1435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xbxContent>
                      </wps:txbx>
                      <wps:bodyPr wrap="none" lIns="0" tIns="0" rIns="0" bIns="0">
                        <a:noAutoFit/>
                      </wps:bodyPr>
                    </wps:wsp>
                  </a:graphicData>
                </a:graphic>
              </wp:anchor>
            </w:drawing>
          </mc:Choice>
          <mc:Fallback>
            <w:pict>
              <v:shape id="_x0000_s1169" type="#_x0000_t202" style="position:absolute;margin-left:470.40000000000003pt;margin-top:18.5pt;width:15.6pt;height:11.300000000000001pt;z-index:-125829273;mso-wrap-distance-left:0;mso-wrap-distance-top:18.5pt;mso-wrap-distance-right:0;mso-wrap-distance-bottom:73.450000000000003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xbxContent>
                </v:textbox>
                <w10:wrap type="topAndBottom" anchorx="page"/>
              </v:shape>
            </w:pict>
          </mc:Fallback>
        </mc:AlternateContent>
      </w:r>
      <w:r>
        <mc:AlternateContent>
          <mc:Choice Requires="wps">
            <w:drawing>
              <wp:anchor distT="820420" distB="344805" distL="0" distR="0" simplePos="0" relativeHeight="125829482" behindDoc="0" locked="0" layoutInCell="1" allowOverlap="1">
                <wp:simplePos x="0" y="0"/>
                <wp:positionH relativeFrom="page">
                  <wp:posOffset>1130935</wp:posOffset>
                </wp:positionH>
                <wp:positionV relativeFrom="paragraph">
                  <wp:posOffset>820420</wp:posOffset>
                </wp:positionV>
                <wp:extent cx="829310" cy="146050"/>
                <wp:wrapTopAndBottom/>
                <wp:docPr id="145" name="Shape 145"/>
                <a:graphic xmlns:a="http://schemas.openxmlformats.org/drawingml/2006/main">
                  <a:graphicData uri="http://schemas.microsoft.com/office/word/2010/wordprocessingShape">
                    <wps:wsp>
                      <wps:cNvSpPr txBox="1"/>
                      <wps:spPr>
                        <a:xfrm>
                          <a:ext cx="829310" cy="1460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青岛航天金穗电</w:t>
                            </w:r>
                          </w:p>
                        </w:txbxContent>
                      </wps:txbx>
                      <wps:bodyPr wrap="none" lIns="0" tIns="0" rIns="0" bIns="0">
                        <a:noAutoFit/>
                      </wps:bodyPr>
                    </wps:wsp>
                  </a:graphicData>
                </a:graphic>
              </wp:anchor>
            </w:drawing>
          </mc:Choice>
          <mc:Fallback>
            <w:pict>
              <v:shape id="_x0000_s1171" type="#_x0000_t202" style="position:absolute;margin-left:89.049999999999997pt;margin-top:64.599999999999994pt;width:65.299999999999997pt;height:11.5pt;z-index:-125829271;mso-wrap-distance-left:0;mso-wrap-distance-top:64.599999999999994pt;mso-wrap-distance-right:0;mso-wrap-distance-bottom:27.150000000000002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青岛航天金穗电</w:t>
                      </w:r>
                    </w:p>
                  </w:txbxContent>
                </v:textbox>
                <w10:wrap type="topAndBottom" anchorx="page"/>
              </v:shape>
            </w:pict>
          </mc:Fallback>
        </mc:AlternateContent>
      </w:r>
      <w:r>
        <mc:AlternateContent>
          <mc:Choice Requires="wps">
            <w:drawing>
              <wp:anchor distT="704850" distB="457200" distL="0" distR="0" simplePos="0" relativeHeight="125829484" behindDoc="0" locked="0" layoutInCell="1" allowOverlap="1">
                <wp:simplePos x="0" y="0"/>
                <wp:positionH relativeFrom="page">
                  <wp:posOffset>3453130</wp:posOffset>
                </wp:positionH>
                <wp:positionV relativeFrom="paragraph">
                  <wp:posOffset>704850</wp:posOffset>
                </wp:positionV>
                <wp:extent cx="1420495" cy="149225"/>
                <wp:wrapTopAndBottom/>
                <wp:docPr id="147" name="Shape 147"/>
                <a:graphic xmlns:a="http://schemas.openxmlformats.org/drawingml/2006/main">
                  <a:graphicData uri="http://schemas.microsoft.com/office/word/2010/wordprocessingShape">
                    <wps:wsp>
                      <wps:cNvSpPr txBox="1"/>
                      <wps:spPr>
                        <a:xfrm>
                          <a:ext cx="1420495" cy="1492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计算机软件、硬件开发，计算</w:t>
                            </w:r>
                          </w:p>
                        </w:txbxContent>
                      </wps:txbx>
                      <wps:bodyPr wrap="none" lIns="0" tIns="0" rIns="0" bIns="0">
                        <a:noAutoFit/>
                      </wps:bodyPr>
                    </wps:wsp>
                  </a:graphicData>
                </a:graphic>
              </wp:anchor>
            </w:drawing>
          </mc:Choice>
          <mc:Fallback>
            <w:pict>
              <v:shape id="_x0000_s1173" type="#_x0000_t202" style="position:absolute;margin-left:271.89999999999998pt;margin-top:55.5pt;width:111.85000000000001pt;height:11.75pt;z-index:-125829269;mso-wrap-distance-left:0;mso-wrap-distance-top:55.5pt;mso-wrap-distance-right:0;mso-wrap-distance-bottom:36.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计算机软件、硬件开发，计算</w:t>
                      </w:r>
                    </w:p>
                  </w:txbxContent>
                </v:textbox>
                <w10:wrap type="topAndBottom" anchorx="page"/>
              </v:shape>
            </w:pict>
          </mc:Fallback>
        </mc:AlternateContent>
      </w:r>
      <w:r>
        <mc:AlternateContent>
          <mc:Choice Requires="wps">
            <w:drawing>
              <wp:anchor distT="1049020" distB="113030" distL="0" distR="0" simplePos="0" relativeHeight="125829486" behindDoc="0" locked="0" layoutInCell="1" allowOverlap="1">
                <wp:simplePos x="0" y="0"/>
                <wp:positionH relativeFrom="page">
                  <wp:posOffset>1134110</wp:posOffset>
                </wp:positionH>
                <wp:positionV relativeFrom="paragraph">
                  <wp:posOffset>1049020</wp:posOffset>
                </wp:positionV>
                <wp:extent cx="816610" cy="149225"/>
                <wp:wrapTopAndBottom/>
                <wp:docPr id="149" name="Shape 149"/>
                <a:graphic xmlns:a="http://schemas.openxmlformats.org/drawingml/2006/main">
                  <a:graphicData uri="http://schemas.microsoft.com/office/word/2010/wordprocessingShape">
                    <wps:wsp>
                      <wps:cNvSpPr txBox="1"/>
                      <wps:spPr>
                        <a:xfrm>
                          <a:ext cx="816610" cy="1492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子技术有限公司</w:t>
                            </w:r>
                          </w:p>
                        </w:txbxContent>
                      </wps:txbx>
                      <wps:bodyPr wrap="none" lIns="0" tIns="0" rIns="0" bIns="0">
                        <a:noAutoFit/>
                      </wps:bodyPr>
                    </wps:wsp>
                  </a:graphicData>
                </a:graphic>
              </wp:anchor>
            </w:drawing>
          </mc:Choice>
          <mc:Fallback>
            <w:pict>
              <v:shape id="_x0000_s1175" type="#_x0000_t202" style="position:absolute;margin-left:89.299999999999997pt;margin-top:82.600000000000009pt;width:64.299999999999997pt;height:11.75pt;z-index:-125829267;mso-wrap-distance-left:0;mso-wrap-distance-top:82.600000000000009pt;mso-wrap-distance-right:0;mso-wrap-distance-bottom:8.9000000000000004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子技术有限公司</w:t>
                      </w:r>
                    </w:p>
                  </w:txbxContent>
                </v:textbox>
                <w10:wrap type="topAndBottom" anchorx="page"/>
              </v:shape>
            </w:pict>
          </mc:Fallback>
        </mc:AlternateContent>
      </w:r>
      <w:r>
        <mc:AlternateContent>
          <mc:Choice Requires="wps">
            <w:drawing>
              <wp:anchor distT="933450" distB="228600" distL="0" distR="0" simplePos="0" relativeHeight="125829488" behindDoc="0" locked="0" layoutInCell="1" allowOverlap="1">
                <wp:simplePos x="0" y="0"/>
                <wp:positionH relativeFrom="page">
                  <wp:posOffset>2212975</wp:posOffset>
                </wp:positionH>
                <wp:positionV relativeFrom="paragraph">
                  <wp:posOffset>933450</wp:posOffset>
                </wp:positionV>
                <wp:extent cx="372110" cy="149225"/>
                <wp:wrapTopAndBottom/>
                <wp:docPr id="151" name="Shape 151"/>
                <a:graphic xmlns:a="http://schemas.openxmlformats.org/drawingml/2006/main">
                  <a:graphicData uri="http://schemas.microsoft.com/office/word/2010/wordprocessingShape">
                    <wps:wsp>
                      <wps:cNvSpPr txBox="1"/>
                      <wps:spPr>
                        <a:xfrm>
                          <a:ext cx="372110" cy="1492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王增梅</w:t>
                            </w:r>
                          </w:p>
                        </w:txbxContent>
                      </wps:txbx>
                      <wps:bodyPr wrap="none" lIns="0" tIns="0" rIns="0" bIns="0">
                        <a:noAutoFit/>
                      </wps:bodyPr>
                    </wps:wsp>
                  </a:graphicData>
                </a:graphic>
              </wp:anchor>
            </w:drawing>
          </mc:Choice>
          <mc:Fallback>
            <w:pict>
              <v:shape id="_x0000_s1177" type="#_x0000_t202" style="position:absolute;margin-left:174.25pt;margin-top:73.5pt;width:29.300000000000001pt;height:11.75pt;z-index:-125829265;mso-wrap-distance-left:0;mso-wrap-distance-top:73.5pt;mso-wrap-distance-right:0;mso-wrap-distance-bottom:18.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王增梅</w:t>
                      </w:r>
                    </w:p>
                  </w:txbxContent>
                </v:textbox>
                <w10:wrap type="topAndBottom" anchorx="page"/>
              </v:shape>
            </w:pict>
          </mc:Fallback>
        </mc:AlternateContent>
      </w:r>
      <w:r>
        <mc:AlternateContent>
          <mc:Choice Requires="wps">
            <w:drawing>
              <wp:anchor distT="927100" distB="240665" distL="0" distR="0" simplePos="0" relativeHeight="125829490" behindDoc="0" locked="0" layoutInCell="1" allowOverlap="1">
                <wp:simplePos x="0" y="0"/>
                <wp:positionH relativeFrom="page">
                  <wp:posOffset>3078480</wp:posOffset>
                </wp:positionH>
                <wp:positionV relativeFrom="paragraph">
                  <wp:posOffset>927100</wp:posOffset>
                </wp:positionV>
                <wp:extent cx="362585" cy="143510"/>
                <wp:wrapTopAndBottom/>
                <wp:docPr id="153" name="Shape 153"/>
                <a:graphic xmlns:a="http://schemas.openxmlformats.org/drawingml/2006/main">
                  <a:graphicData uri="http://schemas.microsoft.com/office/word/2010/wordprocessingShape">
                    <wps:wsp>
                      <wps:cNvSpPr txBox="1"/>
                      <wps:spPr>
                        <a:xfrm>
                          <a:ext cx="362585" cy="1435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xbxContent>
                      </wps:txbx>
                      <wps:bodyPr wrap="none" lIns="0" tIns="0" rIns="0" bIns="0">
                        <a:noAutoFit/>
                      </wps:bodyPr>
                    </wps:wsp>
                  </a:graphicData>
                </a:graphic>
              </wp:anchor>
            </w:drawing>
          </mc:Choice>
          <mc:Fallback>
            <w:pict>
              <v:shape id="_x0000_s1179" type="#_x0000_t202" style="position:absolute;margin-left:242.40000000000001pt;margin-top:73.pt;width:28.550000000000001pt;height:11.300000000000001pt;z-index:-125829263;mso-wrap-distance-left:0;mso-wrap-distance-top:73.pt;mso-wrap-distance-right:0;mso-wrap-distance-bottom:18.949999999999999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xbxContent>
                </v:textbox>
                <w10:wrap type="topAndBottom" anchorx="page"/>
              </v:shape>
            </w:pict>
          </mc:Fallback>
        </mc:AlternateContent>
      </w:r>
      <w:r>
        <mc:AlternateContent>
          <mc:Choice Requires="wps">
            <w:drawing>
              <wp:anchor distT="933450" distB="231775" distL="0" distR="0" simplePos="0" relativeHeight="125829492" behindDoc="0" locked="0" layoutInCell="1" allowOverlap="1">
                <wp:simplePos x="0" y="0"/>
                <wp:positionH relativeFrom="page">
                  <wp:posOffset>3450590</wp:posOffset>
                </wp:positionH>
                <wp:positionV relativeFrom="paragraph">
                  <wp:posOffset>933450</wp:posOffset>
                </wp:positionV>
                <wp:extent cx="1423670" cy="146050"/>
                <wp:wrapTopAndBottom/>
                <wp:docPr id="155" name="Shape 155"/>
                <a:graphic xmlns:a="http://schemas.openxmlformats.org/drawingml/2006/main">
                  <a:graphicData uri="http://schemas.microsoft.com/office/word/2010/wordprocessingShape">
                    <wps:wsp>
                      <wps:cNvSpPr txBox="1"/>
                      <wps:spPr>
                        <a:xfrm>
                          <a:ext cx="1423670" cy="1460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机网络工程、批发零售计算机</w:t>
                            </w:r>
                          </w:p>
                        </w:txbxContent>
                      </wps:txbx>
                      <wps:bodyPr wrap="none" lIns="0" tIns="0" rIns="0" bIns="0">
                        <a:noAutoFit/>
                      </wps:bodyPr>
                    </wps:wsp>
                  </a:graphicData>
                </a:graphic>
              </wp:anchor>
            </w:drawing>
          </mc:Choice>
          <mc:Fallback>
            <w:pict>
              <v:shape id="_x0000_s1181" type="#_x0000_t202" style="position:absolute;margin-left:271.69999999999999pt;margin-top:73.5pt;width:112.10000000000001pt;height:11.5pt;z-index:-125829261;mso-wrap-distance-left:0;mso-wrap-distance-top:73.5pt;mso-wrap-distance-right:0;mso-wrap-distance-bottom:18.25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机网络工程、批发零售计算机</w:t>
                      </w:r>
                    </w:p>
                  </w:txbxContent>
                </v:textbox>
                <w10:wrap type="topAndBottom" anchorx="page"/>
              </v:shape>
            </w:pict>
          </mc:Fallback>
        </mc:AlternateContent>
      </w:r>
      <w:r>
        <mc:AlternateContent>
          <mc:Choice Requires="wps">
            <w:drawing>
              <wp:anchor distT="927100" distB="240665" distL="0" distR="0" simplePos="0" relativeHeight="125829494" behindDoc="0" locked="0" layoutInCell="1" allowOverlap="1">
                <wp:simplePos x="0" y="0"/>
                <wp:positionH relativeFrom="page">
                  <wp:posOffset>5352415</wp:posOffset>
                </wp:positionH>
                <wp:positionV relativeFrom="paragraph">
                  <wp:posOffset>927100</wp:posOffset>
                </wp:positionV>
                <wp:extent cx="307975" cy="143510"/>
                <wp:wrapTopAndBottom/>
                <wp:docPr id="157" name="Shape 157"/>
                <a:graphic xmlns:a="http://schemas.openxmlformats.org/drawingml/2006/main">
                  <a:graphicData uri="http://schemas.microsoft.com/office/word/2010/wordprocessingShape">
                    <wps:wsp>
                      <wps:cNvSpPr txBox="1"/>
                      <wps:spPr>
                        <a:xfrm>
                          <a:ext cx="307975" cy="1435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52. </w:t>
                            </w:r>
                            <w:r>
                              <w:rPr>
                                <w:color w:val="000000"/>
                                <w:spacing w:val="0"/>
                                <w:w w:val="100"/>
                                <w:position w:val="0"/>
                              </w:rPr>
                              <w:t>82</w:t>
                            </w:r>
                          </w:p>
                        </w:txbxContent>
                      </wps:txbx>
                      <wps:bodyPr wrap="none" lIns="0" tIns="0" rIns="0" bIns="0">
                        <a:noAutoFit/>
                      </wps:bodyPr>
                    </wps:wsp>
                  </a:graphicData>
                </a:graphic>
              </wp:anchor>
            </w:drawing>
          </mc:Choice>
          <mc:Fallback>
            <w:pict>
              <v:shape id="_x0000_s1183" type="#_x0000_t202" style="position:absolute;margin-left:421.44999999999999pt;margin-top:73.pt;width:24.25pt;height:11.300000000000001pt;z-index:-125829259;mso-wrap-distance-left:0;mso-wrap-distance-top:73.pt;mso-wrap-distance-right:0;mso-wrap-distance-bottom:18.949999999999999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52. </w:t>
                      </w:r>
                      <w:r>
                        <w:rPr>
                          <w:color w:val="000000"/>
                          <w:spacing w:val="0"/>
                          <w:w w:val="100"/>
                          <w:position w:val="0"/>
                        </w:rPr>
                        <w:t>82</w:t>
                      </w:r>
                    </w:p>
                  </w:txbxContent>
                </v:textbox>
                <w10:wrap type="topAndBottom" anchorx="page"/>
              </v:shape>
            </w:pict>
          </mc:Fallback>
        </mc:AlternateContent>
      </w:r>
      <w:r>
        <mc:AlternateContent>
          <mc:Choice Requires="wps">
            <w:drawing>
              <wp:anchor distT="927100" distB="240665" distL="0" distR="0" simplePos="0" relativeHeight="125829496" behindDoc="0" locked="0" layoutInCell="1" allowOverlap="1">
                <wp:simplePos x="0" y="0"/>
                <wp:positionH relativeFrom="page">
                  <wp:posOffset>5974080</wp:posOffset>
                </wp:positionH>
                <wp:positionV relativeFrom="paragraph">
                  <wp:posOffset>927100</wp:posOffset>
                </wp:positionV>
                <wp:extent cx="198120" cy="143510"/>
                <wp:wrapTopAndBottom/>
                <wp:docPr id="159" name="Shape 159"/>
                <a:graphic xmlns:a="http://schemas.openxmlformats.org/drawingml/2006/main">
                  <a:graphicData uri="http://schemas.microsoft.com/office/word/2010/wordprocessingShape">
                    <wps:wsp>
                      <wps:cNvSpPr txBox="1"/>
                      <wps:spPr>
                        <a:xfrm>
                          <a:ext cx="198120" cy="1435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xbxContent>
                      </wps:txbx>
                      <wps:bodyPr wrap="none" lIns="0" tIns="0" rIns="0" bIns="0">
                        <a:noAutoFit/>
                      </wps:bodyPr>
                    </wps:wsp>
                  </a:graphicData>
                </a:graphic>
              </wp:anchor>
            </w:drawing>
          </mc:Choice>
          <mc:Fallback>
            <w:pict>
              <v:shape id="_x0000_s1185" type="#_x0000_t202" style="position:absolute;margin-left:470.40000000000003pt;margin-top:73.pt;width:15.6pt;height:11.300000000000001pt;z-index:-125829257;mso-wrap-distance-left:0;mso-wrap-distance-top:73.pt;mso-wrap-distance-right:0;mso-wrap-distance-bottom:18.949999999999999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51%</w:t>
                      </w:r>
                    </w:p>
                  </w:txbxContent>
                </v:textbox>
                <w10:wrap type="topAndBottom" anchorx="page"/>
              </v:shape>
            </w:pict>
          </mc:Fallback>
        </mc:AlternateContent>
      </w:r>
      <w:r>
        <mc:AlternateContent>
          <mc:Choice Requires="wps">
            <w:drawing>
              <wp:anchor distT="927100" distB="240665" distL="0" distR="0" simplePos="0" relativeHeight="125829498" behindDoc="0" locked="0" layoutInCell="1" allowOverlap="1">
                <wp:simplePos x="0" y="0"/>
                <wp:positionH relativeFrom="page">
                  <wp:posOffset>6623050</wp:posOffset>
                </wp:positionH>
                <wp:positionV relativeFrom="paragraph">
                  <wp:posOffset>927100</wp:posOffset>
                </wp:positionV>
                <wp:extent cx="140335" cy="143510"/>
                <wp:wrapTopAndBottom/>
                <wp:docPr id="161" name="Shape 161"/>
                <a:graphic xmlns:a="http://schemas.openxmlformats.org/drawingml/2006/main">
                  <a:graphicData uri="http://schemas.microsoft.com/office/word/2010/wordprocessingShape">
                    <wps:wsp>
                      <wps:cNvSpPr txBox="1"/>
                      <wps:spPr>
                        <a:xfrm>
                          <a:ext cx="140335" cy="1435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xbxContent>
                      </wps:txbx>
                      <wps:bodyPr wrap="none" lIns="0" tIns="0" rIns="0" bIns="0">
                        <a:noAutoFit/>
                      </wps:bodyPr>
                    </wps:wsp>
                  </a:graphicData>
                </a:graphic>
              </wp:anchor>
            </w:drawing>
          </mc:Choice>
          <mc:Fallback>
            <w:pict>
              <v:shape id="_x0000_s1187" type="#_x0000_t202" style="position:absolute;margin-left:521.5pt;margin-top:73.pt;width:11.050000000000001pt;height:11.300000000000001pt;z-index:-125829255;mso-wrap-distance-left:0;mso-wrap-distance-top:73.pt;mso-wrap-distance-right:0;mso-wrap-distance-bottom:18.949999999999999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xbxContent>
                </v:textbox>
                <w10:wrap type="topAndBottom" anchorx="page"/>
              </v:shape>
            </w:pict>
          </mc:Fallback>
        </mc:AlternateContent>
      </w:r>
      <w:r>
        <mc:AlternateContent>
          <mc:Choice Requires="wps">
            <w:drawing>
              <wp:anchor distT="1162050" distB="0" distL="0" distR="0" simplePos="0" relativeHeight="125829500" behindDoc="0" locked="0" layoutInCell="1" allowOverlap="1">
                <wp:simplePos x="0" y="0"/>
                <wp:positionH relativeFrom="page">
                  <wp:posOffset>3453130</wp:posOffset>
                </wp:positionH>
                <wp:positionV relativeFrom="paragraph">
                  <wp:posOffset>1162050</wp:posOffset>
                </wp:positionV>
                <wp:extent cx="463550" cy="149225"/>
                <wp:wrapTopAndBottom/>
                <wp:docPr id="163" name="Shape 163"/>
                <a:graphic xmlns:a="http://schemas.openxmlformats.org/drawingml/2006/main">
                  <a:graphicData uri="http://schemas.microsoft.com/office/word/2010/wordprocessingShape">
                    <wps:wsp>
                      <wps:cNvSpPr txBox="1"/>
                      <wps:spPr>
                        <a:xfrm>
                          <a:ext cx="463550" cy="1492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软硬件等</w:t>
                            </w:r>
                          </w:p>
                        </w:txbxContent>
                      </wps:txbx>
                      <wps:bodyPr wrap="none" lIns="0" tIns="0" rIns="0" bIns="0">
                        <a:noAutoFit/>
                      </wps:bodyPr>
                    </wps:wsp>
                  </a:graphicData>
                </a:graphic>
              </wp:anchor>
            </w:drawing>
          </mc:Choice>
          <mc:Fallback>
            <w:pict>
              <v:shape id="_x0000_s1189" type="#_x0000_t202" style="position:absolute;margin-left:271.89999999999998pt;margin-top:91.5pt;width:36.5pt;height:11.75pt;z-index:-125829253;mso-wrap-distance-left:0;mso-wrap-distance-top:91.5pt;mso-wrap-distance-right:0;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软硬件等</w:t>
                      </w:r>
                    </w:p>
                  </w:txbxContent>
                </v:textbox>
                <w10:wrap type="topAndBottom" anchorx="page"/>
              </v:shape>
            </w:pict>
          </mc:Fallback>
        </mc:AlternateContent>
      </w:r>
    </w:p>
    <w:p>
      <w:pPr>
        <w:widowControl w:val="0"/>
        <w:spacing w:line="1" w:lineRule="exact"/>
      </w:pPr>
      <w:r>
        <mc:AlternateContent>
          <mc:Choice Requires="wps">
            <w:drawing>
              <wp:anchor distT="76200" distB="0" distL="0" distR="0" simplePos="0" relativeHeight="125829502" behindDoc="0" locked="0" layoutInCell="1" allowOverlap="1">
                <wp:simplePos x="0" y="0"/>
                <wp:positionH relativeFrom="page">
                  <wp:posOffset>1137285</wp:posOffset>
                </wp:positionH>
                <wp:positionV relativeFrom="paragraph">
                  <wp:posOffset>76200</wp:posOffset>
                </wp:positionV>
                <wp:extent cx="822960" cy="146050"/>
                <wp:wrapTopAndBottom/>
                <wp:docPr id="165" name="Shape 165"/>
                <a:graphic xmlns:a="http://schemas.openxmlformats.org/drawingml/2006/main">
                  <a:graphicData uri="http://schemas.microsoft.com/office/word/2010/wordprocessingShape">
                    <wps:wsp>
                      <wps:cNvSpPr txBox="1"/>
                      <wps:spPr>
                        <a:xfrm>
                          <a:ext cx="822960" cy="1460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陕西航天金穗电</w:t>
                            </w:r>
                          </w:p>
                        </w:txbxContent>
                      </wps:txbx>
                      <wps:bodyPr wrap="none" lIns="0" tIns="0" rIns="0" bIns="0">
                        <a:noAutoFit/>
                      </wps:bodyPr>
                    </wps:wsp>
                  </a:graphicData>
                </a:graphic>
              </wp:anchor>
            </w:drawing>
          </mc:Choice>
          <mc:Fallback>
            <w:pict>
              <v:shape id="_x0000_s1191" type="#_x0000_t202" style="position:absolute;margin-left:89.549999999999997pt;margin-top:6.pt;width:64.799999999999997pt;height:11.5pt;z-index:-125829251;mso-wrap-distance-left:0;mso-wrap-distance-top:6.pt;mso-wrap-distance-right:0;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陕西航天金穗电</w:t>
                      </w:r>
                    </w:p>
                  </w:txbxContent>
                </v:textbox>
                <w10:wrap type="topAndBottom" anchorx="page"/>
              </v:shape>
            </w:pict>
          </mc:Fallback>
        </mc:AlternateContent>
      </w:r>
      <w:r>
        <mc:AlternateContent>
          <mc:Choice Requires="wps">
            <w:drawing>
              <wp:anchor distT="76200" distB="0" distL="0" distR="0" simplePos="0" relativeHeight="125829504" behindDoc="0" locked="0" layoutInCell="1" allowOverlap="1">
                <wp:simplePos x="0" y="0"/>
                <wp:positionH relativeFrom="page">
                  <wp:posOffset>3465830</wp:posOffset>
                </wp:positionH>
                <wp:positionV relativeFrom="paragraph">
                  <wp:posOffset>76200</wp:posOffset>
                </wp:positionV>
                <wp:extent cx="1405255" cy="146050"/>
                <wp:wrapTopAndBottom/>
                <wp:docPr id="167" name="Shape 167"/>
                <a:graphic xmlns:a="http://schemas.openxmlformats.org/drawingml/2006/main">
                  <a:graphicData uri="http://schemas.microsoft.com/office/word/2010/wordprocessingShape">
                    <wps:wsp>
                      <wps:cNvSpPr txBox="1"/>
                      <wps:spPr>
                        <a:xfrm>
                          <a:ext cx="1405255" cy="1460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电子及通讯设备、计算机及外</w:t>
                            </w:r>
                          </w:p>
                        </w:txbxContent>
                      </wps:txbx>
                      <wps:bodyPr wrap="none" lIns="0" tIns="0" rIns="0" bIns="0">
                        <a:noAutoFit/>
                      </wps:bodyPr>
                    </wps:wsp>
                  </a:graphicData>
                </a:graphic>
              </wp:anchor>
            </w:drawing>
          </mc:Choice>
          <mc:Fallback>
            <w:pict>
              <v:shape id="_x0000_s1193" type="#_x0000_t202" style="position:absolute;margin-left:272.89999999999998pt;margin-top:6.pt;width:110.65000000000001pt;height:11.5pt;z-index:-125829249;mso-wrap-distance-left:0;mso-wrap-distance-top:6.pt;mso-wrap-distance-right:0;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电子及通讯设备、计算机及外</w:t>
                      </w:r>
                    </w:p>
                  </w:txbxContent>
                </v:textbox>
                <w10:wrap type="topAndBottom" anchorx="page"/>
              </v:shape>
            </w:pict>
          </mc:Fallback>
        </mc:AlternateContent>
      </w:r>
    </w:p>
    <w:p>
      <w:pPr>
        <w:widowControl w:val="0"/>
        <w:spacing w:line="1" w:lineRule="exact"/>
        <w:sectPr>
          <w:footnotePr>
            <w:pos w:val="pageBottom"/>
            <w:numFmt w:val="decimal"/>
            <w:numRestart w:val="continuous"/>
          </w:footnotePr>
          <w:type w:val="continuous"/>
          <w:pgSz w:w="12240" w:h="15840"/>
          <w:pgMar w:top="1445" w:right="1349" w:bottom="1216" w:left="1507" w:header="0" w:footer="3" w:gutter="0"/>
          <w:cols w:space="720"/>
          <w:noEndnote/>
          <w:rtlGutter w:val="0"/>
          <w:docGrid w:linePitch="360"/>
        </w:sectPr>
      </w:pPr>
      <w:r>
        <mc:AlternateContent>
          <mc:Choice Requires="wps">
            <w:drawing>
              <wp:anchor distT="76200" distB="12065" distL="0" distR="0" simplePos="0" relativeHeight="125829506" behindDoc="0" locked="0" layoutInCell="1" allowOverlap="1">
                <wp:simplePos x="0" y="0"/>
                <wp:positionH relativeFrom="page">
                  <wp:posOffset>883920</wp:posOffset>
                </wp:positionH>
                <wp:positionV relativeFrom="paragraph">
                  <wp:posOffset>76200</wp:posOffset>
                </wp:positionV>
                <wp:extent cx="137160" cy="143510"/>
                <wp:wrapTopAndBottom/>
                <wp:docPr id="169" name="Shape 169"/>
                <a:graphic xmlns:a="http://schemas.openxmlformats.org/drawingml/2006/main">
                  <a:graphicData uri="http://schemas.microsoft.com/office/word/2010/wordprocessingShape">
                    <wps:wsp>
                      <wps:cNvSpPr txBox="1"/>
                      <wps:spPr>
                        <a:xfrm>
                          <a:ext cx="137160" cy="1435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41</w:t>
                            </w:r>
                          </w:p>
                        </w:txbxContent>
                      </wps:txbx>
                      <wps:bodyPr wrap="none" lIns="0" tIns="0" rIns="0" bIns="0">
                        <a:noAutoFit/>
                      </wps:bodyPr>
                    </wps:wsp>
                  </a:graphicData>
                </a:graphic>
              </wp:anchor>
            </w:drawing>
          </mc:Choice>
          <mc:Fallback>
            <w:pict>
              <v:shape id="_x0000_s1195" type="#_x0000_t202" style="position:absolute;margin-left:69.600000000000009pt;margin-top:6.pt;width:10.800000000000001pt;height:11.300000000000001pt;z-index:-125829247;mso-wrap-distance-left:0;mso-wrap-distance-top:6.pt;mso-wrap-distance-right:0;mso-wrap-distance-bottom:0.95000000000000007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41</w:t>
                      </w:r>
                    </w:p>
                  </w:txbxContent>
                </v:textbox>
                <w10:wrap type="topAndBottom" anchorx="page"/>
              </v:shape>
            </w:pict>
          </mc:Fallback>
        </mc:AlternateContent>
      </w:r>
      <w:r>
        <mc:AlternateContent>
          <mc:Choice Requires="wps">
            <w:drawing>
              <wp:anchor distT="82550" distB="0" distL="0" distR="0" simplePos="0" relativeHeight="125829508" behindDoc="0" locked="0" layoutInCell="1" allowOverlap="1">
                <wp:simplePos x="0" y="0"/>
                <wp:positionH relativeFrom="page">
                  <wp:posOffset>1134110</wp:posOffset>
                </wp:positionH>
                <wp:positionV relativeFrom="paragraph">
                  <wp:posOffset>82550</wp:posOffset>
                </wp:positionV>
                <wp:extent cx="826135" cy="149225"/>
                <wp:wrapTopAndBottom/>
                <wp:docPr id="171" name="Shape 171"/>
                <a:graphic xmlns:a="http://schemas.openxmlformats.org/drawingml/2006/main">
                  <a:graphicData uri="http://schemas.microsoft.com/office/word/2010/wordprocessingShape">
                    <wps:wsp>
                      <wps:cNvSpPr txBox="1"/>
                      <wps:spPr>
                        <a:xfrm>
                          <a:ext cx="826135" cy="1492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子科技有限责任</w:t>
                            </w:r>
                          </w:p>
                        </w:txbxContent>
                      </wps:txbx>
                      <wps:bodyPr wrap="none" lIns="0" tIns="0" rIns="0" bIns="0">
                        <a:noAutoFit/>
                      </wps:bodyPr>
                    </wps:wsp>
                  </a:graphicData>
                </a:graphic>
              </wp:anchor>
            </w:drawing>
          </mc:Choice>
          <mc:Fallback>
            <w:pict>
              <v:shape id="_x0000_s1197" type="#_x0000_t202" style="position:absolute;margin-left:89.299999999999997pt;margin-top:6.5pt;width:65.049999999999997pt;height:11.75pt;z-index:-125829245;mso-wrap-distance-left:0;mso-wrap-distance-top:6.5pt;mso-wrap-distance-right:0;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子科技有限责任</w:t>
                      </w:r>
                    </w:p>
                  </w:txbxContent>
                </v:textbox>
                <w10:wrap type="topAndBottom" anchorx="page"/>
              </v:shape>
            </w:pict>
          </mc:Fallback>
        </mc:AlternateContent>
      </w:r>
      <w:r>
        <mc:AlternateContent>
          <mc:Choice Requires="wps">
            <w:drawing>
              <wp:anchor distT="85090" distB="635" distL="0" distR="0" simplePos="0" relativeHeight="125829510" behindDoc="0" locked="0" layoutInCell="1" allowOverlap="1">
                <wp:simplePos x="0" y="0"/>
                <wp:positionH relativeFrom="page">
                  <wp:posOffset>2212975</wp:posOffset>
                </wp:positionH>
                <wp:positionV relativeFrom="paragraph">
                  <wp:posOffset>85090</wp:posOffset>
                </wp:positionV>
                <wp:extent cx="372110" cy="146050"/>
                <wp:wrapTopAndBottom/>
                <wp:docPr id="173" name="Shape 173"/>
                <a:graphic xmlns:a="http://schemas.openxmlformats.org/drawingml/2006/main">
                  <a:graphicData uri="http://schemas.microsoft.com/office/word/2010/wordprocessingShape">
                    <wps:wsp>
                      <wps:cNvSpPr txBox="1"/>
                      <wps:spPr>
                        <a:xfrm>
                          <a:ext cx="372110" cy="1460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吴月胜</w:t>
                            </w:r>
                          </w:p>
                        </w:txbxContent>
                      </wps:txbx>
                      <wps:bodyPr wrap="none" lIns="0" tIns="0" rIns="0" bIns="0">
                        <a:noAutoFit/>
                      </wps:bodyPr>
                    </wps:wsp>
                  </a:graphicData>
                </a:graphic>
              </wp:anchor>
            </w:drawing>
          </mc:Choice>
          <mc:Fallback>
            <w:pict>
              <v:shape id="_x0000_s1199" type="#_x0000_t202" style="position:absolute;margin-left:174.25pt;margin-top:6.7000000000000002pt;width:29.300000000000001pt;height:11.5pt;z-index:-125829243;mso-wrap-distance-left:0;mso-wrap-distance-top:6.7000000000000002pt;mso-wrap-distance-right:0;mso-wrap-distance-bottom:5.0000000000000003e-002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吴月胜</w:t>
                      </w:r>
                    </w:p>
                  </w:txbxContent>
                </v:textbox>
                <w10:wrap type="topAndBottom" anchorx="page"/>
              </v:shape>
            </w:pict>
          </mc:Fallback>
        </mc:AlternateContent>
      </w:r>
      <w:r>
        <mc:AlternateContent>
          <mc:Choice Requires="wps">
            <w:drawing>
              <wp:anchor distT="76200" distB="12065" distL="0" distR="0" simplePos="0" relativeHeight="125829512" behindDoc="0" locked="0" layoutInCell="1" allowOverlap="1">
                <wp:simplePos x="0" y="0"/>
                <wp:positionH relativeFrom="page">
                  <wp:posOffset>3078480</wp:posOffset>
                </wp:positionH>
                <wp:positionV relativeFrom="paragraph">
                  <wp:posOffset>76200</wp:posOffset>
                </wp:positionV>
                <wp:extent cx="362585" cy="143510"/>
                <wp:wrapTopAndBottom/>
                <wp:docPr id="175" name="Shape 175"/>
                <a:graphic xmlns:a="http://schemas.openxmlformats.org/drawingml/2006/main">
                  <a:graphicData uri="http://schemas.microsoft.com/office/word/2010/wordprocessingShape">
                    <wps:wsp>
                      <wps:cNvSpPr txBox="1"/>
                      <wps:spPr>
                        <a:xfrm>
                          <a:ext cx="362585" cy="1435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xbxContent>
                      </wps:txbx>
                      <wps:bodyPr wrap="none" lIns="0" tIns="0" rIns="0" bIns="0">
                        <a:noAutoFit/>
                      </wps:bodyPr>
                    </wps:wsp>
                  </a:graphicData>
                </a:graphic>
              </wp:anchor>
            </w:drawing>
          </mc:Choice>
          <mc:Fallback>
            <w:pict>
              <v:shape id="_x0000_s1201" type="#_x0000_t202" style="position:absolute;margin-left:242.40000000000001pt;margin-top:6.pt;width:28.550000000000001pt;height:11.300000000000001pt;z-index:-125829241;mso-wrap-distance-left:0;mso-wrap-distance-top:6.pt;mso-wrap-distance-right:0;mso-wrap-distance-bottom:0.95000000000000007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xbxContent>
                </v:textbox>
                <w10:wrap type="topAndBottom" anchorx="page"/>
              </v:shape>
            </w:pict>
          </mc:Fallback>
        </mc:AlternateContent>
      </w:r>
      <w:r>
        <mc:AlternateContent>
          <mc:Choice Requires="wps">
            <w:drawing>
              <wp:anchor distT="82550" distB="0" distL="0" distR="0" simplePos="0" relativeHeight="125829514" behindDoc="0" locked="0" layoutInCell="1" allowOverlap="1">
                <wp:simplePos x="0" y="0"/>
                <wp:positionH relativeFrom="page">
                  <wp:posOffset>3456305</wp:posOffset>
                </wp:positionH>
                <wp:positionV relativeFrom="paragraph">
                  <wp:posOffset>82550</wp:posOffset>
                </wp:positionV>
                <wp:extent cx="1417320" cy="149225"/>
                <wp:wrapTopAndBottom/>
                <wp:docPr id="177" name="Shape 177"/>
                <a:graphic xmlns:a="http://schemas.openxmlformats.org/drawingml/2006/main">
                  <a:graphicData uri="http://schemas.microsoft.com/office/word/2010/wordprocessingShape">
                    <wps:wsp>
                      <wps:cNvSpPr txBox="1"/>
                      <wps:spPr>
                        <a:xfrm>
                          <a:ext cx="1417320" cy="1492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部设备、智能机电设备、财税</w:t>
                            </w:r>
                          </w:p>
                        </w:txbxContent>
                      </wps:txbx>
                      <wps:bodyPr wrap="none" lIns="0" tIns="0" rIns="0" bIns="0">
                        <a:noAutoFit/>
                      </wps:bodyPr>
                    </wps:wsp>
                  </a:graphicData>
                </a:graphic>
              </wp:anchor>
            </w:drawing>
          </mc:Choice>
          <mc:Fallback>
            <w:pict>
              <v:shape id="_x0000_s1203" type="#_x0000_t202" style="position:absolute;margin-left:272.14999999999998pt;margin-top:6.5pt;width:111.60000000000001pt;height:11.75pt;z-index:-125829239;mso-wrap-distance-left:0;mso-wrap-distance-top:6.5pt;mso-wrap-distance-right:0;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部设备、智能机电设备、财税</w:t>
                      </w:r>
                    </w:p>
                  </w:txbxContent>
                </v:textbox>
                <w10:wrap type="topAndBottom" anchorx="page"/>
              </v:shape>
            </w:pict>
          </mc:Fallback>
        </mc:AlternateContent>
      </w:r>
      <w:r>
        <mc:AlternateContent>
          <mc:Choice Requires="wps">
            <w:drawing>
              <wp:anchor distT="76200" distB="12065" distL="0" distR="0" simplePos="0" relativeHeight="125829516" behindDoc="0" locked="0" layoutInCell="1" allowOverlap="1">
                <wp:simplePos x="0" y="0"/>
                <wp:positionH relativeFrom="page">
                  <wp:posOffset>5352415</wp:posOffset>
                </wp:positionH>
                <wp:positionV relativeFrom="paragraph">
                  <wp:posOffset>76200</wp:posOffset>
                </wp:positionV>
                <wp:extent cx="311150" cy="143510"/>
                <wp:wrapTopAndBottom/>
                <wp:docPr id="179" name="Shape 179"/>
                <a:graphic xmlns:a="http://schemas.openxmlformats.org/drawingml/2006/main">
                  <a:graphicData uri="http://schemas.microsoft.com/office/word/2010/wordprocessingShape">
                    <wps:wsp>
                      <wps:cNvSpPr txBox="1"/>
                      <wps:spPr>
                        <a:xfrm>
                          <a:ext cx="311150" cy="1435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60. </w:t>
                            </w:r>
                            <w:r>
                              <w:rPr>
                                <w:color w:val="000000"/>
                                <w:spacing w:val="0"/>
                                <w:w w:val="100"/>
                                <w:position w:val="0"/>
                              </w:rPr>
                              <w:t>00</w:t>
                            </w:r>
                          </w:p>
                        </w:txbxContent>
                      </wps:txbx>
                      <wps:bodyPr wrap="none" lIns="0" tIns="0" rIns="0" bIns="0">
                        <a:noAutoFit/>
                      </wps:bodyPr>
                    </wps:wsp>
                  </a:graphicData>
                </a:graphic>
              </wp:anchor>
            </w:drawing>
          </mc:Choice>
          <mc:Fallback>
            <w:pict>
              <v:shape id="_x0000_s1205" type="#_x0000_t202" style="position:absolute;margin-left:421.44999999999999pt;margin-top:6.pt;width:24.5pt;height:11.300000000000001pt;z-index:-125829237;mso-wrap-distance-left:0;mso-wrap-distance-top:6.pt;mso-wrap-distance-right:0;mso-wrap-distance-bottom:0.95000000000000007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60. </w:t>
                      </w:r>
                      <w:r>
                        <w:rPr>
                          <w:color w:val="000000"/>
                          <w:spacing w:val="0"/>
                          <w:w w:val="100"/>
                          <w:position w:val="0"/>
                        </w:rPr>
                        <w:t>00</w:t>
                      </w:r>
                    </w:p>
                  </w:txbxContent>
                </v:textbox>
                <w10:wrap type="topAndBottom" anchorx="page"/>
              </v:shape>
            </w:pict>
          </mc:Fallback>
        </mc:AlternateContent>
      </w:r>
      <w:r>
        <mc:AlternateContent>
          <mc:Choice Requires="wps">
            <w:drawing>
              <wp:anchor distT="76200" distB="12065" distL="0" distR="0" simplePos="0" relativeHeight="125829518" behindDoc="0" locked="0" layoutInCell="1" allowOverlap="1">
                <wp:simplePos x="0" y="0"/>
                <wp:positionH relativeFrom="page">
                  <wp:posOffset>5974080</wp:posOffset>
                </wp:positionH>
                <wp:positionV relativeFrom="paragraph">
                  <wp:posOffset>76200</wp:posOffset>
                </wp:positionV>
                <wp:extent cx="198120" cy="143510"/>
                <wp:wrapTopAndBottom/>
                <wp:docPr id="181" name="Shape 181"/>
                <a:graphic xmlns:a="http://schemas.openxmlformats.org/drawingml/2006/main">
                  <a:graphicData uri="http://schemas.microsoft.com/office/word/2010/wordprocessingShape">
                    <wps:wsp>
                      <wps:cNvSpPr txBox="1"/>
                      <wps:spPr>
                        <a:xfrm>
                          <a:ext cx="198120" cy="1435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xbxContent>
                      </wps:txbx>
                      <wps:bodyPr wrap="none" lIns="0" tIns="0" rIns="0" bIns="0">
                        <a:noAutoFit/>
                      </wps:bodyPr>
                    </wps:wsp>
                  </a:graphicData>
                </a:graphic>
              </wp:anchor>
            </w:drawing>
          </mc:Choice>
          <mc:Fallback>
            <w:pict>
              <v:shape id="_x0000_s1207" type="#_x0000_t202" style="position:absolute;margin-left:470.40000000000003pt;margin-top:6.pt;width:15.6pt;height:11.300000000000001pt;z-index:-125829235;mso-wrap-distance-left:0;mso-wrap-distance-top:6.pt;mso-wrap-distance-right:0;mso-wrap-distance-bottom:0.95000000000000007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p>
                  </w:txbxContent>
                </v:textbox>
                <w10:wrap type="topAndBottom" anchorx="page"/>
              </v:shape>
            </w:pict>
          </mc:Fallback>
        </mc:AlternateContent>
      </w:r>
      <w:r>
        <mc:AlternateContent>
          <mc:Choice Requires="wps">
            <w:drawing>
              <wp:anchor distT="76200" distB="12065" distL="0" distR="0" simplePos="0" relativeHeight="125829520" behindDoc="0" locked="0" layoutInCell="1" allowOverlap="1">
                <wp:simplePos x="0" y="0"/>
                <wp:positionH relativeFrom="page">
                  <wp:posOffset>6623050</wp:posOffset>
                </wp:positionH>
                <wp:positionV relativeFrom="paragraph">
                  <wp:posOffset>76200</wp:posOffset>
                </wp:positionV>
                <wp:extent cx="140335" cy="143510"/>
                <wp:wrapTopAndBottom/>
                <wp:docPr id="183" name="Shape 183"/>
                <a:graphic xmlns:a="http://schemas.openxmlformats.org/drawingml/2006/main">
                  <a:graphicData uri="http://schemas.microsoft.com/office/word/2010/wordprocessingShape">
                    <wps:wsp>
                      <wps:cNvSpPr txBox="1"/>
                      <wps:spPr>
                        <a:xfrm>
                          <a:ext cx="140335" cy="14351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xbxContent>
                      </wps:txbx>
                      <wps:bodyPr wrap="none" lIns="0" tIns="0" rIns="0" bIns="0">
                        <a:noAutoFit/>
                      </wps:bodyPr>
                    </wps:wsp>
                  </a:graphicData>
                </a:graphic>
              </wp:anchor>
            </w:drawing>
          </mc:Choice>
          <mc:Fallback>
            <w:pict>
              <v:shape id="_x0000_s1209" type="#_x0000_t202" style="position:absolute;margin-left:521.5pt;margin-top:6.pt;width:11.050000000000001pt;height:11.300000000000001pt;z-index:-125829233;mso-wrap-distance-left:0;mso-wrap-distance-top:6.pt;mso-wrap-distance-right:0;mso-wrap-distance-bottom:0.95000000000000007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xbxContent>
                </v:textbox>
                <w10:wrap type="topAndBottom" anchorx="page"/>
              </v:shape>
            </w:pict>
          </mc:Fallback>
        </mc:AlternateContent>
      </w:r>
    </w:p>
    <w:p>
      <w:pPr>
        <w:widowControl w:val="0"/>
        <w:spacing w:line="41" w:lineRule="exact"/>
        <w:rPr>
          <w:sz w:val="3"/>
          <w:szCs w:val="3"/>
        </w:rPr>
      </w:pPr>
    </w:p>
    <w:p>
      <w:pPr>
        <w:widowControl w:val="0"/>
        <w:spacing w:line="1" w:lineRule="exact"/>
        <w:sectPr>
          <w:footnotePr>
            <w:pos w:val="pageBottom"/>
            <w:numFmt w:val="decimal"/>
            <w:numRestart w:val="continuous"/>
          </w:footnotePr>
          <w:type w:val="continuous"/>
          <w:pgSz w:w="12240" w:h="15840"/>
          <w:pgMar w:top="1445" w:right="0" w:bottom="1216" w:left="0"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522" behindDoc="0" locked="0" layoutInCell="1" allowOverlap="1">
                <wp:simplePos x="0" y="0"/>
                <wp:positionH relativeFrom="page">
                  <wp:posOffset>1134110</wp:posOffset>
                </wp:positionH>
                <wp:positionV relativeFrom="paragraph">
                  <wp:posOffset>12700</wp:posOffset>
                </wp:positionV>
                <wp:extent cx="247015" cy="146050"/>
                <wp:wrapSquare wrapText="bothSides"/>
                <wp:docPr id="185" name="Shape 185"/>
                <a:graphic xmlns:a="http://schemas.openxmlformats.org/drawingml/2006/main">
                  <a:graphicData uri="http://schemas.microsoft.com/office/word/2010/wordprocessingShape">
                    <wps:wsp>
                      <wps:cNvSpPr txBox="1"/>
                      <wps:spPr>
                        <a:xfrm>
                          <a:ext cx="247015" cy="1460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xbxContent>
                      </wps:txbx>
                      <wps:bodyPr wrap="none" lIns="0" tIns="0" rIns="0" bIns="0">
                        <a:noAutoFit/>
                      </wps:bodyPr>
                    </wps:wsp>
                  </a:graphicData>
                </a:graphic>
              </wp:anchor>
            </w:drawing>
          </mc:Choice>
          <mc:Fallback>
            <w:pict>
              <v:shape id="_x0000_s1211" type="#_x0000_t202" style="position:absolute;margin-left:89.299999999999997pt;margin-top:1.pt;width:19.449999999999999pt;height:11.5pt;z-index:-125829231;mso-wrap-distance-left:0;mso-wrap-distance-right:0;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xbxContent>
                </v:textbox>
                <w10:wrap type="square" anchorx="page"/>
              </v:shape>
            </w:pict>
          </mc:Fallback>
        </mc:AlternateContent>
      </w:r>
      <w:r>
        <mc:AlternateContent>
          <mc:Choice Requires="wps">
            <w:drawing>
              <wp:anchor distT="234950" distB="234950" distL="114300" distR="5853430" simplePos="0" relativeHeight="125829524" behindDoc="0" locked="0" layoutInCell="1" allowOverlap="1">
                <wp:simplePos x="0" y="0"/>
                <wp:positionH relativeFrom="page">
                  <wp:posOffset>883920</wp:posOffset>
                </wp:positionH>
                <wp:positionV relativeFrom="paragraph">
                  <wp:posOffset>457200</wp:posOffset>
                </wp:positionV>
                <wp:extent cx="143510" cy="149225"/>
                <wp:wrapTopAndBottom/>
                <wp:docPr id="187" name="Shape 187"/>
                <a:graphic xmlns:a="http://schemas.openxmlformats.org/drawingml/2006/main">
                  <a:graphicData uri="http://schemas.microsoft.com/office/word/2010/wordprocessingShape">
                    <wps:wsp>
                      <wps:cNvSpPr txBox="1"/>
                      <wps:spPr>
                        <a:xfrm>
                          <a:ext cx="143510" cy="1492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42</w:t>
                            </w:r>
                          </w:p>
                        </w:txbxContent>
                      </wps:txbx>
                      <wps:bodyPr wrap="none" lIns="0" tIns="0" rIns="0" bIns="0">
                        <a:noAutoFit/>
                      </wps:bodyPr>
                    </wps:wsp>
                  </a:graphicData>
                </a:graphic>
              </wp:anchor>
            </w:drawing>
          </mc:Choice>
          <mc:Fallback>
            <w:pict>
              <v:shape id="_x0000_s1213" type="#_x0000_t202" style="position:absolute;margin-left:69.600000000000009pt;margin-top:36.pt;width:11.300000000000001pt;height:11.75pt;z-index:-125829229;mso-wrap-distance-left:9.pt;mso-wrap-distance-top:18.5pt;mso-wrap-distance-right:460.90000000000003pt;mso-wrap-distance-bottom:18.5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42</w:t>
                      </w:r>
                    </w:p>
                  </w:txbxContent>
                </v:textbox>
                <w10:wrap type="topAndBottom" anchorx="page"/>
              </v:shape>
            </w:pict>
          </mc:Fallback>
        </mc:AlternateContent>
      </w:r>
      <w:r>
        <mc:AlternateContent>
          <mc:Choice Requires="wps">
            <w:drawing>
              <wp:anchor distT="128270" distB="341630" distL="370205" distR="4921250" simplePos="0" relativeHeight="125829526" behindDoc="0" locked="0" layoutInCell="1" allowOverlap="1">
                <wp:simplePos x="0" y="0"/>
                <wp:positionH relativeFrom="page">
                  <wp:posOffset>1139825</wp:posOffset>
                </wp:positionH>
                <wp:positionV relativeFrom="paragraph">
                  <wp:posOffset>350520</wp:posOffset>
                </wp:positionV>
                <wp:extent cx="819785" cy="149225"/>
                <wp:wrapTopAndBottom/>
                <wp:docPr id="189" name="Shape 189"/>
                <a:graphic xmlns:a="http://schemas.openxmlformats.org/drawingml/2006/main">
                  <a:graphicData uri="http://schemas.microsoft.com/office/word/2010/wordprocessingShape">
                    <wps:wsp>
                      <wps:cNvSpPr txBox="1"/>
                      <wps:spPr>
                        <a:xfrm>
                          <a:ext cx="819785" cy="1492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山西航天金穗科</w:t>
                            </w:r>
                          </w:p>
                        </w:txbxContent>
                      </wps:txbx>
                      <wps:bodyPr wrap="none" lIns="0" tIns="0" rIns="0" bIns="0">
                        <a:noAutoFit/>
                      </wps:bodyPr>
                    </wps:wsp>
                  </a:graphicData>
                </a:graphic>
              </wp:anchor>
            </w:drawing>
          </mc:Choice>
          <mc:Fallback>
            <w:pict>
              <v:shape id="_x0000_s1215" type="#_x0000_t202" style="position:absolute;margin-left:89.75pt;margin-top:27.600000000000001pt;width:64.549999999999997pt;height:11.75pt;z-index:-125829227;mso-wrap-distance-left:29.150000000000002pt;mso-wrap-distance-top:10.1pt;mso-wrap-distance-right:387.5pt;mso-wrap-distance-bottom:26.900000000000002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山西航天金穗科</w:t>
                      </w:r>
                    </w:p>
                  </w:txbxContent>
                </v:textbox>
                <w10:wrap type="topAndBottom" anchorx="page"/>
              </v:shape>
            </w:pict>
          </mc:Fallback>
        </mc:AlternateContent>
      </w:r>
      <w:r>
        <mc:AlternateContent>
          <mc:Choice Requires="wps">
            <w:drawing>
              <wp:anchor distT="12700" distB="457200" distL="2683510" distR="2062480" simplePos="0" relativeHeight="125829528" behindDoc="0" locked="0" layoutInCell="1" allowOverlap="1">
                <wp:simplePos x="0" y="0"/>
                <wp:positionH relativeFrom="page">
                  <wp:posOffset>3453130</wp:posOffset>
                </wp:positionH>
                <wp:positionV relativeFrom="paragraph">
                  <wp:posOffset>234950</wp:posOffset>
                </wp:positionV>
                <wp:extent cx="1365250" cy="149225"/>
                <wp:wrapTopAndBottom/>
                <wp:docPr id="191" name="Shape 191"/>
                <a:graphic xmlns:a="http://schemas.openxmlformats.org/drawingml/2006/main">
                  <a:graphicData uri="http://schemas.microsoft.com/office/word/2010/wordprocessingShape">
                    <wps:wsp>
                      <wps:cNvSpPr txBox="1"/>
                      <wps:spPr>
                        <a:xfrm>
                          <a:ext cx="1365250" cy="1492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计算机软硬件的开发、销售</w:t>
                            </w:r>
                          </w:p>
                        </w:txbxContent>
                      </wps:txbx>
                      <wps:bodyPr wrap="none" lIns="0" tIns="0" rIns="0" bIns="0">
                        <a:noAutoFit/>
                      </wps:bodyPr>
                    </wps:wsp>
                  </a:graphicData>
                </a:graphic>
              </wp:anchor>
            </w:drawing>
          </mc:Choice>
          <mc:Fallback>
            <w:pict>
              <v:shape id="_x0000_s1217" type="#_x0000_t202" style="position:absolute;margin-left:271.89999999999998pt;margin-top:18.5pt;width:107.5pt;height:11.75pt;z-index:-125829225;mso-wrap-distance-left:211.30000000000001pt;mso-wrap-distance-top:1.pt;mso-wrap-distance-right:162.40000000000001pt;mso-wrap-distance-bottom:36.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计算机软硬件的开发、销售</w:t>
                      </w:r>
                    </w:p>
                  </w:txbxContent>
                </v:textbox>
                <w10:wrap type="topAndBottom" anchorx="page"/>
              </v:shape>
            </w:pict>
          </mc:Fallback>
        </mc:AlternateContent>
      </w:r>
      <w:r>
        <mc:AlternateContent>
          <mc:Choice Requires="wps">
            <w:drawing>
              <wp:anchor distT="356870" distB="113030" distL="361315" distR="5152390" simplePos="0" relativeHeight="125829530" behindDoc="0" locked="0" layoutInCell="1" allowOverlap="1">
                <wp:simplePos x="0" y="0"/>
                <wp:positionH relativeFrom="page">
                  <wp:posOffset>1130935</wp:posOffset>
                </wp:positionH>
                <wp:positionV relativeFrom="paragraph">
                  <wp:posOffset>579120</wp:posOffset>
                </wp:positionV>
                <wp:extent cx="597535" cy="149225"/>
                <wp:wrapTopAndBottom/>
                <wp:docPr id="193" name="Shape 193"/>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xbxContent>
                      </wps:txbx>
                      <wps:bodyPr wrap="none" lIns="0" tIns="0" rIns="0" bIns="0">
                        <a:noAutoFit/>
                      </wps:bodyPr>
                    </wps:wsp>
                  </a:graphicData>
                </a:graphic>
              </wp:anchor>
            </w:drawing>
          </mc:Choice>
          <mc:Fallback>
            <w:pict>
              <v:shape id="_x0000_s1219" type="#_x0000_t202" style="position:absolute;margin-left:89.049999999999997pt;margin-top:45.600000000000001pt;width:47.050000000000004pt;height:11.75pt;z-index:-125829223;mso-wrap-distance-left:28.449999999999999pt;mso-wrap-distance-top:28.100000000000001pt;mso-wrap-distance-right:405.69999999999999pt;mso-wrap-distance-bottom:8.9000000000000004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xbxContent>
                </v:textbox>
                <w10:wrap type="topAndBottom" anchorx="page"/>
              </v:shape>
            </w:pict>
          </mc:Fallback>
        </mc:AlternateContent>
      </w:r>
      <w:r>
        <mc:AlternateContent>
          <mc:Choice Requires="wps">
            <w:drawing>
              <wp:anchor distT="241300" distB="225425" distL="1443355" distR="4298950" simplePos="0" relativeHeight="125829532" behindDoc="0" locked="0" layoutInCell="1" allowOverlap="1">
                <wp:simplePos x="0" y="0"/>
                <wp:positionH relativeFrom="page">
                  <wp:posOffset>2212975</wp:posOffset>
                </wp:positionH>
                <wp:positionV relativeFrom="paragraph">
                  <wp:posOffset>463550</wp:posOffset>
                </wp:positionV>
                <wp:extent cx="368935" cy="152400"/>
                <wp:wrapTopAndBottom/>
                <wp:docPr id="195" name="Shape 195"/>
                <a:graphic xmlns:a="http://schemas.openxmlformats.org/drawingml/2006/main">
                  <a:graphicData uri="http://schemas.microsoft.com/office/word/2010/wordprocessingShape">
                    <wps:wsp>
                      <wps:cNvSpPr txBox="1"/>
                      <wps:spPr>
                        <a:xfrm>
                          <a:ext cx="368935" cy="15240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龚保国</w:t>
                            </w:r>
                          </w:p>
                        </w:txbxContent>
                      </wps:txbx>
                      <wps:bodyPr wrap="none" lIns="0" tIns="0" rIns="0" bIns="0">
                        <a:noAutoFit/>
                      </wps:bodyPr>
                    </wps:wsp>
                  </a:graphicData>
                </a:graphic>
              </wp:anchor>
            </w:drawing>
          </mc:Choice>
          <mc:Fallback>
            <w:pict>
              <v:shape id="_x0000_s1221" type="#_x0000_t202" style="position:absolute;margin-left:174.25pt;margin-top:36.5pt;width:29.050000000000001pt;height:12.pt;z-index:-125829221;mso-wrap-distance-left:113.65000000000001pt;mso-wrap-distance-top:19.pt;mso-wrap-distance-right:338.5pt;mso-wrap-distance-bottom:17.75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龚保国</w:t>
                      </w:r>
                    </w:p>
                  </w:txbxContent>
                </v:textbox>
                <w10:wrap type="topAndBottom" anchorx="page"/>
              </v:shape>
            </w:pict>
          </mc:Fallback>
        </mc:AlternateContent>
      </w:r>
      <w:r>
        <mc:AlternateContent>
          <mc:Choice Requires="wps">
            <w:drawing>
              <wp:anchor distT="234950" distB="234950" distL="2302510" distR="3439795" simplePos="0" relativeHeight="125829534" behindDoc="0" locked="0" layoutInCell="1" allowOverlap="1">
                <wp:simplePos x="0" y="0"/>
                <wp:positionH relativeFrom="page">
                  <wp:posOffset>3072130</wp:posOffset>
                </wp:positionH>
                <wp:positionV relativeFrom="paragraph">
                  <wp:posOffset>457200</wp:posOffset>
                </wp:positionV>
                <wp:extent cx="368935" cy="149225"/>
                <wp:wrapTopAndBottom/>
                <wp:docPr id="197" name="Shape 197"/>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w:t>
                            </w:r>
                          </w:p>
                        </w:txbxContent>
                      </wps:txbx>
                      <wps:bodyPr wrap="none" lIns="0" tIns="0" rIns="0" bIns="0">
                        <a:noAutoFit/>
                      </wps:bodyPr>
                    </wps:wsp>
                  </a:graphicData>
                </a:graphic>
              </wp:anchor>
            </w:drawing>
          </mc:Choice>
          <mc:Fallback>
            <w:pict>
              <v:shape id="_x0000_s1223" type="#_x0000_t202" style="position:absolute;margin-left:241.90000000000001pt;margin-top:36.pt;width:29.050000000000001pt;height:11.75pt;z-index:-125829219;mso-wrap-distance-left:181.30000000000001pt;mso-wrap-distance-top:18.5pt;mso-wrap-distance-right:270.85000000000002pt;mso-wrap-distance-bottom:18.5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w:t>
                      </w:r>
                    </w:p>
                  </w:txbxContent>
                </v:textbox>
                <w10:wrap type="topAndBottom" anchorx="page"/>
              </v:shape>
            </w:pict>
          </mc:Fallback>
        </mc:AlternateContent>
      </w:r>
      <w:r>
        <mc:AlternateContent>
          <mc:Choice Requires="wps">
            <w:drawing>
              <wp:anchor distT="241300" distB="228600" distL="2680970" distR="2058670" simplePos="0" relativeHeight="125829536" behindDoc="0" locked="0" layoutInCell="1" allowOverlap="1">
                <wp:simplePos x="0" y="0"/>
                <wp:positionH relativeFrom="page">
                  <wp:posOffset>3450590</wp:posOffset>
                </wp:positionH>
                <wp:positionV relativeFrom="paragraph">
                  <wp:posOffset>463550</wp:posOffset>
                </wp:positionV>
                <wp:extent cx="1371600" cy="149225"/>
                <wp:wrapTopAndBottom/>
                <wp:docPr id="199" name="Shape 199"/>
                <a:graphic xmlns:a="http://schemas.openxmlformats.org/drawingml/2006/main">
                  <a:graphicData uri="http://schemas.microsoft.com/office/word/2010/wordprocessingShape">
                    <wps:wsp>
                      <wps:cNvSpPr txBox="1"/>
                      <wps:spPr>
                        <a:xfrm>
                          <a:ext cx="1371600" cy="1492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及技术推广；加油机电设备</w:t>
                            </w:r>
                          </w:p>
                        </w:txbxContent>
                      </wps:txbx>
                      <wps:bodyPr wrap="none" lIns="0" tIns="0" rIns="0" bIns="0">
                        <a:noAutoFit/>
                      </wps:bodyPr>
                    </wps:wsp>
                  </a:graphicData>
                </a:graphic>
              </wp:anchor>
            </w:drawing>
          </mc:Choice>
          <mc:Fallback>
            <w:pict>
              <v:shape id="_x0000_s1225" type="#_x0000_t202" style="position:absolute;margin-left:271.69999999999999pt;margin-top:36.5pt;width:108.pt;height:11.75pt;z-index:-125829217;mso-wrap-distance-left:211.09999999999999pt;mso-wrap-distance-top:19.pt;mso-wrap-distance-right:162.09999999999999pt;mso-wrap-distance-bottom:18.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及技术推广；加油机电设备</w:t>
                      </w:r>
                    </w:p>
                  </w:txbxContent>
                </v:textbox>
                <w10:wrap type="topAndBottom" anchorx="page"/>
              </v:shape>
            </w:pict>
          </mc:Fallback>
        </mc:AlternateContent>
      </w:r>
      <w:r>
        <mc:AlternateContent>
          <mc:Choice Requires="wps">
            <w:drawing>
              <wp:anchor distT="469900" distB="0" distL="2693035" distR="2393950" simplePos="0" relativeHeight="125829538" behindDoc="0" locked="0" layoutInCell="1" allowOverlap="1">
                <wp:simplePos x="0" y="0"/>
                <wp:positionH relativeFrom="page">
                  <wp:posOffset>3462655</wp:posOffset>
                </wp:positionH>
                <wp:positionV relativeFrom="paragraph">
                  <wp:posOffset>692150</wp:posOffset>
                </wp:positionV>
                <wp:extent cx="1024255" cy="149225"/>
                <wp:wrapTopAndBottom/>
                <wp:docPr id="201" name="Shape 201"/>
                <a:graphic xmlns:a="http://schemas.openxmlformats.org/drawingml/2006/main">
                  <a:graphicData uri="http://schemas.microsoft.com/office/word/2010/wordprocessingShape">
                    <wps:wsp>
                      <wps:cNvSpPr txBox="1"/>
                      <wps:spPr>
                        <a:xfrm>
                          <a:ext cx="1024255" cy="1492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的修理及技术服务等</w:t>
                            </w:r>
                          </w:p>
                        </w:txbxContent>
                      </wps:txbx>
                      <wps:bodyPr wrap="none" lIns="0" tIns="0" rIns="0" bIns="0">
                        <a:noAutoFit/>
                      </wps:bodyPr>
                    </wps:wsp>
                  </a:graphicData>
                </a:graphic>
              </wp:anchor>
            </w:drawing>
          </mc:Choice>
          <mc:Fallback>
            <w:pict>
              <v:shape id="_x0000_s1227" type="#_x0000_t202" style="position:absolute;margin-left:272.64999999999998pt;margin-top:54.5pt;width:80.650000000000006pt;height:11.75pt;z-index:-125829215;mso-wrap-distance-left:212.05000000000001pt;mso-wrap-distance-top:37.pt;mso-wrap-distance-right:188.5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的修理及技术服务等</w:t>
                      </w:r>
                    </w:p>
                  </w:txbxContent>
                </v:textbox>
                <w10:wrap type="topAndBottom" anchorx="page"/>
              </v:shape>
            </w:pict>
          </mc:Fallback>
        </mc:AlternateContent>
      </w:r>
      <w:r>
        <mc:AlternateContent>
          <mc:Choice Requires="wps">
            <w:drawing>
              <wp:anchor distT="234950" distB="234950" distL="4525010" distR="1217295" simplePos="0" relativeHeight="125829540" behindDoc="0" locked="0" layoutInCell="1" allowOverlap="1">
                <wp:simplePos x="0" y="0"/>
                <wp:positionH relativeFrom="page">
                  <wp:posOffset>5294630</wp:posOffset>
                </wp:positionH>
                <wp:positionV relativeFrom="paragraph">
                  <wp:posOffset>457200</wp:posOffset>
                </wp:positionV>
                <wp:extent cx="368935" cy="149225"/>
                <wp:wrapTopAndBottom/>
                <wp:docPr id="203" name="Shape 203"/>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275.00</w:t>
                            </w:r>
                          </w:p>
                        </w:txbxContent>
                      </wps:txbx>
                      <wps:bodyPr wrap="none" lIns="0" tIns="0" rIns="0" bIns="0">
                        <a:noAutoFit/>
                      </wps:bodyPr>
                    </wps:wsp>
                  </a:graphicData>
                </a:graphic>
              </wp:anchor>
            </w:drawing>
          </mc:Choice>
          <mc:Fallback>
            <w:pict>
              <v:shape id="_x0000_s1229" type="#_x0000_t202" style="position:absolute;margin-left:416.90000000000003pt;margin-top:36.pt;width:29.050000000000001pt;height:11.75pt;z-index:-125829213;mso-wrap-distance-left:356.30000000000001pt;mso-wrap-distance-top:18.5pt;mso-wrap-distance-right:95.850000000000009pt;mso-wrap-distance-bottom:18.5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275.00</w:t>
                      </w:r>
                    </w:p>
                  </w:txbxContent>
                </v:textbox>
                <w10:wrap type="topAndBottom" anchorx="page"/>
              </v:shape>
            </w:pict>
          </mc:Fallback>
        </mc:AlternateContent>
      </w:r>
      <w:r>
        <mc:AlternateContent>
          <mc:Choice Requires="wps">
            <w:drawing>
              <wp:anchor distT="234950" distB="234950" distL="5204460" distR="708660" simplePos="0" relativeHeight="125829542" behindDoc="0" locked="0" layoutInCell="1" allowOverlap="1">
                <wp:simplePos x="0" y="0"/>
                <wp:positionH relativeFrom="page">
                  <wp:posOffset>5974080</wp:posOffset>
                </wp:positionH>
                <wp:positionV relativeFrom="paragraph">
                  <wp:posOffset>457200</wp:posOffset>
                </wp:positionV>
                <wp:extent cx="198120" cy="149225"/>
                <wp:wrapTopAndBottom/>
                <wp:docPr id="205" name="Shape 205"/>
                <a:graphic xmlns:a="http://schemas.openxmlformats.org/drawingml/2006/main">
                  <a:graphicData uri="http://schemas.microsoft.com/office/word/2010/wordprocessingShape">
                    <wps:wsp>
                      <wps:cNvSpPr txBox="1"/>
                      <wps:spPr>
                        <a:xfrm>
                          <a:ext cx="198120" cy="1492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55%</w:t>
                            </w:r>
                          </w:p>
                        </w:txbxContent>
                      </wps:txbx>
                      <wps:bodyPr wrap="none" lIns="0" tIns="0" rIns="0" bIns="0">
                        <a:noAutoFit/>
                      </wps:bodyPr>
                    </wps:wsp>
                  </a:graphicData>
                </a:graphic>
              </wp:anchor>
            </w:drawing>
          </mc:Choice>
          <mc:Fallback>
            <w:pict>
              <v:shape id="_x0000_s1231" type="#_x0000_t202" style="position:absolute;margin-left:470.40000000000003pt;margin-top:36.pt;width:15.6pt;height:11.75pt;z-index:-125829211;mso-wrap-distance-left:409.80000000000001pt;mso-wrap-distance-top:18.5pt;mso-wrap-distance-right:55.800000000000004pt;mso-wrap-distance-bottom:18.5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55%</w:t>
                      </w:r>
                    </w:p>
                  </w:txbxContent>
                </v:textbox>
                <w10:wrap type="topAndBottom" anchorx="page"/>
              </v:shape>
            </w:pict>
          </mc:Fallback>
        </mc:AlternateContent>
      </w:r>
      <w:r>
        <mc:AlternateContent>
          <mc:Choice Requires="wps">
            <w:drawing>
              <wp:anchor distT="234950" distB="234950" distL="5853430" distR="114300" simplePos="0" relativeHeight="125829544" behindDoc="0" locked="0" layoutInCell="1" allowOverlap="1">
                <wp:simplePos x="0" y="0"/>
                <wp:positionH relativeFrom="page">
                  <wp:posOffset>6623050</wp:posOffset>
                </wp:positionH>
                <wp:positionV relativeFrom="paragraph">
                  <wp:posOffset>457200</wp:posOffset>
                </wp:positionV>
                <wp:extent cx="143510" cy="149225"/>
                <wp:wrapTopAndBottom/>
                <wp:docPr id="207" name="Shape 207"/>
                <a:graphic xmlns:a="http://schemas.openxmlformats.org/drawingml/2006/main">
                  <a:graphicData uri="http://schemas.microsoft.com/office/word/2010/wordprocessingShape">
                    <wps:wsp>
                      <wps:cNvSpPr txBox="1"/>
                      <wps:spPr>
                        <a:xfrm>
                          <a:ext cx="143510" cy="1492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xbxContent>
                      </wps:txbx>
                      <wps:bodyPr wrap="none" lIns="0" tIns="0" rIns="0" bIns="0">
                        <a:noAutoFit/>
                      </wps:bodyPr>
                    </wps:wsp>
                  </a:graphicData>
                </a:graphic>
              </wp:anchor>
            </w:drawing>
          </mc:Choice>
          <mc:Fallback>
            <w:pict>
              <v:shape id="_x0000_s1233" type="#_x0000_t202" style="position:absolute;margin-left:521.5pt;margin-top:36.pt;width:11.300000000000001pt;height:11.75pt;z-index:-125829209;mso-wrap-distance-left:460.90000000000003pt;mso-wrap-distance-top:18.5pt;mso-wrap-distance-right:9.pt;mso-wrap-distance-bottom:18.5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xbxContent>
                </v:textbox>
                <w10:wrap type="topAndBottom" anchorx="page"/>
              </v:shape>
            </w:pict>
          </mc:Fallback>
        </mc:AlternateContent>
      </w:r>
    </w:p>
    <w:p>
      <w:pPr>
        <w:pStyle w:val="Style48"/>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2240" w:h="15840"/>
          <w:pgMar w:top="1445" w:right="1349" w:bottom="1216" w:left="2184" w:header="0" w:footer="3" w:gutter="0"/>
          <w:cols w:space="720"/>
          <w:noEndnote/>
          <w:rtlGutter w:val="0"/>
          <w:docGrid w:linePitch="360"/>
        </w:sectPr>
      </w:pPr>
      <w:r>
        <w:rPr>
          <w:color w:val="000000"/>
          <w:spacing w:val="0"/>
          <w:w w:val="100"/>
          <w:position w:val="0"/>
        </w:rPr>
        <w:t>专用设备的销售等。</w:t>
      </w:r>
    </w:p>
    <w:p>
      <w:pPr>
        <w:pStyle w:val="Style16"/>
        <w:keepNext w:val="0"/>
        <w:keepLines w:val="0"/>
        <w:widowControl w:val="0"/>
        <w:shd w:val="clear" w:color="auto" w:fill="auto"/>
        <w:bidi w:val="0"/>
        <w:spacing w:before="0" w:after="0" w:line="410" w:lineRule="exact"/>
        <w:ind w:left="0" w:right="0" w:firstLine="420"/>
        <w:jc w:val="left"/>
      </w:pPr>
      <w:r>
        <w:rPr>
          <w:color w:val="000000"/>
          <w:spacing w:val="0"/>
          <w:w w:val="100"/>
          <w:position w:val="0"/>
        </w:rPr>
        <w:t>*1</w:t>
      </w:r>
      <w:r>
        <w:rPr>
          <w:color w:val="000000"/>
          <w:spacing w:val="0"/>
          <w:w w:val="100"/>
          <w:position w:val="0"/>
        </w:rPr>
        <w:t>、纳入合并范围的参股子公司</w:t>
      </w:r>
    </w:p>
    <w:p>
      <w:pPr>
        <w:pStyle w:val="Style16"/>
        <w:keepNext w:val="0"/>
        <w:keepLines w:val="0"/>
        <w:widowControl w:val="0"/>
        <w:shd w:val="clear" w:color="auto" w:fill="auto"/>
        <w:bidi w:val="0"/>
        <w:spacing w:before="0" w:after="0" w:line="410" w:lineRule="exact"/>
        <w:ind w:left="0" w:right="0" w:firstLine="420"/>
        <w:jc w:val="left"/>
      </w:pPr>
      <w:r>
        <w:rPr>
          <w:color w:val="000000"/>
          <w:spacing w:val="0"/>
          <w:w w:val="100"/>
          <w:position w:val="0"/>
        </w:rPr>
        <w:t>本公司于</w:t>
      </w:r>
      <w:r>
        <w:rPr>
          <w:color w:val="000000"/>
          <w:spacing w:val="0"/>
          <w:w w:val="100"/>
          <w:position w:val="0"/>
        </w:rPr>
        <w:t>2005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25</w:t>
      </w:r>
      <w:r>
        <w:rPr>
          <w:color w:val="000000"/>
          <w:spacing w:val="0"/>
          <w:w w:val="100"/>
          <w:position w:val="0"/>
        </w:rPr>
        <w:t>日与四川航天金穗高技术有限公司其他股东四川隆信科技有限公司、成 都捷创科技有限公司签定了《四川航天金穗高技术有限公司管理协议》；与北京航天金税技术有限公 司其他股东北京晓都科技发展公司、北京三川华信科贸有限公司签定了《北京航天金税技术有限公司 管理协议》；与湖北航天信息技术有限公司其他股东中国三江航天工业集团公司、航天物资中心签定 了《湖北航天信息技术有限公司管理协议》。上述协议约定本公司自</w:t>
      </w:r>
      <w:r>
        <w:rPr>
          <w:color w:val="000000"/>
          <w:spacing w:val="0"/>
          <w:w w:val="100"/>
          <w:position w:val="0"/>
        </w:rPr>
        <w:t>2005</w:t>
      </w:r>
      <w:r>
        <w:rPr>
          <w:color w:val="000000"/>
          <w:spacing w:val="0"/>
          <w:w w:val="100"/>
          <w:position w:val="0"/>
        </w:rPr>
        <w:t>年</w:t>
      </w:r>
      <w:r>
        <w:rPr>
          <w:color w:val="000000"/>
          <w:spacing w:val="0"/>
          <w:w w:val="100"/>
          <w:position w:val="0"/>
        </w:rPr>
        <w:t>6</w:t>
      </w:r>
      <w:r>
        <w:rPr>
          <w:color w:val="000000"/>
          <w:spacing w:val="0"/>
          <w:w w:val="100"/>
          <w:position w:val="0"/>
        </w:rPr>
        <w:t>月开始享有四川航天金 穗高技术有限公司、北京航天金税技术有限公司、湖北航天信息技术有限公司的全部管理权和决策权, 因此将上述三个参股公司的会计报表纳入合并范围。</w:t>
      </w:r>
    </w:p>
    <w:p>
      <w:pPr>
        <w:pStyle w:val="Style16"/>
        <w:keepNext w:val="0"/>
        <w:keepLines w:val="0"/>
        <w:widowControl w:val="0"/>
        <w:shd w:val="clear" w:color="auto" w:fill="auto"/>
        <w:bidi w:val="0"/>
        <w:spacing w:before="0" w:after="0" w:line="410" w:lineRule="exact"/>
        <w:ind w:left="0" w:right="0" w:firstLine="420"/>
        <w:jc w:val="left"/>
      </w:pPr>
      <w:r>
        <w:rPr>
          <w:color w:val="000000"/>
          <w:spacing w:val="0"/>
          <w:w w:val="100"/>
          <w:position w:val="0"/>
        </w:rPr>
        <w:t>*2</w:t>
      </w:r>
      <w:r>
        <w:rPr>
          <w:color w:val="000000"/>
          <w:spacing w:val="0"/>
          <w:w w:val="100"/>
          <w:position w:val="0"/>
        </w:rPr>
        <w:t>、未纳入合并范围的子公司</w:t>
      </w:r>
    </w:p>
    <w:p>
      <w:pPr>
        <w:pStyle w:val="Style16"/>
        <w:keepNext w:val="0"/>
        <w:keepLines w:val="0"/>
        <w:widowControl w:val="0"/>
        <w:shd w:val="clear" w:color="auto" w:fill="auto"/>
        <w:bidi w:val="0"/>
        <w:spacing w:before="0" w:after="0" w:line="410" w:lineRule="exact"/>
        <w:ind w:left="0" w:right="0" w:firstLine="420"/>
        <w:jc w:val="both"/>
      </w:pPr>
      <w:r>
        <w:rPr>
          <w:color w:val="000000"/>
          <w:spacing w:val="0"/>
          <w:w w:val="100"/>
          <w:position w:val="0"/>
        </w:rPr>
        <w:t>青岛航天金穗电子技术有限公司、陕西航天金穗电子科技有限责任公司因为拟清算，故本期未将 其纳入合并范围；山西航天金穗科技有限公司根据公司于</w:t>
      </w:r>
      <w:r>
        <w:rPr>
          <w:color w:val="000000"/>
          <w:spacing w:val="0"/>
          <w:w w:val="100"/>
          <w:position w:val="0"/>
        </w:rPr>
        <w:t>2004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12</w:t>
      </w:r>
      <w:r>
        <w:rPr>
          <w:color w:val="000000"/>
          <w:spacing w:val="0"/>
          <w:w w:val="100"/>
          <w:position w:val="0"/>
        </w:rPr>
        <w:t>日与其他股东山西真诚科技 有限公司签定的《关于“山西航天金穗科技有限公司”的补充规定》</w:t>
      </w:r>
      <w:r>
        <w:rPr>
          <w:color w:val="000000"/>
          <w:spacing w:val="0"/>
          <w:w w:val="100"/>
          <w:position w:val="0"/>
        </w:rPr>
        <w:t>，</w:t>
      </w:r>
      <w:r>
        <w:rPr>
          <w:color w:val="000000"/>
          <w:spacing w:val="0"/>
          <w:w w:val="100"/>
          <w:position w:val="0"/>
        </w:rPr>
        <w:t>本公司</w:t>
      </w:r>
      <w:r>
        <w:rPr>
          <w:color w:val="000000"/>
          <w:spacing w:val="0"/>
          <w:w w:val="100"/>
          <w:position w:val="0"/>
        </w:rPr>
        <w:t>2004</w:t>
      </w:r>
      <w:r>
        <w:rPr>
          <w:color w:val="000000"/>
          <w:spacing w:val="0"/>
          <w:w w:val="100"/>
          <w:position w:val="0"/>
        </w:rPr>
        <w:t>年</w:t>
      </w:r>
      <w:r>
        <w:rPr>
          <w:color w:val="000000"/>
          <w:spacing w:val="0"/>
          <w:w w:val="100"/>
          <w:position w:val="0"/>
        </w:rPr>
        <w:t>-2007</w:t>
      </w:r>
      <w:r>
        <w:rPr>
          <w:color w:val="000000"/>
          <w:spacing w:val="0"/>
          <w:w w:val="100"/>
          <w:position w:val="0"/>
        </w:rPr>
        <w:t>年委托山 西真诚科技有限公司承包经营，公司对山西航天金穗科技有限公司未实施实质性控制，故本期未将其 纳入合并范围。</w:t>
      </w:r>
    </w:p>
    <w:p>
      <w:pPr>
        <w:pStyle w:val="Style16"/>
        <w:keepNext w:val="0"/>
        <w:keepLines w:val="0"/>
        <w:widowControl w:val="0"/>
        <w:shd w:val="clear" w:color="auto" w:fill="auto"/>
        <w:bidi w:val="0"/>
        <w:spacing w:before="0" w:after="0" w:line="411" w:lineRule="exact"/>
        <w:ind w:left="0" w:right="0" w:firstLine="420"/>
        <w:jc w:val="both"/>
      </w:pPr>
      <w:bookmarkStart w:id="348" w:name="bookmark348"/>
      <w:r>
        <w:rPr>
          <w:color w:val="000000"/>
          <w:spacing w:val="0"/>
          <w:w w:val="100"/>
          <w:position w:val="0"/>
        </w:rPr>
        <w:t>3</w:t>
      </w:r>
      <w:bookmarkEnd w:id="348"/>
      <w:r>
        <w:rPr>
          <w:color w:val="000000"/>
          <w:spacing w:val="0"/>
          <w:w w:val="100"/>
          <w:position w:val="0"/>
        </w:rPr>
        <w:t>、新纳入合并范围的公司</w:t>
      </w:r>
    </w:p>
    <w:p>
      <w:pPr>
        <w:pStyle w:val="Style16"/>
        <w:keepNext w:val="0"/>
        <w:keepLines w:val="0"/>
        <w:widowControl w:val="0"/>
        <w:shd w:val="clear" w:color="auto" w:fill="auto"/>
        <w:bidi w:val="0"/>
        <w:spacing w:before="0" w:after="0" w:line="411" w:lineRule="exact"/>
        <w:ind w:left="0" w:right="0" w:firstLine="420"/>
        <w:jc w:val="both"/>
      </w:pP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月，本公司以</w:t>
      </w:r>
      <w:r>
        <w:rPr>
          <w:color w:val="000000"/>
          <w:spacing w:val="0"/>
          <w:w w:val="100"/>
          <w:position w:val="0"/>
        </w:rPr>
        <w:t>537</w:t>
      </w:r>
      <w:r>
        <w:rPr>
          <w:color w:val="000000"/>
          <w:spacing w:val="0"/>
          <w:w w:val="100"/>
          <w:position w:val="0"/>
        </w:rPr>
        <w:t>千元的价格收购了金华市世博计算机通讯工程有限公司持有的金华航 天金穗科技有限公司</w:t>
      </w:r>
      <w:r>
        <w:rPr>
          <w:color w:val="000000"/>
          <w:spacing w:val="0"/>
          <w:w w:val="100"/>
          <w:position w:val="0"/>
        </w:rPr>
        <w:t>34%</w:t>
      </w:r>
      <w:r>
        <w:rPr>
          <w:color w:val="000000"/>
          <w:spacing w:val="0"/>
          <w:w w:val="100"/>
          <w:position w:val="0"/>
        </w:rPr>
        <w:t>的股权，此次股权转让后，公司出资比例增长为</w:t>
      </w:r>
      <w:r>
        <w:rPr>
          <w:color w:val="000000"/>
          <w:spacing w:val="0"/>
          <w:w w:val="100"/>
          <w:position w:val="0"/>
        </w:rPr>
        <w:t>70%,</w:t>
      </w:r>
      <w:r>
        <w:rPr>
          <w:color w:val="000000"/>
          <w:spacing w:val="0"/>
          <w:w w:val="100"/>
          <w:position w:val="0"/>
        </w:rPr>
        <w:t>会计报表已纳入合并报 表范围。</w:t>
      </w:r>
    </w:p>
    <w:p>
      <w:pPr>
        <w:pStyle w:val="Style16"/>
        <w:keepNext w:val="0"/>
        <w:keepLines w:val="0"/>
        <w:widowControl w:val="0"/>
        <w:shd w:val="clear" w:color="auto" w:fill="auto"/>
        <w:bidi w:val="0"/>
        <w:spacing w:before="0" w:after="0" w:line="411" w:lineRule="exact"/>
        <w:ind w:left="0" w:right="0" w:firstLine="420"/>
        <w:jc w:val="both"/>
      </w:pPr>
      <w:r>
        <w:rPr>
          <w:color w:val="000000"/>
          <w:spacing w:val="0"/>
          <w:w w:val="100"/>
          <w:position w:val="0"/>
        </w:rPr>
        <w:t>2006</w:t>
      </w:r>
      <w:r>
        <w:rPr>
          <w:color w:val="000000"/>
          <w:spacing w:val="0"/>
          <w:w w:val="100"/>
          <w:position w:val="0"/>
        </w:rPr>
        <w:t>年</w:t>
      </w:r>
      <w:r>
        <w:rPr>
          <w:color w:val="000000"/>
          <w:spacing w:val="0"/>
          <w:w w:val="100"/>
          <w:position w:val="0"/>
        </w:rPr>
        <w:t>11</w:t>
      </w:r>
      <w:r>
        <w:rPr>
          <w:color w:val="000000"/>
          <w:spacing w:val="0"/>
          <w:w w:val="100"/>
          <w:position w:val="0"/>
        </w:rPr>
        <w:t>月，本公司与内蒙古四通金穗电子有限公司共同投资设立了内蒙古航天信息有限公司， 本公司出资</w:t>
      </w:r>
      <w:r>
        <w:rPr>
          <w:color w:val="000000"/>
          <w:spacing w:val="0"/>
          <w:w w:val="100"/>
          <w:position w:val="0"/>
        </w:rPr>
        <w:t>1,530</w:t>
      </w:r>
      <w:r>
        <w:rPr>
          <w:color w:val="000000"/>
          <w:spacing w:val="0"/>
          <w:w w:val="100"/>
          <w:position w:val="0"/>
        </w:rPr>
        <w:t>千元，出资比例为</w:t>
      </w:r>
      <w:r>
        <w:rPr>
          <w:color w:val="000000"/>
          <w:spacing w:val="0"/>
          <w:w w:val="100"/>
          <w:position w:val="0"/>
        </w:rPr>
        <w:t>51%,</w:t>
      </w:r>
      <w:r>
        <w:rPr>
          <w:color w:val="000000"/>
          <w:spacing w:val="0"/>
          <w:w w:val="100"/>
          <w:position w:val="0"/>
        </w:rPr>
        <w:t>内蒙古航天信息有限公司注册资本为</w:t>
      </w:r>
      <w:r>
        <w:rPr>
          <w:color w:val="000000"/>
          <w:spacing w:val="0"/>
          <w:w w:val="100"/>
          <w:position w:val="0"/>
        </w:rPr>
        <w:t>3,000</w:t>
      </w:r>
      <w:r>
        <w:rPr>
          <w:color w:val="000000"/>
          <w:spacing w:val="0"/>
          <w:w w:val="100"/>
          <w:position w:val="0"/>
        </w:rPr>
        <w:t>千元，注册地 位于包头市。会计报表已纳入合并报表范围。</w:t>
      </w:r>
    </w:p>
    <w:p>
      <w:pPr>
        <w:pStyle w:val="Style16"/>
        <w:keepNext w:val="0"/>
        <w:keepLines w:val="0"/>
        <w:widowControl w:val="0"/>
        <w:shd w:val="clear" w:color="auto" w:fill="auto"/>
        <w:bidi w:val="0"/>
        <w:spacing w:before="0" w:after="0" w:line="411" w:lineRule="exact"/>
        <w:ind w:left="0" w:right="0" w:firstLine="420"/>
        <w:jc w:val="both"/>
      </w:pP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月，本公司与泉州天宝电脑有限公司、南安市鸿博计算机技术有限公司、德化金瑞信息 技术有限公司共同投资设立了泉州航天信息科技有限公司，本公司出资</w:t>
      </w:r>
      <w:r>
        <w:rPr>
          <w:color w:val="000000"/>
          <w:spacing w:val="0"/>
          <w:w w:val="100"/>
          <w:position w:val="0"/>
        </w:rPr>
        <w:t>510</w:t>
      </w:r>
      <w:r>
        <w:rPr>
          <w:color w:val="000000"/>
          <w:spacing w:val="0"/>
          <w:w w:val="100"/>
          <w:position w:val="0"/>
        </w:rPr>
        <w:t>千元，出资比例为</w:t>
      </w:r>
      <w:r>
        <w:rPr>
          <w:color w:val="000000"/>
          <w:spacing w:val="0"/>
          <w:w w:val="100"/>
          <w:position w:val="0"/>
        </w:rPr>
        <w:t>51%</w:t>
      </w:r>
      <w:r>
        <w:rPr>
          <w:color w:val="000000"/>
          <w:spacing w:val="0"/>
          <w:w w:val="100"/>
          <w:position w:val="0"/>
        </w:rPr>
        <w:t>。 泉州航天信息科技有限公司注册资本</w:t>
      </w:r>
      <w:r>
        <w:rPr>
          <w:color w:val="000000"/>
          <w:spacing w:val="0"/>
          <w:w w:val="100"/>
          <w:position w:val="0"/>
        </w:rPr>
        <w:t>1,000</w:t>
      </w:r>
      <w:r>
        <w:rPr>
          <w:color w:val="000000"/>
          <w:spacing w:val="0"/>
          <w:w w:val="100"/>
          <w:position w:val="0"/>
        </w:rPr>
        <w:t>千元，注册地位于福建省泉州市。会计报表已纳入合并报 表范围。</w:t>
      </w:r>
    </w:p>
    <w:p>
      <w:pPr>
        <w:pStyle w:val="Style16"/>
        <w:keepNext w:val="0"/>
        <w:keepLines w:val="0"/>
        <w:widowControl w:val="0"/>
        <w:shd w:val="clear" w:color="auto" w:fill="auto"/>
        <w:bidi w:val="0"/>
        <w:spacing w:before="0" w:after="0" w:line="411" w:lineRule="exact"/>
        <w:ind w:left="0" w:right="0" w:firstLine="420"/>
        <w:jc w:val="both"/>
      </w:pP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月，本公司与青岛瑞尔德信息科技有限公司、青岛新研电子有限公司、张瀛共同投资设 立了青岛航天信息有限公司，本公司出资</w:t>
      </w:r>
      <w:r>
        <w:rPr>
          <w:color w:val="000000"/>
          <w:spacing w:val="0"/>
          <w:w w:val="100"/>
          <w:position w:val="0"/>
        </w:rPr>
        <w:t>2,550</w:t>
      </w:r>
      <w:r>
        <w:rPr>
          <w:color w:val="000000"/>
          <w:spacing w:val="0"/>
          <w:w w:val="100"/>
          <w:position w:val="0"/>
        </w:rPr>
        <w:t>千元，出资比例为</w:t>
      </w:r>
      <w:r>
        <w:rPr>
          <w:color w:val="000000"/>
          <w:spacing w:val="0"/>
          <w:w w:val="100"/>
          <w:position w:val="0"/>
        </w:rPr>
        <w:t>51%,</w:t>
      </w:r>
      <w:r>
        <w:rPr>
          <w:color w:val="000000"/>
          <w:spacing w:val="0"/>
          <w:w w:val="100"/>
          <w:position w:val="0"/>
        </w:rPr>
        <w:t>青岛航天信息有限公司注册 资本为</w:t>
      </w:r>
      <w:r>
        <w:rPr>
          <w:color w:val="000000"/>
          <w:spacing w:val="0"/>
          <w:w w:val="100"/>
          <w:position w:val="0"/>
        </w:rPr>
        <w:t>5,000</w:t>
      </w:r>
      <w:r>
        <w:rPr>
          <w:color w:val="000000"/>
          <w:spacing w:val="0"/>
          <w:w w:val="100"/>
          <w:position w:val="0"/>
        </w:rPr>
        <w:t>千元，注册地青岛市。会计报表已纳入合并报表范围。</w:t>
      </w:r>
    </w:p>
    <w:p>
      <w:pPr>
        <w:pStyle w:val="Style16"/>
        <w:keepNext w:val="0"/>
        <w:keepLines w:val="0"/>
        <w:widowControl w:val="0"/>
        <w:shd w:val="clear" w:color="auto" w:fill="auto"/>
        <w:bidi w:val="0"/>
        <w:spacing w:before="0" w:after="0" w:line="411" w:lineRule="exact"/>
        <w:ind w:left="0" w:right="0" w:firstLine="420"/>
        <w:jc w:val="both"/>
      </w:pPr>
      <w:r>
        <w:rPr>
          <w:color w:val="000000"/>
          <w:spacing w:val="0"/>
          <w:w w:val="100"/>
          <w:position w:val="0"/>
        </w:rPr>
        <w:t>2006</w:t>
      </w:r>
      <w:r>
        <w:rPr>
          <w:color w:val="000000"/>
          <w:spacing w:val="0"/>
          <w:w w:val="100"/>
          <w:position w:val="0"/>
        </w:rPr>
        <w:t>年</w:t>
      </w:r>
      <w:r>
        <w:rPr>
          <w:color w:val="000000"/>
          <w:spacing w:val="0"/>
          <w:w w:val="100"/>
          <w:position w:val="0"/>
        </w:rPr>
        <w:t>1</w:t>
      </w:r>
      <w:r>
        <w:rPr>
          <w:color w:val="000000"/>
          <w:spacing w:val="0"/>
          <w:w w:val="100"/>
          <w:position w:val="0"/>
        </w:rPr>
        <w:t>月，本公司与西安恒邦实业集团有限责任公司、晏国斌共同投资设立了陕西航天信息有 限公司，本公司出资</w:t>
      </w:r>
      <w:r>
        <w:rPr>
          <w:color w:val="000000"/>
          <w:spacing w:val="0"/>
          <w:w w:val="100"/>
          <w:position w:val="0"/>
        </w:rPr>
        <w:t>2,550</w:t>
      </w:r>
      <w:r>
        <w:rPr>
          <w:color w:val="000000"/>
          <w:spacing w:val="0"/>
          <w:w w:val="100"/>
          <w:position w:val="0"/>
        </w:rPr>
        <w:t>千元，出资比例为</w:t>
      </w:r>
      <w:r>
        <w:rPr>
          <w:color w:val="000000"/>
          <w:spacing w:val="0"/>
          <w:w w:val="100"/>
          <w:position w:val="0"/>
        </w:rPr>
        <w:t>51%</w:t>
      </w:r>
      <w:r>
        <w:rPr>
          <w:color w:val="000000"/>
          <w:spacing w:val="0"/>
          <w:w w:val="100"/>
          <w:position w:val="0"/>
        </w:rPr>
        <w:t>。陕西航天信息有限公司注册资本为</w:t>
      </w:r>
      <w:r>
        <w:rPr>
          <w:color w:val="000000"/>
          <w:spacing w:val="0"/>
          <w:w w:val="100"/>
          <w:position w:val="0"/>
        </w:rPr>
        <w:t>5,000</w:t>
      </w:r>
      <w:r>
        <w:rPr>
          <w:color w:val="000000"/>
          <w:spacing w:val="0"/>
          <w:w w:val="100"/>
          <w:position w:val="0"/>
        </w:rPr>
        <w:t>千元， 注册地西安市。会计报表已纳入合并报表范围。</w:t>
      </w:r>
    </w:p>
    <w:p>
      <w:pPr>
        <w:pStyle w:val="Style16"/>
        <w:keepNext w:val="0"/>
        <w:keepLines w:val="0"/>
        <w:widowControl w:val="0"/>
        <w:shd w:val="clear" w:color="auto" w:fill="auto"/>
        <w:bidi w:val="0"/>
        <w:spacing w:before="0" w:after="340" w:line="411" w:lineRule="exact"/>
        <w:ind w:left="0" w:right="0" w:firstLine="420"/>
        <w:jc w:val="both"/>
      </w:pP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月，本公司出资</w:t>
      </w:r>
      <w:r>
        <w:rPr>
          <w:color w:val="000000"/>
          <w:spacing w:val="0"/>
          <w:w w:val="100"/>
          <w:position w:val="0"/>
        </w:rPr>
        <w:t>18,000</w:t>
      </w:r>
      <w:r>
        <w:rPr>
          <w:color w:val="000000"/>
          <w:spacing w:val="0"/>
          <w:w w:val="100"/>
          <w:position w:val="0"/>
        </w:rPr>
        <w:t>千元控股西部安全认证中心有限责任公司，西部安全认证中心 有限责任公司注册资本变更为</w:t>
      </w:r>
      <w:r>
        <w:rPr>
          <w:color w:val="000000"/>
          <w:spacing w:val="0"/>
          <w:w w:val="100"/>
          <w:position w:val="0"/>
        </w:rPr>
        <w:t>30,000</w:t>
      </w:r>
      <w:r>
        <w:rPr>
          <w:color w:val="000000"/>
          <w:spacing w:val="0"/>
          <w:w w:val="100"/>
          <w:position w:val="0"/>
        </w:rPr>
        <w:t>千元，本公司的持股比例为</w:t>
      </w:r>
      <w:r>
        <w:rPr>
          <w:color w:val="000000"/>
          <w:spacing w:val="0"/>
          <w:w w:val="100"/>
          <w:position w:val="0"/>
        </w:rPr>
        <w:t>60%,</w:t>
      </w:r>
      <w:r>
        <w:rPr>
          <w:color w:val="000000"/>
          <w:spacing w:val="0"/>
          <w:w w:val="100"/>
          <w:position w:val="0"/>
        </w:rPr>
        <w:t>西部安全认证中心有限责任公 司注册地位于银川市。西部安全认证中心有限责任公司于</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13</w:t>
      </w:r>
      <w:r>
        <w:rPr>
          <w:color w:val="000000"/>
          <w:spacing w:val="0"/>
          <w:w w:val="100"/>
          <w:position w:val="0"/>
        </w:rPr>
        <w:t>日办理完工商登记手续。会 计报表已纳入合并报表范围。</w:t>
      </w:r>
    </w:p>
    <w:p>
      <w:pPr>
        <w:pStyle w:val="Style16"/>
        <w:keepNext w:val="0"/>
        <w:keepLines w:val="0"/>
        <w:widowControl w:val="0"/>
        <w:shd w:val="clear" w:color="auto" w:fill="auto"/>
        <w:bidi w:val="0"/>
        <w:spacing w:before="0" w:after="0" w:line="411" w:lineRule="exact"/>
        <w:ind w:left="0" w:right="0" w:firstLine="420"/>
        <w:jc w:val="both"/>
      </w:pPr>
      <w:bookmarkStart w:id="349" w:name="bookmark349"/>
      <w:r>
        <w:rPr>
          <w:b/>
          <w:bCs/>
          <w:color w:val="000000"/>
          <w:spacing w:val="0"/>
          <w:w w:val="100"/>
          <w:position w:val="0"/>
        </w:rPr>
        <w:t>五</w:t>
      </w:r>
      <w:bookmarkEnd w:id="349"/>
      <w:r>
        <w:rPr>
          <w:b/>
          <w:bCs/>
          <w:color w:val="000000"/>
          <w:spacing w:val="0"/>
          <w:w w:val="100"/>
          <w:position w:val="0"/>
        </w:rPr>
        <w:t>、合并会计报表主要项目注释</w:t>
      </w:r>
    </w:p>
    <w:p>
      <w:pPr>
        <w:pStyle w:val="Style16"/>
        <w:keepNext w:val="0"/>
        <w:keepLines w:val="0"/>
        <w:widowControl w:val="0"/>
        <w:pBdr>
          <w:bottom w:val="single" w:sz="4" w:space="0" w:color="auto"/>
        </w:pBdr>
        <w:shd w:val="clear" w:color="auto" w:fill="auto"/>
        <w:bidi w:val="0"/>
        <w:spacing w:before="0" w:after="260" w:line="411" w:lineRule="exact"/>
        <w:ind w:left="0" w:right="0" w:firstLine="420"/>
        <w:jc w:val="left"/>
      </w:pPr>
      <w:r>
        <w:rPr>
          <w:color w:val="000000"/>
          <w:spacing w:val="0"/>
          <w:w w:val="100"/>
          <w:position w:val="0"/>
        </w:rPr>
        <w:t>1</w:t>
      </w:r>
      <w:r>
        <w:rPr>
          <w:color w:val="000000"/>
          <w:spacing w:val="0"/>
          <w:w w:val="100"/>
          <w:position w:val="0"/>
        </w:rPr>
        <w:t>、货币资金</w:t>
      </w:r>
    </w:p>
    <w:p>
      <w:pPr>
        <w:pStyle w:val="Style48"/>
        <w:keepNext w:val="0"/>
        <w:keepLines w:val="0"/>
        <w:widowControl w:val="0"/>
        <w:shd w:val="clear" w:color="auto" w:fill="auto"/>
        <w:tabs>
          <w:tab w:pos="4360" w:val="left"/>
          <w:tab w:pos="7202" w:val="left"/>
        </w:tabs>
        <w:bidi w:val="0"/>
        <w:spacing w:before="0" w:after="120" w:line="240" w:lineRule="auto"/>
        <w:ind w:left="0" w:right="0" w:firstLine="520"/>
        <w:jc w:val="left"/>
      </w:pPr>
      <w:r>
        <w:rPr>
          <w:b/>
          <w:bCs/>
          <w:color w:val="000000"/>
          <w:spacing w:val="0"/>
          <w:w w:val="100"/>
          <w:position w:val="0"/>
        </w:rPr>
        <w:t>项目</w:t>
        <w:tab/>
        <w:t>2006年12月31日</w:t>
        <w:tab/>
        <w:t>2005年12月31日</w:t>
      </w:r>
    </w:p>
    <w:p>
      <w:pPr>
        <w:pStyle w:val="Style48"/>
        <w:keepNext w:val="0"/>
        <w:keepLines w:val="0"/>
        <w:widowControl w:val="0"/>
        <w:shd w:val="clear" w:color="auto" w:fill="auto"/>
        <w:tabs>
          <w:tab w:pos="5450" w:val="left"/>
          <w:tab w:pos="8253" w:val="left"/>
        </w:tabs>
        <w:bidi w:val="0"/>
        <w:spacing w:before="0" w:after="180" w:line="240" w:lineRule="auto"/>
        <w:ind w:left="0" w:right="0" w:firstLine="520"/>
        <w:jc w:val="left"/>
      </w:pPr>
      <w:r>
        <w:rPr>
          <w:color w:val="000000"/>
          <w:spacing w:val="0"/>
          <w:w w:val="100"/>
          <w:position w:val="0"/>
          <w:u w:val="single"/>
        </w:rPr>
        <w:t>现金</w:t>
      </w:r>
      <w:r>
        <w:rPr>
          <w:color w:val="000000"/>
          <w:spacing w:val="0"/>
          <w:w w:val="100"/>
          <w:position w:val="0"/>
        </w:rPr>
        <w:tab/>
        <w:t xml:space="preserve">4,016 </w:t>
      </w:r>
      <w:r>
        <w:rPr>
          <w:color w:val="969696"/>
          <w:spacing w:val="0"/>
          <w:w w:val="100"/>
          <w:position w:val="0"/>
          <w:u w:val="single"/>
        </w:rPr>
        <w:t>：</w:t>
        <w:tab/>
      </w:r>
      <w:r>
        <w:rPr>
          <w:color w:val="000000"/>
          <w:spacing w:val="0"/>
          <w:w w:val="100"/>
          <w:position w:val="0"/>
          <w:u w:val="single"/>
        </w:rPr>
        <w:t>2,910</w:t>
      </w:r>
      <w:r>
        <w:br w:type="page"/>
      </w:r>
    </w:p>
    <w:tbl>
      <w:tblPr>
        <w:tblOverlap w:val="never"/>
        <w:jc w:val="center"/>
        <w:tblLayout w:type="fixed"/>
      </w:tblPr>
      <w:tblGrid>
        <w:gridCol w:w="2942"/>
        <w:gridCol w:w="3595"/>
        <w:gridCol w:w="1939"/>
      </w:tblGrid>
      <w:tr>
        <w:trPr>
          <w:trHeight w:val="42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2, 128, 409</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1,861,128</w:t>
            </w:r>
          </w:p>
        </w:tc>
      </w:tr>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tabs>
                <w:tab w:leader="underscore" w:pos="2914" w:val="left"/>
              </w:tabs>
              <w:bidi w:val="0"/>
              <w:spacing w:before="0" w:after="0" w:line="240" w:lineRule="auto"/>
              <w:ind w:left="0" w:right="0" w:firstLine="140"/>
              <w:jc w:val="left"/>
            </w:pPr>
            <w:r>
              <w:rPr>
                <w:color w:val="000000"/>
                <w:spacing w:val="0"/>
                <w:w w:val="100"/>
                <w:position w:val="0"/>
                <w:u w:val="single"/>
              </w:rPr>
              <w:t>其他货币资金</w:t>
            </w:r>
            <w:r>
              <w:rPr>
                <w:color w:val="A9A9A9"/>
                <w:spacing w:val="0"/>
                <w:w w:val="100"/>
                <w:position w:val="0"/>
              </w:rPr>
              <w:tab/>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20" w:right="0" w:firstLine="0"/>
              <w:jc w:val="left"/>
            </w:pPr>
            <w:r>
              <w:rPr>
                <w:b/>
                <w:bCs/>
                <w:color w:val="000000"/>
                <w:spacing w:val="0"/>
                <w:w w:val="100"/>
                <w:position w:val="0"/>
              </w:rPr>
              <w:t xml:space="preserve">8,638 </w:t>
            </w:r>
            <w:r>
              <w:rPr>
                <w:b/>
                <w:bCs/>
                <w:color w:val="676767"/>
                <w:spacing w:val="0"/>
                <w:w w:val="100"/>
                <w:position w:val="0"/>
              </w:rPr>
              <w:t>1</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7,470</w:t>
            </w:r>
          </w:p>
        </w:tc>
      </w:tr>
      <w:tr>
        <w:trPr>
          <w:trHeight w:val="336"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60" w:right="0" w:firstLine="0"/>
              <w:jc w:val="left"/>
            </w:pPr>
            <w:r>
              <w:rPr>
                <w:b/>
                <w:bCs/>
                <w:color w:val="000000"/>
                <w:spacing w:val="0"/>
                <w:w w:val="100"/>
                <w:position w:val="0"/>
              </w:rPr>
              <w:t xml:space="preserve">2,141,063 </w:t>
            </w:r>
            <w:r>
              <w:rPr>
                <w:b/>
                <w:bCs/>
                <w:color w:val="242424"/>
                <w:spacing w:val="0"/>
                <w:w w:val="100"/>
                <w:position w:val="0"/>
              </w:rPr>
              <w:t>|</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1,871,508</w:t>
            </w:r>
          </w:p>
        </w:tc>
      </w:tr>
    </w:tbl>
    <w:p>
      <w:pPr>
        <w:widowControl w:val="0"/>
        <w:spacing w:after="339" w:line="1" w:lineRule="exact"/>
      </w:pPr>
    </w:p>
    <w:p>
      <w:pPr>
        <w:pStyle w:val="Style16"/>
        <w:keepNext w:val="0"/>
        <w:keepLines w:val="0"/>
        <w:widowControl w:val="0"/>
        <w:shd w:val="clear" w:color="auto" w:fill="auto"/>
        <w:bidi w:val="0"/>
        <w:spacing w:before="0" w:after="160" w:line="240" w:lineRule="auto"/>
        <w:ind w:left="0" w:right="0" w:firstLine="380"/>
        <w:jc w:val="left"/>
      </w:pPr>
      <w:bookmarkStart w:id="350" w:name="bookmark350"/>
      <w:r>
        <w:rPr>
          <w:color w:val="000000"/>
          <w:spacing w:val="0"/>
          <w:w w:val="100"/>
          <w:position w:val="0"/>
        </w:rPr>
        <w:t>2</w:t>
      </w:r>
      <w:bookmarkEnd w:id="350"/>
      <w:r>
        <w:rPr>
          <w:color w:val="000000"/>
          <w:spacing w:val="0"/>
          <w:w w:val="100"/>
          <w:position w:val="0"/>
        </w:rPr>
        <w:t>、短期投资</w:t>
      </w:r>
    </w:p>
    <w:tbl>
      <w:tblPr>
        <w:tblOverlap w:val="never"/>
        <w:jc w:val="center"/>
        <w:tblLayout w:type="fixed"/>
      </w:tblPr>
      <w:tblGrid>
        <w:gridCol w:w="2218"/>
        <w:gridCol w:w="1166"/>
        <w:gridCol w:w="1195"/>
        <w:gridCol w:w="1238"/>
        <w:gridCol w:w="1392"/>
        <w:gridCol w:w="1301"/>
      </w:tblGrid>
      <w:tr>
        <w:trPr>
          <w:trHeight w:val="370"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w:t>
            </w:r>
          </w:p>
        </w:tc>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306年12月31日</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2005年12月31日</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投资金额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市价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跌价准备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投资金额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跌价准备</w:t>
            </w:r>
          </w:p>
        </w:tc>
      </w:tr>
      <w:tr>
        <w:trPr>
          <w:trHeight w:val="35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股权投资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7,498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27,198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7,824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其中：股票投资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7,498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27,198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7,824</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债券投资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1,944</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其中：国债投资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其他投资</w:t>
            </w:r>
            <w:r>
              <w:rPr>
                <w:color w:val="000000"/>
                <w:spacing w:val="0"/>
                <w:w w:val="100"/>
                <w:position w:val="0"/>
              </w:rPr>
              <w:t>(信托投资)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4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7,498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27,198</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42,158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0</w:t>
            </w:r>
          </w:p>
        </w:tc>
      </w:tr>
    </w:tbl>
    <w:p>
      <w:pPr>
        <w:widowControl w:val="0"/>
        <w:spacing w:after="339" w:line="1" w:lineRule="exact"/>
      </w:pPr>
    </w:p>
    <w:p>
      <w:pPr>
        <w:pStyle w:val="Style16"/>
        <w:keepNext w:val="0"/>
        <w:keepLines w:val="0"/>
        <w:widowControl w:val="0"/>
        <w:shd w:val="clear" w:color="auto" w:fill="auto"/>
        <w:bidi w:val="0"/>
        <w:spacing w:before="0" w:after="160" w:line="240" w:lineRule="auto"/>
        <w:ind w:left="0" w:right="0" w:firstLine="700"/>
        <w:jc w:val="left"/>
      </w:pPr>
      <w:bookmarkStart w:id="351" w:name="bookmark351"/>
      <w:r>
        <w:rPr>
          <w:color w:val="000000"/>
          <w:spacing w:val="0"/>
          <w:w w:val="100"/>
          <w:position w:val="0"/>
        </w:rPr>
        <w:t>3</w:t>
      </w:r>
      <w:bookmarkEnd w:id="351"/>
      <w:r>
        <w:rPr>
          <w:color w:val="000000"/>
          <w:spacing w:val="0"/>
          <w:w w:val="100"/>
          <w:position w:val="0"/>
        </w:rPr>
        <w:t>、应收票据</w:t>
      </w:r>
    </w:p>
    <w:tbl>
      <w:tblPr>
        <w:tblOverlap w:val="never"/>
        <w:jc w:val="center"/>
        <w:tblLayout w:type="fixed"/>
      </w:tblPr>
      <w:tblGrid>
        <w:gridCol w:w="2342"/>
        <w:gridCol w:w="2803"/>
        <w:gridCol w:w="3379"/>
      </w:tblGrid>
      <w:tr>
        <w:trPr>
          <w:trHeight w:val="41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票据种类</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2006年12月31日</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2005年12月31日</w:t>
            </w:r>
          </w:p>
        </w:tc>
      </w:tr>
      <w:tr>
        <w:trPr>
          <w:trHeight w:val="3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4,722</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780" w:right="0" w:firstLine="0"/>
              <w:jc w:val="left"/>
            </w:pPr>
            <w:r>
              <w:rPr>
                <w:color w:val="000000"/>
                <w:spacing w:val="0"/>
                <w:w w:val="100"/>
                <w:position w:val="0"/>
              </w:rPr>
              <w:t>3,479</w:t>
            </w:r>
          </w:p>
        </w:tc>
      </w:tr>
      <w:tr>
        <w:trPr>
          <w:trHeight w:val="35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2,081</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780" w:right="0" w:firstLine="0"/>
              <w:jc w:val="left"/>
            </w:pPr>
            <w:r>
              <w:rPr>
                <w:color w:val="000000"/>
                <w:spacing w:val="0"/>
                <w:w w:val="100"/>
                <w:position w:val="0"/>
              </w:rPr>
              <w:t>3,788</w:t>
            </w:r>
          </w:p>
        </w:tc>
      </w:tr>
      <w:tr>
        <w:trPr>
          <w:trHeight w:val="336"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20" w:right="0" w:firstLine="0"/>
              <w:jc w:val="left"/>
            </w:pPr>
            <w:r>
              <w:rPr>
                <w:b/>
                <w:bCs/>
                <w:color w:val="000000"/>
                <w:spacing w:val="0"/>
                <w:w w:val="100"/>
                <w:position w:val="0"/>
              </w:rPr>
              <w:t>6,803</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780" w:right="0" w:firstLine="0"/>
              <w:jc w:val="left"/>
            </w:pPr>
            <w:r>
              <w:rPr>
                <w:b/>
                <w:bCs/>
                <w:color w:val="000000"/>
                <w:spacing w:val="0"/>
                <w:w w:val="100"/>
                <w:position w:val="0"/>
              </w:rPr>
              <w:t>7,267</w:t>
            </w:r>
          </w:p>
        </w:tc>
      </w:tr>
    </w:tbl>
    <w:p>
      <w:pPr>
        <w:widowControl w:val="0"/>
        <w:spacing w:after="339" w:line="1" w:lineRule="exact"/>
      </w:pPr>
    </w:p>
    <w:p>
      <w:pPr>
        <w:pStyle w:val="Style16"/>
        <w:keepNext w:val="0"/>
        <w:keepLines w:val="0"/>
        <w:widowControl w:val="0"/>
        <w:shd w:val="clear" w:color="auto" w:fill="auto"/>
        <w:bidi w:val="0"/>
        <w:spacing w:before="0" w:after="160" w:line="240" w:lineRule="auto"/>
        <w:ind w:left="0" w:right="0" w:firstLine="380"/>
        <w:jc w:val="left"/>
      </w:pPr>
      <w:bookmarkStart w:id="352" w:name="bookmark352"/>
      <w:r>
        <w:rPr>
          <w:color w:val="000000"/>
          <w:spacing w:val="0"/>
          <w:w w:val="100"/>
          <w:position w:val="0"/>
        </w:rPr>
        <w:t>4</w:t>
      </w:r>
      <w:bookmarkEnd w:id="352"/>
      <w:r>
        <w:rPr>
          <w:color w:val="000000"/>
          <w:spacing w:val="0"/>
          <w:w w:val="100"/>
          <w:position w:val="0"/>
        </w:rPr>
        <w:t>、应收账款</w:t>
      </w:r>
    </w:p>
    <w:p>
      <w:pPr>
        <w:pStyle w:val="Style16"/>
        <w:keepNext w:val="0"/>
        <w:keepLines w:val="0"/>
        <w:widowControl w:val="0"/>
        <w:numPr>
          <w:ilvl w:val="0"/>
          <w:numId w:val="21"/>
        </w:numPr>
        <w:shd w:val="clear" w:color="auto" w:fill="auto"/>
        <w:bidi w:val="0"/>
        <w:spacing w:before="0" w:after="160" w:line="240" w:lineRule="auto"/>
        <w:ind w:left="0" w:right="0" w:firstLine="380"/>
        <w:jc w:val="left"/>
      </w:pPr>
      <w:bookmarkStart w:id="353" w:name="bookmark353"/>
      <w:bookmarkEnd w:id="353"/>
      <w:r>
        <w:rPr>
          <w:color w:val="000000"/>
          <w:spacing w:val="0"/>
          <w:w w:val="100"/>
          <w:position w:val="0"/>
        </w:rPr>
        <w:t>应收账款账龄如下:</w:t>
      </w:r>
    </w:p>
    <w:tbl>
      <w:tblPr>
        <w:tblOverlap w:val="never"/>
        <w:jc w:val="center"/>
        <w:tblLayout w:type="fixed"/>
      </w:tblPr>
      <w:tblGrid>
        <w:gridCol w:w="1229"/>
        <w:gridCol w:w="1296"/>
        <w:gridCol w:w="1325"/>
        <w:gridCol w:w="1070"/>
        <w:gridCol w:w="1402"/>
        <w:gridCol w:w="1296"/>
        <w:gridCol w:w="1162"/>
      </w:tblGrid>
      <w:tr>
        <w:trPr>
          <w:trHeight w:val="413"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2006年12月31日</w:t>
            </w:r>
          </w:p>
        </w:tc>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2005年12月31日</w:t>
            </w:r>
          </w:p>
        </w:tc>
        <w:tc>
          <w:tcPr>
            <w:tcBorders>
              <w:top w:val="single" w:sz="4"/>
            </w:tcBorders>
            <w:shd w:val="clear" w:color="auto" w:fill="FFFFFF"/>
            <w:vAlign w:val="top"/>
          </w:tcPr>
          <w:p>
            <w:pPr>
              <w:widowControl w:val="0"/>
              <w:rPr>
                <w:sz w:val="10"/>
                <w:szCs w:val="10"/>
              </w:rPr>
            </w:pPr>
          </w:p>
        </w:tc>
      </w:tr>
      <w:tr>
        <w:trPr>
          <w:trHeight w:val="360" w:hRule="exact"/>
        </w:trPr>
        <w:tc>
          <w:tcPr>
            <w:vMerge/>
            <w:tcBorders/>
            <w:shd w:val="clear" w:color="auto" w:fill="FFFFFF"/>
            <w:vAlign w:val="center"/>
          </w:tcPr>
          <w:p>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比例％</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坏账准备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比例％ </w:t>
            </w:r>
            <w:r>
              <w:rPr>
                <w:b/>
                <w:bCs/>
                <w:color w:val="969696"/>
                <w:spacing w:val="0"/>
                <w:w w:val="100"/>
                <w:position w:val="0"/>
              </w:rPr>
              <w:t>1</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坏账准备</w:t>
            </w:r>
          </w:p>
        </w:tc>
      </w:tr>
      <w:tr>
        <w:trPr>
          <w:trHeight w:val="341"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156,580</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81</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9, 068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104,696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72 </w:t>
            </w:r>
            <w:r>
              <w:rPr>
                <w:color w:val="969696"/>
                <w:spacing w:val="0"/>
                <w:w w:val="100"/>
                <w:position w:val="0"/>
              </w:rPr>
              <w:t>|</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6, 282</w:t>
            </w:r>
          </w:p>
        </w:tc>
      </w:tr>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1一2年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27, 105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14 </w:t>
            </w:r>
            <w:r>
              <w:rPr>
                <w:color w:val="676767"/>
                <w:spacing w:val="0"/>
                <w:w w:val="100"/>
                <w:position w:val="0"/>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2,476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38, 653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26 </w:t>
            </w:r>
            <w:r>
              <w:rPr>
                <w:color w:val="676767"/>
                <w:spacing w:val="0"/>
                <w:w w:val="100"/>
                <w:position w:val="0"/>
              </w:rPr>
              <w:t>|</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3,865</w:t>
            </w:r>
          </w:p>
        </w:tc>
      </w:tr>
      <w:tr>
        <w:trPr>
          <w:trHeight w:val="346"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2 — 3</w:t>
            </w:r>
            <w:r>
              <w:rPr>
                <w:color w:val="000000"/>
                <w:spacing w:val="0"/>
                <w:w w:val="100"/>
                <w:position w:val="0"/>
                <w:u w:val="single"/>
              </w:rPr>
              <w:t>年</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6, 132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3 </w:t>
            </w:r>
            <w:r>
              <w:rPr>
                <w:color w:val="676767"/>
                <w:spacing w:val="0"/>
                <w:w w:val="100"/>
                <w:position w:val="0"/>
              </w:rPr>
              <w:t>|</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1 </w:t>
            </w:r>
            <w:r>
              <w:rPr>
                <w:color w:val="676767"/>
                <w:spacing w:val="0"/>
                <w:w w:val="100"/>
                <w:position w:val="0"/>
              </w:rPr>
              <w:t>j</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295</w:t>
            </w:r>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3年以上</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2,550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 xml:space="preserve">2 </w:t>
            </w:r>
            <w:r>
              <w:rPr>
                <w:color w:val="969696"/>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 xml:space="preserve">1 </w:t>
            </w:r>
            <w:r>
              <w:rPr>
                <w:color w:val="969696"/>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795</w:t>
            </w:r>
          </w:p>
        </w:tc>
      </w:tr>
      <w:tr>
        <w:trPr>
          <w:trHeight w:val="355" w:hRule="exact"/>
        </w:trPr>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192,367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100 |</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14, 018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146,641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 |</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11,237</w:t>
            </w:r>
          </w:p>
        </w:tc>
      </w:tr>
    </w:tbl>
    <w:p>
      <w:pPr>
        <w:pStyle w:val="Style16"/>
        <w:keepNext w:val="0"/>
        <w:keepLines w:val="0"/>
        <w:widowControl w:val="0"/>
        <w:numPr>
          <w:ilvl w:val="0"/>
          <w:numId w:val="21"/>
        </w:numPr>
        <w:shd w:val="clear" w:color="auto" w:fill="auto"/>
        <w:tabs>
          <w:tab w:pos="1048" w:val="left"/>
        </w:tabs>
        <w:bidi w:val="0"/>
        <w:spacing w:before="0" w:after="160" w:line="240" w:lineRule="auto"/>
        <w:ind w:left="0" w:right="0" w:firstLine="560"/>
        <w:jc w:val="left"/>
      </w:pPr>
      <w:bookmarkStart w:id="354" w:name="bookmark354"/>
      <w:bookmarkEnd w:id="354"/>
      <w:r>
        <w:rPr>
          <w:color w:val="000000"/>
          <w:spacing w:val="0"/>
          <w:w w:val="100"/>
          <w:position w:val="0"/>
        </w:rPr>
        <w:t>期末欠款金额前五位的应收账款合计数为</w:t>
      </w:r>
      <w:r>
        <w:rPr>
          <w:color w:val="000000"/>
          <w:spacing w:val="0"/>
          <w:w w:val="100"/>
          <w:position w:val="0"/>
        </w:rPr>
        <w:t>74,500</w:t>
      </w:r>
      <w:r>
        <w:rPr>
          <w:color w:val="000000"/>
          <w:spacing w:val="0"/>
          <w:w w:val="100"/>
          <w:position w:val="0"/>
        </w:rPr>
        <w:t>千元，占应收账款总额的</w:t>
      </w:r>
      <w:r>
        <w:rPr>
          <w:color w:val="000000"/>
          <w:spacing w:val="0"/>
          <w:w w:val="100"/>
          <w:position w:val="0"/>
        </w:rPr>
        <w:t>39%</w:t>
      </w:r>
      <w:r>
        <w:rPr>
          <w:color w:val="000000"/>
          <w:spacing w:val="0"/>
          <w:w w:val="100"/>
          <w:position w:val="0"/>
        </w:rPr>
        <w:t>。</w:t>
      </w:r>
    </w:p>
    <w:p>
      <w:pPr>
        <w:pStyle w:val="Style16"/>
        <w:keepNext w:val="0"/>
        <w:keepLines w:val="0"/>
        <w:widowControl w:val="0"/>
        <w:numPr>
          <w:ilvl w:val="0"/>
          <w:numId w:val="21"/>
        </w:numPr>
        <w:shd w:val="clear" w:color="auto" w:fill="auto"/>
        <w:tabs>
          <w:tab w:pos="1048" w:val="left"/>
        </w:tabs>
        <w:bidi w:val="0"/>
        <w:spacing w:before="0" w:after="160" w:line="240" w:lineRule="auto"/>
        <w:ind w:left="0" w:right="0" w:firstLine="560"/>
        <w:jc w:val="left"/>
      </w:pPr>
      <w:bookmarkStart w:id="355" w:name="bookmark355"/>
      <w:bookmarkEnd w:id="355"/>
      <w:r>
        <w:rPr>
          <w:color w:val="000000"/>
          <w:spacing w:val="0"/>
          <w:w w:val="100"/>
          <w:position w:val="0"/>
        </w:rPr>
        <w:t>期末应收账款中不含持本公司</w:t>
      </w:r>
      <w:r>
        <w:rPr>
          <w:color w:val="000000"/>
          <w:spacing w:val="0"/>
          <w:w w:val="100"/>
          <w:position w:val="0"/>
        </w:rPr>
        <w:t>5%</w:t>
      </w:r>
      <w:r>
        <w:rPr>
          <w:color w:val="000000"/>
          <w:spacing w:val="0"/>
          <w:w w:val="100"/>
          <w:position w:val="0"/>
        </w:rPr>
        <w:t>及</w:t>
      </w:r>
      <w:r>
        <w:rPr>
          <w:color w:val="000000"/>
          <w:spacing w:val="0"/>
          <w:w w:val="100"/>
          <w:position w:val="0"/>
        </w:rPr>
        <w:t>5%</w:t>
      </w:r>
      <w:r>
        <w:rPr>
          <w:color w:val="000000"/>
          <w:spacing w:val="0"/>
          <w:w w:val="100"/>
          <w:position w:val="0"/>
        </w:rPr>
        <w:t>以上表决权股份的股东单位欠款。</w:t>
      </w:r>
      <w:r>
        <w:br w:type="page"/>
      </w:r>
    </w:p>
    <w:p>
      <w:pPr>
        <w:pStyle w:val="Style16"/>
        <w:keepNext w:val="0"/>
        <w:keepLines w:val="0"/>
        <w:widowControl w:val="0"/>
        <w:shd w:val="clear" w:color="auto" w:fill="auto"/>
        <w:bidi w:val="0"/>
        <w:spacing w:before="0" w:after="160" w:line="240" w:lineRule="auto"/>
        <w:ind w:left="0" w:right="0" w:firstLine="440"/>
        <w:jc w:val="left"/>
      </w:pPr>
      <w:bookmarkStart w:id="356" w:name="bookmark356"/>
      <w:r>
        <w:rPr>
          <w:color w:val="000000"/>
          <w:spacing w:val="0"/>
          <w:w w:val="100"/>
          <w:position w:val="0"/>
        </w:rPr>
        <w:t>5</w:t>
      </w:r>
      <w:bookmarkEnd w:id="356"/>
      <w:r>
        <w:rPr>
          <w:color w:val="000000"/>
          <w:spacing w:val="0"/>
          <w:w w:val="100"/>
          <w:position w:val="0"/>
        </w:rPr>
        <w:t>、其他应收款</w:t>
      </w:r>
    </w:p>
    <w:p>
      <w:pPr>
        <w:pStyle w:val="Style16"/>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(1)</w:t>
      </w:r>
      <w:r>
        <w:rPr>
          <w:color w:val="000000"/>
          <w:spacing w:val="0"/>
          <w:w w:val="100"/>
          <w:position w:val="0"/>
        </w:rPr>
        <w:t>其他应收款账龄如下:</w:t>
      </w:r>
    </w:p>
    <w:tbl>
      <w:tblPr>
        <w:tblOverlap w:val="never"/>
        <w:jc w:val="center"/>
        <w:tblLayout w:type="fixed"/>
      </w:tblPr>
      <w:tblGrid>
        <w:gridCol w:w="1248"/>
        <w:gridCol w:w="1296"/>
        <w:gridCol w:w="782"/>
        <w:gridCol w:w="518"/>
        <w:gridCol w:w="1099"/>
        <w:gridCol w:w="1301"/>
        <w:gridCol w:w="782"/>
        <w:gridCol w:w="518"/>
        <w:gridCol w:w="1234"/>
      </w:tblGrid>
      <w:tr>
        <w:trPr>
          <w:trHeight w:val="437"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rPr>
              <w:t>2006年12月31日</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2005年12月31日</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80"/>
              <w:jc w:val="left"/>
            </w:pPr>
            <w:r>
              <w:rPr>
                <w:b/>
                <w:bCs/>
                <w:color w:val="000000"/>
                <w:spacing w:val="0"/>
                <w:w w:val="100"/>
                <w:position w:val="0"/>
              </w:rPr>
              <w:t>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坏账准备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80"/>
              <w:jc w:val="left"/>
            </w:pPr>
            <w:r>
              <w:rPr>
                <w:b/>
                <w:bCs/>
                <w:color w:val="000000"/>
                <w:spacing w:val="0"/>
                <w:w w:val="100"/>
                <w:position w:val="0"/>
              </w:rPr>
              <w:t>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坏账准备</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29, 369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36,283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2, 176</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34,979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3,498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8,928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4, 421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3,060</w:t>
            </w: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27,091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18, 072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6,374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3,825</w:t>
            </w:r>
          </w:p>
        </w:tc>
      </w:tr>
      <w:tr>
        <w:trPr>
          <w:trHeight w:val="355"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95,860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23,995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71,984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b/>
                <w:bCs/>
                <w:color w:val="000000"/>
                <w:spacing w:val="0"/>
                <w:w w:val="100"/>
                <w:position w:val="0"/>
              </w:rPr>
              <w:t>9,954</w:t>
            </w:r>
          </w:p>
        </w:tc>
      </w:tr>
    </w:tbl>
    <w:p>
      <w:pPr>
        <w:widowControl w:val="0"/>
        <w:spacing w:after="159" w:line="1" w:lineRule="exact"/>
      </w:pPr>
    </w:p>
    <w:p>
      <w:pPr>
        <w:pStyle w:val="Style16"/>
        <w:keepNext w:val="0"/>
        <w:keepLines w:val="0"/>
        <w:widowControl w:val="0"/>
        <w:numPr>
          <w:ilvl w:val="0"/>
          <w:numId w:val="23"/>
        </w:numPr>
        <w:shd w:val="clear" w:color="auto" w:fill="auto"/>
        <w:tabs>
          <w:tab w:pos="1016" w:val="left"/>
        </w:tabs>
        <w:bidi w:val="0"/>
        <w:spacing w:before="0" w:after="0" w:line="408" w:lineRule="exact"/>
        <w:ind w:left="0" w:right="0" w:firstLine="460"/>
        <w:jc w:val="left"/>
      </w:pPr>
      <w:bookmarkStart w:id="357" w:name="bookmark357"/>
      <w:bookmarkEnd w:id="357"/>
      <w:r>
        <w:rPr>
          <w:color w:val="000000"/>
          <w:spacing w:val="0"/>
          <w:w w:val="100"/>
          <w:position w:val="0"/>
        </w:rPr>
        <w:t>截止</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日，三年以上的其他应收款中包括本公司之分公司金卡公司从应收账 款中转入的</w:t>
      </w:r>
      <w:r>
        <w:rPr>
          <w:color w:val="000000"/>
          <w:spacing w:val="0"/>
          <w:w w:val="100"/>
          <w:position w:val="0"/>
        </w:rPr>
        <w:t>1,341</w:t>
      </w:r>
      <w:r>
        <w:rPr>
          <w:color w:val="000000"/>
          <w:spacing w:val="0"/>
          <w:w w:val="100"/>
          <w:position w:val="0"/>
        </w:rPr>
        <w:t>千元。</w:t>
      </w:r>
    </w:p>
    <w:p>
      <w:pPr>
        <w:pStyle w:val="Style16"/>
        <w:keepNext w:val="0"/>
        <w:keepLines w:val="0"/>
        <w:widowControl w:val="0"/>
        <w:numPr>
          <w:ilvl w:val="0"/>
          <w:numId w:val="23"/>
        </w:numPr>
        <w:shd w:val="clear" w:color="auto" w:fill="auto"/>
        <w:tabs>
          <w:tab w:pos="928" w:val="left"/>
        </w:tabs>
        <w:bidi w:val="0"/>
        <w:spacing w:before="0" w:after="0" w:line="408" w:lineRule="exact"/>
        <w:ind w:left="0" w:right="0" w:firstLine="440"/>
        <w:jc w:val="left"/>
      </w:pPr>
      <w:bookmarkStart w:id="358" w:name="bookmark358"/>
      <w:bookmarkEnd w:id="358"/>
      <w:r>
        <w:rPr>
          <w:color w:val="000000"/>
          <w:spacing w:val="0"/>
          <w:w w:val="100"/>
          <w:position w:val="0"/>
        </w:rPr>
        <w:t>期末欠款金额前五位的其他应收款合计数为</w:t>
      </w:r>
      <w:r>
        <w:rPr>
          <w:color w:val="000000"/>
          <w:spacing w:val="0"/>
          <w:w w:val="100"/>
          <w:position w:val="0"/>
        </w:rPr>
        <w:t>23,043</w:t>
      </w:r>
      <w:r>
        <w:rPr>
          <w:color w:val="000000"/>
          <w:spacing w:val="0"/>
          <w:w w:val="100"/>
          <w:position w:val="0"/>
        </w:rPr>
        <w:t>千元，占其他应收款总额的</w:t>
      </w:r>
      <w:r>
        <w:rPr>
          <w:color w:val="000000"/>
          <w:spacing w:val="0"/>
          <w:w w:val="100"/>
          <w:position w:val="0"/>
        </w:rPr>
        <w:t>24%</w:t>
      </w:r>
      <w:r>
        <w:rPr>
          <w:color w:val="000000"/>
          <w:spacing w:val="0"/>
          <w:w w:val="100"/>
          <w:position w:val="0"/>
        </w:rPr>
        <w:t>。</w:t>
      </w:r>
    </w:p>
    <w:p>
      <w:pPr>
        <w:pStyle w:val="Style16"/>
        <w:keepNext w:val="0"/>
        <w:keepLines w:val="0"/>
        <w:widowControl w:val="0"/>
        <w:numPr>
          <w:ilvl w:val="0"/>
          <w:numId w:val="23"/>
        </w:numPr>
        <w:shd w:val="clear" w:color="auto" w:fill="auto"/>
        <w:tabs>
          <w:tab w:pos="928" w:val="left"/>
        </w:tabs>
        <w:bidi w:val="0"/>
        <w:spacing w:before="0" w:after="0" w:line="408" w:lineRule="exact"/>
        <w:ind w:left="0" w:right="0" w:firstLine="440"/>
        <w:jc w:val="left"/>
      </w:pPr>
      <w:bookmarkStart w:id="359" w:name="bookmark359"/>
      <w:bookmarkEnd w:id="359"/>
      <w:r>
        <w:rPr>
          <w:color w:val="000000"/>
          <w:spacing w:val="0"/>
          <w:w w:val="100"/>
          <w:position w:val="0"/>
        </w:rPr>
        <w:t>其他应收款中无持有本公司</w:t>
      </w:r>
      <w:r>
        <w:rPr>
          <w:color w:val="000000"/>
          <w:spacing w:val="0"/>
          <w:w w:val="100"/>
          <w:position w:val="0"/>
        </w:rPr>
        <w:t>5%</w:t>
      </w:r>
      <w:r>
        <w:rPr>
          <w:color w:val="000000"/>
          <w:spacing w:val="0"/>
          <w:w w:val="100"/>
          <w:position w:val="0"/>
        </w:rPr>
        <w:t>及</w:t>
      </w:r>
      <w:r>
        <w:rPr>
          <w:color w:val="000000"/>
          <w:spacing w:val="0"/>
          <w:w w:val="100"/>
          <w:position w:val="0"/>
        </w:rPr>
        <w:t>5%</w:t>
      </w:r>
      <w:r>
        <w:rPr>
          <w:color w:val="000000"/>
          <w:spacing w:val="0"/>
          <w:w w:val="100"/>
          <w:position w:val="0"/>
        </w:rPr>
        <w:t>以上表决权股份的股东单位的款项。</w:t>
      </w:r>
    </w:p>
    <w:p>
      <w:pPr>
        <w:pStyle w:val="Style16"/>
        <w:keepNext w:val="0"/>
        <w:keepLines w:val="0"/>
        <w:widowControl w:val="0"/>
        <w:shd w:val="clear" w:color="auto" w:fill="auto"/>
        <w:bidi w:val="0"/>
        <w:spacing w:before="0" w:after="160" w:line="408" w:lineRule="exact"/>
        <w:ind w:left="0" w:right="0" w:firstLine="660"/>
        <w:jc w:val="left"/>
      </w:pPr>
      <w:bookmarkStart w:id="360" w:name="bookmark360"/>
      <w:r>
        <w:rPr>
          <w:color w:val="000000"/>
          <w:spacing w:val="0"/>
          <w:w w:val="100"/>
          <w:position w:val="0"/>
        </w:rPr>
        <w:t>6</w:t>
      </w:r>
      <w:bookmarkEnd w:id="360"/>
      <w:r>
        <w:rPr>
          <w:color w:val="000000"/>
          <w:spacing w:val="0"/>
          <w:w w:val="100"/>
          <w:position w:val="0"/>
        </w:rPr>
        <w:t>、预付账款</w:t>
      </w:r>
    </w:p>
    <w:tbl>
      <w:tblPr>
        <w:tblOverlap w:val="never"/>
        <w:jc w:val="center"/>
        <w:tblLayout w:type="fixed"/>
      </w:tblPr>
      <w:tblGrid>
        <w:gridCol w:w="1579"/>
        <w:gridCol w:w="1704"/>
        <w:gridCol w:w="1685"/>
        <w:gridCol w:w="1805"/>
        <w:gridCol w:w="1685"/>
      </w:tblGrid>
      <w:tr>
        <w:trPr>
          <w:trHeight w:val="394"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项目</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2006年12月31日</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2005年12月31日</w:t>
            </w:r>
          </w:p>
        </w:tc>
      </w:tr>
      <w:tr>
        <w:trPr>
          <w:trHeight w:val="37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90,203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135,994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r>
      <w:tr>
        <w:trPr>
          <w:trHeight w:val="37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4,505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1, 175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1,176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0</w:t>
            </w:r>
          </w:p>
        </w:tc>
      </w:tr>
      <w:tr>
        <w:trPr>
          <w:trHeight w:val="37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b/>
                <w:bCs/>
                <w:color w:val="000000"/>
                <w:spacing w:val="0"/>
                <w:w w:val="100"/>
                <w:position w:val="0"/>
              </w:rPr>
              <w:t>0</w:t>
            </w:r>
          </w:p>
        </w:tc>
      </w:tr>
      <w:tr>
        <w:trPr>
          <w:trHeight w:val="398"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合计</w:t>
            </w:r>
          </w:p>
        </w:tc>
        <w:tc>
          <w:tcPr>
            <w:tcBorders>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rPr>
              <w:t>95,902</w:t>
            </w:r>
          </w:p>
        </w:tc>
        <w:tc>
          <w:tcPr>
            <w:tcBorders>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w:t>
            </w:r>
          </w:p>
        </w:tc>
        <w:tc>
          <w:tcPr>
            <w:tcBorders>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137,188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w:t>
            </w:r>
          </w:p>
        </w:tc>
      </w:tr>
    </w:tbl>
    <w:p>
      <w:pPr>
        <w:widowControl w:val="0"/>
        <w:spacing w:after="359" w:line="1" w:lineRule="exact"/>
      </w:pPr>
    </w:p>
    <w:p>
      <w:pPr>
        <w:pStyle w:val="Style16"/>
        <w:keepNext w:val="0"/>
        <w:keepLines w:val="0"/>
        <w:widowControl w:val="0"/>
        <w:numPr>
          <w:ilvl w:val="0"/>
          <w:numId w:val="25"/>
        </w:numPr>
        <w:shd w:val="clear" w:color="auto" w:fill="auto"/>
        <w:tabs>
          <w:tab w:pos="1243" w:val="left"/>
        </w:tabs>
        <w:bidi w:val="0"/>
        <w:spacing w:before="0" w:after="160" w:line="240" w:lineRule="auto"/>
        <w:ind w:left="0" w:right="0" w:firstLine="760"/>
        <w:jc w:val="left"/>
      </w:pPr>
      <w:bookmarkStart w:id="361" w:name="bookmark361"/>
      <w:bookmarkEnd w:id="361"/>
      <w:r>
        <w:rPr>
          <w:color w:val="000000"/>
          <w:spacing w:val="0"/>
          <w:w w:val="100"/>
          <w:position w:val="0"/>
        </w:rPr>
        <w:t>账龄超过</w:t>
      </w:r>
      <w:r>
        <w:rPr>
          <w:color w:val="000000"/>
          <w:spacing w:val="0"/>
          <w:w w:val="100"/>
          <w:position w:val="0"/>
        </w:rPr>
        <w:t>1</w:t>
      </w:r>
      <w:r>
        <w:rPr>
          <w:color w:val="000000"/>
          <w:spacing w:val="0"/>
          <w:w w:val="100"/>
          <w:position w:val="0"/>
        </w:rPr>
        <w:t>年的预付账款余额为未结算的材料及设备尾款。</w:t>
      </w:r>
    </w:p>
    <w:p>
      <w:pPr>
        <w:pStyle w:val="Style16"/>
        <w:keepNext w:val="0"/>
        <w:keepLines w:val="0"/>
        <w:widowControl w:val="0"/>
        <w:numPr>
          <w:ilvl w:val="0"/>
          <w:numId w:val="25"/>
        </w:numPr>
        <w:shd w:val="clear" w:color="auto" w:fill="auto"/>
        <w:tabs>
          <w:tab w:pos="1243" w:val="left"/>
        </w:tabs>
        <w:bidi w:val="0"/>
        <w:spacing w:before="0" w:after="160" w:line="240" w:lineRule="auto"/>
        <w:ind w:left="0" w:right="0" w:firstLine="760"/>
        <w:jc w:val="left"/>
      </w:pPr>
      <w:bookmarkStart w:id="362" w:name="bookmark362"/>
      <w:bookmarkEnd w:id="362"/>
      <w:r>
        <w:rPr>
          <w:color w:val="000000"/>
          <w:spacing w:val="0"/>
          <w:w w:val="100"/>
          <w:position w:val="0"/>
        </w:rPr>
        <w:t>预付账款中无持有本公司</w:t>
      </w:r>
      <w:r>
        <w:rPr>
          <w:color w:val="000000"/>
          <w:spacing w:val="0"/>
          <w:w w:val="100"/>
          <w:position w:val="0"/>
        </w:rPr>
        <w:t>5%</w:t>
      </w:r>
      <w:r>
        <w:rPr>
          <w:color w:val="000000"/>
          <w:spacing w:val="0"/>
          <w:w w:val="100"/>
          <w:position w:val="0"/>
        </w:rPr>
        <w:t>及</w:t>
      </w:r>
      <w:r>
        <w:rPr>
          <w:color w:val="000000"/>
          <w:spacing w:val="0"/>
          <w:w w:val="100"/>
          <w:position w:val="0"/>
        </w:rPr>
        <w:t>5%</w:t>
      </w:r>
      <w:r>
        <w:rPr>
          <w:color w:val="000000"/>
          <w:spacing w:val="0"/>
          <w:w w:val="100"/>
          <w:position w:val="0"/>
        </w:rPr>
        <w:t>以上表决权股份的股东单位的款项。</w:t>
      </w:r>
    </w:p>
    <w:p>
      <w:pPr>
        <w:pStyle w:val="Style16"/>
        <w:keepNext w:val="0"/>
        <w:keepLines w:val="0"/>
        <w:widowControl w:val="0"/>
        <w:shd w:val="clear" w:color="auto" w:fill="auto"/>
        <w:bidi w:val="0"/>
        <w:spacing w:before="0" w:after="160" w:line="240" w:lineRule="auto"/>
        <w:ind w:left="0" w:right="0" w:firstLine="840"/>
        <w:jc w:val="left"/>
      </w:pPr>
      <w:bookmarkStart w:id="363" w:name="bookmark363"/>
      <w:r>
        <w:rPr>
          <w:color w:val="000000"/>
          <w:spacing w:val="0"/>
          <w:w w:val="100"/>
          <w:position w:val="0"/>
        </w:rPr>
        <w:t>7</w:t>
      </w:r>
      <w:bookmarkEnd w:id="363"/>
      <w:r>
        <w:rPr>
          <w:color w:val="000000"/>
          <w:spacing w:val="0"/>
          <w:w w:val="100"/>
          <w:position w:val="0"/>
        </w:rPr>
        <w:t>、存货及跌价准备</w:t>
      </w:r>
    </w:p>
    <w:tbl>
      <w:tblPr>
        <w:tblOverlap w:val="never"/>
        <w:jc w:val="center"/>
        <w:tblLayout w:type="fixed"/>
      </w:tblPr>
      <w:tblGrid>
        <w:gridCol w:w="2112"/>
        <w:gridCol w:w="1637"/>
        <w:gridCol w:w="1699"/>
        <w:gridCol w:w="1704"/>
        <w:gridCol w:w="1426"/>
      </w:tblGrid>
      <w:tr>
        <w:trPr>
          <w:trHeight w:val="81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80" w:line="240" w:lineRule="auto"/>
              <w:ind w:left="0" w:right="0" w:firstLine="880"/>
              <w:jc w:val="left"/>
            </w:pPr>
            <w:r>
              <w:rPr>
                <w:b/>
                <w:bCs/>
                <w:color w:val="000000"/>
                <w:spacing w:val="0"/>
                <w:w w:val="100"/>
                <w:position w:val="0"/>
              </w:rPr>
              <w:t>2006 年 1</w:t>
            </w:r>
          </w:p>
          <w:p>
            <w:pPr>
              <w:pStyle w:val="Style22"/>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2月31日</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跌价准备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80" w:line="240" w:lineRule="auto"/>
              <w:ind w:left="0" w:right="0" w:firstLine="0"/>
              <w:jc w:val="right"/>
            </w:pPr>
            <w:r>
              <w:rPr>
                <w:b/>
                <w:bCs/>
                <w:color w:val="000000"/>
                <w:spacing w:val="0"/>
                <w:w w:val="100"/>
                <w:position w:val="0"/>
              </w:rPr>
              <w:t>2005 年 12</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月31日</w:t>
            </w:r>
          </w:p>
          <w:p>
            <w:pPr>
              <w:pStyle w:val="Style22"/>
              <w:keepNext w:val="0"/>
              <w:keepLines w:val="0"/>
              <w:widowControl w:val="0"/>
              <w:shd w:val="clear" w:color="auto" w:fill="auto"/>
              <w:bidi w:val="0"/>
              <w:spacing w:before="0" w:after="0" w:line="240" w:lineRule="auto"/>
              <w:ind w:left="0" w:right="340" w:firstLine="0"/>
              <w:jc w:val="right"/>
            </w:pPr>
            <w:r>
              <w:rPr>
                <w:b/>
                <w:bCs/>
                <w:color w:val="000000"/>
                <w:spacing w:val="0"/>
                <w:w w:val="100"/>
                <w:position w:val="0"/>
              </w:rPr>
              <w:t>跌价准备</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在途物资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141,715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包装物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w:t>
            </w: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低值易耗品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251,528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9, 121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221,864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5,783</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分期收款发出商品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838"/>
        <w:gridCol w:w="2606"/>
        <w:gridCol w:w="1003"/>
        <w:gridCol w:w="1694"/>
        <w:gridCol w:w="1435"/>
      </w:tblGrid>
      <w:tr>
        <w:trPr>
          <w:trHeight w:val="39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在产品</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7,837 |</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4, 349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w:t>
            </w:r>
          </w:p>
        </w:tc>
      </w:tr>
      <w:tr>
        <w:trPr>
          <w:trHeight w:val="398"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406,324 |</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9,157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267,042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6,548</w:t>
            </w:r>
          </w:p>
        </w:tc>
      </w:tr>
    </w:tbl>
    <w:p>
      <w:pPr>
        <w:widowControl w:val="0"/>
        <w:spacing w:after="439" w:line="1" w:lineRule="exact"/>
      </w:pPr>
    </w:p>
    <w:p>
      <w:pPr>
        <w:pStyle w:val="Style16"/>
        <w:keepNext w:val="0"/>
        <w:keepLines w:val="0"/>
        <w:widowControl w:val="0"/>
        <w:shd w:val="clear" w:color="auto" w:fill="auto"/>
        <w:bidi w:val="0"/>
        <w:spacing w:before="0" w:after="0" w:line="240" w:lineRule="auto"/>
        <w:ind w:left="0" w:right="0" w:firstLine="460"/>
        <w:jc w:val="left"/>
      </w:pPr>
      <w:bookmarkStart w:id="364" w:name="bookmark364"/>
      <w:r>
        <w:rPr>
          <w:color w:val="000000"/>
          <w:spacing w:val="0"/>
          <w:w w:val="100"/>
          <w:position w:val="0"/>
        </w:rPr>
        <w:t>8</w:t>
      </w:r>
      <w:bookmarkEnd w:id="364"/>
      <w:r>
        <w:rPr>
          <w:color w:val="000000"/>
          <w:spacing w:val="0"/>
          <w:w w:val="100"/>
          <w:position w:val="0"/>
        </w:rPr>
        <w:t>、待摊费用</w:t>
      </w:r>
    </w:p>
    <w:tbl>
      <w:tblPr>
        <w:tblOverlap w:val="never"/>
        <w:jc w:val="center"/>
        <w:tblLayout w:type="fixed"/>
      </w:tblPr>
      <w:tblGrid>
        <w:gridCol w:w="2131"/>
        <w:gridCol w:w="2198"/>
        <w:gridCol w:w="2299"/>
        <w:gridCol w:w="1930"/>
      </w:tblGrid>
      <w:tr>
        <w:trPr>
          <w:trHeight w:val="44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2006年12月31日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2005年12月31日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期末结存原因</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尚未摊销完毕</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尚未摊销完毕</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766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尚未摊销完毕</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综合管理服务费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尚未摊销完毕</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尚未摊销完毕</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尚未摊销完毕</w:t>
            </w:r>
          </w:p>
        </w:tc>
      </w:tr>
      <w:tr>
        <w:trPr>
          <w:trHeight w:val="350"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3,956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4,096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39" w:line="1" w:lineRule="exact"/>
      </w:pPr>
    </w:p>
    <w:p>
      <w:pPr>
        <w:pStyle w:val="Style16"/>
        <w:keepNext w:val="0"/>
        <w:keepLines w:val="0"/>
        <w:widowControl w:val="0"/>
        <w:shd w:val="clear" w:color="auto" w:fill="auto"/>
        <w:bidi w:val="0"/>
        <w:spacing w:before="0" w:after="140" w:line="240" w:lineRule="auto"/>
        <w:ind w:left="0" w:right="0" w:firstLine="460"/>
        <w:jc w:val="left"/>
      </w:pPr>
      <w:bookmarkStart w:id="365" w:name="bookmark365"/>
      <w:r>
        <w:rPr>
          <w:color w:val="000000"/>
          <w:spacing w:val="0"/>
          <w:w w:val="100"/>
          <w:position w:val="0"/>
        </w:rPr>
        <w:t>9</w:t>
      </w:r>
      <w:bookmarkEnd w:id="365"/>
      <w:r>
        <w:rPr>
          <w:color w:val="000000"/>
          <w:spacing w:val="0"/>
          <w:w w:val="100"/>
          <w:position w:val="0"/>
        </w:rPr>
        <w:t>、长期股权投资</w:t>
      </w:r>
    </w:p>
    <w:p>
      <w:pPr>
        <w:pStyle w:val="Style16"/>
        <w:keepNext w:val="0"/>
        <w:keepLines w:val="0"/>
        <w:widowControl w:val="0"/>
        <w:shd w:val="clear" w:color="auto" w:fill="auto"/>
        <w:bidi w:val="0"/>
        <w:spacing w:before="0" w:after="380" w:line="240" w:lineRule="auto"/>
        <w:ind w:left="0" w:right="0" w:firstLine="240"/>
        <w:jc w:val="left"/>
      </w:pPr>
      <w:r>
        <w:rPr>
          <w:color w:val="000000"/>
          <w:spacing w:val="0"/>
          <w:w w:val="100"/>
          <w:position w:val="0"/>
        </w:rPr>
        <w:t>(1)</w:t>
      </w:r>
      <w:r>
        <w:rPr>
          <w:color w:val="000000"/>
          <w:spacing w:val="0"/>
          <w:w w:val="100"/>
          <w:position w:val="0"/>
        </w:rPr>
        <w:t>长期股权投资</w:t>
      </w:r>
    </w:p>
    <w:tbl>
      <w:tblPr>
        <w:tblOverlap w:val="never"/>
        <w:jc w:val="center"/>
        <w:tblLayout w:type="fixed"/>
      </w:tblPr>
      <w:tblGrid>
        <w:gridCol w:w="2045"/>
        <w:gridCol w:w="2438"/>
        <w:gridCol w:w="758"/>
        <w:gridCol w:w="2515"/>
        <w:gridCol w:w="821"/>
      </w:tblGrid>
      <w:tr>
        <w:trPr>
          <w:trHeight w:val="81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80" w:line="240" w:lineRule="auto"/>
              <w:ind w:left="0" w:right="0" w:firstLine="0"/>
              <w:jc w:val="center"/>
            </w:pPr>
            <w:r>
              <w:rPr>
                <w:b/>
                <w:bCs/>
                <w:color w:val="000000"/>
                <w:spacing w:val="0"/>
                <w:w w:val="100"/>
                <w:position w:val="0"/>
              </w:rPr>
              <w:t>2006年12月31日</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投资金额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80" w:line="240" w:lineRule="auto"/>
              <w:ind w:left="0" w:right="0" w:firstLine="0"/>
              <w:jc w:val="center"/>
            </w:pPr>
            <w:r>
              <w:rPr>
                <w:b/>
                <w:bCs/>
                <w:color w:val="000000"/>
                <w:spacing w:val="0"/>
                <w:w w:val="100"/>
                <w:position w:val="0"/>
              </w:rPr>
              <w:t>2005年12月31日</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投资金额</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其他股权投资</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54,766</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43,263</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减：减值准备</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2,200</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股权投资净额</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54, 737</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41,063</w:t>
            </w:r>
          </w:p>
        </w:tc>
      </w:tr>
      <w:tr>
        <w:trPr>
          <w:trHeight w:val="350"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其中：合并价差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1,328</w:t>
            </w:r>
          </w:p>
        </w:tc>
      </w:tr>
    </w:tbl>
    <w:p>
      <w:pPr>
        <w:widowControl w:val="0"/>
        <w:spacing w:after="439" w:line="1" w:lineRule="exact"/>
      </w:pPr>
    </w:p>
    <w:p>
      <w:pPr>
        <w:pStyle w:val="Style16"/>
        <w:keepNext w:val="0"/>
        <w:keepLines w:val="0"/>
        <w:widowControl w:val="0"/>
        <w:shd w:val="clear" w:color="auto" w:fill="auto"/>
        <w:bidi w:val="0"/>
        <w:spacing w:before="0" w:after="380" w:line="240" w:lineRule="auto"/>
        <w:ind w:left="0" w:right="0" w:firstLine="580"/>
        <w:jc w:val="left"/>
      </w:pPr>
      <w:r>
        <w:rPr>
          <w:color w:val="000000"/>
          <w:spacing w:val="0"/>
          <w:w w:val="100"/>
          <w:position w:val="0"/>
        </w:rPr>
        <w:t>(2)</w:t>
      </w:r>
      <w:r>
        <w:rPr>
          <w:color w:val="000000"/>
          <w:spacing w:val="0"/>
          <w:w w:val="100"/>
          <w:position w:val="0"/>
        </w:rPr>
        <w:t>其他股权投资</w:t>
      </w:r>
    </w:p>
    <w:tbl>
      <w:tblPr>
        <w:tblOverlap w:val="never"/>
        <w:jc w:val="center"/>
        <w:tblLayout w:type="fixed"/>
      </w:tblPr>
      <w:tblGrid>
        <w:gridCol w:w="2045"/>
        <w:gridCol w:w="701"/>
        <w:gridCol w:w="1094"/>
        <w:gridCol w:w="1104"/>
        <w:gridCol w:w="998"/>
        <w:gridCol w:w="902"/>
        <w:gridCol w:w="893"/>
        <w:gridCol w:w="888"/>
      </w:tblGrid>
      <w:tr>
        <w:trPr>
          <w:trHeight w:val="75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被投资单位名称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所占</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260"/>
              <w:jc w:val="left"/>
            </w:pPr>
            <w:r>
              <w:rPr>
                <w:b/>
                <w:bCs/>
                <w:color w:val="000000"/>
                <w:spacing w:val="0"/>
                <w:w w:val="100"/>
                <w:position w:val="0"/>
              </w:rPr>
              <w:t>初始投</w:t>
            </w:r>
          </w:p>
          <w:p>
            <w:pPr>
              <w:pStyle w:val="Style2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资金额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本期权</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益调整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200"/>
              <w:jc w:val="left"/>
            </w:pPr>
            <w:r>
              <w:rPr>
                <w:b/>
                <w:bCs/>
                <w:color w:val="000000"/>
                <w:spacing w:val="0"/>
                <w:w w:val="100"/>
                <w:position w:val="0"/>
              </w:rPr>
              <w:t>累计权</w:t>
            </w:r>
          </w:p>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益调整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240"/>
              <w:jc w:val="left"/>
            </w:pPr>
            <w:r>
              <w:rPr>
                <w:b/>
                <w:bCs/>
                <w:color w:val="000000"/>
                <w:spacing w:val="0"/>
                <w:w w:val="100"/>
                <w:position w:val="0"/>
              </w:rPr>
              <w:t>期末</w:t>
            </w:r>
          </w:p>
          <w:p>
            <w:pPr>
              <w:pStyle w:val="Style2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160"/>
              <w:jc w:val="left"/>
            </w:pPr>
            <w:r>
              <w:rPr>
                <w:b/>
                <w:bCs/>
                <w:color w:val="000000"/>
                <w:spacing w:val="0"/>
                <w:w w:val="100"/>
                <w:position w:val="0"/>
              </w:rPr>
              <w:t>期末减</w:t>
            </w:r>
          </w:p>
          <w:p>
            <w:pPr>
              <w:pStyle w:val="Style2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值准备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140" w:firstLine="0"/>
              <w:jc w:val="right"/>
            </w:pPr>
            <w:r>
              <w:rPr>
                <w:b/>
                <w:bCs/>
                <w:color w:val="000000"/>
                <w:spacing w:val="0"/>
                <w:w w:val="100"/>
                <w:position w:val="0"/>
              </w:rPr>
              <w:t>期初减</w:t>
            </w:r>
          </w:p>
          <w:p>
            <w:pPr>
              <w:pStyle w:val="Style22"/>
              <w:keepNext w:val="0"/>
              <w:keepLines w:val="0"/>
              <w:widowControl w:val="0"/>
              <w:shd w:val="clear" w:color="auto" w:fill="auto"/>
              <w:bidi w:val="0"/>
              <w:spacing w:before="0" w:after="0" w:line="240" w:lineRule="auto"/>
              <w:ind w:left="0" w:right="140" w:firstLine="0"/>
              <w:jc w:val="right"/>
            </w:pPr>
            <w:r>
              <w:rPr>
                <w:b/>
                <w:bCs/>
                <w:color w:val="000000"/>
                <w:spacing w:val="0"/>
                <w:w w:val="100"/>
                <w:position w:val="0"/>
              </w:rPr>
              <w:t>值准备</w:t>
            </w:r>
          </w:p>
        </w:tc>
      </w:tr>
      <w:tr>
        <w:trPr>
          <w:trHeight w:val="475"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黑龙江金穗科技有限公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4, 051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新疆航天金穗科技有限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r>
              <w:rPr>
                <w:color w:val="000000"/>
                <w:spacing w:val="0"/>
                <w:w w:val="100"/>
                <w:position w:val="0"/>
              </w:rPr>
              <w:t>118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重庆航天金穗高技术有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陕西航天金穗电子科技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宁波航天金穗信息系统 高技术有限责任公司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28,\&lt;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 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w:t>
            </w:r>
          </w:p>
        </w:tc>
      </w:tr>
      <w:tr>
        <w:trPr>
          <w:trHeight w:val="509"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广州航天金穗科技发展</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r>
    </w:tbl>
    <w:p>
      <w:pPr>
        <w:spacing w:lineRule="exact" w:line="1"/>
        <w:rPr>
          <w:sz w:val="2"/>
          <w:szCs w:val="2"/>
        </w:rPr>
      </w:pPr>
      <w:r>
        <w:br w:type="page"/>
      </w:r>
    </w:p>
    <w:tbl>
      <w:tblPr>
        <w:tblOverlap w:val="never"/>
        <w:jc w:val="center"/>
        <w:tblLayout w:type="fixed"/>
      </w:tblPr>
      <w:tblGrid>
        <w:gridCol w:w="2050"/>
        <w:gridCol w:w="701"/>
        <w:gridCol w:w="1094"/>
        <w:gridCol w:w="1104"/>
        <w:gridCol w:w="998"/>
        <w:gridCol w:w="902"/>
        <w:gridCol w:w="893"/>
        <w:gridCol w:w="888"/>
      </w:tblGrid>
      <w:tr>
        <w:trPr>
          <w:trHeight w:val="75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被投资单位名称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所占</w:t>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比例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260"/>
              <w:jc w:val="left"/>
            </w:pPr>
            <w:r>
              <w:rPr>
                <w:b/>
                <w:bCs/>
                <w:color w:val="000000"/>
                <w:spacing w:val="0"/>
                <w:w w:val="100"/>
                <w:position w:val="0"/>
              </w:rPr>
              <w:t>初始投</w:t>
            </w:r>
          </w:p>
          <w:p>
            <w:pPr>
              <w:pStyle w:val="Style2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资金额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本期权</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益调整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200"/>
              <w:jc w:val="left"/>
            </w:pPr>
            <w:r>
              <w:rPr>
                <w:b/>
                <w:bCs/>
                <w:color w:val="000000"/>
                <w:spacing w:val="0"/>
                <w:w w:val="100"/>
                <w:position w:val="0"/>
              </w:rPr>
              <w:t>累计权</w:t>
            </w:r>
          </w:p>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益调整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220"/>
              <w:jc w:val="left"/>
            </w:pPr>
            <w:r>
              <w:rPr>
                <w:b/>
                <w:bCs/>
                <w:color w:val="000000"/>
                <w:spacing w:val="0"/>
                <w:w w:val="100"/>
                <w:position w:val="0"/>
              </w:rPr>
              <w:t>期末</w:t>
            </w:r>
          </w:p>
          <w:p>
            <w:pPr>
              <w:pStyle w:val="Style2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160"/>
              <w:jc w:val="left"/>
            </w:pPr>
            <w:r>
              <w:rPr>
                <w:b/>
                <w:bCs/>
                <w:color w:val="000000"/>
                <w:spacing w:val="0"/>
                <w:w w:val="100"/>
                <w:position w:val="0"/>
              </w:rPr>
              <w:t>期末减</w:t>
            </w:r>
          </w:p>
          <w:p>
            <w:pPr>
              <w:pStyle w:val="Style2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值准备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180"/>
              <w:jc w:val="left"/>
            </w:pPr>
            <w:r>
              <w:rPr>
                <w:b/>
                <w:bCs/>
                <w:color w:val="000000"/>
                <w:spacing w:val="0"/>
                <w:w w:val="100"/>
                <w:position w:val="0"/>
              </w:rPr>
              <w:t>期初减</w:t>
            </w:r>
          </w:p>
          <w:p>
            <w:pPr>
              <w:pStyle w:val="Style2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值准备</w:t>
            </w:r>
          </w:p>
        </w:tc>
      </w:tr>
      <w:tr>
        <w:trPr>
          <w:trHeight w:val="475"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上海航天金穗高技术有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福建航天金穗技术有限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w:t>
            </w:r>
          </w:p>
        </w:tc>
      </w:tr>
      <w:tr>
        <w:trPr>
          <w:trHeight w:val="475"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湖北航天金穗高技术有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w:t>
            </w:r>
          </w:p>
        </w:tc>
      </w:tr>
      <w:tr>
        <w:trPr>
          <w:trHeight w:val="480"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安徽航天金穗高技术有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河南航天金穗电子有限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both"/>
            </w:pPr>
            <w:r>
              <w:rPr>
                <w:color w:val="000000"/>
                <w:spacing w:val="0"/>
                <w:w w:val="100"/>
                <w:position w:val="0"/>
              </w:rPr>
              <w:t>航天科工财务有限责任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7.67%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镇江市佳科电脑有限公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重庆航天新世纪卫星应 用技术有限责任公司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both"/>
            </w:pPr>
            <w:r>
              <w:rPr>
                <w:color w:val="000000"/>
                <w:spacing w:val="0"/>
                <w:w w:val="100"/>
                <w:position w:val="0"/>
              </w:rPr>
              <w:t>中科正阳信息安全技术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河北航天新晟软件系统</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集成有限公司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5" w:lineRule="exact"/>
              <w:ind w:left="0" w:right="0" w:firstLine="0"/>
              <w:jc w:val="both"/>
            </w:pPr>
            <w:r>
              <w:rPr>
                <w:color w:val="000000"/>
                <w:spacing w:val="0"/>
                <w:w w:val="100"/>
                <w:position w:val="0"/>
              </w:rPr>
              <w:t>河北航天金穗技能培训 学校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26" w:lineRule="exact"/>
              <w:ind w:left="0" w:right="0" w:firstLine="0"/>
              <w:jc w:val="both"/>
            </w:pPr>
            <w:r>
              <w:rPr>
                <w:color w:val="000000"/>
                <w:spacing w:val="0"/>
                <w:w w:val="100"/>
                <w:position w:val="0"/>
              </w:rPr>
              <w:t>抚州市航天金穗科技有 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宜春航天金穗科技有限</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吉安航天金穗科技有限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both"/>
            </w:pPr>
            <w:r>
              <w:rPr>
                <w:color w:val="000000"/>
                <w:spacing w:val="0"/>
                <w:w w:val="100"/>
                <w:position w:val="0"/>
              </w:rPr>
              <w:t>北京航悦达科技有限公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both"/>
            </w:pPr>
            <w:r>
              <w:rPr>
                <w:color w:val="000000"/>
                <w:spacing w:val="0"/>
                <w:w w:val="100"/>
                <w:position w:val="0"/>
              </w:rPr>
              <w:t>山西航天金穗科技有限 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青岛航天金穗电子技术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left"/>
            </w:pPr>
            <w:r>
              <w:rPr>
                <w:color w:val="000000"/>
                <w:spacing w:val="0"/>
                <w:w w:val="100"/>
                <w:position w:val="0"/>
              </w:rPr>
              <w:t>长兴航天信息科技有限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pPr>
            <w:r>
              <w:rPr>
                <w:color w:val="000000"/>
                <w:spacing w:val="0"/>
                <w:w w:val="100"/>
                <w:position w:val="0"/>
              </w:rPr>
              <w:t>德清县航天金穗科技有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left"/>
            </w:pPr>
            <w:r>
              <w:rPr>
                <w:color w:val="000000"/>
                <w:spacing w:val="0"/>
                <w:w w:val="100"/>
                <w:position w:val="0"/>
              </w:rPr>
              <w:t>安吉航天信息科技有限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凉山州瑞昌农业开发有 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50,356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-1,776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3,439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pPr>
            <w:r>
              <w:rPr>
                <w:b/>
                <w:bCs/>
                <w:color w:val="000000"/>
                <w:spacing w:val="0"/>
                <w:w w:val="100"/>
                <w:position w:val="0"/>
              </w:rPr>
              <w:t>51,624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2,200</w:t>
            </w:r>
          </w:p>
        </w:tc>
      </w:tr>
    </w:tbl>
    <w:p>
      <w:pPr>
        <w:spacing w:lineRule="exact" w:line="1"/>
        <w:rPr>
          <w:sz w:val="2"/>
          <w:szCs w:val="2"/>
        </w:rPr>
      </w:pPr>
      <w:r>
        <w:br w:type="page"/>
      </w:r>
    </w:p>
    <w:p>
      <w:pPr>
        <w:pStyle w:val="Style16"/>
        <w:keepNext w:val="0"/>
        <w:keepLines w:val="0"/>
        <w:widowControl w:val="0"/>
        <w:shd w:val="clear" w:color="auto" w:fill="auto"/>
        <w:bidi w:val="0"/>
        <w:spacing w:before="0" w:after="440" w:line="240" w:lineRule="auto"/>
        <w:ind w:left="0" w:right="0" w:firstLine="500"/>
        <w:jc w:val="left"/>
      </w:pPr>
      <w:r>
        <w:rPr>
          <w:color w:val="000000"/>
          <w:spacing w:val="0"/>
          <w:w w:val="100"/>
          <w:position w:val="0"/>
        </w:rPr>
        <w:t>（2）</w:t>
      </w:r>
      <w:r>
        <w:rPr>
          <w:color w:val="000000"/>
          <w:spacing w:val="0"/>
          <w:w w:val="100"/>
          <w:position w:val="0"/>
        </w:rPr>
        <w:t>合并价差</w:t>
      </w:r>
    </w:p>
    <w:tbl>
      <w:tblPr>
        <w:tblOverlap w:val="never"/>
        <w:jc w:val="center"/>
        <w:tblLayout w:type="fixed"/>
      </w:tblPr>
      <w:tblGrid>
        <w:gridCol w:w="2789"/>
        <w:gridCol w:w="1258"/>
        <w:gridCol w:w="1080"/>
        <w:gridCol w:w="1061"/>
        <w:gridCol w:w="1262"/>
        <w:gridCol w:w="1186"/>
      </w:tblGrid>
      <w:tr>
        <w:trPr>
          <w:trHeight w:val="45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被投资单位名称</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初始金额</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形成原因</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摊销期限</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本期摊额</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摊余价值</w:t>
            </w:r>
          </w:p>
        </w:tc>
      </w:tr>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浙江航天金穗科技有限公司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-25</w:t>
            </w:r>
          </w:p>
        </w:tc>
      </w:tr>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湖南航天信息有限公司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499</w:t>
            </w:r>
          </w:p>
        </w:tc>
      </w:tr>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江西航天信息有限公司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6年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2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北京航天斯大电子有限公司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w:t>
            </w:r>
          </w:p>
        </w:tc>
      </w:tr>
      <w:tr>
        <w:trPr>
          <w:trHeight w:val="42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北京航天金盾科技有限公司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449</w:t>
            </w:r>
          </w:p>
        </w:tc>
      </w:tr>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爱瑞技术开发公司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w:t>
            </w:r>
          </w:p>
        </w:tc>
      </w:tr>
      <w:tr>
        <w:trPr>
          <w:trHeight w:val="42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常州市航天金穗高技术有限公司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r>
      <w:tr>
        <w:trPr>
          <w:trHeight w:val="85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200" w:line="240" w:lineRule="auto"/>
              <w:ind w:left="0" w:right="0" w:firstLine="0"/>
              <w:jc w:val="left"/>
            </w:pPr>
            <w:r>
              <w:rPr>
                <w:color w:val="000000"/>
                <w:spacing w:val="0"/>
                <w:w w:val="100"/>
                <w:position w:val="0"/>
              </w:rPr>
              <w:t>航天信息系统工程（北京）有限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937</w:t>
            </w:r>
          </w:p>
        </w:tc>
      </w:tr>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西部安全认证中心有限责任公司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603</w:t>
            </w:r>
          </w:p>
        </w:tc>
      </w:tr>
      <w:tr>
        <w:trPr>
          <w:trHeight w:val="42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金华航天金穗科技有限公司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424</w:t>
            </w:r>
          </w:p>
        </w:tc>
      </w:tr>
      <w:tr>
        <w:trPr>
          <w:trHeight w:val="456"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5,539</w:t>
            </w: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151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3,142</w:t>
            </w:r>
          </w:p>
        </w:tc>
      </w:tr>
    </w:tbl>
    <w:p>
      <w:pPr>
        <w:widowControl w:val="0"/>
        <w:spacing w:after="539" w:line="1" w:lineRule="exact"/>
      </w:pPr>
    </w:p>
    <w:p>
      <w:pPr>
        <w:pStyle w:val="Style16"/>
        <w:keepNext w:val="0"/>
        <w:keepLines w:val="0"/>
        <w:widowControl w:val="0"/>
        <w:shd w:val="clear" w:color="auto" w:fill="auto"/>
        <w:bidi w:val="0"/>
        <w:spacing w:before="0" w:after="160" w:line="240" w:lineRule="auto"/>
        <w:ind w:left="0" w:right="0" w:firstLine="340"/>
        <w:jc w:val="left"/>
        <w:rPr>
          <w:sz w:val="22"/>
          <w:szCs w:val="22"/>
        </w:rPr>
      </w:pPr>
      <w:bookmarkStart w:id="366" w:name="bookmark366"/>
      <w:r>
        <w:rPr>
          <w:color w:val="000000"/>
          <w:spacing w:val="0"/>
          <w:w w:val="100"/>
          <w:position w:val="0"/>
          <w:sz w:val="22"/>
          <w:szCs w:val="22"/>
        </w:rPr>
        <w:t>1</w:t>
      </w:r>
      <w:bookmarkEnd w:id="366"/>
      <w:r>
        <w:rPr>
          <w:color w:val="000000"/>
          <w:spacing w:val="0"/>
          <w:w w:val="100"/>
          <w:position w:val="0"/>
          <w:sz w:val="22"/>
          <w:szCs w:val="22"/>
        </w:rPr>
        <w:t>0、固定资产原价、累计折旧及减值准备</w:t>
      </w:r>
    </w:p>
    <w:p>
      <w:pPr>
        <w:pStyle w:val="Style16"/>
        <w:keepNext w:val="0"/>
        <w:keepLines w:val="0"/>
        <w:widowControl w:val="0"/>
        <w:shd w:val="clear" w:color="auto" w:fill="auto"/>
        <w:bidi w:val="0"/>
        <w:spacing w:before="0" w:after="640" w:line="240" w:lineRule="auto"/>
        <w:ind w:left="0" w:right="0" w:firstLine="340"/>
        <w:jc w:val="left"/>
        <w:rPr>
          <w:sz w:val="22"/>
          <w:szCs w:val="22"/>
        </w:rPr>
      </w:pPr>
      <w:r>
        <w:rPr>
          <w:color w:val="000000"/>
          <w:spacing w:val="0"/>
          <w:w w:val="100"/>
          <w:position w:val="0"/>
          <w:sz w:val="22"/>
          <w:szCs w:val="22"/>
        </w:rPr>
        <w:t>（1）固定资产原则及累计折旧</w:t>
      </w:r>
    </w:p>
    <w:tbl>
      <w:tblPr>
        <w:tblOverlap w:val="never"/>
        <w:jc w:val="center"/>
        <w:tblLayout w:type="fixed"/>
      </w:tblPr>
      <w:tblGrid>
        <w:gridCol w:w="2016"/>
        <w:gridCol w:w="1402"/>
        <w:gridCol w:w="1301"/>
        <w:gridCol w:w="1262"/>
        <w:gridCol w:w="1234"/>
        <w:gridCol w:w="1277"/>
      </w:tblGrid>
      <w:tr>
        <w:trPr>
          <w:trHeight w:val="27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固定资产原价</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房屋建筑物</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机器设备</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运输设备</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其他</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合计</w:t>
            </w:r>
          </w:p>
        </w:tc>
      </w:tr>
      <w:tr>
        <w:trPr>
          <w:trHeight w:val="446"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2005年12月31日</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147, 544</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b/>
                <w:bCs/>
                <w:color w:val="000000"/>
                <w:spacing w:val="0"/>
                <w:w w:val="100"/>
                <w:position w:val="0"/>
              </w:rPr>
              <w:t>98, 338</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b/>
                <w:bCs/>
                <w:color w:val="000000"/>
                <w:spacing w:val="0"/>
                <w:w w:val="100"/>
                <w:position w:val="0"/>
              </w:rPr>
              <w:t>38,629</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b/>
                <w:bCs/>
                <w:color w:val="000000"/>
                <w:spacing w:val="0"/>
                <w:w w:val="100"/>
                <w:position w:val="0"/>
              </w:rPr>
              <w:t>22, 348</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306,859</w:t>
            </w:r>
          </w:p>
        </w:tc>
      </w:tr>
      <w:tr>
        <w:trPr>
          <w:trHeight w:val="45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本期增加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5, 975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19,947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6, 439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14, 388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46, 749</w:t>
            </w: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其中：在建工程转入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w:t>
            </w:r>
          </w:p>
        </w:tc>
      </w:tr>
      <w:tr>
        <w:trPr>
          <w:trHeight w:val="45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本期减少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31,620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3, 137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3,556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38, 364</w:t>
            </w:r>
          </w:p>
        </w:tc>
      </w:tr>
      <w:tr>
        <w:trPr>
          <w:trHeight w:val="4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其中：出售减少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1, 187</w:t>
            </w:r>
          </w:p>
        </w:tc>
      </w:tr>
      <w:tr>
        <w:trPr>
          <w:trHeight w:val="45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2006年12月31日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153,468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b/>
                <w:bCs/>
                <w:color w:val="000000"/>
                <w:spacing w:val="0"/>
                <w:w w:val="100"/>
                <w:position w:val="0"/>
              </w:rPr>
              <w:t>86,665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b/>
                <w:bCs/>
                <w:color w:val="000000"/>
                <w:spacing w:val="0"/>
                <w:w w:val="100"/>
                <w:position w:val="0"/>
              </w:rPr>
              <w:t>41,931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both"/>
            </w:pPr>
            <w:r>
              <w:rPr>
                <w:b/>
                <w:bCs/>
                <w:color w:val="000000"/>
                <w:spacing w:val="0"/>
                <w:w w:val="100"/>
                <w:position w:val="0"/>
              </w:rPr>
              <w:t>33,180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315,244</w:t>
            </w:r>
          </w:p>
        </w:tc>
      </w:tr>
      <w:tr>
        <w:trPr>
          <w:trHeight w:val="45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固定资产累计折旧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2005年12月31日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12,510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b/>
                <w:bCs/>
                <w:color w:val="000000"/>
                <w:spacing w:val="0"/>
                <w:w w:val="100"/>
                <w:position w:val="0"/>
              </w:rPr>
              <w:t>43,168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b/>
                <w:bCs/>
                <w:color w:val="000000"/>
                <w:spacing w:val="0"/>
                <w:w w:val="100"/>
                <w:position w:val="0"/>
              </w:rPr>
              <w:t>14, 943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8,869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79,490</w:t>
            </w:r>
          </w:p>
        </w:tc>
      </w:tr>
      <w:tr>
        <w:trPr>
          <w:trHeight w:val="44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本期增加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6, 099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11,427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4,814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5,037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27,377</w:t>
            </w:r>
          </w:p>
        </w:tc>
      </w:tr>
      <w:tr>
        <w:trPr>
          <w:trHeight w:val="418"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本期减少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21,889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2,750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26,715</w:t>
            </w:r>
          </w:p>
        </w:tc>
      </w:tr>
    </w:tbl>
    <w:p>
      <w:pPr>
        <w:spacing w:lineRule="exact" w:line="1"/>
        <w:rPr>
          <w:sz w:val="2"/>
          <w:szCs w:val="2"/>
        </w:rPr>
      </w:pPr>
      <w:r>
        <w:br w:type="page"/>
      </w:r>
    </w:p>
    <w:tbl>
      <w:tblPr>
        <w:tblOverlap w:val="never"/>
        <w:jc w:val="center"/>
        <w:tblLayout w:type="fixed"/>
      </w:tblPr>
      <w:tblGrid>
        <w:gridCol w:w="2146"/>
        <w:gridCol w:w="1406"/>
        <w:gridCol w:w="1291"/>
        <w:gridCol w:w="1267"/>
        <w:gridCol w:w="1234"/>
        <w:gridCol w:w="1392"/>
      </w:tblGrid>
      <w:tr>
        <w:trPr>
          <w:trHeight w:val="53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2006年12月31日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18,609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32,706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17,681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b/>
                <w:bCs/>
                <w:color w:val="000000"/>
                <w:spacing w:val="0"/>
                <w:w w:val="100"/>
                <w:position w:val="0"/>
              </w:rPr>
              <w:t>11,156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80,152</w:t>
            </w:r>
          </w:p>
        </w:tc>
      </w:tr>
      <w:tr>
        <w:trPr>
          <w:trHeight w:val="46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固定资产净值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2005年12月31日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135, 034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55,170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23,686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13,479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227,369</w:t>
            </w:r>
          </w:p>
        </w:tc>
      </w:tr>
      <w:tr>
        <w:trPr>
          <w:trHeight w:val="403" w:hRule="exact"/>
        </w:trPr>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2006年12月31日</w:t>
            </w:r>
          </w:p>
        </w:tc>
        <w:tc>
          <w:tcPr>
            <w:tcBorders>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134,859</w:t>
            </w:r>
          </w:p>
        </w:tc>
        <w:tc>
          <w:tcPr>
            <w:tcBorders>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53,959</w:t>
            </w:r>
          </w:p>
        </w:tc>
        <w:tc>
          <w:tcPr>
            <w:tcBorders>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24,250</w:t>
            </w:r>
          </w:p>
        </w:tc>
        <w:tc>
          <w:tcPr>
            <w:tcBorders>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22,024</w:t>
            </w:r>
          </w:p>
        </w:tc>
        <w:tc>
          <w:tcPr>
            <w:tcBorders>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235,092</w:t>
            </w:r>
          </w:p>
        </w:tc>
      </w:tr>
    </w:tbl>
    <w:p>
      <w:pPr>
        <w:widowControl w:val="0"/>
        <w:spacing w:after="579" w:line="1" w:lineRule="exact"/>
      </w:pPr>
    </w:p>
    <w:p>
      <w:pPr>
        <w:pStyle w:val="Style16"/>
        <w:keepNext w:val="0"/>
        <w:keepLines w:val="0"/>
        <w:widowControl w:val="0"/>
        <w:shd w:val="clear" w:color="auto" w:fill="auto"/>
        <w:bidi w:val="0"/>
        <w:spacing w:before="0" w:after="460" w:line="240" w:lineRule="auto"/>
        <w:ind w:left="0" w:right="0" w:firstLine="840"/>
        <w:jc w:val="left"/>
        <w:rPr>
          <w:sz w:val="22"/>
          <w:szCs w:val="22"/>
        </w:rPr>
      </w:pPr>
      <w:r>
        <w:rPr>
          <w:color w:val="000000"/>
          <w:spacing w:val="0"/>
          <w:w w:val="100"/>
          <w:position w:val="0"/>
          <w:sz w:val="22"/>
          <w:szCs w:val="22"/>
        </w:rPr>
        <w:t>（2）固定资产减值准备</w:t>
      </w:r>
    </w:p>
    <w:tbl>
      <w:tblPr>
        <w:tblOverlap w:val="never"/>
        <w:jc w:val="center"/>
        <w:tblLayout w:type="fixed"/>
      </w:tblPr>
      <w:tblGrid>
        <w:gridCol w:w="1546"/>
        <w:gridCol w:w="1896"/>
        <w:gridCol w:w="1507"/>
        <w:gridCol w:w="1594"/>
        <w:gridCol w:w="2184"/>
      </w:tblGrid>
      <w:tr>
        <w:trPr>
          <w:trHeight w:val="5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2005年12月31日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本期减少</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2006年12月31日</w:t>
            </w:r>
          </w:p>
        </w:tc>
      </w:tr>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4, 632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8,515</w:t>
            </w:r>
          </w:p>
        </w:tc>
      </w:tr>
      <w:tr>
        <w:trPr>
          <w:trHeight w:val="45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w:t>
            </w:r>
          </w:p>
        </w:tc>
      </w:tr>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w:t>
            </w:r>
          </w:p>
        </w:tc>
      </w:tr>
      <w:tr>
        <w:trPr>
          <w:trHeight w:val="413"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8,230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left"/>
            </w:pPr>
            <w:r>
              <w:rPr>
                <w:b/>
                <w:bCs/>
                <w:color w:val="000000"/>
                <w:spacing w:val="0"/>
                <w:w w:val="100"/>
                <w:position w:val="0"/>
              </w:rPr>
              <w:t>6,073</w:t>
            </w:r>
          </w:p>
        </w:tc>
        <w:tc>
          <w:tcPr>
            <w:tcBorders>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4,679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9,624</w:t>
            </w:r>
          </w:p>
        </w:tc>
      </w:tr>
    </w:tbl>
    <w:p>
      <w:pPr>
        <w:widowControl w:val="0"/>
        <w:spacing w:after="459" w:line="1" w:lineRule="exact"/>
      </w:pPr>
    </w:p>
    <w:p>
      <w:pPr>
        <w:pStyle w:val="Style16"/>
        <w:keepNext w:val="0"/>
        <w:keepLines w:val="0"/>
        <w:widowControl w:val="0"/>
        <w:shd w:val="clear" w:color="auto" w:fill="auto"/>
        <w:bidi w:val="0"/>
        <w:spacing w:before="0" w:after="160" w:line="240" w:lineRule="auto"/>
        <w:ind w:left="0" w:right="0" w:firstLine="340"/>
        <w:jc w:val="left"/>
      </w:pPr>
      <w:r>
        <w:rPr>
          <w:color w:val="000000"/>
          <w:spacing w:val="0"/>
          <w:w w:val="100"/>
          <w:position w:val="0"/>
        </w:rPr>
        <w:t xml:space="preserve">固定资产减值准备本期增加的主要原因为设备更新换代导致其可变现价值低于账面价值；本期减 </w:t>
      </w:r>
      <w:r>
        <w:rPr>
          <w:color w:val="000000"/>
          <w:spacing w:val="0"/>
          <w:w w:val="100"/>
          <w:position w:val="0"/>
        </w:rPr>
        <w:t>少的原因为设备的处置。</w:t>
      </w:r>
    </w:p>
    <w:p>
      <w:pPr>
        <w:pStyle w:val="Style16"/>
        <w:keepNext w:val="0"/>
        <w:keepLines w:val="0"/>
        <w:widowControl w:val="0"/>
        <w:shd w:val="clear" w:color="auto" w:fill="auto"/>
        <w:bidi w:val="0"/>
        <w:spacing w:before="0" w:after="160" w:line="240" w:lineRule="auto"/>
        <w:ind w:left="0" w:right="0" w:firstLine="340"/>
        <w:jc w:val="left"/>
      </w:pPr>
      <w:bookmarkStart w:id="367" w:name="bookmark367"/>
      <w:r>
        <w:rPr>
          <w:color w:val="000000"/>
          <w:spacing w:val="0"/>
          <w:w w:val="100"/>
          <w:position w:val="0"/>
        </w:rPr>
        <w:t>1</w:t>
      </w:r>
      <w:bookmarkEnd w:id="367"/>
      <w:r>
        <w:rPr>
          <w:color w:val="000000"/>
          <w:spacing w:val="0"/>
          <w:w w:val="100"/>
          <w:position w:val="0"/>
        </w:rPr>
        <w:t>1</w:t>
      </w:r>
      <w:r>
        <w:rPr>
          <w:color w:val="000000"/>
          <w:spacing w:val="0"/>
          <w:w w:val="100"/>
          <w:position w:val="0"/>
        </w:rPr>
        <w:t>、在建工程</w:t>
      </w:r>
    </w:p>
    <w:tbl>
      <w:tblPr>
        <w:tblOverlap w:val="never"/>
        <w:jc w:val="center"/>
        <w:tblLayout w:type="fixed"/>
      </w:tblPr>
      <w:tblGrid>
        <w:gridCol w:w="1186"/>
        <w:gridCol w:w="994"/>
        <w:gridCol w:w="1099"/>
        <w:gridCol w:w="998"/>
        <w:gridCol w:w="802"/>
        <w:gridCol w:w="797"/>
        <w:gridCol w:w="1200"/>
        <w:gridCol w:w="1003"/>
        <w:gridCol w:w="984"/>
      </w:tblGrid>
      <w:tr>
        <w:trPr>
          <w:trHeight w:val="75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工程名称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工程预算</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2005 年 12</w:t>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月31日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本期增加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本期转</w:t>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其他减</w:t>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2006年12月</w:t>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31日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资金</w:t>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来源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投入占预</w:t>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算比</w:t>
            </w:r>
          </w:p>
        </w:tc>
      </w:tr>
      <w:tr>
        <w:trPr>
          <w:trHeight w:val="734" w:hRule="exact"/>
        </w:trPr>
        <w:tc>
          <w:tcPr>
            <w:vMerge w:val="restart"/>
            <w:tcBorders>
              <w:top w:val="single" w:sz="4"/>
            </w:tcBorders>
            <w:shd w:val="clear" w:color="auto" w:fill="FFFFFF"/>
            <w:vAlign w:val="bottom"/>
          </w:tcPr>
          <w:p>
            <w:pPr>
              <w:pStyle w:val="Style22"/>
              <w:keepNext w:val="0"/>
              <w:keepLines w:val="0"/>
              <w:widowControl w:val="0"/>
              <w:shd w:val="clear" w:color="auto" w:fill="auto"/>
              <w:bidi w:val="0"/>
              <w:spacing w:before="0" w:after="0" w:line="365" w:lineRule="exact"/>
              <w:ind w:left="0" w:right="0" w:firstLine="0"/>
              <w:jc w:val="left"/>
            </w:pPr>
            <w:r>
              <w:rPr>
                <w:color w:val="000000"/>
                <w:spacing w:val="0"/>
                <w:w w:val="100"/>
                <w:position w:val="0"/>
              </w:rPr>
              <w:t>呼叫中心系</w:t>
            </w:r>
          </w:p>
          <w:p>
            <w:pPr>
              <w:pStyle w:val="Style22"/>
              <w:keepNext w:val="0"/>
              <w:keepLines w:val="0"/>
              <w:widowControl w:val="0"/>
              <w:shd w:val="clear" w:color="auto" w:fill="auto"/>
              <w:bidi w:val="0"/>
              <w:spacing w:before="0" w:after="0" w:line="365" w:lineRule="exact"/>
              <w:ind w:left="0" w:right="0" w:firstLine="0"/>
              <w:jc w:val="left"/>
            </w:pPr>
            <w:r>
              <w:rPr>
                <w:color w:val="000000"/>
                <w:spacing w:val="0"/>
                <w:w w:val="100"/>
                <w:position w:val="0"/>
              </w:rPr>
              <w:t>统工程</w:t>
            </w:r>
          </w:p>
          <w:p>
            <w:pPr>
              <w:pStyle w:val="Style22"/>
              <w:keepNext w:val="0"/>
              <w:keepLines w:val="0"/>
              <w:widowControl w:val="0"/>
              <w:shd w:val="clear" w:color="auto" w:fill="auto"/>
              <w:bidi w:val="0"/>
              <w:spacing w:before="0" w:after="0" w:line="365" w:lineRule="exact"/>
              <w:ind w:left="0" w:right="0" w:firstLine="0"/>
              <w:jc w:val="left"/>
            </w:pPr>
            <w:r>
              <w:rPr>
                <w:color w:val="000000"/>
                <w:spacing w:val="0"/>
                <w:w w:val="100"/>
                <w:position w:val="0"/>
              </w:rPr>
              <w:t>购房款及装</w:t>
            </w:r>
          </w:p>
          <w:p>
            <w:pPr>
              <w:pStyle w:val="Style22"/>
              <w:keepNext w:val="0"/>
              <w:keepLines w:val="0"/>
              <w:widowControl w:val="0"/>
              <w:shd w:val="clear" w:color="auto" w:fill="auto"/>
              <w:bidi w:val="0"/>
              <w:spacing w:before="0" w:after="0" w:line="365" w:lineRule="exact"/>
              <w:ind w:left="0" w:right="0" w:firstLine="0"/>
              <w:jc w:val="left"/>
            </w:pPr>
            <w:r>
              <w:rPr>
                <w:color w:val="000000"/>
                <w:spacing w:val="0"/>
                <w:w w:val="100"/>
                <w:position w:val="0"/>
              </w:rPr>
              <w:t>修款</w:t>
            </w:r>
          </w:p>
          <w:p>
            <w:pPr>
              <w:pStyle w:val="Style22"/>
              <w:keepNext w:val="0"/>
              <w:keepLines w:val="0"/>
              <w:widowControl w:val="0"/>
              <w:shd w:val="clear" w:color="auto" w:fill="auto"/>
              <w:bidi w:val="0"/>
              <w:spacing w:before="0" w:after="0" w:line="365" w:lineRule="exact"/>
              <w:ind w:left="0" w:right="0" w:firstLine="0"/>
              <w:jc w:val="left"/>
            </w:pPr>
            <w:r>
              <w:rPr>
                <w:color w:val="000000"/>
                <w:spacing w:val="0"/>
                <w:w w:val="100"/>
                <w:position w:val="0"/>
              </w:rPr>
              <w:t>科研办公用 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998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339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251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565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730" w:hRule="exact"/>
        </w:trPr>
        <w:tc>
          <w:tcPr>
            <w:vMerge/>
            <w:tcBorders/>
            <w:shd w:val="clear" w:color="auto" w:fill="FFFFFF"/>
            <w:vAlign w:val="bottom"/>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top w:val="single" w:sz="4"/>
              <w:left w:val="single" w:sz="4"/>
            </w:tcBorders>
            <w:shd w:val="clear" w:color="auto" w:fill="FFFFFF"/>
            <w:vAlign w:val="top"/>
          </w:tcPr>
          <w:p>
            <w:pPr>
              <w:widowControl w:val="0"/>
              <w:rPr>
                <w:sz w:val="10"/>
                <w:szCs w:val="10"/>
              </w:rPr>
            </w:pPr>
          </w:p>
        </w:tc>
      </w:tr>
      <w:tr>
        <w:trPr>
          <w:trHeight w:val="725" w:hRule="exact"/>
        </w:trPr>
        <w:tc>
          <w:tcPr>
            <w:vMerge/>
            <w:tcBorders/>
            <w:shd w:val="clear" w:color="auto" w:fill="FFFFFF"/>
            <w:vAlign w:val="bottom"/>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356, 127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146,627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263,627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募集、自</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r>
      <w:tr>
        <w:trPr>
          <w:trHeight w:val="730" w:hRule="exact"/>
        </w:trPr>
        <w:tc>
          <w:tcPr>
            <w:vMerge w:val="restart"/>
            <w:tcBorders>
              <w:top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涿州开发区</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项目</w:t>
            </w:r>
          </w:p>
          <w:p>
            <w:pPr>
              <w:pStyle w:val="Style22"/>
              <w:keepNext w:val="0"/>
              <w:keepLines w:val="0"/>
              <w:widowControl w:val="0"/>
              <w:shd w:val="clear" w:color="auto" w:fill="auto"/>
              <w:bidi w:val="0"/>
              <w:spacing w:before="0" w:after="14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518,530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7,722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2, 128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9,850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募集、自</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vMerge/>
            <w:tcBorders>
              <w:bottom w:val="single" w:sz="4"/>
            </w:tcBorders>
            <w:shd w:val="clear" w:color="auto" w:fill="FFFFFF"/>
            <w:vAlign w:val="bottom"/>
          </w:tcPr>
          <w:p>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875,655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125,491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150,383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643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275,206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59" w:line="1" w:lineRule="exact"/>
      </w:pPr>
    </w:p>
    <w:p>
      <w:pPr>
        <w:pStyle w:val="Style16"/>
        <w:keepNext w:val="0"/>
        <w:keepLines w:val="0"/>
        <w:widowControl w:val="0"/>
        <w:shd w:val="clear" w:color="auto" w:fill="auto"/>
        <w:bidi w:val="0"/>
        <w:spacing w:before="0" w:after="0" w:line="240" w:lineRule="auto"/>
        <w:ind w:left="0" w:right="0" w:firstLine="340"/>
        <w:jc w:val="left"/>
      </w:pPr>
      <w:bookmarkStart w:id="368" w:name="bookmark368"/>
      <w:r>
        <w:rPr>
          <w:color w:val="000000"/>
          <w:spacing w:val="0"/>
          <w:w w:val="100"/>
          <w:position w:val="0"/>
        </w:rPr>
        <w:t>1</w:t>
      </w:r>
      <w:bookmarkEnd w:id="368"/>
      <w:r>
        <w:rPr>
          <w:color w:val="000000"/>
          <w:spacing w:val="0"/>
          <w:w w:val="100"/>
          <w:position w:val="0"/>
        </w:rPr>
        <w:t>2</w:t>
      </w:r>
      <w:r>
        <w:rPr>
          <w:color w:val="000000"/>
          <w:spacing w:val="0"/>
          <w:w w:val="100"/>
          <w:position w:val="0"/>
        </w:rPr>
        <w:t>、固定资产清理</w:t>
      </w:r>
    </w:p>
    <w:tbl>
      <w:tblPr>
        <w:tblOverlap w:val="never"/>
        <w:jc w:val="center"/>
        <w:tblLayout w:type="fixed"/>
      </w:tblPr>
      <w:tblGrid>
        <w:gridCol w:w="2088"/>
        <w:gridCol w:w="2818"/>
        <w:gridCol w:w="2098"/>
        <w:gridCol w:w="1474"/>
      </w:tblGrid>
      <w:tr>
        <w:trPr>
          <w:trHeight w:val="44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2006年12月31日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2005年12月31日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转入清理原因</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tabs>
                <w:tab w:leader="underscore" w:pos="1925" w:val="left"/>
              </w:tabs>
              <w:bidi w:val="0"/>
              <w:spacing w:before="0" w:after="0" w:line="240" w:lineRule="auto"/>
              <w:ind w:left="0" w:right="0" w:firstLine="0"/>
              <w:jc w:val="left"/>
            </w:pPr>
            <w:r>
              <w:rPr>
                <w:color w:val="000000"/>
                <w:spacing w:val="0"/>
                <w:w w:val="100"/>
                <w:position w:val="0"/>
                <w:u w:val="single"/>
              </w:rPr>
              <w:t>机器设备</w:t>
            </w:r>
            <w:r>
              <w:rPr>
                <w:color w:val="A9A9A9"/>
                <w:spacing w:val="0"/>
                <w:w w:val="100"/>
                <w:position w:val="0"/>
              </w:rPr>
              <w:tab/>
            </w:r>
          </w:p>
        </w:tc>
        <w:tc>
          <w:tcPr>
            <w:tcBorders>
              <w:top w:val="single" w:sz="4"/>
            </w:tcBorders>
            <w:shd w:val="clear" w:color="auto" w:fill="FFFFFF"/>
            <w:vAlign w:val="bottom"/>
          </w:tcPr>
          <w:p>
            <w:pPr>
              <w:pStyle w:val="Style22"/>
              <w:keepNext w:val="0"/>
              <w:keepLines w:val="0"/>
              <w:widowControl w:val="0"/>
              <w:shd w:val="clear" w:color="auto" w:fill="auto"/>
              <w:tabs>
                <w:tab w:pos="1805" w:val="left"/>
              </w:tabs>
              <w:bidi w:val="0"/>
              <w:spacing w:before="0" w:after="0" w:line="240" w:lineRule="auto"/>
              <w:ind w:left="0" w:right="0" w:firstLine="0"/>
              <w:jc w:val="right"/>
            </w:pPr>
            <w:r>
              <w:rPr>
                <w:color w:val="676767"/>
                <w:spacing w:val="0"/>
                <w:w w:val="100"/>
                <w:position w:val="0"/>
              </w:rPr>
              <w:t>|</w:t>
              <w:tab/>
            </w:r>
            <w:r>
              <w:rPr>
                <w:color w:val="000000"/>
                <w:spacing w:val="0"/>
                <w:w w:val="100"/>
                <w:position w:val="0"/>
              </w:rPr>
              <w:t>875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技术淘汰</w:t>
            </w:r>
          </w:p>
        </w:tc>
      </w:tr>
      <w:tr>
        <w:trPr>
          <w:trHeight w:val="355" w:hRule="exact"/>
        </w:trPr>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875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type w:val="continuous"/>
          <w:pgSz w:w="12240" w:h="15840"/>
          <w:pgMar w:top="1297" w:right="1383" w:bottom="1239" w:left="1473" w:header="869" w:footer="3" w:gutter="0"/>
          <w:cols w:space="720"/>
          <w:noEndnote/>
          <w:rtlGutter w:val="0"/>
          <w:docGrid w:linePitch="360"/>
        </w:sectPr>
      </w:pPr>
    </w:p>
    <w:tbl>
      <w:tblPr>
        <w:tblOverlap w:val="never"/>
        <w:jc w:val="center"/>
        <w:tblLayout w:type="fixed"/>
      </w:tblPr>
      <w:tblGrid>
        <w:gridCol w:w="1435"/>
        <w:gridCol w:w="696"/>
        <w:gridCol w:w="802"/>
        <w:gridCol w:w="998"/>
        <w:gridCol w:w="691"/>
        <w:gridCol w:w="806"/>
        <w:gridCol w:w="715"/>
        <w:gridCol w:w="898"/>
        <w:gridCol w:w="701"/>
        <w:gridCol w:w="1219"/>
      </w:tblGrid>
      <w:tr>
        <w:trPr>
          <w:trHeight w:val="10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项目名称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取得</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方式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原值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2005年12月</w:t>
            </w:r>
          </w:p>
          <w:p>
            <w:pPr>
              <w:pStyle w:val="Style2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31日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本期</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200" w:firstLine="0"/>
              <w:jc w:val="right"/>
            </w:pPr>
            <w:r>
              <w:rPr>
                <w:b/>
                <w:bCs/>
                <w:color w:val="000000"/>
                <w:spacing w:val="0"/>
                <w:w w:val="100"/>
                <w:position w:val="0"/>
              </w:rPr>
              <w:t>本期</w:t>
            </w:r>
          </w:p>
          <w:p>
            <w:pPr>
              <w:pStyle w:val="Style22"/>
              <w:keepNext w:val="0"/>
              <w:keepLines w:val="0"/>
              <w:widowControl w:val="0"/>
              <w:shd w:val="clear" w:color="auto" w:fill="auto"/>
              <w:bidi w:val="0"/>
              <w:spacing w:before="0" w:after="0" w:line="240" w:lineRule="auto"/>
              <w:ind w:left="0" w:right="200" w:firstLine="0"/>
              <w:jc w:val="right"/>
            </w:pPr>
            <w:r>
              <w:rPr>
                <w:b/>
                <w:bCs/>
                <w:color w:val="000000"/>
                <w:spacing w:val="0"/>
                <w:w w:val="100"/>
                <w:position w:val="0"/>
              </w:rPr>
              <w:t>转出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160" w:firstLine="0"/>
              <w:jc w:val="right"/>
            </w:pPr>
            <w:r>
              <w:rPr>
                <w:b/>
                <w:bCs/>
                <w:color w:val="000000"/>
                <w:spacing w:val="0"/>
                <w:w w:val="100"/>
                <w:position w:val="0"/>
              </w:rPr>
              <w:t>本期</w:t>
            </w:r>
          </w:p>
          <w:p>
            <w:pPr>
              <w:pStyle w:val="Style22"/>
              <w:keepNext w:val="0"/>
              <w:keepLines w:val="0"/>
              <w:widowControl w:val="0"/>
              <w:shd w:val="clear" w:color="auto" w:fill="auto"/>
              <w:bidi w:val="0"/>
              <w:spacing w:before="0" w:after="0" w:line="240" w:lineRule="auto"/>
              <w:ind w:left="0" w:right="160" w:firstLine="0"/>
              <w:jc w:val="right"/>
            </w:pPr>
            <w:r>
              <w:rPr>
                <w:b/>
                <w:bCs/>
                <w:color w:val="000000"/>
                <w:spacing w:val="0"/>
                <w:w w:val="100"/>
                <w:position w:val="0"/>
              </w:rPr>
              <w:t>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240"/>
              <w:jc w:val="left"/>
            </w:pPr>
            <w:r>
              <w:rPr>
                <w:b/>
                <w:bCs/>
                <w:color w:val="000000"/>
                <w:spacing w:val="0"/>
                <w:w w:val="100"/>
                <w:position w:val="0"/>
              </w:rPr>
              <w:t>累计</w:t>
            </w:r>
          </w:p>
          <w:p>
            <w:pPr>
              <w:pStyle w:val="Style2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摊销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379" w:lineRule="exact"/>
              <w:ind w:left="0" w:right="0" w:firstLine="0"/>
              <w:jc w:val="left"/>
            </w:pPr>
            <w:r>
              <w:rPr>
                <w:b/>
                <w:bCs/>
                <w:color w:val="000000"/>
                <w:spacing w:val="0"/>
                <w:w w:val="100"/>
                <w:position w:val="0"/>
              </w:rPr>
              <w:t>2006 年</w:t>
            </w:r>
          </w:p>
          <w:p>
            <w:pPr>
              <w:pStyle w:val="Style22"/>
              <w:keepNext w:val="0"/>
              <w:keepLines w:val="0"/>
              <w:widowControl w:val="0"/>
              <w:shd w:val="clear" w:color="auto" w:fill="auto"/>
              <w:bidi w:val="0"/>
              <w:spacing w:before="0" w:after="0" w:line="379" w:lineRule="exact"/>
              <w:ind w:left="0" w:right="0" w:firstLine="0"/>
              <w:jc w:val="center"/>
            </w:pPr>
            <w:r>
              <w:rPr>
                <w:b/>
                <w:bCs/>
                <w:color w:val="000000"/>
                <w:spacing w:val="0"/>
                <w:w w:val="100"/>
                <w:position w:val="0"/>
              </w:rPr>
              <w:t>12 月 31 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剩余摊销年限</w:t>
            </w:r>
          </w:p>
        </w:tc>
      </w:tr>
      <w:tr>
        <w:trPr>
          <w:trHeight w:val="4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7,240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12-129</w:t>
            </w:r>
            <w:r>
              <w:rPr>
                <w:color w:val="000000"/>
                <w:spacing w:val="0"/>
                <w:w w:val="100"/>
                <w:position w:val="0"/>
              </w:rPr>
              <w:t>个月</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停车位使用权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539-811 </w:t>
            </w:r>
            <w:r>
              <w:rPr>
                <w:color w:val="000000"/>
                <w:spacing w:val="0"/>
                <w:w w:val="100"/>
                <w:position w:val="0"/>
              </w:rPr>
              <w:t>个月</w:t>
            </w:r>
          </w:p>
        </w:tc>
      </w:tr>
      <w:tr>
        <w:trPr>
          <w:trHeight w:val="3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著作权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3, 002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94个月</w:t>
            </w:r>
          </w:p>
        </w:tc>
      </w:tr>
      <w:tr>
        <w:trPr>
          <w:trHeight w:val="365"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12,807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8,736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2,421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1,336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2,986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9,777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16"/>
        <w:keepNext w:val="0"/>
        <w:keepLines w:val="0"/>
        <w:widowControl w:val="0"/>
        <w:shd w:val="clear" w:color="auto" w:fill="auto"/>
        <w:bidi w:val="0"/>
        <w:spacing w:before="0" w:after="40" w:line="240" w:lineRule="auto"/>
        <w:ind w:left="0" w:right="0" w:firstLine="460"/>
        <w:jc w:val="left"/>
      </w:pPr>
      <w:bookmarkStart w:id="369" w:name="bookmark369"/>
      <w:r>
        <w:rPr>
          <w:color w:val="000000"/>
          <w:spacing w:val="0"/>
          <w:w w:val="100"/>
          <w:position w:val="0"/>
        </w:rPr>
        <w:t>1</w:t>
      </w:r>
      <w:bookmarkEnd w:id="369"/>
      <w:r>
        <w:rPr>
          <w:color w:val="000000"/>
          <w:spacing w:val="0"/>
          <w:w w:val="100"/>
          <w:position w:val="0"/>
        </w:rPr>
        <w:t>4</w:t>
      </w:r>
      <w:r>
        <w:rPr>
          <w:color w:val="000000"/>
          <w:spacing w:val="0"/>
          <w:w w:val="100"/>
          <w:position w:val="0"/>
        </w:rPr>
        <w:t>、长期待摊费用</w:t>
      </w:r>
    </w:p>
    <w:tbl>
      <w:tblPr>
        <w:tblOverlap w:val="never"/>
        <w:jc w:val="center"/>
        <w:tblLayout w:type="fixed"/>
      </w:tblPr>
      <w:tblGrid>
        <w:gridCol w:w="1349"/>
        <w:gridCol w:w="984"/>
        <w:gridCol w:w="1214"/>
        <w:gridCol w:w="696"/>
        <w:gridCol w:w="902"/>
        <w:gridCol w:w="984"/>
        <w:gridCol w:w="1301"/>
        <w:gridCol w:w="1531"/>
      </w:tblGrid>
      <w:tr>
        <w:trPr>
          <w:trHeight w:val="80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原始</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2005年12月</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31 </w:t>
            </w:r>
            <w:r>
              <w:rPr>
                <w:b/>
                <w:bCs/>
                <w:color w:val="000000"/>
                <w:spacing w:val="0"/>
                <w:w w:val="100"/>
                <w:position w:val="0"/>
              </w:rPr>
              <w:t>H</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140"/>
              <w:jc w:val="left"/>
            </w:pPr>
            <w:r>
              <w:rPr>
                <w:b/>
                <w:bCs/>
                <w:color w:val="000000"/>
                <w:spacing w:val="0"/>
                <w:w w:val="100"/>
                <w:position w:val="0"/>
              </w:rPr>
              <w:t>本期</w:t>
            </w:r>
          </w:p>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本期</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280"/>
              <w:jc w:val="left"/>
            </w:pPr>
            <w:r>
              <w:rPr>
                <w:b/>
                <w:bCs/>
                <w:color w:val="000000"/>
                <w:spacing w:val="0"/>
                <w:w w:val="100"/>
                <w:position w:val="0"/>
              </w:rPr>
              <w:t>累计</w:t>
            </w:r>
          </w:p>
          <w:p>
            <w:pPr>
              <w:pStyle w:val="Style2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2006年12月</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31 </w:t>
            </w:r>
            <w:r>
              <w:rPr>
                <w:b/>
                <w:bCs/>
                <w:color w:val="000000"/>
                <w:spacing w:val="0"/>
                <w:w w:val="100"/>
                <w:position w:val="0"/>
              </w:rPr>
              <w:t>H</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剩余摊</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销年限</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u w:val="single"/>
              </w:rPr>
              <w:t>房租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2,481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44及81个月</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u w:val="single"/>
              </w:rPr>
              <w:t>房屋装修费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8-23</w:t>
            </w:r>
            <w:r>
              <w:rPr>
                <w:color w:val="000000"/>
                <w:spacing w:val="0"/>
                <w:w w:val="100"/>
                <w:position w:val="0"/>
              </w:rPr>
              <w:t>个月</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u w:val="single"/>
              </w:rPr>
              <w:t>开办费等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4,667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1,776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642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457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2,706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1,961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16"/>
        <w:keepNext w:val="0"/>
        <w:keepLines w:val="0"/>
        <w:widowControl w:val="0"/>
        <w:shd w:val="clear" w:color="auto" w:fill="auto"/>
        <w:bidi w:val="0"/>
        <w:spacing w:before="0" w:after="420" w:line="240" w:lineRule="auto"/>
        <w:ind w:left="0" w:right="0" w:firstLine="460"/>
        <w:jc w:val="left"/>
        <w:rPr>
          <w:sz w:val="22"/>
          <w:szCs w:val="22"/>
        </w:rPr>
      </w:pPr>
      <w:bookmarkStart w:id="370" w:name="bookmark370"/>
      <w:r>
        <w:rPr>
          <w:color w:val="000000"/>
          <w:spacing w:val="0"/>
          <w:w w:val="100"/>
          <w:position w:val="0"/>
          <w:sz w:val="22"/>
          <w:szCs w:val="22"/>
        </w:rPr>
        <w:t>1</w:t>
      </w:r>
      <w:bookmarkEnd w:id="370"/>
      <w:r>
        <w:rPr>
          <w:color w:val="000000"/>
          <w:spacing w:val="0"/>
          <w:w w:val="100"/>
          <w:position w:val="0"/>
          <w:sz w:val="22"/>
          <w:szCs w:val="22"/>
        </w:rPr>
        <w:t>5、应付票据</w:t>
      </w:r>
    </w:p>
    <w:tbl>
      <w:tblPr>
        <w:tblOverlap w:val="never"/>
        <w:jc w:val="center"/>
        <w:tblLayout w:type="fixed"/>
      </w:tblPr>
      <w:tblGrid>
        <w:gridCol w:w="2846"/>
        <w:gridCol w:w="2798"/>
        <w:gridCol w:w="3331"/>
      </w:tblGrid>
      <w:tr>
        <w:trPr>
          <w:trHeight w:val="4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票据种类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2006年12月31日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2005年12月31日</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48, 680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32,184</w:t>
            </w:r>
          </w:p>
        </w:tc>
      </w:tr>
      <w:tr>
        <w:trPr>
          <w:trHeight w:val="37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46"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48,905</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640" w:right="0" w:firstLine="0"/>
              <w:jc w:val="left"/>
            </w:pPr>
            <w:r>
              <w:rPr>
                <w:b/>
                <w:bCs/>
                <w:color w:val="000000"/>
                <w:spacing w:val="0"/>
                <w:w w:val="100"/>
                <w:position w:val="0"/>
              </w:rPr>
              <w:t>32,184</w:t>
            </w:r>
          </w:p>
        </w:tc>
      </w:tr>
    </w:tbl>
    <w:p>
      <w:pPr>
        <w:widowControl w:val="0"/>
        <w:spacing w:after="159" w:line="1" w:lineRule="exact"/>
      </w:pPr>
    </w:p>
    <w:p>
      <w:pPr>
        <w:pStyle w:val="Style16"/>
        <w:keepNext w:val="0"/>
        <w:keepLines w:val="0"/>
        <w:widowControl w:val="0"/>
        <w:shd w:val="clear" w:color="auto" w:fill="auto"/>
        <w:bidi w:val="0"/>
        <w:spacing w:before="0" w:after="0" w:line="432" w:lineRule="exact"/>
        <w:ind w:left="0" w:right="0" w:firstLine="460"/>
        <w:jc w:val="left"/>
      </w:pPr>
      <w:r>
        <w:rPr>
          <w:color w:val="000000"/>
          <w:spacing w:val="0"/>
          <w:w w:val="100"/>
          <w:position w:val="0"/>
        </w:rPr>
        <w:t>期末应付票据中不含持本公司</w:t>
      </w:r>
      <w:r>
        <w:rPr>
          <w:color w:val="000000"/>
          <w:spacing w:val="0"/>
          <w:w w:val="100"/>
          <w:position w:val="0"/>
        </w:rPr>
        <w:t>5%</w:t>
      </w:r>
      <w:r>
        <w:rPr>
          <w:color w:val="000000"/>
          <w:spacing w:val="0"/>
          <w:w w:val="100"/>
          <w:position w:val="0"/>
        </w:rPr>
        <w:t>及</w:t>
      </w:r>
      <w:r>
        <w:rPr>
          <w:color w:val="000000"/>
          <w:spacing w:val="0"/>
          <w:w w:val="100"/>
          <w:position w:val="0"/>
        </w:rPr>
        <w:t>5%</w:t>
      </w:r>
      <w:r>
        <w:rPr>
          <w:color w:val="000000"/>
          <w:spacing w:val="0"/>
          <w:w w:val="100"/>
          <w:position w:val="0"/>
        </w:rPr>
        <w:t>以上表决权股份的股东单位的应付票据款。</w:t>
      </w:r>
    </w:p>
    <w:p>
      <w:pPr>
        <w:pStyle w:val="Style16"/>
        <w:keepNext w:val="0"/>
        <w:keepLines w:val="0"/>
        <w:widowControl w:val="0"/>
        <w:shd w:val="clear" w:color="auto" w:fill="auto"/>
        <w:tabs>
          <w:tab w:pos="919" w:val="left"/>
        </w:tabs>
        <w:bidi w:val="0"/>
        <w:spacing w:before="0" w:after="0" w:line="432" w:lineRule="exact"/>
        <w:ind w:left="0" w:right="0" w:firstLine="460"/>
        <w:jc w:val="left"/>
      </w:pPr>
      <w:bookmarkStart w:id="371" w:name="bookmark371"/>
      <w:r>
        <w:rPr>
          <w:color w:val="000000"/>
          <w:spacing w:val="0"/>
          <w:w w:val="100"/>
          <w:position w:val="0"/>
        </w:rPr>
        <w:t>1</w:t>
      </w:r>
      <w:bookmarkEnd w:id="371"/>
      <w:r>
        <w:rPr>
          <w:color w:val="000000"/>
          <w:spacing w:val="0"/>
          <w:w w:val="100"/>
          <w:position w:val="0"/>
        </w:rPr>
        <w:t>6</w:t>
      </w:r>
      <w:r>
        <w:rPr>
          <w:color w:val="000000"/>
          <w:spacing w:val="0"/>
          <w:w w:val="100"/>
          <w:position w:val="0"/>
        </w:rPr>
        <w:t>、</w:t>
        <w:tab/>
        <w:t>应付账款</w:t>
      </w:r>
    </w:p>
    <w:p>
      <w:pPr>
        <w:pStyle w:val="Style16"/>
        <w:keepNext w:val="0"/>
        <w:keepLines w:val="0"/>
        <w:widowControl w:val="0"/>
        <w:shd w:val="clear" w:color="auto" w:fill="auto"/>
        <w:tabs>
          <w:tab w:pos="1016" w:val="left"/>
        </w:tabs>
        <w:bidi w:val="0"/>
        <w:spacing w:before="0" w:after="160" w:line="437" w:lineRule="exact"/>
        <w:ind w:left="0" w:right="0" w:firstLine="460"/>
        <w:jc w:val="left"/>
      </w:pPr>
      <w:bookmarkStart w:id="372" w:name="bookmark372"/>
      <w:r>
        <w:rPr>
          <w:color w:val="000000"/>
          <w:spacing w:val="0"/>
          <w:w w:val="100"/>
          <w:position w:val="0"/>
        </w:rPr>
        <w:t>（</w:t>
      </w:r>
      <w:bookmarkEnd w:id="372"/>
      <w:r>
        <w:rPr>
          <w:color w:val="000000"/>
          <w:spacing w:val="0"/>
          <w:w w:val="100"/>
          <w:position w:val="0"/>
        </w:rPr>
        <w:t>1）</w:t>
        <w:tab/>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日本公司应付账款余额为</w:t>
      </w:r>
      <w:r>
        <w:rPr>
          <w:color w:val="000000"/>
          <w:spacing w:val="0"/>
          <w:w w:val="100"/>
          <w:position w:val="0"/>
        </w:rPr>
        <w:t>157,919</w:t>
      </w:r>
      <w:r>
        <w:rPr>
          <w:color w:val="000000"/>
          <w:spacing w:val="0"/>
          <w:w w:val="100"/>
          <w:position w:val="0"/>
        </w:rPr>
        <w:t>千元</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日余额为</w:t>
      </w:r>
      <w:r>
        <w:rPr>
          <w:color w:val="000000"/>
          <w:spacing w:val="0"/>
          <w:w w:val="100"/>
          <w:position w:val="0"/>
        </w:rPr>
        <w:t xml:space="preserve">187, 339 </w:t>
      </w:r>
      <w:r>
        <w:rPr>
          <w:color w:val="000000"/>
          <w:spacing w:val="0"/>
          <w:w w:val="100"/>
          <w:position w:val="0"/>
        </w:rPr>
        <w:t>千元）。</w:t>
      </w:r>
    </w:p>
    <w:p>
      <w:pPr>
        <w:pStyle w:val="Style16"/>
        <w:keepNext w:val="0"/>
        <w:keepLines w:val="0"/>
        <w:widowControl w:val="0"/>
        <w:shd w:val="clear" w:color="auto" w:fill="auto"/>
        <w:tabs>
          <w:tab w:pos="948" w:val="left"/>
        </w:tabs>
        <w:bidi w:val="0"/>
        <w:spacing w:before="0" w:after="0" w:line="240" w:lineRule="auto"/>
        <w:ind w:left="0" w:right="0" w:firstLine="460"/>
        <w:jc w:val="left"/>
      </w:pPr>
      <w:bookmarkStart w:id="373" w:name="bookmark373"/>
      <w:r>
        <w:rPr>
          <w:color w:val="000000"/>
          <w:spacing w:val="0"/>
          <w:w w:val="100"/>
          <w:position w:val="0"/>
        </w:rPr>
        <w:t>（</w:t>
      </w:r>
      <w:bookmarkEnd w:id="373"/>
      <w:r>
        <w:rPr>
          <w:color w:val="000000"/>
          <w:spacing w:val="0"/>
          <w:w w:val="100"/>
          <w:position w:val="0"/>
        </w:rPr>
        <w:t>2）</w:t>
        <w:tab/>
      </w:r>
      <w:r>
        <w:rPr>
          <w:color w:val="000000"/>
          <w:spacing w:val="0"/>
          <w:w w:val="100"/>
          <w:position w:val="0"/>
        </w:rPr>
        <w:t>期末应付账款中不含持本公司</w:t>
      </w:r>
      <w:r>
        <w:rPr>
          <w:color w:val="000000"/>
          <w:spacing w:val="0"/>
          <w:w w:val="100"/>
          <w:position w:val="0"/>
        </w:rPr>
        <w:t>5%</w:t>
      </w:r>
      <w:r>
        <w:rPr>
          <w:color w:val="000000"/>
          <w:spacing w:val="0"/>
          <w:w w:val="100"/>
          <w:position w:val="0"/>
        </w:rPr>
        <w:t>及</w:t>
      </w:r>
      <w:r>
        <w:rPr>
          <w:color w:val="000000"/>
          <w:spacing w:val="0"/>
          <w:w w:val="100"/>
          <w:position w:val="0"/>
        </w:rPr>
        <w:t>5%</w:t>
      </w:r>
      <w:r>
        <w:rPr>
          <w:color w:val="000000"/>
          <w:spacing w:val="0"/>
          <w:w w:val="100"/>
          <w:position w:val="0"/>
        </w:rPr>
        <w:t>以上表决权股份的股东单位的应付款。</w:t>
      </w:r>
    </w:p>
    <w:p>
      <w:pPr>
        <w:pStyle w:val="Style16"/>
        <w:keepNext w:val="0"/>
        <w:keepLines w:val="0"/>
        <w:widowControl w:val="0"/>
        <w:shd w:val="clear" w:color="auto" w:fill="auto"/>
        <w:tabs>
          <w:tab w:pos="919" w:val="left"/>
        </w:tabs>
        <w:bidi w:val="0"/>
        <w:spacing w:before="0" w:after="0" w:line="432" w:lineRule="exact"/>
        <w:ind w:left="0" w:right="0" w:firstLine="460"/>
        <w:jc w:val="left"/>
      </w:pPr>
      <w:bookmarkStart w:id="374" w:name="bookmark374"/>
      <w:r>
        <w:rPr>
          <w:color w:val="000000"/>
          <w:spacing w:val="0"/>
          <w:w w:val="100"/>
          <w:position w:val="0"/>
        </w:rPr>
        <w:t>1</w:t>
      </w:r>
      <w:bookmarkEnd w:id="374"/>
      <w:r>
        <w:rPr>
          <w:color w:val="000000"/>
          <w:spacing w:val="0"/>
          <w:w w:val="100"/>
          <w:position w:val="0"/>
        </w:rPr>
        <w:t>7</w:t>
      </w:r>
      <w:r>
        <w:rPr>
          <w:color w:val="000000"/>
          <w:spacing w:val="0"/>
          <w:w w:val="100"/>
          <w:position w:val="0"/>
        </w:rPr>
        <w:t>、</w:t>
        <w:tab/>
        <w:t>预收账款</w:t>
      </w:r>
    </w:p>
    <w:p>
      <w:pPr>
        <w:pStyle w:val="Style16"/>
        <w:keepNext w:val="0"/>
        <w:keepLines w:val="0"/>
        <w:widowControl w:val="0"/>
        <w:shd w:val="clear" w:color="auto" w:fill="auto"/>
        <w:bidi w:val="0"/>
        <w:spacing w:before="0" w:after="280" w:line="427" w:lineRule="exact"/>
        <w:ind w:left="0" w:right="0" w:firstLine="460"/>
        <w:jc w:val="left"/>
        <w:sectPr>
          <w:headerReference w:type="default" r:id="rId30"/>
          <w:footerReference w:type="default" r:id="rId31"/>
          <w:headerReference w:type="even" r:id="rId32"/>
          <w:footerReference w:type="even" r:id="rId33"/>
          <w:footnotePr>
            <w:pos w:val="pageBottom"/>
            <w:numFmt w:val="decimal"/>
            <w:numRestart w:val="continuous"/>
          </w:footnotePr>
          <w:pgSz w:w="12240" w:h="15840"/>
          <w:pgMar w:top="2160" w:right="1454" w:bottom="1896" w:left="1478" w:header="0" w:footer="3" w:gutter="0"/>
          <w:cols w:space="720"/>
          <w:noEndnote/>
          <w:rtlGutter w:val="0"/>
          <w:docGrid w:linePitch="360"/>
        </w:sectPr>
      </w:pPr>
      <w:r>
        <w:rPr>
          <w:color w:val="000000"/>
          <w:spacing w:val="0"/>
          <w:w w:val="100"/>
          <w:position w:val="0"/>
        </w:rPr>
        <w:t>（1）2006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日本公司预收账款余额为</w:t>
      </w:r>
      <w:r>
        <w:rPr>
          <w:color w:val="000000"/>
          <w:spacing w:val="0"/>
          <w:w w:val="100"/>
          <w:position w:val="0"/>
        </w:rPr>
        <w:t>352,846</w:t>
      </w:r>
      <w:r>
        <w:rPr>
          <w:color w:val="000000"/>
          <w:spacing w:val="0"/>
          <w:w w:val="100"/>
          <w:position w:val="0"/>
        </w:rPr>
        <w:t>千元</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日余额为</w:t>
      </w:r>
      <w:r>
        <w:rPr>
          <w:color w:val="000000"/>
          <w:spacing w:val="0"/>
          <w:w w:val="100"/>
          <w:position w:val="0"/>
        </w:rPr>
        <w:t xml:space="preserve">206,495 </w:t>
      </w:r>
      <w:r>
        <w:rPr>
          <w:color w:val="000000"/>
          <w:spacing w:val="0"/>
          <w:w w:val="100"/>
          <w:position w:val="0"/>
        </w:rPr>
        <w:t>千元），本期预收账款增加的主要原因为预收服务费增加。</w:t>
      </w:r>
    </w:p>
    <w:p>
      <w:pPr>
        <w:pStyle w:val="Style16"/>
        <w:keepNext w:val="0"/>
        <w:keepLines w:val="0"/>
        <w:widowControl w:val="0"/>
        <w:shd w:val="clear" w:color="auto" w:fill="auto"/>
        <w:tabs>
          <w:tab w:pos="987" w:val="left"/>
        </w:tabs>
        <w:bidi w:val="0"/>
        <w:spacing w:before="0" w:after="0" w:line="427" w:lineRule="exact"/>
        <w:ind w:left="0" w:right="0" w:firstLine="460"/>
        <w:jc w:val="both"/>
      </w:pPr>
      <w:bookmarkStart w:id="375" w:name="bookmark375"/>
      <w:r>
        <w:rPr>
          <w:color w:val="000000"/>
          <w:spacing w:val="0"/>
          <w:w w:val="100"/>
          <w:position w:val="0"/>
        </w:rPr>
        <w:t>（</w:t>
      </w:r>
      <w:bookmarkEnd w:id="375"/>
      <w:r>
        <w:rPr>
          <w:color w:val="000000"/>
          <w:spacing w:val="0"/>
          <w:w w:val="100"/>
          <w:position w:val="0"/>
        </w:rPr>
        <w:t>2）</w:t>
        <w:tab/>
      </w:r>
      <w:r>
        <w:rPr>
          <w:color w:val="000000"/>
          <w:spacing w:val="0"/>
          <w:w w:val="100"/>
          <w:position w:val="0"/>
        </w:rPr>
        <w:t>账龄超过一年预收账款共计</w:t>
      </w:r>
      <w:r>
        <w:rPr>
          <w:color w:val="000000"/>
          <w:spacing w:val="0"/>
          <w:w w:val="100"/>
          <w:position w:val="0"/>
        </w:rPr>
        <w:t>18,571</w:t>
      </w:r>
      <w:r>
        <w:rPr>
          <w:color w:val="000000"/>
          <w:spacing w:val="0"/>
          <w:w w:val="100"/>
          <w:position w:val="0"/>
        </w:rPr>
        <w:t>千元，主要是预收的系统集成工程款，因工程尚未完成 验收，本期未确认收入。</w:t>
      </w:r>
    </w:p>
    <w:p>
      <w:pPr>
        <w:pStyle w:val="Style16"/>
        <w:keepNext w:val="0"/>
        <w:keepLines w:val="0"/>
        <w:widowControl w:val="0"/>
        <w:shd w:val="clear" w:color="auto" w:fill="auto"/>
        <w:tabs>
          <w:tab w:pos="919" w:val="left"/>
        </w:tabs>
        <w:bidi w:val="0"/>
        <w:spacing w:before="0" w:after="0" w:line="411" w:lineRule="exact"/>
        <w:ind w:left="0" w:right="0" w:firstLine="460"/>
        <w:jc w:val="left"/>
      </w:pPr>
      <w:bookmarkStart w:id="376" w:name="bookmark376"/>
      <w:r>
        <w:rPr>
          <w:color w:val="000000"/>
          <w:spacing w:val="0"/>
          <w:w w:val="100"/>
          <w:position w:val="0"/>
        </w:rPr>
        <w:t>（</w:t>
      </w:r>
      <w:bookmarkEnd w:id="376"/>
      <w:r>
        <w:rPr>
          <w:color w:val="000000"/>
          <w:spacing w:val="0"/>
          <w:w w:val="100"/>
          <w:position w:val="0"/>
        </w:rPr>
        <w:t>3）</w:t>
        <w:tab/>
      </w:r>
      <w:r>
        <w:rPr>
          <w:color w:val="000000"/>
          <w:spacing w:val="0"/>
          <w:w w:val="100"/>
          <w:position w:val="0"/>
        </w:rPr>
        <w:t>期末预收账款中不含持本公司</w:t>
      </w:r>
      <w:r>
        <w:rPr>
          <w:color w:val="000000"/>
          <w:spacing w:val="0"/>
          <w:w w:val="100"/>
          <w:position w:val="0"/>
        </w:rPr>
        <w:t>5%</w:t>
      </w:r>
      <w:r>
        <w:rPr>
          <w:color w:val="000000"/>
          <w:spacing w:val="0"/>
          <w:w w:val="100"/>
          <w:position w:val="0"/>
        </w:rPr>
        <w:t>及</w:t>
      </w:r>
      <w:r>
        <w:rPr>
          <w:color w:val="000000"/>
          <w:spacing w:val="0"/>
          <w:w w:val="100"/>
          <w:position w:val="0"/>
        </w:rPr>
        <w:t>5%</w:t>
      </w:r>
      <w:r>
        <w:rPr>
          <w:color w:val="000000"/>
          <w:spacing w:val="0"/>
          <w:w w:val="100"/>
          <w:position w:val="0"/>
        </w:rPr>
        <w:t>以上表决权股份的股东单位的预收款。</w:t>
      </w:r>
    </w:p>
    <w:p>
      <w:pPr>
        <w:pStyle w:val="Style16"/>
        <w:keepNext w:val="0"/>
        <w:keepLines w:val="0"/>
        <w:widowControl w:val="0"/>
        <w:shd w:val="clear" w:color="auto" w:fill="auto"/>
        <w:bidi w:val="0"/>
        <w:spacing w:before="0" w:after="0" w:line="411" w:lineRule="exact"/>
        <w:ind w:left="0" w:right="0" w:firstLine="460"/>
        <w:jc w:val="left"/>
      </w:pPr>
      <w:bookmarkStart w:id="377" w:name="bookmark377"/>
      <w:r>
        <w:rPr>
          <w:color w:val="000000"/>
          <w:spacing w:val="0"/>
          <w:w w:val="100"/>
          <w:position w:val="0"/>
        </w:rPr>
        <w:t>1</w:t>
      </w:r>
      <w:bookmarkEnd w:id="377"/>
      <w:r>
        <w:rPr>
          <w:color w:val="000000"/>
          <w:spacing w:val="0"/>
          <w:w w:val="100"/>
          <w:position w:val="0"/>
        </w:rPr>
        <w:t>8</w:t>
      </w:r>
      <w:r>
        <w:rPr>
          <w:color w:val="000000"/>
          <w:spacing w:val="0"/>
          <w:w w:val="100"/>
          <w:position w:val="0"/>
        </w:rPr>
        <w:t>、应付工资</w:t>
      </w:r>
    </w:p>
    <w:p>
      <w:pPr>
        <w:pStyle w:val="Style16"/>
        <w:keepNext w:val="0"/>
        <w:keepLines w:val="0"/>
        <w:widowControl w:val="0"/>
        <w:shd w:val="clear" w:color="auto" w:fill="auto"/>
        <w:tabs>
          <w:tab w:pos="919" w:val="left"/>
        </w:tabs>
        <w:bidi w:val="0"/>
        <w:spacing w:before="0" w:after="0" w:line="411" w:lineRule="exact"/>
        <w:ind w:left="0" w:right="0" w:firstLine="460"/>
        <w:jc w:val="left"/>
      </w:pPr>
      <w:bookmarkStart w:id="378" w:name="bookmark378"/>
      <w:r>
        <w:rPr>
          <w:color w:val="000000"/>
          <w:spacing w:val="0"/>
          <w:w w:val="100"/>
          <w:position w:val="0"/>
        </w:rPr>
        <w:t>（</w:t>
      </w:r>
      <w:bookmarkEnd w:id="378"/>
      <w:r>
        <w:rPr>
          <w:color w:val="000000"/>
          <w:spacing w:val="0"/>
          <w:w w:val="100"/>
          <w:position w:val="0"/>
        </w:rPr>
        <w:t>1）</w:t>
        <w:tab/>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日应付工资余额为</w:t>
      </w:r>
      <w:r>
        <w:rPr>
          <w:color w:val="000000"/>
          <w:spacing w:val="0"/>
          <w:w w:val="100"/>
          <w:position w:val="0"/>
        </w:rPr>
        <w:t>113,648</w:t>
      </w:r>
      <w:r>
        <w:rPr>
          <w:color w:val="000000"/>
          <w:spacing w:val="0"/>
          <w:w w:val="100"/>
          <w:position w:val="0"/>
        </w:rPr>
        <w:t>千元</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日余额为</w:t>
      </w:r>
      <w:r>
        <w:rPr>
          <w:color w:val="000000"/>
          <w:spacing w:val="0"/>
          <w:w w:val="100"/>
          <w:position w:val="0"/>
        </w:rPr>
        <w:t>46,896</w:t>
      </w:r>
      <w:r>
        <w:rPr>
          <w:color w:val="000000"/>
          <w:spacing w:val="0"/>
          <w:w w:val="100"/>
          <w:position w:val="0"/>
        </w:rPr>
        <w:t>千元）。</w:t>
      </w:r>
    </w:p>
    <w:p>
      <w:pPr>
        <w:pStyle w:val="Style16"/>
        <w:keepNext w:val="0"/>
        <w:keepLines w:val="0"/>
        <w:widowControl w:val="0"/>
        <w:shd w:val="clear" w:color="auto" w:fill="auto"/>
        <w:tabs>
          <w:tab w:pos="987" w:val="left"/>
        </w:tabs>
        <w:bidi w:val="0"/>
        <w:spacing w:before="0" w:after="0" w:line="411" w:lineRule="exact"/>
        <w:ind w:left="0" w:right="0" w:firstLine="460"/>
        <w:jc w:val="left"/>
      </w:pPr>
      <w:bookmarkStart w:id="379" w:name="bookmark379"/>
      <w:r>
        <w:rPr>
          <w:color w:val="000000"/>
          <w:spacing w:val="0"/>
          <w:w w:val="100"/>
          <w:position w:val="0"/>
        </w:rPr>
        <w:t>（</w:t>
      </w:r>
      <w:bookmarkEnd w:id="379"/>
      <w:r>
        <w:rPr>
          <w:color w:val="000000"/>
          <w:spacing w:val="0"/>
          <w:w w:val="100"/>
          <w:position w:val="0"/>
        </w:rPr>
        <w:t>2）</w:t>
        <w:tab/>
      </w:r>
      <w:r>
        <w:rPr>
          <w:color w:val="000000"/>
          <w:spacing w:val="0"/>
          <w:w w:val="100"/>
          <w:position w:val="0"/>
        </w:rPr>
        <w:t>本公司根据</w:t>
      </w:r>
      <w:r>
        <w:rPr>
          <w:color w:val="000000"/>
          <w:spacing w:val="0"/>
          <w:w w:val="100"/>
          <w:position w:val="0"/>
        </w:rPr>
        <w:t>2000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23</w:t>
      </w:r>
      <w:r>
        <w:rPr>
          <w:color w:val="000000"/>
          <w:spacing w:val="0"/>
          <w:w w:val="100"/>
          <w:position w:val="0"/>
        </w:rPr>
        <w:t xml:space="preserve">日首届董事会第二次会议审议通过了关于本公司职工工资、福利 及奖惩原则意见的议案，在完成董事会确定的年度经营目标的前提下，每一财年提取其年利润总额的 </w:t>
      </w:r>
      <w:r>
        <w:rPr>
          <w:color w:val="000000"/>
          <w:spacing w:val="0"/>
          <w:w w:val="100"/>
          <w:position w:val="0"/>
        </w:rPr>
        <w:t>5%</w:t>
      </w:r>
      <w:r>
        <w:rPr>
          <w:color w:val="000000"/>
          <w:spacing w:val="0"/>
          <w:w w:val="100"/>
          <w:position w:val="0"/>
        </w:rPr>
        <w:t>作为奖金总额。本公司本部</w:t>
      </w:r>
      <w:r>
        <w:rPr>
          <w:color w:val="000000"/>
          <w:spacing w:val="0"/>
          <w:w w:val="100"/>
          <w:position w:val="0"/>
        </w:rPr>
        <w:t>2006</w:t>
      </w:r>
      <w:r>
        <w:rPr>
          <w:color w:val="000000"/>
          <w:spacing w:val="0"/>
          <w:w w:val="100"/>
          <w:position w:val="0"/>
        </w:rPr>
        <w:t xml:space="preserve">年计提了 </w:t>
      </w:r>
      <w:r>
        <w:rPr>
          <w:color w:val="000000"/>
          <w:spacing w:val="0"/>
          <w:w w:val="100"/>
          <w:position w:val="0"/>
        </w:rPr>
        <w:t>15,000</w:t>
      </w:r>
      <w:r>
        <w:rPr>
          <w:color w:val="000000"/>
          <w:spacing w:val="0"/>
          <w:w w:val="100"/>
          <w:position w:val="0"/>
        </w:rPr>
        <w:t>千元的奖金。</w:t>
      </w:r>
    </w:p>
    <w:p>
      <w:pPr>
        <w:pStyle w:val="Style16"/>
        <w:keepNext w:val="0"/>
        <w:keepLines w:val="0"/>
        <w:widowControl w:val="0"/>
        <w:shd w:val="clear" w:color="auto" w:fill="auto"/>
        <w:tabs>
          <w:tab w:pos="987" w:val="left"/>
        </w:tabs>
        <w:bidi w:val="0"/>
        <w:spacing w:before="0" w:after="0" w:line="411" w:lineRule="exact"/>
        <w:ind w:left="0" w:right="0" w:firstLine="460"/>
        <w:jc w:val="left"/>
      </w:pPr>
      <w:bookmarkStart w:id="380" w:name="bookmark380"/>
      <w:r>
        <w:rPr>
          <w:color w:val="000000"/>
          <w:spacing w:val="0"/>
          <w:w w:val="100"/>
          <w:position w:val="0"/>
        </w:rPr>
        <w:t>（</w:t>
      </w:r>
      <w:bookmarkEnd w:id="380"/>
      <w:r>
        <w:rPr>
          <w:color w:val="000000"/>
          <w:spacing w:val="0"/>
          <w:w w:val="100"/>
          <w:position w:val="0"/>
        </w:rPr>
        <w:t>3）</w:t>
        <w:tab/>
      </w:r>
      <w:r>
        <w:rPr>
          <w:color w:val="000000"/>
          <w:spacing w:val="0"/>
          <w:w w:val="100"/>
          <w:position w:val="0"/>
        </w:rPr>
        <w:t>本公司根据</w:t>
      </w:r>
      <w:r>
        <w:rPr>
          <w:color w:val="000000"/>
          <w:spacing w:val="0"/>
          <w:w w:val="100"/>
          <w:position w:val="0"/>
        </w:rPr>
        <w:t>2003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28</w:t>
      </w:r>
      <w:r>
        <w:rPr>
          <w:color w:val="000000"/>
          <w:spacing w:val="0"/>
          <w:w w:val="100"/>
          <w:position w:val="0"/>
        </w:rPr>
        <w:t>日首届董事会第十三次会议，审议通过了 “关于修改公司工资、 福利及奖励原则意见的议案”，在目前薪酬体系不变的基础上，在完成董事会确定的年度经营目标的 前提下，每一年提取年利润总额的</w:t>
      </w:r>
      <w:r>
        <w:rPr>
          <w:color w:val="000000"/>
          <w:spacing w:val="0"/>
          <w:w w:val="100"/>
          <w:position w:val="0"/>
        </w:rPr>
        <w:t>5%</w:t>
      </w:r>
      <w:r>
        <w:rPr>
          <w:color w:val="000000"/>
          <w:spacing w:val="0"/>
          <w:w w:val="100"/>
          <w:position w:val="0"/>
        </w:rPr>
        <w:t>作为对公司作出贡献人员的奖励基金。本公司本部</w:t>
      </w:r>
      <w:r>
        <w:rPr>
          <w:color w:val="000000"/>
          <w:spacing w:val="0"/>
          <w:w w:val="100"/>
          <w:position w:val="0"/>
        </w:rPr>
        <w:t>2006</w:t>
      </w:r>
      <w:r>
        <w:rPr>
          <w:color w:val="000000"/>
          <w:spacing w:val="0"/>
          <w:w w:val="100"/>
          <w:position w:val="0"/>
        </w:rPr>
        <w:t xml:space="preserve">年提取 了 </w:t>
      </w:r>
      <w:r>
        <w:rPr>
          <w:color w:val="000000"/>
          <w:spacing w:val="0"/>
          <w:w w:val="100"/>
          <w:position w:val="0"/>
        </w:rPr>
        <w:t>15,000</w:t>
      </w:r>
      <w:r>
        <w:rPr>
          <w:color w:val="000000"/>
          <w:spacing w:val="0"/>
          <w:w w:val="100"/>
          <w:position w:val="0"/>
        </w:rPr>
        <w:t>千元的奖励基金。</w:t>
      </w:r>
    </w:p>
    <w:p>
      <w:pPr>
        <w:pStyle w:val="Style16"/>
        <w:keepNext w:val="0"/>
        <w:keepLines w:val="0"/>
        <w:widowControl w:val="0"/>
        <w:shd w:val="clear" w:color="auto" w:fill="auto"/>
        <w:tabs>
          <w:tab w:pos="987" w:val="left"/>
        </w:tabs>
        <w:bidi w:val="0"/>
        <w:spacing w:before="0" w:after="160" w:line="411" w:lineRule="exact"/>
        <w:ind w:left="0" w:right="0" w:firstLine="460"/>
        <w:jc w:val="left"/>
      </w:pPr>
      <w:bookmarkStart w:id="381" w:name="bookmark381"/>
      <w:r>
        <w:rPr>
          <w:color w:val="000000"/>
          <w:spacing w:val="0"/>
          <w:w w:val="100"/>
          <w:position w:val="0"/>
        </w:rPr>
        <w:t>（</w:t>
      </w:r>
      <w:bookmarkEnd w:id="381"/>
      <w:r>
        <w:rPr>
          <w:color w:val="000000"/>
          <w:spacing w:val="0"/>
          <w:w w:val="100"/>
          <w:position w:val="0"/>
        </w:rPr>
        <w:t>4）</w:t>
        <w:tab/>
      </w:r>
      <w:r>
        <w:rPr>
          <w:color w:val="000000"/>
          <w:spacing w:val="0"/>
          <w:w w:val="100"/>
          <w:position w:val="0"/>
        </w:rPr>
        <w:t>本公司根据第三届董事会第一次会议决议，审议通过了关于调整公司薪酬体系的议案，公司 在完成年度经营目标的前提下，对于超额完成的净利润部分，可提取超额绩效奖，作为对公司经营、 管理、研发及销售做出贡献的经营层、中层及员工的特别奖励。</w:t>
      </w:r>
    </w:p>
    <w:p>
      <w:pPr>
        <w:pStyle w:val="Style20"/>
        <w:keepNext w:val="0"/>
        <w:keepLines w:val="0"/>
        <w:widowControl w:val="0"/>
        <w:shd w:val="clear" w:color="auto" w:fill="auto"/>
        <w:bidi w:val="0"/>
        <w:spacing w:before="0" w:after="0" w:line="240" w:lineRule="auto"/>
        <w:ind w:left="461" w:right="0" w:firstLine="0"/>
        <w:jc w:val="left"/>
        <w:rPr>
          <w:sz w:val="20"/>
          <w:szCs w:val="20"/>
        </w:rPr>
      </w:pPr>
      <w:r>
        <w:rPr>
          <w:color w:val="000000"/>
          <w:spacing w:val="0"/>
          <w:w w:val="100"/>
          <w:position w:val="0"/>
          <w:sz w:val="20"/>
          <w:szCs w:val="20"/>
        </w:rPr>
        <w:t>19</w:t>
      </w:r>
      <w:r>
        <w:rPr>
          <w:color w:val="000000"/>
          <w:spacing w:val="0"/>
          <w:w w:val="100"/>
          <w:position w:val="0"/>
          <w:sz w:val="20"/>
          <w:szCs w:val="20"/>
        </w:rPr>
        <w:t>、应付股利</w:t>
      </w:r>
    </w:p>
    <w:tbl>
      <w:tblPr>
        <w:tblOverlap w:val="never"/>
        <w:jc w:val="left"/>
        <w:tblLayout w:type="fixed"/>
      </w:tblPr>
      <w:tblGrid>
        <w:gridCol w:w="2750"/>
        <w:gridCol w:w="1944"/>
        <w:gridCol w:w="1853"/>
        <w:gridCol w:w="2030"/>
      </w:tblGrid>
      <w:tr>
        <w:trPr>
          <w:trHeight w:val="44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主要股东名称（类别）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2006年12月31日|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2005年12月31日</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期末未付原因</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u w:val="single"/>
              </w:rPr>
              <w:t>社会法人股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16,668 </w:t>
            </w:r>
            <w:r>
              <w:rPr>
                <w:color w:val="000000"/>
                <w:spacing w:val="0"/>
                <w:w w:val="100"/>
                <w:position w:val="0"/>
              </w:rPr>
              <w:t>J</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w:t>
            </w:r>
          </w:p>
        </w:tc>
      </w:tr>
      <w:tr>
        <w:trPr>
          <w:trHeight w:val="350" w:hRule="exact"/>
        </w:trPr>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16,668 |</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0"/>
        <w:keepNext w:val="0"/>
        <w:keepLines w:val="0"/>
        <w:widowControl w:val="0"/>
        <w:shd w:val="clear" w:color="auto" w:fill="auto"/>
        <w:bidi w:val="0"/>
        <w:spacing w:before="0" w:after="0" w:line="240" w:lineRule="auto"/>
        <w:ind w:left="926" w:right="0" w:firstLine="0"/>
        <w:jc w:val="left"/>
        <w:rPr>
          <w:sz w:val="20"/>
          <w:szCs w:val="20"/>
        </w:rPr>
      </w:pPr>
      <w:r>
        <w:rPr>
          <w:color w:val="000000"/>
          <w:spacing w:val="0"/>
          <w:w w:val="100"/>
          <w:position w:val="0"/>
          <w:sz w:val="20"/>
          <w:szCs w:val="20"/>
        </w:rPr>
        <w:t>20</w:t>
      </w:r>
      <w:r>
        <w:rPr>
          <w:color w:val="000000"/>
          <w:spacing w:val="0"/>
          <w:w w:val="100"/>
          <w:position w:val="0"/>
          <w:sz w:val="20"/>
          <w:szCs w:val="20"/>
        </w:rPr>
        <w:t>、应交税金</w:t>
      </w:r>
    </w:p>
    <w:p>
      <w:pPr>
        <w:widowControl w:val="0"/>
        <w:spacing w:after="359" w:line="1" w:lineRule="exact"/>
      </w:pPr>
    </w:p>
    <w:p>
      <w:pPr>
        <w:widowControl w:val="0"/>
        <w:spacing w:line="1" w:lineRule="exact"/>
      </w:pPr>
    </w:p>
    <w:tbl>
      <w:tblPr>
        <w:tblOverlap w:val="never"/>
        <w:jc w:val="left"/>
        <w:tblLayout w:type="fixed"/>
      </w:tblPr>
      <w:tblGrid>
        <w:gridCol w:w="2083"/>
        <w:gridCol w:w="1694"/>
        <w:gridCol w:w="2198"/>
        <w:gridCol w:w="2482"/>
      </w:tblGrid>
      <w:tr>
        <w:trPr>
          <w:trHeight w:val="39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税种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适用税率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2006年12月31日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2005年12月31日</w:t>
            </w:r>
          </w:p>
        </w:tc>
      </w:tr>
      <w:tr>
        <w:trPr>
          <w:trHeight w:val="37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w:t>
            </w:r>
          </w:p>
        </w:tc>
      </w:tr>
      <w:tr>
        <w:trPr>
          <w:trHeight w:val="36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r>
              <w:rPr>
                <w:color w:val="000000"/>
                <w:spacing w:val="0"/>
                <w:w w:val="100"/>
                <w:position w:val="0"/>
                <w:sz w:val="20"/>
                <w:szCs w:val="20"/>
              </w:rPr>
              <w:t>、</w:t>
            </w:r>
            <w:r>
              <w:rPr>
                <w:color w:val="000000"/>
                <w:spacing w:val="0"/>
                <w:w w:val="100"/>
                <w:position w:val="0"/>
              </w:rPr>
              <w:t>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3,235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2,807</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2,214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2, 131</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r>
              <w:rPr>
                <w:color w:val="000000"/>
                <w:spacing w:val="0"/>
                <w:w w:val="100"/>
                <w:position w:val="0"/>
                <w:sz w:val="20"/>
                <w:szCs w:val="20"/>
              </w:rPr>
              <w:t>、</w:t>
            </w:r>
            <w:r>
              <w:rPr>
                <w:color w:val="000000"/>
                <w:spacing w:val="0"/>
                <w:w w:val="100"/>
                <w:position w:val="0"/>
              </w:rPr>
              <w:t>15%</w:t>
            </w:r>
            <w:r>
              <w:rPr>
                <w:color w:val="000000"/>
                <w:spacing w:val="0"/>
                <w:w w:val="100"/>
                <w:position w:val="0"/>
                <w:sz w:val="20"/>
                <w:szCs w:val="20"/>
              </w:rPr>
              <w:t>、</w:t>
            </w:r>
            <w:r>
              <w:rPr>
                <w:color w:val="000000"/>
                <w:spacing w:val="0"/>
                <w:w w:val="100"/>
                <w:position w:val="0"/>
              </w:rPr>
              <w:t>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42, 105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43,885</w:t>
            </w:r>
          </w:p>
        </w:tc>
      </w:tr>
      <w:tr>
        <w:trPr>
          <w:trHeight w:val="37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1,583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2,925</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0</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0</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车船使用税及其他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2</w:t>
            </w:r>
          </w:p>
        </w:tc>
      </w:tr>
      <w:tr>
        <w:trPr>
          <w:trHeight w:val="398"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49,007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52,049</w:t>
            </w:r>
          </w:p>
        </w:tc>
      </w:tr>
    </w:tbl>
    <w:p>
      <w:pPr>
        <w:spacing w:lineRule="exact" w:line="1"/>
        <w:rPr>
          <w:sz w:val="2"/>
          <w:szCs w:val="2"/>
        </w:rPr>
      </w:pPr>
      <w:r>
        <w:br w:type="page"/>
      </w:r>
    </w:p>
    <w:p>
      <w:pPr>
        <w:pStyle w:val="Style16"/>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21</w:t>
      </w:r>
      <w:r>
        <w:rPr>
          <w:color w:val="000000"/>
          <w:spacing w:val="0"/>
          <w:w w:val="100"/>
          <w:position w:val="0"/>
        </w:rPr>
        <w:t>、其他应付款</w:t>
      </w:r>
    </w:p>
    <w:p>
      <w:pPr>
        <w:pStyle w:val="Style16"/>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(1)</w:t>
      </w:r>
      <w:r>
        <w:rPr>
          <w:color w:val="000000"/>
          <w:spacing w:val="0"/>
          <w:w w:val="100"/>
          <w:position w:val="0"/>
        </w:rPr>
        <w:t>期末其他应付款余额为</w:t>
      </w:r>
      <w:r>
        <w:rPr>
          <w:color w:val="000000"/>
          <w:spacing w:val="0"/>
          <w:w w:val="100"/>
          <w:position w:val="0"/>
        </w:rPr>
        <w:t>67,419</w:t>
      </w:r>
      <w:r>
        <w:rPr>
          <w:color w:val="000000"/>
          <w:spacing w:val="0"/>
          <w:w w:val="100"/>
          <w:position w:val="0"/>
        </w:rPr>
        <w:t>千元</w:t>
      </w:r>
      <w:r>
        <w:rPr>
          <w:color w:val="000000"/>
          <w:spacing w:val="0"/>
          <w:w w:val="100"/>
          <w:position w:val="0"/>
        </w:rPr>
        <w:t>(2005</w:t>
      </w:r>
      <w:r>
        <w:rPr>
          <w:color w:val="000000"/>
          <w:spacing w:val="0"/>
          <w:w w:val="100"/>
          <w:position w:val="0"/>
        </w:rPr>
        <w:t>年期末余额为</w:t>
      </w:r>
      <w:r>
        <w:rPr>
          <w:color w:val="000000"/>
          <w:spacing w:val="0"/>
          <w:w w:val="100"/>
          <w:position w:val="0"/>
        </w:rPr>
        <w:t>47,479</w:t>
      </w:r>
      <w:r>
        <w:rPr>
          <w:color w:val="000000"/>
          <w:spacing w:val="0"/>
          <w:w w:val="100"/>
          <w:position w:val="0"/>
        </w:rPr>
        <w:t xml:space="preserve">千元)，其中三年以上其 </w:t>
      </w:r>
      <w:r>
        <w:rPr>
          <w:color w:val="000000"/>
          <w:spacing w:val="0"/>
          <w:w w:val="100"/>
          <w:position w:val="0"/>
        </w:rPr>
        <w:t>他应付款余额为</w:t>
      </w:r>
      <w:r>
        <w:rPr>
          <w:color w:val="000000"/>
          <w:spacing w:val="0"/>
          <w:w w:val="100"/>
          <w:position w:val="0"/>
        </w:rPr>
        <w:t>13,845</w:t>
      </w:r>
      <w:r>
        <w:rPr>
          <w:color w:val="000000"/>
          <w:spacing w:val="0"/>
          <w:w w:val="100"/>
          <w:position w:val="0"/>
        </w:rPr>
        <w:t>千元，无应支付的大额款项。</w:t>
      </w:r>
    </w:p>
    <w:p>
      <w:pPr>
        <w:pStyle w:val="Style16"/>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(2)</w:t>
      </w:r>
      <w:r>
        <w:rPr>
          <w:color w:val="000000"/>
          <w:spacing w:val="0"/>
          <w:w w:val="100"/>
          <w:position w:val="0"/>
        </w:rPr>
        <w:t>期末其他应付款中不含持本公司</w:t>
      </w:r>
      <w:r>
        <w:rPr>
          <w:color w:val="000000"/>
          <w:spacing w:val="0"/>
          <w:w w:val="100"/>
          <w:position w:val="0"/>
        </w:rPr>
        <w:t>5%</w:t>
      </w:r>
      <w:r>
        <w:rPr>
          <w:color w:val="000000"/>
          <w:spacing w:val="0"/>
          <w:w w:val="100"/>
          <w:position w:val="0"/>
        </w:rPr>
        <w:t>及</w:t>
      </w:r>
      <w:r>
        <w:rPr>
          <w:color w:val="000000"/>
          <w:spacing w:val="0"/>
          <w:w w:val="100"/>
          <w:position w:val="0"/>
        </w:rPr>
        <w:t>5%</w:t>
      </w:r>
      <w:r>
        <w:rPr>
          <w:color w:val="000000"/>
          <w:spacing w:val="0"/>
          <w:w w:val="100"/>
          <w:position w:val="0"/>
        </w:rPr>
        <w:t>以上表决权股份的股东单位的应付款。</w:t>
      </w:r>
    </w:p>
    <w:p>
      <w:pPr>
        <w:pStyle w:val="Style16"/>
        <w:keepNext w:val="0"/>
        <w:keepLines w:val="0"/>
        <w:widowControl w:val="0"/>
        <w:shd w:val="clear" w:color="auto" w:fill="auto"/>
        <w:bidi w:val="0"/>
        <w:spacing w:before="0" w:after="160" w:line="240" w:lineRule="auto"/>
        <w:ind w:left="0" w:right="0" w:firstLine="460"/>
        <w:jc w:val="left"/>
      </w:pPr>
      <w:bookmarkStart w:id="382" w:name="bookmark382"/>
      <w:r>
        <w:rPr>
          <w:color w:val="000000"/>
          <w:spacing w:val="0"/>
          <w:w w:val="100"/>
          <w:position w:val="0"/>
        </w:rPr>
        <w:t>2</w:t>
      </w:r>
      <w:bookmarkEnd w:id="382"/>
      <w:r>
        <w:rPr>
          <w:color w:val="000000"/>
          <w:spacing w:val="0"/>
          <w:w w:val="100"/>
          <w:position w:val="0"/>
        </w:rPr>
        <w:t>2</w:t>
      </w:r>
      <w:r>
        <w:rPr>
          <w:color w:val="000000"/>
          <w:spacing w:val="0"/>
          <w:w w:val="100"/>
          <w:position w:val="0"/>
        </w:rPr>
        <w:t>、预提费用</w:t>
      </w:r>
    </w:p>
    <w:tbl>
      <w:tblPr>
        <w:tblOverlap w:val="never"/>
        <w:jc w:val="left"/>
        <w:tblLayout w:type="fixed"/>
      </w:tblPr>
      <w:tblGrid>
        <w:gridCol w:w="2155"/>
        <w:gridCol w:w="1891"/>
        <w:gridCol w:w="2002"/>
        <w:gridCol w:w="1896"/>
        <w:gridCol w:w="734"/>
      </w:tblGrid>
      <w:tr>
        <w:trPr>
          <w:trHeight w:val="49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费用类别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2006年12月31日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2005年12月31日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期末结存余额因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备注</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主机共享系统服务费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2,822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尚未支付</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密码使用费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2, 178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尚未支付</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打印机维护费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16, 626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13, 066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尚未支付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u w:val="single"/>
              </w:rPr>
              <w:t>咨询销售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5, 131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尚未支付</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房租</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尚未支付</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技术开发费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尚未支付</w:t>
            </w: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备品备件款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28, 323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24, 241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尚未支付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防伪税控服务保证金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53, 000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尚未支付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1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u w:val="single"/>
              </w:rPr>
              <w:t>董事会会费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尚未支付</w:t>
            </w: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u w:val="single"/>
              </w:rPr>
              <w:t>其他</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1, 160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尚未支付</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108,927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104,074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9" w:line="1" w:lineRule="exact"/>
      </w:pPr>
    </w:p>
    <w:p>
      <w:pPr>
        <w:pStyle w:val="Style16"/>
        <w:keepNext w:val="0"/>
        <w:keepLines w:val="0"/>
        <w:widowControl w:val="0"/>
        <w:shd w:val="clear" w:color="auto" w:fill="auto"/>
        <w:bidi w:val="0"/>
        <w:spacing w:before="0" w:after="0" w:line="410" w:lineRule="exact"/>
        <w:ind w:left="0" w:right="0" w:firstLine="460"/>
        <w:jc w:val="left"/>
      </w:pPr>
      <w:r>
        <w:rPr>
          <w:color w:val="000000"/>
          <w:spacing w:val="0"/>
          <w:w w:val="100"/>
          <w:position w:val="0"/>
        </w:rPr>
        <w:t>*1：</w:t>
      </w:r>
      <w:r>
        <w:rPr>
          <w:color w:val="000000"/>
          <w:spacing w:val="0"/>
          <w:w w:val="100"/>
          <w:position w:val="0"/>
        </w:rPr>
        <w:t>根据</w:t>
      </w:r>
      <w:r>
        <w:rPr>
          <w:color w:val="000000"/>
          <w:spacing w:val="0"/>
          <w:w w:val="100"/>
          <w:position w:val="0"/>
        </w:rPr>
        <w:t>2004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3</w:t>
      </w:r>
      <w:r>
        <w:rPr>
          <w:color w:val="000000"/>
          <w:spacing w:val="0"/>
          <w:w w:val="100"/>
          <w:position w:val="0"/>
        </w:rPr>
        <w:t>日本公司之控股子公司北京航天斯大电子有限公司董事会《关于降低打印 机预提维护费用》的意见，北京航天斯大电子有限公司本期对已销售打印机按每台</w:t>
      </w:r>
      <w:r>
        <w:rPr>
          <w:color w:val="000000"/>
          <w:spacing w:val="0"/>
          <w:w w:val="100"/>
          <w:position w:val="0"/>
        </w:rPr>
        <w:t>100</w:t>
      </w:r>
      <w:r>
        <w:rPr>
          <w:color w:val="000000"/>
          <w:spacing w:val="0"/>
          <w:w w:val="100"/>
          <w:position w:val="0"/>
        </w:rPr>
        <w:t>元预提维护费, 用于打印机的售后服务。本公司截止</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日预提打印机维护费为</w:t>
      </w:r>
      <w:r>
        <w:rPr>
          <w:color w:val="000000"/>
          <w:spacing w:val="0"/>
          <w:w w:val="100"/>
          <w:position w:val="0"/>
        </w:rPr>
        <w:t>16,626</w:t>
      </w:r>
      <w:r>
        <w:rPr>
          <w:color w:val="000000"/>
          <w:spacing w:val="0"/>
          <w:w w:val="100"/>
          <w:position w:val="0"/>
        </w:rPr>
        <w:t>千元。</w:t>
      </w:r>
    </w:p>
    <w:p>
      <w:pPr>
        <w:pStyle w:val="Style16"/>
        <w:keepNext w:val="0"/>
        <w:keepLines w:val="0"/>
        <w:widowControl w:val="0"/>
        <w:shd w:val="clear" w:color="auto" w:fill="auto"/>
        <w:bidi w:val="0"/>
        <w:spacing w:before="0" w:after="0" w:line="410" w:lineRule="exact"/>
        <w:ind w:left="0" w:right="0" w:firstLine="460"/>
        <w:jc w:val="left"/>
      </w:pPr>
      <w:r>
        <w:rPr>
          <w:color w:val="000000"/>
          <w:spacing w:val="0"/>
          <w:w w:val="100"/>
          <w:position w:val="0"/>
        </w:rPr>
        <w:t>*2：</w:t>
      </w:r>
      <w:r>
        <w:rPr>
          <w:color w:val="000000"/>
          <w:spacing w:val="0"/>
          <w:w w:val="100"/>
          <w:position w:val="0"/>
        </w:rPr>
        <w:t>根据本公司与国家税务总局签定的《增值税防伪税控系统合作协议》相关规定，按照金税卡 销售数量的</w:t>
      </w:r>
      <w:r>
        <w:rPr>
          <w:color w:val="000000"/>
          <w:spacing w:val="0"/>
          <w:w w:val="100"/>
          <w:position w:val="0"/>
        </w:rPr>
        <w:t>3%</w:t>
      </w:r>
      <w:r>
        <w:rPr>
          <w:color w:val="000000"/>
          <w:spacing w:val="0"/>
          <w:w w:val="100"/>
          <w:position w:val="0"/>
        </w:rPr>
        <w:t>、</w:t>
      </w:r>
      <w:r>
        <w:rPr>
          <w:color w:val="000000"/>
          <w:spacing w:val="0"/>
          <w:w w:val="100"/>
          <w:position w:val="0"/>
        </w:rPr>
        <w:t>IC</w:t>
      </w:r>
      <w:r>
        <w:rPr>
          <w:color w:val="000000"/>
          <w:spacing w:val="0"/>
          <w:w w:val="100"/>
          <w:position w:val="0"/>
        </w:rPr>
        <w:t>卡和读卡器销售数量的</w:t>
      </w:r>
      <w:r>
        <w:rPr>
          <w:color w:val="000000"/>
          <w:spacing w:val="0"/>
          <w:w w:val="100"/>
          <w:position w:val="0"/>
        </w:rPr>
        <w:t>5%</w:t>
      </w:r>
      <w:r>
        <w:rPr>
          <w:color w:val="000000"/>
          <w:spacing w:val="0"/>
          <w:w w:val="100"/>
          <w:position w:val="0"/>
        </w:rPr>
        <w:t>计提备品备件费用，用于上述产品的维修周转。本公司 截止</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日预提的备品备件余额为</w:t>
      </w:r>
      <w:r>
        <w:rPr>
          <w:color w:val="000000"/>
          <w:spacing w:val="0"/>
          <w:w w:val="100"/>
          <w:position w:val="0"/>
        </w:rPr>
        <w:t>28,323</w:t>
      </w:r>
      <w:r>
        <w:rPr>
          <w:color w:val="000000"/>
          <w:spacing w:val="0"/>
          <w:w w:val="100"/>
          <w:position w:val="0"/>
        </w:rPr>
        <w:t>千元。</w:t>
      </w:r>
    </w:p>
    <w:p>
      <w:pPr>
        <w:pStyle w:val="Style16"/>
        <w:keepNext w:val="0"/>
        <w:keepLines w:val="0"/>
        <w:widowControl w:val="0"/>
        <w:shd w:val="clear" w:color="auto" w:fill="auto"/>
        <w:bidi w:val="0"/>
        <w:spacing w:before="0" w:after="60" w:line="410" w:lineRule="exact"/>
        <w:ind w:left="0" w:right="0" w:firstLine="460"/>
        <w:jc w:val="left"/>
      </w:pPr>
      <w:r>
        <w:rPr>
          <w:color w:val="000000"/>
          <w:spacing w:val="0"/>
          <w:w w:val="100"/>
          <w:position w:val="0"/>
        </w:rPr>
        <w:t>*3：</w:t>
      </w:r>
      <w:r>
        <w:rPr>
          <w:color w:val="000000"/>
          <w:spacing w:val="0"/>
          <w:w w:val="100"/>
          <w:position w:val="0"/>
        </w:rPr>
        <w:t>根据</w:t>
      </w:r>
      <w:r>
        <w:rPr>
          <w:color w:val="000000"/>
          <w:spacing w:val="0"/>
          <w:w w:val="100"/>
          <w:position w:val="0"/>
        </w:rPr>
        <w:t>2003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22</w:t>
      </w:r>
      <w:r>
        <w:rPr>
          <w:color w:val="000000"/>
          <w:spacing w:val="0"/>
          <w:w w:val="100"/>
          <w:position w:val="0"/>
        </w:rPr>
        <w:t>日国家税务总局流转税管理司流便函</w:t>
      </w:r>
      <w:r>
        <w:rPr>
          <w:color w:val="000000"/>
          <w:spacing w:val="0"/>
          <w:w w:val="100"/>
          <w:position w:val="0"/>
        </w:rPr>
        <w:t>[2003]118</w:t>
      </w:r>
      <w:r>
        <w:rPr>
          <w:color w:val="000000"/>
          <w:spacing w:val="0"/>
          <w:w w:val="100"/>
          <w:position w:val="0"/>
        </w:rPr>
        <w:t>号《关于建议提取增值 税防伪税控开票系统服务保证金的函》，本公司提取一定数额的服务保证金，用于保障公司产品增值 税防伪税控系统的正常运行。本公司</w:t>
      </w:r>
      <w:r>
        <w:rPr>
          <w:color w:val="000000"/>
          <w:spacing w:val="0"/>
          <w:w w:val="100"/>
          <w:position w:val="0"/>
        </w:rPr>
        <w:t>2003</w:t>
      </w:r>
      <w:r>
        <w:rPr>
          <w:color w:val="000000"/>
          <w:spacing w:val="0"/>
          <w:w w:val="100"/>
          <w:position w:val="0"/>
        </w:rPr>
        <w:t>年度计提服务保证金</w:t>
      </w:r>
      <w:r>
        <w:rPr>
          <w:color w:val="000000"/>
          <w:spacing w:val="0"/>
          <w:w w:val="100"/>
          <w:position w:val="0"/>
        </w:rPr>
        <w:t>53,000</w:t>
      </w:r>
      <w:r>
        <w:rPr>
          <w:color w:val="000000"/>
          <w:spacing w:val="0"/>
          <w:w w:val="100"/>
          <w:position w:val="0"/>
        </w:rPr>
        <w:t>千元。</w:t>
      </w:r>
    </w:p>
    <w:p>
      <w:pPr>
        <w:pStyle w:val="Style16"/>
        <w:keepNext w:val="0"/>
        <w:keepLines w:val="0"/>
        <w:widowControl w:val="0"/>
        <w:shd w:val="clear" w:color="auto" w:fill="auto"/>
        <w:bidi w:val="0"/>
        <w:spacing w:before="0" w:after="160" w:line="410" w:lineRule="exact"/>
        <w:ind w:left="0" w:right="0" w:firstLine="460"/>
        <w:jc w:val="left"/>
        <w:rPr>
          <w:sz w:val="22"/>
          <w:szCs w:val="22"/>
        </w:rPr>
      </w:pPr>
      <w:bookmarkStart w:id="383" w:name="bookmark383"/>
      <w:r>
        <w:rPr>
          <w:color w:val="000000"/>
          <w:spacing w:val="0"/>
          <w:w w:val="100"/>
          <w:position w:val="0"/>
          <w:sz w:val="22"/>
          <w:szCs w:val="22"/>
        </w:rPr>
        <w:t>2</w:t>
      </w:r>
      <w:bookmarkEnd w:id="383"/>
      <w:r>
        <w:rPr>
          <w:color w:val="000000"/>
          <w:spacing w:val="0"/>
          <w:w w:val="100"/>
          <w:position w:val="0"/>
          <w:sz w:val="22"/>
          <w:szCs w:val="22"/>
        </w:rPr>
        <w:t>3、专项应付款</w:t>
      </w:r>
    </w:p>
    <w:p>
      <w:pPr>
        <w:widowControl w:val="0"/>
        <w:spacing w:line="1" w:lineRule="exact"/>
      </w:pPr>
      <w:r>
        <mc:AlternateContent>
          <mc:Choice Requires="wps">
            <w:drawing>
              <wp:anchor distT="279400" distB="508635" distL="0" distR="0" simplePos="0" relativeHeight="125829546" behindDoc="0" locked="0" layoutInCell="1" allowOverlap="1">
                <wp:simplePos x="0" y="0"/>
                <wp:positionH relativeFrom="page">
                  <wp:posOffset>1435735</wp:posOffset>
                </wp:positionH>
                <wp:positionV relativeFrom="paragraph">
                  <wp:posOffset>279400</wp:posOffset>
                </wp:positionV>
                <wp:extent cx="490855" cy="158750"/>
                <wp:wrapTopAndBottom/>
                <wp:docPr id="217" name="Shape 217"/>
                <a:graphic xmlns:a="http://schemas.openxmlformats.org/drawingml/2006/main">
                  <a:graphicData uri="http://schemas.microsoft.com/office/word/2010/wordprocessingShape">
                    <wps:wsp>
                      <wps:cNvSpPr txBox="1"/>
                      <wps:spPr>
                        <a:xfrm>
                          <a:ext cx="490855" cy="15875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拨款单位</w:t>
                            </w:r>
                          </w:p>
                        </w:txbxContent>
                      </wps:txbx>
                      <wps:bodyPr wrap="none" lIns="0" tIns="0" rIns="0" bIns="0">
                        <a:noAutoFit/>
                      </wps:bodyPr>
                    </wps:wsp>
                  </a:graphicData>
                </a:graphic>
              </wp:anchor>
            </w:drawing>
          </mc:Choice>
          <mc:Fallback>
            <w:pict>
              <v:shape id="_x0000_s1243" type="#_x0000_t202" style="position:absolute;margin-left:113.05pt;margin-top:22.pt;width:38.649999999999999pt;height:12.5pt;z-index:-125829207;mso-wrap-distance-left:0;mso-wrap-distance-top:22.pt;mso-wrap-distance-right:0;mso-wrap-distance-bottom:40.050000000000004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拨款单位</w:t>
                      </w:r>
                    </w:p>
                  </w:txbxContent>
                </v:textbox>
                <w10:wrap type="topAndBottom" anchorx="page"/>
              </v:shape>
            </w:pict>
          </mc:Fallback>
        </mc:AlternateContent>
      </w:r>
      <w:r>
        <mc:AlternateContent>
          <mc:Choice Requires="wps">
            <w:drawing>
              <wp:anchor distT="279400" distB="518160" distL="0" distR="0" simplePos="0" relativeHeight="125829548" behindDoc="0" locked="0" layoutInCell="1" allowOverlap="1">
                <wp:simplePos x="0" y="0"/>
                <wp:positionH relativeFrom="page">
                  <wp:posOffset>2557145</wp:posOffset>
                </wp:positionH>
                <wp:positionV relativeFrom="paragraph">
                  <wp:posOffset>279400</wp:posOffset>
                </wp:positionV>
                <wp:extent cx="969010" cy="149225"/>
                <wp:wrapTopAndBottom/>
                <wp:docPr id="219" name="Shape 219"/>
                <a:graphic xmlns:a="http://schemas.openxmlformats.org/drawingml/2006/main">
                  <a:graphicData uri="http://schemas.microsoft.com/office/word/2010/wordprocessingShape">
                    <wps:wsp>
                      <wps:cNvSpPr txBox="1"/>
                      <wps:spPr>
                        <a:xfrm>
                          <a:ext cx="969010" cy="1492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2006年12月31日</w:t>
                            </w:r>
                          </w:p>
                        </w:txbxContent>
                      </wps:txbx>
                      <wps:bodyPr wrap="none" lIns="0" tIns="0" rIns="0" bIns="0">
                        <a:noAutoFit/>
                      </wps:bodyPr>
                    </wps:wsp>
                  </a:graphicData>
                </a:graphic>
              </wp:anchor>
            </w:drawing>
          </mc:Choice>
          <mc:Fallback>
            <w:pict>
              <v:shape id="_x0000_s1245" type="#_x0000_t202" style="position:absolute;margin-left:201.34999999999999pt;margin-top:22.pt;width:76.299999999999997pt;height:11.75pt;z-index:-125829205;mso-wrap-distance-left:0;mso-wrap-distance-top:22.pt;mso-wrap-distance-right:0;mso-wrap-distance-bottom:40.800000000000004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2006年12月31日</w:t>
                      </w:r>
                    </w:p>
                  </w:txbxContent>
                </v:textbox>
                <w10:wrap type="topAndBottom" anchorx="page"/>
              </v:shape>
            </w:pict>
          </mc:Fallback>
        </mc:AlternateContent>
      </w:r>
      <w:r>
        <mc:AlternateContent>
          <mc:Choice Requires="wps">
            <w:drawing>
              <wp:anchor distT="279400" distB="518160" distL="0" distR="0" simplePos="0" relativeHeight="125829550" behindDoc="0" locked="0" layoutInCell="1" allowOverlap="1">
                <wp:simplePos x="0" y="0"/>
                <wp:positionH relativeFrom="page">
                  <wp:posOffset>3730625</wp:posOffset>
                </wp:positionH>
                <wp:positionV relativeFrom="paragraph">
                  <wp:posOffset>279400</wp:posOffset>
                </wp:positionV>
                <wp:extent cx="969010" cy="149225"/>
                <wp:wrapTopAndBottom/>
                <wp:docPr id="221" name="Shape 221"/>
                <a:graphic xmlns:a="http://schemas.openxmlformats.org/drawingml/2006/main">
                  <a:graphicData uri="http://schemas.microsoft.com/office/word/2010/wordprocessingShape">
                    <wps:wsp>
                      <wps:cNvSpPr txBox="1"/>
                      <wps:spPr>
                        <a:xfrm>
                          <a:ext cx="969010" cy="1492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2005年12月31日</w:t>
                            </w:r>
                          </w:p>
                        </w:txbxContent>
                      </wps:txbx>
                      <wps:bodyPr wrap="none" lIns="0" tIns="0" rIns="0" bIns="0">
                        <a:noAutoFit/>
                      </wps:bodyPr>
                    </wps:wsp>
                  </a:graphicData>
                </a:graphic>
              </wp:anchor>
            </w:drawing>
          </mc:Choice>
          <mc:Fallback>
            <w:pict>
              <v:shape id="_x0000_s1247" type="#_x0000_t202" style="position:absolute;margin-left:293.75pt;margin-top:22.pt;width:76.299999999999997pt;height:11.75pt;z-index:-125829203;mso-wrap-distance-left:0;mso-wrap-distance-top:22.pt;mso-wrap-distance-right:0;mso-wrap-distance-bottom:40.800000000000004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2005年12月31日</w:t>
                      </w:r>
                    </w:p>
                  </w:txbxContent>
                </v:textbox>
                <w10:wrap type="topAndBottom" anchorx="page"/>
              </v:shape>
            </w:pict>
          </mc:Fallback>
        </mc:AlternateContent>
      </w:r>
      <w:r>
        <mc:AlternateContent>
          <mc:Choice Requires="wps">
            <w:drawing>
              <wp:anchor distT="279400" distB="511810" distL="0" distR="0" simplePos="0" relativeHeight="125829552" behindDoc="0" locked="0" layoutInCell="1" allowOverlap="1">
                <wp:simplePos x="0" y="0"/>
                <wp:positionH relativeFrom="page">
                  <wp:posOffset>5370830</wp:posOffset>
                </wp:positionH>
                <wp:positionV relativeFrom="paragraph">
                  <wp:posOffset>279400</wp:posOffset>
                </wp:positionV>
                <wp:extent cx="594360" cy="155575"/>
                <wp:wrapTopAndBottom/>
                <wp:docPr id="223" name="Shape 223"/>
                <a:graphic xmlns:a="http://schemas.openxmlformats.org/drawingml/2006/main">
                  <a:graphicData uri="http://schemas.microsoft.com/office/word/2010/wordprocessingShape">
                    <wps:wsp>
                      <wps:cNvSpPr txBox="1"/>
                      <wps:spPr>
                        <a:xfrm>
                          <a:ext cx="594360" cy="15557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内容或用途</w:t>
                            </w:r>
                          </w:p>
                        </w:txbxContent>
                      </wps:txbx>
                      <wps:bodyPr wrap="none" lIns="0" tIns="0" rIns="0" bIns="0">
                        <a:noAutoFit/>
                      </wps:bodyPr>
                    </wps:wsp>
                  </a:graphicData>
                </a:graphic>
              </wp:anchor>
            </w:drawing>
          </mc:Choice>
          <mc:Fallback>
            <w:pict>
              <v:shape id="_x0000_s1249" type="#_x0000_t202" style="position:absolute;margin-left:422.90000000000003pt;margin-top:22.pt;width:46.800000000000004pt;height:12.25pt;z-index:-125829201;mso-wrap-distance-left:0;mso-wrap-distance-top:22.pt;mso-wrap-distance-right:0;mso-wrap-distance-bottom:40.300000000000004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内容或用途</w:t>
                      </w:r>
                    </w:p>
                  </w:txbxContent>
                </v:textbox>
                <w10:wrap type="topAndBottom" anchorx="page"/>
              </v:shape>
            </w:pict>
          </mc:Fallback>
        </mc:AlternateContent>
      </w:r>
      <w:r>
        <mc:AlternateContent>
          <mc:Choice Requires="wps">
            <w:drawing>
              <wp:anchor distT="541655" distB="0" distL="0" distR="0" simplePos="0" relativeHeight="125829554" behindDoc="0" locked="0" layoutInCell="1" allowOverlap="1">
                <wp:simplePos x="0" y="0"/>
                <wp:positionH relativeFrom="page">
                  <wp:posOffset>975360</wp:posOffset>
                </wp:positionH>
                <wp:positionV relativeFrom="paragraph">
                  <wp:posOffset>541655</wp:posOffset>
                </wp:positionV>
                <wp:extent cx="1395730" cy="405130"/>
                <wp:wrapTopAndBottom/>
                <wp:docPr id="225" name="Shape 225"/>
                <a:graphic xmlns:a="http://schemas.openxmlformats.org/drawingml/2006/main">
                  <a:graphicData uri="http://schemas.microsoft.com/office/word/2010/wordprocessingShape">
                    <wps:wsp>
                      <wps:cNvSpPr txBox="1"/>
                      <wps:spPr>
                        <a:xfrm>
                          <a:ext cx="1395730" cy="405130"/>
                        </a:xfrm>
                        <a:prstGeom prst="rect"/>
                        <a:noFill/>
                      </wps:spPr>
                      <wps:txbx>
                        <w:txbxContent>
                          <w:p>
                            <w:pPr>
                              <w:pStyle w:val="Style4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南京江宁经济技术开发区管</w:t>
                            </w:r>
                          </w:p>
                          <w:p>
                            <w:pPr>
                              <w:pStyle w:val="Style48"/>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理委员会</w:t>
                            </w:r>
                          </w:p>
                        </w:txbxContent>
                      </wps:txbx>
                      <wps:bodyPr lIns="0" tIns="0" rIns="0" bIns="0">
                        <a:noAutoFit/>
                      </wps:bodyPr>
                    </wps:wsp>
                  </a:graphicData>
                </a:graphic>
              </wp:anchor>
            </w:drawing>
          </mc:Choice>
          <mc:Fallback>
            <w:pict>
              <v:shape id="_x0000_s1251" type="#_x0000_t202" style="position:absolute;margin-left:76.799999999999997pt;margin-top:42.649999999999999pt;width:109.90000000000001pt;height:31.900000000000002pt;z-index:-125829199;mso-wrap-distance-left:0;mso-wrap-distance-top:42.649999999999999pt;mso-wrap-distance-right:0;mso-position-horizontal-relative:page" filled="f" stroked="f">
                <v:textbox inset="0,0,0,0">
                  <w:txbxContent>
                    <w:p>
                      <w:pPr>
                        <w:pStyle w:val="Style4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南京江宁经济技术开发区管</w:t>
                      </w:r>
                    </w:p>
                    <w:p>
                      <w:pPr>
                        <w:pStyle w:val="Style48"/>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理委员会</w:t>
                      </w:r>
                    </w:p>
                  </w:txbxContent>
                </v:textbox>
                <w10:wrap type="topAndBottom" anchorx="page"/>
              </v:shape>
            </w:pict>
          </mc:Fallback>
        </mc:AlternateContent>
      </w:r>
      <w:r>
        <mc:AlternateContent>
          <mc:Choice Requires="wps">
            <w:drawing>
              <wp:anchor distT="663575" distB="130810" distL="0" distR="0" simplePos="0" relativeHeight="125829556" behindDoc="0" locked="0" layoutInCell="1" allowOverlap="1">
                <wp:simplePos x="0" y="0"/>
                <wp:positionH relativeFrom="page">
                  <wp:posOffset>3288665</wp:posOffset>
                </wp:positionH>
                <wp:positionV relativeFrom="paragraph">
                  <wp:posOffset>663575</wp:posOffset>
                </wp:positionV>
                <wp:extent cx="307975" cy="152400"/>
                <wp:wrapTopAndBottom/>
                <wp:docPr id="227" name="Shape 227"/>
                <a:graphic xmlns:a="http://schemas.openxmlformats.org/drawingml/2006/main">
                  <a:graphicData uri="http://schemas.microsoft.com/office/word/2010/wordprocessingShape">
                    <wps:wsp>
                      <wps:cNvSpPr txBox="1"/>
                      <wps:spPr>
                        <a:xfrm>
                          <a:ext cx="307975" cy="15240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1,304</w:t>
                            </w:r>
                          </w:p>
                        </w:txbxContent>
                      </wps:txbx>
                      <wps:bodyPr wrap="none" lIns="0" tIns="0" rIns="0" bIns="0">
                        <a:noAutoFit/>
                      </wps:bodyPr>
                    </wps:wsp>
                  </a:graphicData>
                </a:graphic>
              </wp:anchor>
            </w:drawing>
          </mc:Choice>
          <mc:Fallback>
            <w:pict>
              <v:shape id="_x0000_s1253" type="#_x0000_t202" style="position:absolute;margin-left:258.94999999999999pt;margin-top:52.25pt;width:24.25pt;height:12.pt;z-index:-125829197;mso-wrap-distance-left:0;mso-wrap-distance-top:52.25pt;mso-wrap-distance-right:0;mso-wrap-distance-bottom:10.300000000000001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1,304</w:t>
                      </w:r>
                    </w:p>
                  </w:txbxContent>
                </v:textbox>
                <w10:wrap type="topAndBottom" anchorx="page"/>
              </v:shape>
            </w:pict>
          </mc:Fallback>
        </mc:AlternateContent>
      </w:r>
      <w:r>
        <mc:AlternateContent>
          <mc:Choice Requires="wps">
            <w:drawing>
              <wp:anchor distT="663575" distB="133985" distL="0" distR="0" simplePos="0" relativeHeight="125829558" behindDoc="0" locked="0" layoutInCell="1" allowOverlap="1">
                <wp:simplePos x="0" y="0"/>
                <wp:positionH relativeFrom="page">
                  <wp:posOffset>4541520</wp:posOffset>
                </wp:positionH>
                <wp:positionV relativeFrom="paragraph">
                  <wp:posOffset>663575</wp:posOffset>
                </wp:positionV>
                <wp:extent cx="1249680" cy="149225"/>
                <wp:wrapTopAndBottom/>
                <wp:docPr id="229" name="Shape 229"/>
                <a:graphic xmlns:a="http://schemas.openxmlformats.org/drawingml/2006/main">
                  <a:graphicData uri="http://schemas.microsoft.com/office/word/2010/wordprocessingShape">
                    <wps:wsp>
                      <wps:cNvSpPr txBox="1"/>
                      <wps:spPr>
                        <a:xfrm>
                          <a:ext cx="1249680" cy="149225"/>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572 企业发展专项基金</w:t>
                            </w:r>
                          </w:p>
                        </w:txbxContent>
                      </wps:txbx>
                      <wps:bodyPr wrap="none" lIns="0" tIns="0" rIns="0" bIns="0">
                        <a:noAutoFit/>
                      </wps:bodyPr>
                    </wps:wsp>
                  </a:graphicData>
                </a:graphic>
              </wp:anchor>
            </w:drawing>
          </mc:Choice>
          <mc:Fallback>
            <w:pict>
              <v:shape id="_x0000_s1255" type="#_x0000_t202" style="position:absolute;margin-left:357.60000000000002pt;margin-top:52.25pt;width:98.400000000000006pt;height:11.75pt;z-index:-125829195;mso-wrap-distance-left:0;mso-wrap-distance-top:52.25pt;mso-wrap-distance-right:0;mso-wrap-distance-bottom:10.550000000000001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572 企业发展专项基金</w:t>
                      </w:r>
                    </w:p>
                  </w:txbxContent>
                </v:textbox>
                <w10:wrap type="topAndBottom" anchorx="page"/>
              </v:shape>
            </w:pict>
          </mc:Fallback>
        </mc:AlternateContent>
      </w:r>
      <w:r>
        <w:br w:type="page"/>
      </w:r>
    </w:p>
    <w:tbl>
      <w:tblPr>
        <w:tblOverlap w:val="never"/>
        <w:jc w:val="center"/>
        <w:tblLayout w:type="fixed"/>
      </w:tblPr>
      <w:tblGrid>
        <w:gridCol w:w="2333"/>
        <w:gridCol w:w="1906"/>
        <w:gridCol w:w="1795"/>
        <w:gridCol w:w="2712"/>
      </w:tblGrid>
      <w:tr>
        <w:trPr>
          <w:trHeight w:val="43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石家庄市信息产业局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专项科研项目研制开发</w:t>
            </w:r>
          </w:p>
        </w:tc>
      </w:tr>
      <w:tr>
        <w:trPr>
          <w:trHeight w:val="121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80" w:line="240" w:lineRule="auto"/>
              <w:ind w:left="0" w:right="0" w:firstLine="0"/>
              <w:jc w:val="left"/>
            </w:pPr>
            <w:r>
              <w:rPr>
                <w:color w:val="000000"/>
                <w:spacing w:val="0"/>
                <w:w w:val="100"/>
                <w:position w:val="0"/>
              </w:rPr>
              <w:t>中国航天科工集团公司和北</w:t>
            </w:r>
          </w:p>
          <w:p>
            <w:pPr>
              <w:pStyle w:val="Style22"/>
              <w:keepNext w:val="0"/>
              <w:keepLines w:val="0"/>
              <w:widowControl w:val="0"/>
              <w:shd w:val="clear" w:color="auto" w:fill="auto"/>
              <w:bidi w:val="0"/>
              <w:spacing w:before="0" w:after="180" w:line="240" w:lineRule="auto"/>
              <w:ind w:left="0" w:right="0" w:firstLine="0"/>
              <w:jc w:val="left"/>
            </w:pPr>
            <w:r>
              <w:rPr>
                <w:color w:val="000000"/>
                <w:spacing w:val="0"/>
                <w:w w:val="100"/>
                <w:position w:val="0"/>
              </w:rPr>
              <w:t>京市新技术产业开发实验区</w:t>
            </w:r>
          </w:p>
          <w:p>
            <w:pPr>
              <w:pStyle w:val="Style22"/>
              <w:keepNext w:val="0"/>
              <w:keepLines w:val="0"/>
              <w:widowControl w:val="0"/>
              <w:shd w:val="clear" w:color="auto" w:fill="auto"/>
              <w:bidi w:val="0"/>
              <w:spacing w:before="0" w:after="180" w:line="240" w:lineRule="auto"/>
              <w:ind w:left="0" w:right="0" w:firstLine="0"/>
              <w:jc w:val="left"/>
            </w:pPr>
            <w:r>
              <w:rPr>
                <w:color w:val="000000"/>
                <w:spacing w:val="0"/>
                <w:w w:val="100"/>
                <w:position w:val="0"/>
              </w:rPr>
              <w:t>办公室财政所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专项科研项目研制开发</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湖南省人民政府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3,209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以前年度计提研究开发费用</w:t>
            </w:r>
          </w:p>
        </w:tc>
      </w:tr>
      <w:tr>
        <w:trPr>
          <w:trHeight w:val="811" w:hRule="exact"/>
        </w:trPr>
        <w:tc>
          <w:tcPr>
            <w:tcBorders>
              <w:top w:val="single" w:sz="4"/>
            </w:tcBorders>
            <w:shd w:val="clear" w:color="auto" w:fill="FFFFFF"/>
            <w:vAlign w:val="top"/>
          </w:tcPr>
          <w:p>
            <w:pPr>
              <w:pStyle w:val="Style22"/>
              <w:keepNext w:val="0"/>
              <w:keepLines w:val="0"/>
              <w:widowControl w:val="0"/>
              <w:shd w:val="clear" w:color="auto" w:fill="auto"/>
              <w:bidi w:val="0"/>
              <w:spacing w:before="140" w:after="0" w:line="240" w:lineRule="auto"/>
              <w:ind w:left="0" w:right="0" w:firstLine="0"/>
              <w:jc w:val="left"/>
            </w:pPr>
            <w:r>
              <w:rPr>
                <w:color w:val="000000"/>
                <w:spacing w:val="0"/>
                <w:w w:val="100"/>
                <w:position w:val="0"/>
              </w:rPr>
              <w:t>北京市工业促进局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200" w:line="240" w:lineRule="auto"/>
              <w:ind w:left="0" w:right="0" w:firstLine="0"/>
              <w:jc w:val="left"/>
            </w:pPr>
            <w:r>
              <w:rPr>
                <w:color w:val="000000"/>
                <w:spacing w:val="0"/>
                <w:w w:val="100"/>
                <w:position w:val="0"/>
              </w:rPr>
              <w:t>高端军民两用</w:t>
            </w:r>
            <w:r>
              <w:rPr>
                <w:color w:val="000000"/>
                <w:spacing w:val="0"/>
                <w:w w:val="100"/>
                <w:position w:val="0"/>
              </w:rPr>
              <w:t>SOC</w:t>
            </w:r>
            <w:r>
              <w:rPr>
                <w:color w:val="000000"/>
                <w:spacing w:val="0"/>
                <w:w w:val="100"/>
                <w:position w:val="0"/>
              </w:rPr>
              <w:t>芯片产业开发</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国防科工委</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可信网络存储技术研究</w:t>
            </w:r>
          </w:p>
        </w:tc>
      </w:tr>
      <w:tr>
        <w:trPr>
          <w:trHeight w:val="40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w:t>
            </w:r>
          </w:p>
        </w:tc>
        <w:tc>
          <w:tcPr>
            <w:tcBorders>
              <w:top w:val="single" w:sz="4"/>
              <w:left w:val="single" w:sz="4"/>
            </w:tcBorders>
            <w:shd w:val="clear" w:color="auto" w:fill="FFFFFF"/>
            <w:vAlign w:val="top"/>
          </w:tcPr>
          <w:p>
            <w:pPr>
              <w:widowControl w:val="0"/>
              <w:rPr>
                <w:sz w:val="10"/>
                <w:szCs w:val="10"/>
              </w:rPr>
            </w:pPr>
          </w:p>
        </w:tc>
      </w:tr>
      <w:tr>
        <w:trPr>
          <w:trHeight w:val="442" w:hRule="exact"/>
        </w:trPr>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10, 520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pPr>
            <w:r>
              <w:rPr>
                <w:b/>
                <w:bCs/>
                <w:color w:val="000000"/>
                <w:spacing w:val="0"/>
                <w:w w:val="100"/>
                <w:position w:val="0"/>
              </w:rPr>
              <w:t>9,250</w:t>
            </w:r>
          </w:p>
        </w:tc>
        <w:tc>
          <w:tcPr>
            <w:tcBorders>
              <w:left w:val="single" w:sz="4"/>
              <w:bottom w:val="single" w:sz="4"/>
            </w:tcBorders>
            <w:shd w:val="clear" w:color="auto" w:fill="FFFFFF"/>
            <w:vAlign w:val="top"/>
          </w:tcPr>
          <w:p>
            <w:pPr>
              <w:widowControl w:val="0"/>
              <w:rPr>
                <w:sz w:val="10"/>
                <w:szCs w:val="10"/>
              </w:rPr>
            </w:pPr>
          </w:p>
        </w:tc>
      </w:tr>
    </w:tbl>
    <w:p>
      <w:pPr>
        <w:widowControl w:val="0"/>
        <w:spacing w:after="479" w:line="1" w:lineRule="exact"/>
      </w:pPr>
    </w:p>
    <w:p>
      <w:pPr>
        <w:pStyle w:val="Style16"/>
        <w:keepNext w:val="0"/>
        <w:keepLines w:val="0"/>
        <w:widowControl w:val="0"/>
        <w:shd w:val="clear" w:color="auto" w:fill="auto"/>
        <w:bidi w:val="0"/>
        <w:spacing w:before="0" w:after="440" w:line="240" w:lineRule="auto"/>
        <w:ind w:left="1040" w:right="0" w:firstLine="0"/>
        <w:jc w:val="left"/>
        <w:rPr>
          <w:sz w:val="22"/>
          <w:szCs w:val="22"/>
        </w:rPr>
      </w:pPr>
      <w:bookmarkStart w:id="384" w:name="bookmark384"/>
      <w:r>
        <w:rPr>
          <w:color w:val="000000"/>
          <w:spacing w:val="0"/>
          <w:w w:val="100"/>
          <w:position w:val="0"/>
          <w:sz w:val="22"/>
          <w:szCs w:val="22"/>
        </w:rPr>
        <w:t>2</w:t>
      </w:r>
      <w:bookmarkEnd w:id="384"/>
      <w:r>
        <w:rPr>
          <w:color w:val="000000"/>
          <w:spacing w:val="0"/>
          <w:w w:val="100"/>
          <w:position w:val="0"/>
          <w:sz w:val="22"/>
          <w:szCs w:val="22"/>
        </w:rPr>
        <w:t>4、其他长期负债</w:t>
      </w:r>
    </w:p>
    <w:tbl>
      <w:tblPr>
        <w:tblOverlap w:val="never"/>
        <w:jc w:val="center"/>
        <w:tblLayout w:type="fixed"/>
      </w:tblPr>
      <w:tblGrid>
        <w:gridCol w:w="2146"/>
        <w:gridCol w:w="2045"/>
        <w:gridCol w:w="2045"/>
        <w:gridCol w:w="2438"/>
      </w:tblGrid>
      <w:tr>
        <w:trPr>
          <w:trHeight w:val="49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rPr>
                <w:sz w:val="20"/>
                <w:szCs w:val="20"/>
              </w:rPr>
            </w:pPr>
            <w:r>
              <w:rPr>
                <w:b/>
                <w:bCs/>
                <w:color w:val="000000"/>
                <w:spacing w:val="0"/>
                <w:w w:val="100"/>
                <w:position w:val="0"/>
                <w:sz w:val="20"/>
                <w:szCs w:val="20"/>
              </w:rPr>
              <w:t>种..萎</w:t>
            </w:r>
            <w:r>
              <w:rPr>
                <w:b/>
                <w:bCs/>
                <w:color w:val="000000"/>
                <w:spacing w:val="0"/>
                <w:w w:val="100"/>
                <w:position w:val="0"/>
                <w:sz w:val="20"/>
                <w:szCs w:val="2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2006年12月31日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2005年12月31日</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内容或性质</w:t>
            </w: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免税基金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20,484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享受的减免所得税计入</w:t>
            </w:r>
          </w:p>
        </w:tc>
      </w:tr>
      <w:tr>
        <w:trPr>
          <w:trHeight w:val="374"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80" w:right="0" w:firstLine="0"/>
              <w:jc w:val="left"/>
            </w:pPr>
            <w:r>
              <w:rPr>
                <w:b/>
                <w:bCs/>
                <w:color w:val="000000"/>
                <w:spacing w:val="0"/>
                <w:w w:val="100"/>
                <w:position w:val="0"/>
              </w:rPr>
              <w:t>20,484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20,484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6"/>
        <w:keepNext w:val="0"/>
        <w:keepLines w:val="0"/>
        <w:widowControl w:val="0"/>
        <w:shd w:val="clear" w:color="auto" w:fill="auto"/>
        <w:bidi w:val="0"/>
        <w:spacing w:before="0" w:after="0" w:line="401" w:lineRule="exact"/>
        <w:ind w:left="280" w:right="0" w:firstLine="480"/>
        <w:jc w:val="left"/>
        <w:rPr>
          <w:sz w:val="22"/>
          <w:szCs w:val="22"/>
        </w:rPr>
      </w:pPr>
      <w:r>
        <w:rPr>
          <w:color w:val="000000"/>
          <w:spacing w:val="0"/>
          <w:w w:val="100"/>
          <w:position w:val="0"/>
          <w:sz w:val="22"/>
          <w:szCs w:val="22"/>
        </w:rPr>
        <w:t>本公司设立前金穗公司、金卡公司按照《北京市新技术产业开发实验区暂行条例》和《北京 市新技术产业开发实验区暂行条例实施办法》的规定，享受的减免所得税计入“免税基金”科目。 股份公司设立后，将免税基金调入其他长期负债。</w:t>
      </w:r>
    </w:p>
    <w:p>
      <w:pPr>
        <w:pStyle w:val="Style16"/>
        <w:keepNext w:val="0"/>
        <w:keepLines w:val="0"/>
        <w:widowControl w:val="0"/>
        <w:shd w:val="clear" w:color="auto" w:fill="auto"/>
        <w:bidi w:val="0"/>
        <w:spacing w:before="0" w:after="0" w:line="401" w:lineRule="exact"/>
        <w:ind w:left="0" w:right="0" w:firstLine="760"/>
        <w:jc w:val="left"/>
        <w:rPr>
          <w:sz w:val="22"/>
          <w:szCs w:val="22"/>
        </w:rPr>
      </w:pPr>
      <w:bookmarkStart w:id="385" w:name="bookmark385"/>
      <w:r>
        <w:rPr>
          <w:color w:val="000000"/>
          <w:spacing w:val="0"/>
          <w:w w:val="100"/>
          <w:position w:val="0"/>
          <w:sz w:val="22"/>
          <w:szCs w:val="22"/>
        </w:rPr>
        <w:t>2</w:t>
      </w:r>
      <w:bookmarkEnd w:id="385"/>
      <w:r>
        <w:rPr>
          <w:color w:val="000000"/>
          <w:spacing w:val="0"/>
          <w:w w:val="100"/>
          <w:position w:val="0"/>
          <w:sz w:val="22"/>
          <w:szCs w:val="22"/>
        </w:rPr>
        <w:t>5、股本</w:t>
      </w:r>
    </w:p>
    <w:p>
      <w:pPr>
        <w:pStyle w:val="Style16"/>
        <w:keepNext w:val="0"/>
        <w:keepLines w:val="0"/>
        <w:widowControl w:val="0"/>
        <w:shd w:val="clear" w:color="auto" w:fill="auto"/>
        <w:bidi w:val="0"/>
        <w:spacing w:before="0" w:after="440" w:line="401" w:lineRule="exact"/>
        <w:ind w:left="0" w:right="0" w:firstLine="760"/>
        <w:jc w:val="left"/>
        <w:rPr>
          <w:sz w:val="22"/>
          <w:szCs w:val="22"/>
        </w:rPr>
      </w:pPr>
      <w:r>
        <w:rPr>
          <w:color w:val="000000"/>
          <w:spacing w:val="0"/>
          <w:w w:val="100"/>
          <w:position w:val="0"/>
          <w:sz w:val="22"/>
          <w:szCs w:val="22"/>
        </w:rPr>
        <w:t>（1）本公司股份均为普通股，每股面值人民币1元，股本结构如下（单位：千股）</w:t>
      </w:r>
    </w:p>
    <w:tbl>
      <w:tblPr>
        <w:tblOverlap w:val="never"/>
        <w:jc w:val="center"/>
        <w:tblLayout w:type="fixed"/>
      </w:tblPr>
      <w:tblGrid>
        <w:gridCol w:w="2333"/>
        <w:gridCol w:w="998"/>
        <w:gridCol w:w="806"/>
        <w:gridCol w:w="1094"/>
        <w:gridCol w:w="499"/>
        <w:gridCol w:w="701"/>
        <w:gridCol w:w="701"/>
        <w:gridCol w:w="1200"/>
        <w:gridCol w:w="1186"/>
      </w:tblGrid>
      <w:tr>
        <w:trPr>
          <w:trHeight w:val="427" w:hRule="exact"/>
        </w:trPr>
        <w:tc>
          <w:tcPr>
            <w:vMerge w:val="restart"/>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c>
          <w:tcPr>
            <w:gridSpan w:val="6"/>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期末数</w:t>
            </w:r>
          </w:p>
        </w:tc>
      </w:tr>
      <w:tr>
        <w:trPr>
          <w:trHeight w:val="317" w:hRule="exact"/>
        </w:trPr>
        <w:tc>
          <w:tcPr>
            <w:vMerge/>
            <w:tcBorders/>
            <w:shd w:val="clear" w:color="auto" w:fill="FFFFFF"/>
            <w:vAlign w:val="bottom"/>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发行新</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股权分置</w:t>
            </w:r>
          </w:p>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改革</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送</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公积</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金转</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小计</w:t>
            </w:r>
          </w:p>
        </w:tc>
        <w:tc>
          <w:tcPr>
            <w:vMerge/>
            <w:tcBorders>
              <w:left w:val="single" w:sz="4"/>
            </w:tcBorders>
            <w:shd w:val="clear" w:color="auto" w:fill="FFFFFF"/>
            <w:vAlign w:val="bottom"/>
          </w:tcPr>
          <w:p>
            <w:pPr/>
          </w:p>
        </w:tc>
      </w:tr>
      <w:tr>
        <w:trPr>
          <w:trHeight w:val="370" w:hRule="exact"/>
        </w:trPr>
        <w:tc>
          <w:tcPr>
            <w:tcBorders>
              <w:top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一、有限售条件的流通股份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1、国家持股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120, 840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-11,419</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109,421</w:t>
            </w:r>
          </w:p>
        </w:tc>
      </w:tr>
      <w:tr>
        <w:trPr>
          <w:trHeight w:val="40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2、国有法人持股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107,160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-10, </w:t>
            </w:r>
            <w:r>
              <w:rPr>
                <w:color w:val="000000"/>
                <w:spacing w:val="0"/>
                <w:w w:val="100"/>
                <w:position w:val="0"/>
              </w:rPr>
              <w:t>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w:t>
            </w:r>
            <w:r>
              <w:rPr>
                <w:color w:val="000000"/>
                <w:spacing w:val="0"/>
                <w:w w:val="100"/>
                <w:position w:val="0"/>
              </w:rPr>
              <w:t>127</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97,033</w:t>
            </w:r>
          </w:p>
        </w:tc>
      </w:tr>
      <w:tr>
        <w:trPr>
          <w:trHeight w:val="76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有限售条件的流通股份</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-21, </w:t>
            </w:r>
            <w:r>
              <w:rPr>
                <w:color w:val="000000"/>
                <w:spacing w:val="0"/>
                <w:w w:val="100"/>
                <w:position w:val="0"/>
              </w:rPr>
              <w:t>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-21,546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206, 454</w:t>
            </w:r>
          </w:p>
        </w:tc>
      </w:tr>
      <w:tr>
        <w:trPr>
          <w:trHeight w:val="50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二、无限售条件的流通股份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38"/>
        <w:gridCol w:w="994"/>
        <w:gridCol w:w="806"/>
        <w:gridCol w:w="1094"/>
        <w:gridCol w:w="499"/>
        <w:gridCol w:w="701"/>
        <w:gridCol w:w="701"/>
        <w:gridCol w:w="1200"/>
        <w:gridCol w:w="1176"/>
      </w:tblGrid>
      <w:tr>
        <w:trPr>
          <w:trHeight w:val="398"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79, 800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21,546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101,346</w:t>
            </w:r>
          </w:p>
        </w:tc>
      </w:tr>
      <w:tr>
        <w:trPr>
          <w:trHeight w:val="42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无限售条件的流通股份计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79, 800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21,546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101,346</w:t>
            </w:r>
          </w:p>
        </w:tc>
      </w:tr>
      <w:tr>
        <w:trPr>
          <w:trHeight w:val="42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307,800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307,800</w:t>
            </w:r>
          </w:p>
        </w:tc>
      </w:tr>
    </w:tbl>
    <w:p>
      <w:pPr>
        <w:widowControl w:val="0"/>
        <w:spacing w:after="439" w:line="1" w:lineRule="exact"/>
      </w:pPr>
    </w:p>
    <w:p>
      <w:pPr>
        <w:pStyle w:val="Style16"/>
        <w:keepNext w:val="0"/>
        <w:keepLines w:val="0"/>
        <w:widowControl w:val="0"/>
        <w:shd w:val="clear" w:color="auto" w:fill="auto"/>
        <w:bidi w:val="0"/>
        <w:spacing w:before="0" w:after="380" w:line="240" w:lineRule="auto"/>
        <w:ind w:left="0" w:right="0" w:firstLine="860"/>
        <w:jc w:val="left"/>
      </w:pPr>
      <w:r>
        <w:rPr>
          <w:color w:val="000000"/>
          <w:spacing w:val="0"/>
          <w:w w:val="100"/>
          <w:position w:val="0"/>
        </w:rPr>
        <w:t>（2）</w:t>
      </w:r>
      <w:r>
        <w:rPr>
          <w:color w:val="000000"/>
          <w:spacing w:val="0"/>
          <w:w w:val="100"/>
          <w:position w:val="0"/>
        </w:rPr>
        <w:t>本公司股东名称、股份性质、持股数量及其变动情况如下（单位：千股）：</w:t>
      </w:r>
    </w:p>
    <w:tbl>
      <w:tblPr>
        <w:tblOverlap w:val="never"/>
        <w:jc w:val="center"/>
        <w:tblLayout w:type="fixed"/>
      </w:tblPr>
      <w:tblGrid>
        <w:gridCol w:w="3264"/>
        <w:gridCol w:w="1296"/>
        <w:gridCol w:w="1997"/>
        <w:gridCol w:w="1886"/>
      </w:tblGrid>
      <w:tr>
        <w:trPr>
          <w:trHeight w:val="39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股东名称或股份类别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股份性质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2006年12月31日</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2005年12月31日</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国有股东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109, 421</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120,840</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航天新概念科技有限公司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17, 497</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19, 323</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中国运载火箭技术研究院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17,118</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18, 905</w:t>
            </w:r>
          </w:p>
        </w:tc>
      </w:tr>
      <w:tr>
        <w:trPr>
          <w:trHeight w:val="37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中国长城工业总公司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13,075</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14, 440</w:t>
            </w:r>
          </w:p>
        </w:tc>
      </w:tr>
      <w:tr>
        <w:trPr>
          <w:trHeight w:val="36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中国航天科技集团公司第五研究院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12,284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13,566</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中国航天海鹰机电技术研究院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12,284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13,566</w:t>
            </w:r>
          </w:p>
        </w:tc>
      </w:tr>
      <w:tr>
        <w:trPr>
          <w:trHeight w:val="36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北京市爱威电子技术公司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8, 998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9, 937</w:t>
            </w:r>
          </w:p>
        </w:tc>
      </w:tr>
      <w:tr>
        <w:trPr>
          <w:trHeight w:val="37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北京遥控技术研究所</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8, 170</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北京机电工程总体设计部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3,040</w:t>
            </w:r>
          </w:p>
        </w:tc>
      </w:tr>
      <w:tr>
        <w:trPr>
          <w:trHeight w:val="73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哈尔滨工业大学资产投资经营有限责任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3,040</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中国牧工商（集团）总公司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2,299</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上海航天实业有限公司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社会公众</w:t>
            </w:r>
            <w:r>
              <w:rPr>
                <w:color w:val="000000"/>
                <w:spacing w:val="0"/>
                <w:w w:val="100"/>
                <w:position w:val="0"/>
              </w:rPr>
              <w:t>A</w:t>
            </w:r>
            <w:r>
              <w:rPr>
                <w:color w:val="000000"/>
                <w:spacing w:val="0"/>
                <w:w w:val="100"/>
                <w:position w:val="0"/>
              </w:rPr>
              <w:t>股股东</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社会公众股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101,346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79, 800</w:t>
            </w:r>
          </w:p>
        </w:tc>
      </w:tr>
      <w:tr>
        <w:trPr>
          <w:trHeight w:val="398"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b/>
                <w:bCs/>
                <w:color w:val="000000"/>
                <w:spacing w:val="0"/>
                <w:w w:val="100"/>
                <w:position w:val="0"/>
              </w:rPr>
              <w:t>307,800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307,800</w:t>
            </w:r>
          </w:p>
        </w:tc>
      </w:tr>
    </w:tbl>
    <w:p>
      <w:pPr>
        <w:widowControl w:val="0"/>
        <w:spacing w:after="159" w:line="1" w:lineRule="exact"/>
      </w:pPr>
    </w:p>
    <w:p>
      <w:pPr>
        <w:pStyle w:val="Style16"/>
        <w:keepNext w:val="0"/>
        <w:keepLines w:val="0"/>
        <w:widowControl w:val="0"/>
        <w:shd w:val="clear" w:color="auto" w:fill="auto"/>
        <w:bidi w:val="0"/>
        <w:spacing w:before="0" w:after="560" w:line="418" w:lineRule="exact"/>
        <w:ind w:left="320" w:right="0" w:firstLine="420"/>
        <w:jc w:val="left"/>
      </w:pP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日，本公司召开了实施股权分置改革的相关股东会议，通过了股权分置改革方案, 公司</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月以</w:t>
      </w:r>
      <w:r>
        <w:rPr>
          <w:color w:val="000000"/>
          <w:spacing w:val="0"/>
          <w:w w:val="100"/>
          <w:position w:val="0"/>
        </w:rPr>
        <w:t>10</w:t>
      </w:r>
      <w:r>
        <w:rPr>
          <w:color w:val="000000"/>
          <w:spacing w:val="0"/>
          <w:w w:val="100"/>
          <w:position w:val="0"/>
        </w:rPr>
        <w:t>股送</w:t>
      </w:r>
      <w:r>
        <w:rPr>
          <w:color w:val="000000"/>
          <w:spacing w:val="0"/>
          <w:w w:val="100"/>
          <w:position w:val="0"/>
        </w:rPr>
        <w:t>2.7</w:t>
      </w:r>
      <w:r>
        <w:rPr>
          <w:color w:val="000000"/>
          <w:spacing w:val="0"/>
          <w:w w:val="100"/>
          <w:position w:val="0"/>
        </w:rPr>
        <w:t>股的方案实施股权分置改革，股权分置改革后，公司股本仍为</w:t>
      </w:r>
      <w:r>
        <w:rPr>
          <w:color w:val="000000"/>
          <w:spacing w:val="0"/>
          <w:w w:val="100"/>
          <w:position w:val="0"/>
        </w:rPr>
        <w:t xml:space="preserve">307,800 </w:t>
      </w:r>
      <w:r>
        <w:rPr>
          <w:color w:val="000000"/>
          <w:spacing w:val="0"/>
          <w:w w:val="100"/>
          <w:position w:val="0"/>
        </w:rPr>
        <w:t>千元。</w:t>
      </w:r>
    </w:p>
    <w:p>
      <w:pPr>
        <w:pStyle w:val="Style16"/>
        <w:keepNext w:val="0"/>
        <w:keepLines w:val="0"/>
        <w:widowControl w:val="0"/>
        <w:pBdr>
          <w:bottom w:val="single" w:sz="4" w:space="0" w:color="auto"/>
        </w:pBdr>
        <w:shd w:val="clear" w:color="auto" w:fill="auto"/>
        <w:bidi w:val="0"/>
        <w:spacing w:before="0" w:after="160" w:line="240" w:lineRule="auto"/>
        <w:ind w:left="0" w:right="0" w:firstLine="720"/>
        <w:jc w:val="left"/>
      </w:pPr>
      <w:bookmarkStart w:id="386" w:name="bookmark386"/>
      <w:r>
        <w:rPr>
          <w:color w:val="000000"/>
          <w:spacing w:val="0"/>
          <w:w w:val="100"/>
          <w:position w:val="0"/>
        </w:rPr>
        <w:t>2</w:t>
      </w:r>
      <w:bookmarkEnd w:id="386"/>
      <w:r>
        <w:rPr>
          <w:color w:val="000000"/>
          <w:spacing w:val="0"/>
          <w:w w:val="100"/>
          <w:position w:val="0"/>
        </w:rPr>
        <w:t>6</w:t>
      </w:r>
      <w:r>
        <w:rPr>
          <w:color w:val="000000"/>
          <w:spacing w:val="0"/>
          <w:w w:val="100"/>
          <w:position w:val="0"/>
        </w:rPr>
        <w:t>、资本公积</w:t>
      </w:r>
    </w:p>
    <w:tbl>
      <w:tblPr>
        <w:tblOverlap w:val="never"/>
        <w:jc w:val="center"/>
        <w:tblLayout w:type="fixed"/>
      </w:tblPr>
      <w:tblGrid>
        <w:gridCol w:w="2472"/>
        <w:gridCol w:w="1901"/>
        <w:gridCol w:w="1258"/>
        <w:gridCol w:w="1243"/>
        <w:gridCol w:w="1896"/>
      </w:tblGrid>
      <w:tr>
        <w:trPr>
          <w:trHeight w:val="39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2005年12月31日</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2006年12月31日</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股本溢价</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777,887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777,887</w:t>
            </w:r>
          </w:p>
        </w:tc>
      </w:tr>
      <w:tr>
        <w:trPr>
          <w:trHeight w:val="37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接受捐赠非现金资产准备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w:t>
            </w:r>
          </w:p>
        </w:tc>
      </w:tr>
      <w:tr>
        <w:trPr>
          <w:trHeight w:val="36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12,394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20, 237</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51,333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52,230</w:t>
            </w:r>
          </w:p>
        </w:tc>
      </w:tr>
      <w:tr>
        <w:trPr>
          <w:trHeight w:val="403"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pPr>
            <w:r>
              <w:rPr>
                <w:b/>
                <w:bCs/>
                <w:color w:val="000000"/>
                <w:spacing w:val="0"/>
                <w:w w:val="100"/>
                <w:position w:val="0"/>
              </w:rPr>
              <w:t>841,909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8,805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65</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850,649</w:t>
            </w:r>
          </w:p>
        </w:tc>
      </w:tr>
    </w:tbl>
    <w:p>
      <w:pPr>
        <w:spacing w:lineRule="exact" w:line="1"/>
        <w:rPr>
          <w:sz w:val="2"/>
          <w:szCs w:val="2"/>
        </w:rPr>
      </w:pPr>
      <w:r>
        <w:br w:type="page"/>
      </w:r>
    </w:p>
    <w:p>
      <w:pPr>
        <w:pStyle w:val="Style16"/>
        <w:keepNext w:val="0"/>
        <w:keepLines w:val="0"/>
        <w:widowControl w:val="0"/>
        <w:shd w:val="clear" w:color="auto" w:fill="auto"/>
        <w:bidi w:val="0"/>
        <w:spacing w:before="0" w:after="0" w:line="430" w:lineRule="exact"/>
        <w:ind w:left="280" w:right="0" w:firstLine="480"/>
        <w:jc w:val="both"/>
      </w:pPr>
      <w:r>
        <w:rPr>
          <w:color w:val="000000"/>
          <w:spacing w:val="0"/>
          <w:w w:val="100"/>
          <w:position w:val="0"/>
        </w:rPr>
        <w:t>资本公积中其他资本公积主要是根据国经贸投资</w:t>
      </w:r>
      <w:r>
        <w:rPr>
          <w:color w:val="000000"/>
          <w:spacing w:val="0"/>
          <w:w w:val="100"/>
          <w:position w:val="0"/>
        </w:rPr>
        <w:t>[2002]848</w:t>
      </w:r>
      <w:r>
        <w:rPr>
          <w:color w:val="000000"/>
          <w:spacing w:val="0"/>
          <w:w w:val="100"/>
          <w:position w:val="0"/>
        </w:rPr>
        <w:t>号“关于下达</w:t>
      </w:r>
      <w:r>
        <w:rPr>
          <w:color w:val="000000"/>
          <w:spacing w:val="0"/>
          <w:w w:val="100"/>
          <w:position w:val="0"/>
        </w:rPr>
        <w:t>2002</w:t>
      </w:r>
      <w:r>
        <w:rPr>
          <w:color w:val="000000"/>
          <w:spacing w:val="0"/>
          <w:w w:val="100"/>
          <w:position w:val="0"/>
        </w:rPr>
        <w:t>年第四批国债专项 资金国家重点技术改造项目资金计划的通知”，收到国家对公司拟投资的数字技术开发中心和防伪税 控系统升级及产业化两个项目的中央补助款。</w:t>
      </w:r>
    </w:p>
    <w:p>
      <w:pPr>
        <w:pStyle w:val="Style16"/>
        <w:keepNext w:val="0"/>
        <w:keepLines w:val="0"/>
        <w:widowControl w:val="0"/>
        <w:shd w:val="clear" w:color="auto" w:fill="auto"/>
        <w:bidi w:val="0"/>
        <w:spacing w:before="0" w:after="340" w:line="430" w:lineRule="exact"/>
        <w:ind w:left="1040" w:right="0" w:firstLine="0"/>
        <w:jc w:val="left"/>
      </w:pPr>
      <w:bookmarkStart w:id="387" w:name="bookmark387"/>
      <w:r>
        <w:rPr>
          <w:color w:val="000000"/>
          <w:spacing w:val="0"/>
          <w:w w:val="100"/>
          <w:position w:val="0"/>
        </w:rPr>
        <w:t>2</w:t>
      </w:r>
      <w:bookmarkEnd w:id="387"/>
      <w:r>
        <w:rPr>
          <w:color w:val="000000"/>
          <w:spacing w:val="0"/>
          <w:w w:val="100"/>
          <w:position w:val="0"/>
        </w:rPr>
        <w:t>7</w:t>
      </w:r>
      <w:r>
        <w:rPr>
          <w:color w:val="000000"/>
          <w:spacing w:val="0"/>
          <w:w w:val="100"/>
          <w:position w:val="0"/>
        </w:rPr>
        <w:t>、盈余公积</w:t>
      </w:r>
    </w:p>
    <w:tbl>
      <w:tblPr>
        <w:tblOverlap w:val="never"/>
        <w:jc w:val="center"/>
        <w:tblLayout w:type="fixed"/>
      </w:tblPr>
      <w:tblGrid>
        <w:gridCol w:w="2549"/>
        <w:gridCol w:w="1901"/>
        <w:gridCol w:w="1258"/>
        <w:gridCol w:w="1200"/>
        <w:gridCol w:w="1968"/>
      </w:tblGrid>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2005年12月31日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本期减少</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2006年12月31日</w:t>
            </w:r>
          </w:p>
        </w:tc>
      </w:tr>
      <w:tr>
        <w:trPr>
          <w:trHeight w:val="36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203,552</w:t>
            </w:r>
          </w:p>
        </w:tc>
      </w:tr>
      <w:tr>
        <w:trPr>
          <w:trHeight w:val="355" w:hRule="exact"/>
        </w:trPr>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both"/>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left"/>
              <w:rPr>
                <w:sz w:val="34"/>
                <w:szCs w:val="34"/>
              </w:rPr>
            </w:pPr>
            <w:r>
              <w:rPr>
                <w:rFonts w:ascii="Arial" w:eastAsia="Arial" w:hAnsi="Arial" w:cs="Arial"/>
                <w:color w:val="000000"/>
                <w:spacing w:val="0"/>
                <w:w w:val="100"/>
                <w:position w:val="0"/>
                <w:sz w:val="34"/>
                <w:szCs w:val="34"/>
              </w:rPr>
              <w:t>203,552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80" w:right="0" w:firstLine="0"/>
              <w:jc w:val="both"/>
              <w:rPr>
                <w:sz w:val="34"/>
                <w:szCs w:val="34"/>
              </w:rPr>
            </w:pPr>
            <w:r>
              <w:rPr>
                <w:rFonts w:ascii="Arial" w:eastAsia="Arial" w:hAnsi="Arial" w:cs="Arial"/>
                <w:color w:val="000000"/>
                <w:spacing w:val="0"/>
                <w:w w:val="100"/>
                <w:position w:val="0"/>
                <w:sz w:val="34"/>
                <w:szCs w:val="34"/>
              </w:rPr>
              <w:t>203,552</w:t>
            </w:r>
          </w:p>
        </w:tc>
      </w:tr>
    </w:tbl>
    <w:p>
      <w:pPr>
        <w:widowControl w:val="0"/>
        <w:spacing w:after="119" w:line="1" w:lineRule="exact"/>
      </w:pPr>
    </w:p>
    <w:p>
      <w:pPr>
        <w:pStyle w:val="Style16"/>
        <w:keepNext w:val="0"/>
        <w:keepLines w:val="0"/>
        <w:widowControl w:val="0"/>
        <w:shd w:val="clear" w:color="auto" w:fill="auto"/>
        <w:bidi w:val="0"/>
        <w:spacing w:before="0" w:after="520" w:line="408" w:lineRule="exact"/>
        <w:ind w:left="280" w:right="0" w:firstLine="480"/>
        <w:jc w:val="both"/>
      </w:pPr>
      <w:r>
        <w:rPr>
          <w:color w:val="000000"/>
          <w:spacing w:val="0"/>
          <w:w w:val="100"/>
          <w:position w:val="0"/>
        </w:rPr>
        <w:t>盈余公积期初数减少</w:t>
      </w:r>
      <w:r>
        <w:rPr>
          <w:color w:val="000000"/>
          <w:spacing w:val="0"/>
          <w:w w:val="100"/>
          <w:position w:val="0"/>
        </w:rPr>
        <w:t>29,858</w:t>
      </w:r>
      <w:r>
        <w:rPr>
          <w:color w:val="000000"/>
          <w:spacing w:val="0"/>
          <w:w w:val="100"/>
          <w:position w:val="0"/>
        </w:rPr>
        <w:t>千元的原因为:本公司决定本期合并报表中不再反映母公司享有的子 公司盈余公积份额，而上期合并报表盈余公积以母公司的盈余公积及母公司享有的子公司盈余公积份 额的合计数反映，为了保持数据的可比性，因此对合并报表的期初数作了相应调整，将盈余公积的期 初数调减</w:t>
      </w:r>
      <w:r>
        <w:rPr>
          <w:color w:val="000000"/>
          <w:spacing w:val="0"/>
          <w:w w:val="100"/>
          <w:position w:val="0"/>
        </w:rPr>
        <w:t>29,858</w:t>
      </w:r>
      <w:r>
        <w:rPr>
          <w:color w:val="000000"/>
          <w:spacing w:val="0"/>
          <w:w w:val="100"/>
          <w:position w:val="0"/>
        </w:rPr>
        <w:t>千元，将未分配利润的期初数调增</w:t>
      </w:r>
      <w:r>
        <w:rPr>
          <w:color w:val="000000"/>
          <w:spacing w:val="0"/>
          <w:w w:val="100"/>
          <w:position w:val="0"/>
        </w:rPr>
        <w:t>29,858</w:t>
      </w:r>
      <w:r>
        <w:rPr>
          <w:color w:val="000000"/>
          <w:spacing w:val="0"/>
          <w:w w:val="100"/>
          <w:position w:val="0"/>
        </w:rPr>
        <w:t>千元。</w:t>
      </w:r>
    </w:p>
    <w:p>
      <w:pPr>
        <w:pStyle w:val="Style16"/>
        <w:keepNext w:val="0"/>
        <w:keepLines w:val="0"/>
        <w:widowControl w:val="0"/>
        <w:shd w:val="clear" w:color="auto" w:fill="auto"/>
        <w:bidi w:val="0"/>
        <w:spacing w:before="0" w:after="0" w:line="240" w:lineRule="auto"/>
        <w:ind w:left="0" w:right="0" w:firstLine="740"/>
        <w:jc w:val="both"/>
        <w:rPr>
          <w:sz w:val="22"/>
          <w:szCs w:val="22"/>
        </w:rPr>
      </w:pPr>
      <w:bookmarkStart w:id="388" w:name="bookmark388"/>
      <w:r>
        <w:rPr>
          <w:color w:val="000000"/>
          <w:spacing w:val="0"/>
          <w:w w:val="100"/>
          <w:position w:val="0"/>
          <w:sz w:val="22"/>
          <w:szCs w:val="22"/>
        </w:rPr>
        <w:t>2</w:t>
      </w:r>
      <w:bookmarkEnd w:id="388"/>
      <w:r>
        <w:rPr>
          <w:color w:val="000000"/>
          <w:spacing w:val="0"/>
          <w:w w:val="100"/>
          <w:position w:val="0"/>
          <w:sz w:val="22"/>
          <w:szCs w:val="22"/>
        </w:rPr>
        <w:t>8、未分配利润</w:t>
      </w:r>
    </w:p>
    <w:p>
      <w:pPr>
        <w:widowControl w:val="0"/>
        <w:spacing w:line="1" w:lineRule="exact"/>
      </w:pPr>
      <w:r>
        <mc:AlternateContent>
          <mc:Choice Requires="wps">
            <w:drawing>
              <wp:anchor distT="190500" distB="1774190" distL="0" distR="0" simplePos="0" relativeHeight="125829560" behindDoc="0" locked="0" layoutInCell="1" allowOverlap="1">
                <wp:simplePos x="0" y="0"/>
                <wp:positionH relativeFrom="page">
                  <wp:posOffset>5584190</wp:posOffset>
                </wp:positionH>
                <wp:positionV relativeFrom="paragraph">
                  <wp:posOffset>190500</wp:posOffset>
                </wp:positionV>
                <wp:extent cx="975360" cy="149225"/>
                <wp:wrapTopAndBottom/>
                <wp:docPr id="231" name="Shape 231"/>
                <a:graphic xmlns:a="http://schemas.openxmlformats.org/drawingml/2006/main">
                  <a:graphicData uri="http://schemas.microsoft.com/office/word/2010/wordprocessingShape">
                    <wps:wsp>
                      <wps:cNvSpPr txBox="1"/>
                      <wps:spPr>
                        <a:xfrm>
                          <a:ext cx="975360" cy="149225"/>
                        </a:xfrm>
                        <a:prstGeom prst="rect"/>
                        <a:noFill/>
                      </wps:spPr>
                      <wps:txbx>
                        <w:txbxContent>
                          <w:p>
                            <w:pPr>
                              <w:pStyle w:val="Style48"/>
                              <w:keepNext w:val="0"/>
                              <w:keepLines w:val="0"/>
                              <w:widowControl w:val="0"/>
                              <w:pBdr>
                                <w:top w:val="single" w:sz="4" w:space="0" w:color="auto"/>
                              </w:pBdr>
                              <w:shd w:val="clear" w:color="auto" w:fill="auto"/>
                              <w:bidi w:val="0"/>
                              <w:spacing w:before="0" w:after="0" w:line="240" w:lineRule="auto"/>
                              <w:ind w:left="0" w:right="0" w:firstLine="0"/>
                              <w:jc w:val="left"/>
                            </w:pPr>
                            <w:r>
                              <w:rPr>
                                <w:b/>
                                <w:bCs/>
                                <w:color w:val="000000"/>
                                <w:spacing w:val="0"/>
                                <w:w w:val="100"/>
                                <w:position w:val="0"/>
                              </w:rPr>
                              <w:t>2005年12月31日</w:t>
                            </w:r>
                          </w:p>
                        </w:txbxContent>
                      </wps:txbx>
                      <wps:bodyPr wrap="none" lIns="0" tIns="0" rIns="0" bIns="0">
                        <a:noAutoFit/>
                      </wps:bodyPr>
                    </wps:wsp>
                  </a:graphicData>
                </a:graphic>
              </wp:anchor>
            </w:drawing>
          </mc:Choice>
          <mc:Fallback>
            <w:pict>
              <v:shape id="_x0000_s1257" type="#_x0000_t202" style="position:absolute;margin-left:439.69999999999999pt;margin-top:15.pt;width:76.799999999999997pt;height:11.75pt;z-index:-125829193;mso-wrap-distance-left:0;mso-wrap-distance-top:15.pt;mso-wrap-distance-right:0;mso-wrap-distance-bottom:139.70000000000002pt;mso-position-horizontal-relative:page" filled="f" stroked="f">
                <v:textbox inset="0,0,0,0">
                  <w:txbxContent>
                    <w:p>
                      <w:pPr>
                        <w:pStyle w:val="Style48"/>
                        <w:keepNext w:val="0"/>
                        <w:keepLines w:val="0"/>
                        <w:widowControl w:val="0"/>
                        <w:pBdr>
                          <w:top w:val="single" w:sz="4" w:space="0" w:color="auto"/>
                        </w:pBdr>
                        <w:shd w:val="clear" w:color="auto" w:fill="auto"/>
                        <w:bidi w:val="0"/>
                        <w:spacing w:before="0" w:after="0" w:line="240" w:lineRule="auto"/>
                        <w:ind w:left="0" w:right="0" w:firstLine="0"/>
                        <w:jc w:val="left"/>
                      </w:pPr>
                      <w:r>
                        <w:rPr>
                          <w:b/>
                          <w:bCs/>
                          <w:color w:val="000000"/>
                          <w:spacing w:val="0"/>
                          <w:w w:val="100"/>
                          <w:position w:val="0"/>
                        </w:rPr>
                        <w:t>2005年12月31日</w:t>
                      </w:r>
                    </w:p>
                  </w:txbxContent>
                </v:textbox>
                <w10:wrap type="topAndBottom" anchorx="page"/>
              </v:shape>
            </w:pict>
          </mc:Fallback>
        </mc:AlternateContent>
      </w:r>
      <w:r>
        <mc:AlternateContent>
          <mc:Choice Requires="wps">
            <w:drawing>
              <wp:anchor distT="388620" distB="984885" distL="0" distR="0" simplePos="0" relativeHeight="125829562" behindDoc="0" locked="0" layoutInCell="1" allowOverlap="1">
                <wp:simplePos x="0" y="0"/>
                <wp:positionH relativeFrom="page">
                  <wp:posOffset>1134110</wp:posOffset>
                </wp:positionH>
                <wp:positionV relativeFrom="paragraph">
                  <wp:posOffset>388620</wp:posOffset>
                </wp:positionV>
                <wp:extent cx="3654425" cy="740410"/>
                <wp:wrapTopAndBottom/>
                <wp:docPr id="233" name="Shape 233"/>
                <a:graphic xmlns:a="http://schemas.openxmlformats.org/drawingml/2006/main">
                  <a:graphicData uri="http://schemas.microsoft.com/office/word/2010/wordprocessingShape">
                    <wps:wsp>
                      <wps:cNvSpPr txBox="1"/>
                      <wps:spPr>
                        <a:xfrm>
                          <a:ext cx="3654425" cy="740410"/>
                        </a:xfrm>
                        <a:prstGeom prst="rect"/>
                        <a:noFill/>
                      </wps:spPr>
                      <wps:txbx>
                        <w:txbxContent>
                          <w:tbl>
                            <w:tblPr>
                              <w:tblOverlap w:val="never"/>
                              <w:jc w:val="left"/>
                              <w:tblLayout w:type="fixed"/>
                            </w:tblPr>
                            <w:tblGrid>
                              <w:gridCol w:w="3034"/>
                              <w:gridCol w:w="2722"/>
                            </w:tblGrid>
                            <w:tr>
                              <w:trPr>
                                <w:tblHeade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629,464</w:t>
                                  </w:r>
                                </w:p>
                              </w:tc>
                            </w:tr>
                            <w:tr>
                              <w:trPr>
                                <w:trHeight w:val="30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加：期初未分配利润调整</w:t>
                                  </w: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调整后期初未分配利润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加：本年净利润</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352,413</w:t>
                                  </w:r>
                                </w:p>
                              </w:tc>
                            </w:tr>
                          </w:tbl>
                          <w:p>
                            <w:pPr>
                              <w:widowControl w:val="0"/>
                              <w:spacing w:line="1" w:lineRule="exact"/>
                            </w:pPr>
                          </w:p>
                        </w:txbxContent>
                      </wps:txbx>
                      <wps:bodyPr lIns="0" tIns="0" rIns="0" bIns="0">
                        <a:noAutoFit/>
                      </wps:bodyPr>
                    </wps:wsp>
                  </a:graphicData>
                </a:graphic>
              </wp:anchor>
            </w:drawing>
          </mc:Choice>
          <mc:Fallback>
            <w:pict>
              <v:shape id="_x0000_s1259" type="#_x0000_t202" style="position:absolute;margin-left:89.299999999999997pt;margin-top:30.600000000000001pt;width:287.75pt;height:58.300000000000004pt;z-index:-125829191;mso-wrap-distance-left:0;mso-wrap-distance-top:30.600000000000001pt;mso-wrap-distance-right:0;mso-wrap-distance-bottom:77.549999999999997pt;mso-position-horizontal-relative:page" filled="f" stroked="f">
                <v:textbox inset="0,0,0,0">
                  <w:txbxContent>
                    <w:tbl>
                      <w:tblPr>
                        <w:tblOverlap w:val="never"/>
                        <w:jc w:val="left"/>
                        <w:tblLayout w:type="fixed"/>
                      </w:tblPr>
                      <w:tblGrid>
                        <w:gridCol w:w="3034"/>
                        <w:gridCol w:w="2722"/>
                      </w:tblGrid>
                      <w:tr>
                        <w:trPr>
                          <w:tblHeader/>
                          <w:trHeight w:val="24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期初未分配利润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629,464</w:t>
                            </w:r>
                          </w:p>
                        </w:tc>
                      </w:tr>
                      <w:tr>
                        <w:trPr>
                          <w:trHeight w:val="30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加：期初未分配利润调整</w:t>
                            </w: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调整后期初未分配利润</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加：本年净利润</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352,413</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1210310</wp:posOffset>
                </wp:positionH>
                <wp:positionV relativeFrom="paragraph">
                  <wp:posOffset>193675</wp:posOffset>
                </wp:positionV>
                <wp:extent cx="255905" cy="155575"/>
                <wp:wrapNone/>
                <wp:docPr id="235" name="Shape 235"/>
                <a:graphic xmlns:a="http://schemas.openxmlformats.org/drawingml/2006/main">
                  <a:graphicData uri="http://schemas.microsoft.com/office/word/2010/wordprocessingShape">
                    <wps:wsp>
                      <wps:cNvSpPr txBox="1"/>
                      <wps:spPr>
                        <a:xfrm>
                          <a:ext cx="255905" cy="15557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xbxContent>
                      </wps:txbx>
                      <wps:bodyPr lIns="0" tIns="0" rIns="0" bIns="0">
                        <a:noAutoFit/>
                      </wps:bodyPr>
                    </wps:wsp>
                  </a:graphicData>
                </a:graphic>
              </wp:anchor>
            </w:drawing>
          </mc:Choice>
          <mc:Fallback>
            <w:pict>
              <v:shape id="_x0000_s1261" type="#_x0000_t202" style="position:absolute;margin-left:95.299999999999997pt;margin-top:15.25pt;width:20.150000000000002pt;height:12.25pt;z-index:251657729;mso-wrap-distance-left:0;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3807460</wp:posOffset>
                </wp:positionH>
                <wp:positionV relativeFrom="paragraph">
                  <wp:posOffset>190500</wp:posOffset>
                </wp:positionV>
                <wp:extent cx="969010" cy="149225"/>
                <wp:wrapNone/>
                <wp:docPr id="237" name="Shape 237"/>
                <a:graphic xmlns:a="http://schemas.openxmlformats.org/drawingml/2006/main">
                  <a:graphicData uri="http://schemas.microsoft.com/office/word/2010/wordprocessingShape">
                    <wps:wsp>
                      <wps:cNvSpPr txBox="1"/>
                      <wps:spPr>
                        <a:xfrm>
                          <a:ext cx="969010" cy="14922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2006年12月31日</w:t>
                            </w:r>
                          </w:p>
                        </w:txbxContent>
                      </wps:txbx>
                      <wps:bodyPr lIns="0" tIns="0" rIns="0" bIns="0">
                        <a:noAutoFit/>
                      </wps:bodyPr>
                    </wps:wsp>
                  </a:graphicData>
                </a:graphic>
              </wp:anchor>
            </w:drawing>
          </mc:Choice>
          <mc:Fallback>
            <w:pict>
              <v:shape id="_x0000_s1263" type="#_x0000_t202" style="position:absolute;margin-left:299.80000000000001pt;margin-top:15.pt;width:76.299999999999997pt;height:11.75pt;z-index:251657731;mso-wrap-distance-left:0;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2006年12月31日</w:t>
                      </w:r>
                    </w:p>
                  </w:txbxContent>
                </v:textbox>
                <w10:wrap anchorx="page"/>
              </v:shape>
            </w:pict>
          </mc:Fallback>
        </mc:AlternateContent>
      </w:r>
      <w:r>
        <mc:AlternateContent>
          <mc:Choice Requires="wps">
            <w:drawing>
              <wp:anchor distT="388620" distB="1572895" distL="0" distR="0" simplePos="0" relativeHeight="125829564" behindDoc="0" locked="0" layoutInCell="1" allowOverlap="1">
                <wp:simplePos x="0" y="0"/>
                <wp:positionH relativeFrom="page">
                  <wp:posOffset>6126480</wp:posOffset>
                </wp:positionH>
                <wp:positionV relativeFrom="paragraph">
                  <wp:posOffset>388620</wp:posOffset>
                </wp:positionV>
                <wp:extent cx="438785" cy="152400"/>
                <wp:wrapTopAndBottom/>
                <wp:docPr id="239" name="Shape 239"/>
                <a:graphic xmlns:a="http://schemas.openxmlformats.org/drawingml/2006/main">
                  <a:graphicData uri="http://schemas.microsoft.com/office/word/2010/wordprocessingShape">
                    <wps:wsp>
                      <wps:cNvSpPr txBox="1"/>
                      <wps:spPr>
                        <a:xfrm>
                          <a:ext cx="438785" cy="15240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495,246</w:t>
                            </w:r>
                          </w:p>
                        </w:txbxContent>
                      </wps:txbx>
                      <wps:bodyPr wrap="none" lIns="0" tIns="0" rIns="0" bIns="0">
                        <a:noAutoFit/>
                      </wps:bodyPr>
                    </wps:wsp>
                  </a:graphicData>
                </a:graphic>
              </wp:anchor>
            </w:drawing>
          </mc:Choice>
          <mc:Fallback>
            <w:pict>
              <v:shape id="_x0000_s1265" type="#_x0000_t202" style="position:absolute;margin-left:482.40000000000003pt;margin-top:30.600000000000001pt;width:34.550000000000004pt;height:12.pt;z-index:-125829189;mso-wrap-distance-left:0;mso-wrap-distance-top:30.600000000000001pt;mso-wrap-distance-right:0;mso-wrap-distance-bottom:123.85000000000001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495,246</w:t>
                      </w:r>
                    </w:p>
                  </w:txbxContent>
                </v:textbox>
                <w10:wrap type="topAndBottom" anchorx="page"/>
              </v:shape>
            </w:pict>
          </mc:Fallback>
        </mc:AlternateContent>
      </w:r>
      <w:r>
        <mc:AlternateContent>
          <mc:Choice Requires="wps">
            <w:drawing>
              <wp:anchor distT="976630" distB="984885" distL="0" distR="0" simplePos="0" relativeHeight="125829566" behindDoc="0" locked="0" layoutInCell="1" allowOverlap="1">
                <wp:simplePos x="0" y="0"/>
                <wp:positionH relativeFrom="page">
                  <wp:posOffset>6136005</wp:posOffset>
                </wp:positionH>
                <wp:positionV relativeFrom="paragraph">
                  <wp:posOffset>976630</wp:posOffset>
                </wp:positionV>
                <wp:extent cx="429895" cy="152400"/>
                <wp:wrapTopAndBottom/>
                <wp:docPr id="241" name="Shape 241"/>
                <a:graphic xmlns:a="http://schemas.openxmlformats.org/drawingml/2006/main">
                  <a:graphicData uri="http://schemas.microsoft.com/office/word/2010/wordprocessingShape">
                    <wps:wsp>
                      <wps:cNvSpPr txBox="1"/>
                      <wps:spPr>
                        <a:xfrm>
                          <a:ext cx="429895" cy="152400"/>
                        </a:xfrm>
                        <a:prstGeom prst="rect"/>
                        <a:noFill/>
                      </wps:spPr>
                      <wps:txbx>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253, 399</w:t>
                            </w:r>
                          </w:p>
                        </w:txbxContent>
                      </wps:txbx>
                      <wps:bodyPr wrap="none" lIns="0" tIns="0" rIns="0" bIns="0">
                        <a:noAutoFit/>
                      </wps:bodyPr>
                    </wps:wsp>
                  </a:graphicData>
                </a:graphic>
              </wp:anchor>
            </w:drawing>
          </mc:Choice>
          <mc:Fallback>
            <w:pict>
              <v:shape id="_x0000_s1267" type="#_x0000_t202" style="position:absolute;margin-left:483.15000000000003pt;margin-top:76.900000000000006pt;width:33.850000000000001pt;height:12.pt;z-index:-125829187;mso-wrap-distance-left:0;mso-wrap-distance-top:76.900000000000006pt;mso-wrap-distance-right:0;mso-wrap-distance-bottom:77.549999999999997pt;mso-position-horizontal-relative:page" filled="f" stroked="f">
                <v:textbox inset="0,0,0,0">
                  <w:txbxContent>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253, 399</w:t>
                      </w:r>
                    </w:p>
                  </w:txbxContent>
                </v:textbox>
                <w10:wrap type="topAndBottom" anchorx="page"/>
              </v:shape>
            </w:pict>
          </mc:Fallback>
        </mc:AlternateContent>
      </w:r>
      <w:r>
        <mc:AlternateContent>
          <mc:Choice Requires="wps">
            <w:drawing>
              <wp:anchor distT="1177925" distB="399415" distL="0" distR="3175" simplePos="0" relativeHeight="125829568" behindDoc="0" locked="0" layoutInCell="1" allowOverlap="1">
                <wp:simplePos x="0" y="0"/>
                <wp:positionH relativeFrom="page">
                  <wp:posOffset>1130935</wp:posOffset>
                </wp:positionH>
                <wp:positionV relativeFrom="paragraph">
                  <wp:posOffset>1177925</wp:posOffset>
                </wp:positionV>
                <wp:extent cx="3651250" cy="536575"/>
                <wp:wrapTopAndBottom/>
                <wp:docPr id="243" name="Shape 243"/>
                <a:graphic xmlns:a="http://schemas.openxmlformats.org/drawingml/2006/main">
                  <a:graphicData uri="http://schemas.microsoft.com/office/word/2010/wordprocessingShape">
                    <wps:wsp>
                      <wps:cNvSpPr txBox="1"/>
                      <wps:spPr>
                        <a:xfrm>
                          <a:ext cx="3651250" cy="536575"/>
                        </a:xfrm>
                        <a:prstGeom prst="rect"/>
                        <a:noFill/>
                      </wps:spPr>
                      <wps:txbx>
                        <w:txbxContent>
                          <w:tbl>
                            <w:tblPr>
                              <w:tblOverlap w:val="never"/>
                              <w:jc w:val="left"/>
                              <w:tblLayout w:type="fixed"/>
                            </w:tblPr>
                            <w:tblGrid>
                              <w:gridCol w:w="3038"/>
                              <w:gridCol w:w="2712"/>
                            </w:tblGrid>
                            <w:tr>
                              <w:trPr>
                                <w:tblHeader/>
                                <w:trHeight w:val="240"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减：提取法定盈余公积金</w:t>
                                  </w: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分配普通股股利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92, 340</w:t>
                                  </w:r>
                                </w:p>
                              </w:tc>
                            </w:tr>
                            <w:tr>
                              <w:trPr>
                                <w:trHeight w:val="293"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转作股本的普通股股利</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269" type="#_x0000_t202" style="position:absolute;margin-left:89.049999999999997pt;margin-top:92.75pt;width:287.5pt;height:42.25pt;z-index:-125829185;mso-wrap-distance-left:0;mso-wrap-distance-top:92.75pt;mso-wrap-distance-right:0.25pt;mso-wrap-distance-bottom:31.449999999999999pt;mso-position-horizontal-relative:page" filled="f" stroked="f">
                <v:textbox inset="0,0,0,0">
                  <w:txbxContent>
                    <w:tbl>
                      <w:tblPr>
                        <w:tblOverlap w:val="never"/>
                        <w:jc w:val="left"/>
                        <w:tblLayout w:type="fixed"/>
                      </w:tblPr>
                      <w:tblGrid>
                        <w:gridCol w:w="3038"/>
                        <w:gridCol w:w="2712"/>
                      </w:tblGrid>
                      <w:tr>
                        <w:trPr>
                          <w:tblHeader/>
                          <w:trHeight w:val="240"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减：提取法定盈余公积金</w:t>
                            </w: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分配普通股股利</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92, 340</w:t>
                            </w:r>
                          </w:p>
                        </w:tc>
                      </w:tr>
                      <w:tr>
                        <w:trPr>
                          <w:trHeight w:val="293"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转作股本的普通股股利</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1210310</wp:posOffset>
                </wp:positionH>
                <wp:positionV relativeFrom="paragraph">
                  <wp:posOffset>1765935</wp:posOffset>
                </wp:positionV>
                <wp:extent cx="835025" cy="152400"/>
                <wp:wrapNone/>
                <wp:docPr id="245" name="Shape 245"/>
                <a:graphic xmlns:a="http://schemas.openxmlformats.org/drawingml/2006/main">
                  <a:graphicData uri="http://schemas.microsoft.com/office/word/2010/wordprocessingShape">
                    <wps:wsp>
                      <wps:cNvSpPr txBox="1"/>
                      <wps:spPr>
                        <a:xfrm>
                          <a:ext cx="835025" cy="15240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期末未分配利润</w:t>
                            </w:r>
                          </w:p>
                        </w:txbxContent>
                      </wps:txbx>
                      <wps:bodyPr lIns="0" tIns="0" rIns="0" bIns="0">
                        <a:noAutoFit/>
                      </wps:bodyPr>
                    </wps:wsp>
                  </a:graphicData>
                </a:graphic>
              </wp:anchor>
            </w:drawing>
          </mc:Choice>
          <mc:Fallback>
            <w:pict>
              <v:shape id="_x0000_s1271" type="#_x0000_t202" style="position:absolute;margin-left:95.299999999999997pt;margin-top:139.05000000000001pt;width:65.75pt;height:12.pt;z-index:251657733;mso-wrap-distance-left:0;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期末未分配利润</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4352925</wp:posOffset>
                </wp:positionH>
                <wp:positionV relativeFrom="paragraph">
                  <wp:posOffset>1765935</wp:posOffset>
                </wp:positionV>
                <wp:extent cx="433070" cy="152400"/>
                <wp:wrapNone/>
                <wp:docPr id="247" name="Shape 247"/>
                <a:graphic xmlns:a="http://schemas.openxmlformats.org/drawingml/2006/main">
                  <a:graphicData uri="http://schemas.microsoft.com/office/word/2010/wordprocessingShape">
                    <wps:wsp>
                      <wps:cNvSpPr txBox="1"/>
                      <wps:spPr>
                        <a:xfrm>
                          <a:ext cx="433070" cy="15240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889, 537</w:t>
                            </w:r>
                          </w:p>
                        </w:txbxContent>
                      </wps:txbx>
                      <wps:bodyPr lIns="0" tIns="0" rIns="0" bIns="0">
                        <a:noAutoFit/>
                      </wps:bodyPr>
                    </wps:wsp>
                  </a:graphicData>
                </a:graphic>
              </wp:anchor>
            </w:drawing>
          </mc:Choice>
          <mc:Fallback>
            <w:pict>
              <v:shape id="_x0000_s1273" type="#_x0000_t202" style="position:absolute;margin-left:342.75pt;margin-top:139.05000000000001pt;width:34.100000000000001pt;height:12.pt;z-index:251657735;mso-wrap-distance-left:0;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889, 537</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1213485</wp:posOffset>
                </wp:positionH>
                <wp:positionV relativeFrom="paragraph">
                  <wp:posOffset>1964055</wp:posOffset>
                </wp:positionV>
                <wp:extent cx="1167130" cy="149225"/>
                <wp:wrapNone/>
                <wp:docPr id="249" name="Shape 249"/>
                <a:graphic xmlns:a="http://schemas.openxmlformats.org/drawingml/2006/main">
                  <a:graphicData uri="http://schemas.microsoft.com/office/word/2010/wordprocessingShape">
                    <wps:wsp>
                      <wps:cNvSpPr txBox="1"/>
                      <wps:spPr>
                        <a:xfrm>
                          <a:ext cx="1167130" cy="14922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其中：拟分配现金股利</w:t>
                            </w:r>
                          </w:p>
                        </w:txbxContent>
                      </wps:txbx>
                      <wps:bodyPr lIns="0" tIns="0" rIns="0" bIns="0">
                        <a:noAutoFit/>
                      </wps:bodyPr>
                    </wps:wsp>
                  </a:graphicData>
                </a:graphic>
              </wp:anchor>
            </w:drawing>
          </mc:Choice>
          <mc:Fallback>
            <w:pict>
              <v:shape id="_x0000_s1275" type="#_x0000_t202" style="position:absolute;margin-left:95.549999999999997pt;margin-top:154.65000000000001pt;width:91.900000000000006pt;height:11.75pt;z-index:251657737;mso-wrap-distance-left:0;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其中：拟分配现金股利</w:t>
                      </w:r>
                    </w:p>
                  </w:txbxContent>
                </v:textbox>
                <w10:wrap anchorx="page"/>
              </v:shape>
            </w:pict>
          </mc:Fallback>
        </mc:AlternateContent>
      </w:r>
      <w:r>
        <mc:AlternateContent>
          <mc:Choice Requires="wps">
            <w:drawing>
              <wp:anchor distT="1172210" distB="591185" distL="0" distR="0" simplePos="0" relativeHeight="125829570" behindDoc="0" locked="0" layoutInCell="1" allowOverlap="1">
                <wp:simplePos x="0" y="0"/>
                <wp:positionH relativeFrom="page">
                  <wp:posOffset>6190615</wp:posOffset>
                </wp:positionH>
                <wp:positionV relativeFrom="paragraph">
                  <wp:posOffset>1172210</wp:posOffset>
                </wp:positionV>
                <wp:extent cx="374650" cy="350520"/>
                <wp:wrapTopAndBottom/>
                <wp:docPr id="251" name="Shape 251"/>
                <a:graphic xmlns:a="http://schemas.openxmlformats.org/drawingml/2006/main">
                  <a:graphicData uri="http://schemas.microsoft.com/office/word/2010/wordprocessingShape">
                    <wps:wsp>
                      <wps:cNvSpPr txBox="1"/>
                      <wps:spPr>
                        <a:xfrm>
                          <a:ext cx="374650" cy="350520"/>
                        </a:xfrm>
                        <a:prstGeom prst="rect"/>
                        <a:noFill/>
                      </wps:spPr>
                      <wps:txbx>
                        <w:txbxContent>
                          <w:p>
                            <w:pPr>
                              <w:pStyle w:val="Style48"/>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46, 281</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72, 900</w:t>
                            </w:r>
                          </w:p>
                        </w:txbxContent>
                      </wps:txbx>
                      <wps:bodyPr lIns="0" tIns="0" rIns="0" bIns="0">
                        <a:noAutoFit/>
                      </wps:bodyPr>
                    </wps:wsp>
                  </a:graphicData>
                </a:graphic>
              </wp:anchor>
            </w:drawing>
          </mc:Choice>
          <mc:Fallback>
            <w:pict>
              <v:shape id="_x0000_s1277" type="#_x0000_t202" style="position:absolute;margin-left:487.44999999999999pt;margin-top:92.299999999999997pt;width:29.5pt;height:27.600000000000001pt;z-index:-125829183;mso-wrap-distance-left:0;mso-wrap-distance-top:92.299999999999997pt;mso-wrap-distance-right:0;mso-wrap-distance-bottom:46.550000000000004pt;mso-position-horizontal-relative:page" filled="f" stroked="f">
                <v:textbox inset="0,0,0,0">
                  <w:txbxContent>
                    <w:p>
                      <w:pPr>
                        <w:pStyle w:val="Style48"/>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46, 281</w:t>
                      </w:r>
                    </w:p>
                    <w:p>
                      <w:pPr>
                        <w:pStyle w:val="Style48"/>
                        <w:keepNext w:val="0"/>
                        <w:keepLines w:val="0"/>
                        <w:widowControl w:val="0"/>
                        <w:shd w:val="clear" w:color="auto" w:fill="auto"/>
                        <w:bidi w:val="0"/>
                        <w:spacing w:before="0" w:after="0" w:line="240" w:lineRule="auto"/>
                        <w:ind w:left="0" w:right="0" w:firstLine="0"/>
                        <w:jc w:val="left"/>
                      </w:pPr>
                      <w:r>
                        <w:rPr>
                          <w:color w:val="000000"/>
                          <w:spacing w:val="0"/>
                          <w:w w:val="100"/>
                          <w:position w:val="0"/>
                        </w:rPr>
                        <w:t>72, 900</w:t>
                      </w:r>
                    </w:p>
                  </w:txbxContent>
                </v:textbox>
                <w10:wrap type="topAndBottom" anchorx="page"/>
              </v:shape>
            </w:pict>
          </mc:Fallback>
        </mc:AlternateContent>
      </w:r>
      <w:r>
        <mc:AlternateContent>
          <mc:Choice Requires="wps">
            <w:drawing>
              <wp:anchor distT="1766570" distB="3175" distL="0" distR="0" simplePos="0" relativeHeight="125829572" behindDoc="0" locked="0" layoutInCell="1" allowOverlap="1">
                <wp:simplePos x="0" y="0"/>
                <wp:positionH relativeFrom="page">
                  <wp:posOffset>6129655</wp:posOffset>
                </wp:positionH>
                <wp:positionV relativeFrom="paragraph">
                  <wp:posOffset>1766570</wp:posOffset>
                </wp:positionV>
                <wp:extent cx="438785" cy="344170"/>
                <wp:wrapTopAndBottom/>
                <wp:docPr id="253" name="Shape 253"/>
                <a:graphic xmlns:a="http://schemas.openxmlformats.org/drawingml/2006/main">
                  <a:graphicData uri="http://schemas.microsoft.com/office/word/2010/wordprocessingShape">
                    <wps:wsp>
                      <wps:cNvSpPr txBox="1"/>
                      <wps:spPr>
                        <a:xfrm>
                          <a:ext cx="438785" cy="344170"/>
                        </a:xfrm>
                        <a:prstGeom prst="rect"/>
                        <a:noFill/>
                      </wps:spPr>
                      <wps:txbx>
                        <w:txbxContent>
                          <w:p>
                            <w:pPr>
                              <w:pStyle w:val="Style48"/>
                              <w:keepNext w:val="0"/>
                              <w:keepLines w:val="0"/>
                              <w:widowControl w:val="0"/>
                              <w:shd w:val="clear" w:color="auto" w:fill="auto"/>
                              <w:bidi w:val="0"/>
                              <w:spacing w:before="0" w:after="80" w:line="240" w:lineRule="auto"/>
                              <w:ind w:left="0" w:right="0" w:firstLine="0"/>
                              <w:jc w:val="right"/>
                            </w:pPr>
                            <w:r>
                              <w:rPr>
                                <w:b/>
                                <w:bCs/>
                                <w:color w:val="000000"/>
                                <w:spacing w:val="0"/>
                                <w:w w:val="100"/>
                                <w:position w:val="0"/>
                              </w:rPr>
                              <w:t>629,464</w:t>
                            </w:r>
                          </w:p>
                          <w:p>
                            <w:pPr>
                              <w:pStyle w:val="Style48"/>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92,340</w:t>
                            </w:r>
                          </w:p>
                        </w:txbxContent>
                      </wps:txbx>
                      <wps:bodyPr lIns="0" tIns="0" rIns="0" bIns="0">
                        <a:noAutoFit/>
                      </wps:bodyPr>
                    </wps:wsp>
                  </a:graphicData>
                </a:graphic>
              </wp:anchor>
            </w:drawing>
          </mc:Choice>
          <mc:Fallback>
            <w:pict>
              <v:shape id="_x0000_s1279" type="#_x0000_t202" style="position:absolute;margin-left:482.65000000000003pt;margin-top:139.09999999999999pt;width:34.550000000000004pt;height:27.100000000000001pt;z-index:-125829181;mso-wrap-distance-left:0;mso-wrap-distance-top:139.09999999999999pt;mso-wrap-distance-right:0;mso-wrap-distance-bottom:0.25pt;mso-position-horizontal-relative:page" filled="f" stroked="f">
                <v:textbox inset="0,0,0,0">
                  <w:txbxContent>
                    <w:p>
                      <w:pPr>
                        <w:pStyle w:val="Style48"/>
                        <w:keepNext w:val="0"/>
                        <w:keepLines w:val="0"/>
                        <w:widowControl w:val="0"/>
                        <w:shd w:val="clear" w:color="auto" w:fill="auto"/>
                        <w:bidi w:val="0"/>
                        <w:spacing w:before="0" w:after="80" w:line="240" w:lineRule="auto"/>
                        <w:ind w:left="0" w:right="0" w:firstLine="0"/>
                        <w:jc w:val="right"/>
                      </w:pPr>
                      <w:r>
                        <w:rPr>
                          <w:b/>
                          <w:bCs/>
                          <w:color w:val="000000"/>
                          <w:spacing w:val="0"/>
                          <w:w w:val="100"/>
                          <w:position w:val="0"/>
                        </w:rPr>
                        <w:t>629,464</w:t>
                      </w:r>
                    </w:p>
                    <w:p>
                      <w:pPr>
                        <w:pStyle w:val="Style48"/>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92,340</w:t>
                      </w:r>
                    </w:p>
                  </w:txbxContent>
                </v:textbox>
                <w10:wrap type="topAndBottom" anchorx="page"/>
              </v:shape>
            </w:pict>
          </mc:Fallback>
        </mc:AlternateContent>
      </w:r>
    </w:p>
    <w:p>
      <w:pPr>
        <w:pStyle w:val="Style16"/>
        <w:keepNext w:val="0"/>
        <w:keepLines w:val="0"/>
        <w:widowControl w:val="0"/>
        <w:shd w:val="clear" w:color="auto" w:fill="auto"/>
        <w:bidi w:val="0"/>
        <w:spacing w:before="0" w:after="0" w:line="418" w:lineRule="exact"/>
        <w:ind w:left="0" w:right="0" w:firstLine="460"/>
        <w:jc w:val="both"/>
      </w:pPr>
      <w:r>
        <w:rPr>
          <w:color w:val="000000"/>
          <w:spacing w:val="0"/>
          <w:w w:val="100"/>
          <w:position w:val="0"/>
        </w:rPr>
        <w:t>期初未分配利润的变化原因详见上述五、</w:t>
      </w:r>
      <w:r>
        <w:rPr>
          <w:color w:val="000000"/>
          <w:spacing w:val="0"/>
          <w:w w:val="100"/>
          <w:position w:val="0"/>
        </w:rPr>
        <w:t>27.</w:t>
      </w:r>
      <w:r>
        <w:rPr>
          <w:color w:val="000000"/>
          <w:spacing w:val="0"/>
          <w:w w:val="100"/>
          <w:position w:val="0"/>
        </w:rPr>
        <w:t>盈余公积。</w:t>
      </w:r>
    </w:p>
    <w:p>
      <w:pPr>
        <w:pStyle w:val="Style16"/>
        <w:keepNext w:val="0"/>
        <w:keepLines w:val="0"/>
        <w:widowControl w:val="0"/>
        <w:shd w:val="clear" w:color="auto" w:fill="auto"/>
        <w:bidi w:val="0"/>
        <w:spacing w:before="0" w:after="0" w:line="418" w:lineRule="exact"/>
        <w:ind w:left="0" w:right="0" w:firstLine="460"/>
        <w:jc w:val="both"/>
      </w:pPr>
      <w:r>
        <w:rPr>
          <w:color w:val="000000"/>
          <w:spacing w:val="0"/>
          <w:w w:val="100"/>
          <w:position w:val="0"/>
        </w:rPr>
        <w:t>根据</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13</w:t>
      </w:r>
      <w:r>
        <w:rPr>
          <w:color w:val="000000"/>
          <w:spacing w:val="0"/>
          <w:w w:val="100"/>
          <w:position w:val="0"/>
        </w:rPr>
        <w:t>日第二届董事会第十五次会议通过的利润分配预案，以</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 股本</w:t>
      </w:r>
      <w:r>
        <w:rPr>
          <w:color w:val="000000"/>
          <w:spacing w:val="0"/>
          <w:w w:val="100"/>
          <w:position w:val="0"/>
        </w:rPr>
        <w:t>307,800</w:t>
      </w:r>
      <w:r>
        <w:rPr>
          <w:color w:val="000000"/>
          <w:spacing w:val="0"/>
          <w:w w:val="100"/>
          <w:position w:val="0"/>
        </w:rPr>
        <w:t>千股为基数，每</w:t>
      </w:r>
      <w:r>
        <w:rPr>
          <w:color w:val="000000"/>
          <w:spacing w:val="0"/>
          <w:w w:val="100"/>
          <w:position w:val="0"/>
        </w:rPr>
        <w:t>10</w:t>
      </w:r>
      <w:r>
        <w:rPr>
          <w:color w:val="000000"/>
          <w:spacing w:val="0"/>
          <w:w w:val="100"/>
          <w:position w:val="0"/>
        </w:rPr>
        <w:t>股派发现金股利</w:t>
      </w:r>
      <w:r>
        <w:rPr>
          <w:color w:val="000000"/>
          <w:spacing w:val="0"/>
          <w:w w:val="100"/>
          <w:position w:val="0"/>
        </w:rPr>
        <w:t>3</w:t>
      </w:r>
      <w:r>
        <w:rPr>
          <w:color w:val="000000"/>
          <w:spacing w:val="0"/>
          <w:w w:val="100"/>
          <w:position w:val="0"/>
        </w:rPr>
        <w:t>元（含税）。此预分方案已经本公司</w:t>
      </w:r>
      <w:r>
        <w:rPr>
          <w:color w:val="000000"/>
          <w:spacing w:val="0"/>
          <w:w w:val="100"/>
          <w:position w:val="0"/>
        </w:rPr>
        <w:t>2005</w:t>
      </w:r>
      <w:r>
        <w:rPr>
          <w:color w:val="000000"/>
          <w:spacing w:val="0"/>
          <w:w w:val="100"/>
          <w:position w:val="0"/>
        </w:rPr>
        <w:t>年度股东 大会审议通过。</w:t>
      </w:r>
    </w:p>
    <w:p>
      <w:pPr>
        <w:pStyle w:val="Style16"/>
        <w:keepNext w:val="0"/>
        <w:keepLines w:val="0"/>
        <w:widowControl w:val="0"/>
        <w:shd w:val="clear" w:color="auto" w:fill="auto"/>
        <w:bidi w:val="0"/>
        <w:spacing w:before="0" w:after="0" w:line="418" w:lineRule="exact"/>
        <w:ind w:left="0" w:right="0" w:firstLine="460"/>
        <w:jc w:val="both"/>
      </w:pPr>
      <w:r>
        <w:rPr>
          <w:color w:val="000000"/>
          <w:spacing w:val="0"/>
          <w:w w:val="100"/>
          <w:position w:val="0"/>
        </w:rPr>
        <w:t>根据</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20</w:t>
      </w:r>
      <w:r>
        <w:rPr>
          <w:color w:val="000000"/>
          <w:spacing w:val="0"/>
          <w:w w:val="100"/>
          <w:position w:val="0"/>
        </w:rPr>
        <w:t>日第三届董事会第二次会议通过的利润分配预案，以</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 股本</w:t>
      </w:r>
      <w:r>
        <w:rPr>
          <w:color w:val="000000"/>
          <w:spacing w:val="0"/>
          <w:w w:val="100"/>
          <w:position w:val="0"/>
        </w:rPr>
        <w:t>307,800</w:t>
      </w:r>
      <w:r>
        <w:rPr>
          <w:color w:val="000000"/>
          <w:spacing w:val="0"/>
          <w:w w:val="100"/>
          <w:position w:val="0"/>
        </w:rPr>
        <w:t>千股为基数，每股派发现金股利</w:t>
      </w:r>
      <w:r>
        <w:rPr>
          <w:color w:val="000000"/>
          <w:spacing w:val="0"/>
          <w:w w:val="100"/>
          <w:position w:val="0"/>
        </w:rPr>
        <w:t>3.6</w:t>
      </w:r>
      <w:r>
        <w:rPr>
          <w:color w:val="000000"/>
          <w:spacing w:val="0"/>
          <w:w w:val="100"/>
          <w:position w:val="0"/>
        </w:rPr>
        <w:t>0</w:t>
      </w:r>
      <w:r>
        <w:rPr>
          <w:color w:val="000000"/>
          <w:spacing w:val="0"/>
          <w:w w:val="100"/>
          <w:position w:val="0"/>
        </w:rPr>
        <w:t>元（含税）。此预分方案尚需经本公司</w:t>
      </w:r>
      <w:r>
        <w:rPr>
          <w:color w:val="000000"/>
          <w:spacing w:val="0"/>
          <w:w w:val="100"/>
          <w:position w:val="0"/>
        </w:rPr>
        <w:t>2006</w:t>
      </w:r>
      <w:r>
        <w:rPr>
          <w:color w:val="000000"/>
          <w:spacing w:val="0"/>
          <w:w w:val="100"/>
          <w:position w:val="0"/>
        </w:rPr>
        <w:t>年度股 东大会审议通过。</w:t>
      </w:r>
      <w:r>
        <w:br w:type="page"/>
      </w:r>
    </w:p>
    <w:p>
      <w:pPr>
        <w:pStyle w:val="Style16"/>
        <w:keepNext w:val="0"/>
        <w:keepLines w:val="0"/>
        <w:widowControl w:val="0"/>
        <w:shd w:val="clear" w:color="auto" w:fill="auto"/>
        <w:bidi w:val="0"/>
        <w:spacing w:before="0" w:after="180" w:line="240" w:lineRule="auto"/>
        <w:ind w:left="0" w:right="0" w:firstLine="460"/>
        <w:jc w:val="left"/>
      </w:pPr>
      <w:bookmarkStart w:id="389" w:name="bookmark389"/>
      <w:r>
        <w:rPr>
          <w:color w:val="000000"/>
          <w:spacing w:val="0"/>
          <w:w w:val="100"/>
          <w:position w:val="0"/>
        </w:rPr>
        <w:t>2</w:t>
      </w:r>
      <w:bookmarkEnd w:id="389"/>
      <w:r>
        <w:rPr>
          <w:color w:val="000000"/>
          <w:spacing w:val="0"/>
          <w:w w:val="100"/>
          <w:position w:val="0"/>
        </w:rPr>
        <w:t>9</w:t>
      </w:r>
      <w:r>
        <w:rPr>
          <w:color w:val="000000"/>
          <w:spacing w:val="0"/>
          <w:w w:val="100"/>
          <w:position w:val="0"/>
        </w:rPr>
        <w:t>、主营业务收入、主营业务成本</w:t>
      </w:r>
    </w:p>
    <w:p>
      <w:pPr>
        <w:pStyle w:val="Style16"/>
        <w:keepNext w:val="0"/>
        <w:keepLines w:val="0"/>
        <w:widowControl w:val="0"/>
        <w:shd w:val="clear" w:color="auto" w:fill="auto"/>
        <w:bidi w:val="0"/>
        <w:spacing w:before="0" w:after="140" w:line="240" w:lineRule="auto"/>
        <w:ind w:left="0" w:right="0" w:firstLine="460"/>
        <w:jc w:val="left"/>
      </w:pPr>
      <w:r>
        <w:rPr>
          <w:color w:val="000000"/>
          <w:spacing w:val="0"/>
          <w:w w:val="100"/>
          <w:position w:val="0"/>
        </w:rPr>
        <w:t>（1）</w:t>
      </w:r>
      <w:r>
        <w:rPr>
          <w:color w:val="000000"/>
          <w:spacing w:val="0"/>
          <w:w w:val="100"/>
          <w:position w:val="0"/>
        </w:rPr>
        <w:t>按产品划分</w:t>
      </w:r>
    </w:p>
    <w:tbl>
      <w:tblPr>
        <w:tblOverlap w:val="never"/>
        <w:jc w:val="center"/>
        <w:tblLayout w:type="fixed"/>
      </w:tblPr>
      <w:tblGrid>
        <w:gridCol w:w="3946"/>
        <w:gridCol w:w="1200"/>
        <w:gridCol w:w="1200"/>
        <w:gridCol w:w="1291"/>
        <w:gridCol w:w="1339"/>
      </w:tblGrid>
      <w:tr>
        <w:trPr>
          <w:trHeight w:val="437"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收入类别</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主营业务收入</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主营业务成本</w:t>
            </w:r>
          </w:p>
        </w:tc>
      </w:tr>
      <w:tr>
        <w:trPr>
          <w:trHeight w:val="3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2006 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2005 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2006 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2005 年</w:t>
            </w: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增值税专用发票防伪税控系统及配套设备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1,611,645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1,235,924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808,685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680,801</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IC</w:t>
            </w:r>
            <w:r>
              <w:rPr>
                <w:color w:val="000000"/>
                <w:spacing w:val="0"/>
                <w:w w:val="100"/>
                <w:position w:val="0"/>
              </w:rPr>
              <w:t>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27,443</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u w:val="single"/>
              </w:rPr>
              <w:t>网络、软件与系统集成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635,705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238, 831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515,817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209,523</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计算机产品、商品销售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1,250,098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937,915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1,143,336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898,023</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u w:val="single"/>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124,796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63,790</w:t>
            </w:r>
          </w:p>
        </w:tc>
      </w:tr>
      <w:tr>
        <w:trPr>
          <w:trHeight w:val="355"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3,677, 151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2,525,262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2,599, 157</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1,879,580</w:t>
            </w:r>
          </w:p>
        </w:tc>
      </w:tr>
    </w:tbl>
    <w:p>
      <w:pPr>
        <w:widowControl w:val="0"/>
        <w:spacing w:after="379" w:line="1" w:lineRule="exact"/>
      </w:pPr>
    </w:p>
    <w:p>
      <w:pPr>
        <w:pStyle w:val="Style16"/>
        <w:keepNext w:val="0"/>
        <w:keepLines w:val="0"/>
        <w:widowControl w:val="0"/>
        <w:shd w:val="clear" w:color="auto" w:fill="auto"/>
        <w:bidi w:val="0"/>
        <w:spacing w:before="0" w:after="320" w:line="240" w:lineRule="auto"/>
        <w:ind w:left="0" w:right="0" w:firstLine="580"/>
        <w:jc w:val="left"/>
      </w:pPr>
      <w:r>
        <w:rPr>
          <w:color w:val="000000"/>
          <w:spacing w:val="0"/>
          <w:w w:val="100"/>
          <w:position w:val="0"/>
        </w:rPr>
        <w:t>（2）</w:t>
      </w:r>
      <w:r>
        <w:rPr>
          <w:color w:val="000000"/>
          <w:spacing w:val="0"/>
          <w:w w:val="100"/>
          <w:position w:val="0"/>
        </w:rPr>
        <w:t>按地区划分</w:t>
      </w:r>
    </w:p>
    <w:tbl>
      <w:tblPr>
        <w:tblOverlap w:val="never"/>
        <w:jc w:val="center"/>
        <w:tblLayout w:type="fixed"/>
      </w:tblPr>
      <w:tblGrid>
        <w:gridCol w:w="1843"/>
        <w:gridCol w:w="1733"/>
        <w:gridCol w:w="1699"/>
        <w:gridCol w:w="2064"/>
        <w:gridCol w:w="1627"/>
      </w:tblGrid>
      <w:tr>
        <w:trPr>
          <w:trHeight w:val="437"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地区</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主营业务收入</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主营业务成本</w:t>
            </w:r>
          </w:p>
        </w:tc>
      </w:tr>
      <w:tr>
        <w:trPr>
          <w:trHeight w:val="37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2006 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2005 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2006 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2005 年</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华北及东北地区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3, 209, 572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1,943,326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2,452,696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1,517, 171</w:t>
            </w:r>
          </w:p>
        </w:tc>
      </w:tr>
      <w:tr>
        <w:trPr>
          <w:trHeight w:val="36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南方地区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1,380,511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1,234, 691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1,088,389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968,574</w:t>
            </w:r>
          </w:p>
        </w:tc>
      </w:tr>
      <w:tr>
        <w:trPr>
          <w:trHeight w:val="37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西北及青藏地区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205, 273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162,364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40,426</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4, 795, 356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3,229,312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3,703,449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2,526, 171</w:t>
            </w:r>
          </w:p>
        </w:tc>
      </w:tr>
      <w:tr>
        <w:trPr>
          <w:trHeight w:val="36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内部相互抵消</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118,205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-704, </w:t>
            </w:r>
            <w:r>
              <w:rPr>
                <w:color w:val="000000"/>
                <w:spacing w:val="0"/>
                <w:w w:val="100"/>
                <w:position w:val="0"/>
              </w:rPr>
              <w:t>050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104,292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-646, </w:t>
            </w:r>
            <w:r>
              <w:rPr>
                <w:color w:val="000000"/>
                <w:spacing w:val="0"/>
                <w:w w:val="100"/>
                <w:position w:val="0"/>
              </w:rPr>
              <w:t>591</w:t>
            </w:r>
          </w:p>
        </w:tc>
      </w:tr>
      <w:tr>
        <w:trPr>
          <w:trHeight w:val="365"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rPr>
                <w:sz w:val="34"/>
                <w:szCs w:val="34"/>
              </w:rPr>
            </w:pPr>
            <w:r>
              <w:rPr>
                <w:rFonts w:ascii="Arial" w:eastAsia="Arial" w:hAnsi="Arial" w:cs="Arial"/>
                <w:color w:val="000000"/>
                <w:spacing w:val="0"/>
                <w:w w:val="100"/>
                <w:position w:val="0"/>
                <w:sz w:val="34"/>
                <w:szCs w:val="34"/>
              </w:rPr>
              <w:t>3, 677,151</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rPr>
                <w:sz w:val="34"/>
                <w:szCs w:val="34"/>
              </w:rPr>
            </w:pPr>
            <w:r>
              <w:rPr>
                <w:rFonts w:ascii="Arial" w:eastAsia="Arial" w:hAnsi="Arial" w:cs="Arial"/>
                <w:color w:val="000000"/>
                <w:spacing w:val="0"/>
                <w:w w:val="100"/>
                <w:position w:val="0"/>
                <w:sz w:val="34"/>
                <w:szCs w:val="34"/>
              </w:rPr>
              <w:t>2, 525,262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34"/>
                <w:szCs w:val="34"/>
              </w:rPr>
            </w:pPr>
            <w:r>
              <w:rPr>
                <w:rFonts w:ascii="Arial" w:eastAsia="Arial" w:hAnsi="Arial" w:cs="Arial"/>
                <w:color w:val="000000"/>
                <w:spacing w:val="0"/>
                <w:w w:val="100"/>
                <w:position w:val="0"/>
                <w:sz w:val="34"/>
                <w:szCs w:val="34"/>
              </w:rPr>
              <w:t>2, 599,157</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34"/>
                <w:szCs w:val="34"/>
              </w:rPr>
            </w:pPr>
            <w:r>
              <w:rPr>
                <w:rFonts w:ascii="Arial" w:eastAsia="Arial" w:hAnsi="Arial" w:cs="Arial"/>
                <w:color w:val="000000"/>
                <w:spacing w:val="0"/>
                <w:w w:val="100"/>
                <w:position w:val="0"/>
                <w:sz w:val="34"/>
                <w:szCs w:val="34"/>
              </w:rPr>
              <w:t>1, 879,580</w:t>
            </w:r>
          </w:p>
        </w:tc>
      </w:tr>
    </w:tbl>
    <w:p>
      <w:pPr>
        <w:widowControl w:val="0"/>
        <w:spacing w:after="319" w:line="1" w:lineRule="exact"/>
      </w:pPr>
    </w:p>
    <w:p>
      <w:pPr>
        <w:pStyle w:val="Style16"/>
        <w:keepNext w:val="0"/>
        <w:keepLines w:val="0"/>
        <w:widowControl w:val="0"/>
        <w:shd w:val="clear" w:color="auto" w:fill="auto"/>
        <w:bidi w:val="0"/>
        <w:spacing w:before="0" w:after="0" w:line="355" w:lineRule="exact"/>
        <w:ind w:left="0" w:right="0" w:firstLine="460"/>
        <w:jc w:val="left"/>
        <w:rPr>
          <w:sz w:val="22"/>
          <w:szCs w:val="22"/>
        </w:rPr>
      </w:pPr>
      <w:bookmarkStart w:id="390" w:name="bookmark390"/>
      <w:r>
        <w:rPr>
          <w:color w:val="000000"/>
          <w:spacing w:val="0"/>
          <w:w w:val="100"/>
          <w:position w:val="0"/>
          <w:sz w:val="22"/>
          <w:szCs w:val="22"/>
        </w:rPr>
        <w:t>（</w:t>
      </w:r>
      <w:bookmarkEnd w:id="390"/>
      <w:r>
        <w:rPr>
          <w:color w:val="000000"/>
          <w:spacing w:val="0"/>
          <w:w w:val="100"/>
          <w:position w:val="0"/>
          <w:sz w:val="22"/>
          <w:szCs w:val="22"/>
        </w:rPr>
        <w:t>3）本公司本期前五名客户销售收入总额为人民币553,943千元，占本期主营业务收入总额 的 15%。</w:t>
      </w:r>
    </w:p>
    <w:p>
      <w:pPr>
        <w:pStyle w:val="Style16"/>
        <w:keepNext w:val="0"/>
        <w:keepLines w:val="0"/>
        <w:widowControl w:val="0"/>
        <w:shd w:val="clear" w:color="auto" w:fill="auto"/>
        <w:bidi w:val="0"/>
        <w:spacing w:before="0" w:after="380" w:line="355" w:lineRule="exact"/>
        <w:ind w:left="0" w:right="0" w:firstLine="460"/>
        <w:jc w:val="left"/>
        <w:rPr>
          <w:sz w:val="22"/>
          <w:szCs w:val="22"/>
        </w:rPr>
      </w:pPr>
      <w:bookmarkStart w:id="391" w:name="bookmark391"/>
      <w:r>
        <w:rPr>
          <w:color w:val="000000"/>
          <w:spacing w:val="0"/>
          <w:w w:val="100"/>
          <w:position w:val="0"/>
          <w:sz w:val="22"/>
          <w:szCs w:val="22"/>
        </w:rPr>
        <w:t>3</w:t>
      </w:r>
      <w:bookmarkEnd w:id="391"/>
      <w:r>
        <w:rPr>
          <w:color w:val="000000"/>
          <w:spacing w:val="0"/>
          <w:w w:val="100"/>
          <w:position w:val="0"/>
          <w:sz w:val="22"/>
          <w:szCs w:val="22"/>
        </w:rPr>
        <w:t>0、主营业务税金及附加</w:t>
      </w:r>
    </w:p>
    <w:tbl>
      <w:tblPr>
        <w:tblOverlap w:val="never"/>
        <w:jc w:val="center"/>
        <w:tblLayout w:type="fixed"/>
      </w:tblPr>
      <w:tblGrid>
        <w:gridCol w:w="1747"/>
        <w:gridCol w:w="1498"/>
        <w:gridCol w:w="1349"/>
        <w:gridCol w:w="4080"/>
      </w:tblGrid>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 年</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2005 年</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计缴比例</w:t>
            </w:r>
          </w:p>
        </w:tc>
      </w:tr>
      <w:tr>
        <w:trPr>
          <w:trHeight w:val="36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25, 951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18, 241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应税收入3%、5%</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9, 476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增值税和营业税应纳税额的7%</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4, 981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增值税和营业税应纳税额的3%、4%</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交通附加</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增值税和营业税应纳税额的5%</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增值税和营业税应纳税额的一定比例缴纳</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40,744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27,755</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34"/>
          <w:footerReference w:type="default" r:id="rId35"/>
          <w:headerReference w:type="even" r:id="rId36"/>
          <w:footerReference w:type="even" r:id="rId37"/>
          <w:footnotePr>
            <w:pos w:val="pageBottom"/>
            <w:numFmt w:val="decimal"/>
            <w:numRestart w:val="continuous"/>
          </w:footnotePr>
          <w:pgSz w:w="12240" w:h="15840"/>
          <w:pgMar w:top="1370" w:right="1279" w:bottom="1242" w:left="1256" w:header="942" w:footer="3" w:gutter="0"/>
          <w:cols w:space="720"/>
          <w:noEndnote/>
          <w:rtlGutter w:val="0"/>
          <w:docGrid w:linePitch="360"/>
        </w:sectPr>
      </w:pPr>
    </w:p>
    <w:tbl>
      <w:tblPr>
        <w:tblOverlap w:val="never"/>
        <w:jc w:val="center"/>
        <w:tblLayout w:type="fixed"/>
      </w:tblPr>
      <w:tblGrid>
        <w:gridCol w:w="2342"/>
        <w:gridCol w:w="998"/>
        <w:gridCol w:w="994"/>
        <w:gridCol w:w="1099"/>
        <w:gridCol w:w="994"/>
        <w:gridCol w:w="1114"/>
        <w:gridCol w:w="1133"/>
      </w:tblGrid>
      <w:tr>
        <w:trPr>
          <w:trHeight w:val="437"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收入</w:t>
            </w:r>
          </w:p>
        </w:tc>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180" w:line="240" w:lineRule="auto"/>
              <w:ind w:left="0" w:right="0" w:firstLine="240"/>
              <w:jc w:val="both"/>
            </w:pPr>
            <w:r>
              <w:rPr>
                <w:b/>
                <w:bCs/>
                <w:color w:val="000000"/>
                <w:spacing w:val="0"/>
                <w:w w:val="100"/>
                <w:position w:val="0"/>
              </w:rPr>
              <w:t>2006 年</w:t>
            </w:r>
          </w:p>
          <w:p>
            <w:pPr>
              <w:pStyle w:val="Style2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支出</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利润</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收入</w:t>
            </w:r>
          </w:p>
        </w:tc>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2005 年</w:t>
            </w:r>
          </w:p>
        </w:tc>
      </w:tr>
      <w:tr>
        <w:trPr>
          <w:trHeight w:val="379" w:hRule="exact"/>
        </w:trPr>
        <w:tc>
          <w:tcPr>
            <w:vMerge/>
            <w:tcBorders/>
            <w:shd w:val="clear" w:color="auto" w:fill="FFFFFF"/>
            <w:vAlign w:val="center"/>
          </w:tcPr>
          <w:p>
            <w:pPr/>
          </w:p>
        </w:tc>
        <w:tc>
          <w:tcPr>
            <w:vMerge/>
            <w:tcBorders>
              <w:left w:val="single" w:sz="4"/>
            </w:tcBorders>
            <w:shd w:val="clear" w:color="auto" w:fill="FFFFFF"/>
            <w:vAlign w:val="bottom"/>
          </w:tcPr>
          <w:p>
            <w:pPr/>
          </w:p>
        </w:tc>
        <w:tc>
          <w:tcPr>
            <w:vMerge/>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支出</w:t>
            </w:r>
          </w:p>
        </w:tc>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380" w:firstLine="0"/>
              <w:jc w:val="right"/>
            </w:pPr>
            <w:r>
              <w:rPr>
                <w:b/>
                <w:bCs/>
                <w:color w:val="000000"/>
                <w:spacing w:val="0"/>
                <w:w w:val="100"/>
                <w:position w:val="0"/>
              </w:rPr>
              <w:t>利润</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元器件销售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13,608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8, 126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5,482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27,531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17,127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10,404</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AV</w:t>
            </w:r>
            <w:r>
              <w:rPr>
                <w:color w:val="000000"/>
                <w:spacing w:val="0"/>
                <w:w w:val="100"/>
                <w:position w:val="0"/>
              </w:rPr>
              <w:t>扫描仪服务费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375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349</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维护及技术服务费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9,324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1, 800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7,524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技术咨询服务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2, 110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254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1,856</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990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1,255</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商品经纪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16, 273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427</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4,311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1, 120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3, 191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420</w:t>
            </w:r>
          </w:p>
        </w:tc>
      </w:tr>
      <w:tr>
        <w:trPr>
          <w:trHeight w:val="355"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27,786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11,729</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16,057</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49,753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35,042</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14,711</w:t>
            </w:r>
          </w:p>
        </w:tc>
      </w:tr>
    </w:tbl>
    <w:p>
      <w:pPr>
        <w:widowControl w:val="0"/>
        <w:spacing w:after="159" w:line="1" w:lineRule="exact"/>
      </w:pPr>
    </w:p>
    <w:p>
      <w:pPr>
        <w:pStyle w:val="Style16"/>
        <w:keepNext w:val="0"/>
        <w:keepLines w:val="0"/>
        <w:widowControl w:val="0"/>
        <w:shd w:val="clear" w:color="auto" w:fill="auto"/>
        <w:bidi w:val="0"/>
        <w:spacing w:before="0" w:after="0" w:line="411" w:lineRule="exact"/>
        <w:ind w:left="0" w:right="0" w:firstLine="380"/>
        <w:jc w:val="left"/>
      </w:pPr>
      <w:bookmarkStart w:id="392" w:name="bookmark392"/>
      <w:r>
        <w:rPr>
          <w:color w:val="000000"/>
          <w:spacing w:val="0"/>
          <w:w w:val="100"/>
          <w:position w:val="0"/>
        </w:rPr>
        <w:t>3</w:t>
      </w:r>
      <w:bookmarkEnd w:id="392"/>
      <w:r>
        <w:rPr>
          <w:color w:val="000000"/>
          <w:spacing w:val="0"/>
          <w:w w:val="100"/>
          <w:position w:val="0"/>
        </w:rPr>
        <w:t>2</w:t>
      </w:r>
      <w:r>
        <w:rPr>
          <w:color w:val="000000"/>
          <w:spacing w:val="0"/>
          <w:w w:val="100"/>
          <w:position w:val="0"/>
        </w:rPr>
        <w:t>、管理费用</w:t>
      </w:r>
    </w:p>
    <w:p>
      <w:pPr>
        <w:pStyle w:val="Style16"/>
        <w:keepNext w:val="0"/>
        <w:keepLines w:val="0"/>
        <w:widowControl w:val="0"/>
        <w:shd w:val="clear" w:color="auto" w:fill="auto"/>
        <w:bidi w:val="0"/>
        <w:spacing w:before="0" w:after="880" w:line="411" w:lineRule="exact"/>
        <w:ind w:left="0" w:right="0" w:firstLine="420"/>
        <w:jc w:val="left"/>
      </w:pPr>
      <w:bookmarkStart w:id="393" w:name="bookmark393"/>
      <w:r>
        <w:rPr>
          <w:color w:val="000000"/>
          <w:spacing w:val="0"/>
          <w:w w:val="100"/>
          <w:position w:val="0"/>
        </w:rPr>
        <w:t>本</w:t>
      </w:r>
      <w:bookmarkEnd w:id="393"/>
      <w:r>
        <w:rPr>
          <w:color w:val="000000"/>
          <w:spacing w:val="0"/>
          <w:w w:val="100"/>
          <w:position w:val="0"/>
        </w:rPr>
        <w:t>公司本期管理费用为</w:t>
      </w:r>
      <w:r>
        <w:rPr>
          <w:color w:val="000000"/>
          <w:spacing w:val="0"/>
          <w:w w:val="100"/>
          <w:position w:val="0"/>
        </w:rPr>
        <w:t>453,73</w:t>
      </w:r>
      <w:r>
        <w:rPr>
          <w:color w:val="000000"/>
          <w:spacing w:val="0"/>
          <w:w w:val="100"/>
          <w:position w:val="0"/>
        </w:rPr>
        <w:t>。千元，比去年同期的</w:t>
      </w:r>
      <w:r>
        <w:rPr>
          <w:color w:val="000000"/>
          <w:spacing w:val="0"/>
          <w:w w:val="100"/>
          <w:position w:val="0"/>
        </w:rPr>
        <w:t>220,007</w:t>
      </w:r>
      <w:r>
        <w:rPr>
          <w:color w:val="000000"/>
          <w:spacing w:val="0"/>
          <w:w w:val="100"/>
          <w:position w:val="0"/>
        </w:rPr>
        <w:t>千元增长</w:t>
      </w:r>
      <w:r>
        <w:rPr>
          <w:color w:val="000000"/>
          <w:spacing w:val="0"/>
          <w:w w:val="100"/>
          <w:position w:val="0"/>
        </w:rPr>
        <w:t>233,723</w:t>
      </w:r>
      <w:r>
        <w:rPr>
          <w:color w:val="000000"/>
          <w:spacing w:val="0"/>
          <w:w w:val="100"/>
          <w:position w:val="0"/>
        </w:rPr>
        <w:t>千元，主要原因 为公司本部本期加大了研发力度，投入了较多的研发资金进行与公司业务相关的研发活动；本期工资 计提根据公司相应的人力资源政策增加较多（相关政策参见五、</w:t>
      </w:r>
      <w:r>
        <w:rPr>
          <w:color w:val="000000"/>
          <w:spacing w:val="0"/>
          <w:w w:val="100"/>
          <w:position w:val="0"/>
        </w:rPr>
        <w:t>18</w:t>
      </w:r>
      <w:r>
        <w:rPr>
          <w:color w:val="000000"/>
          <w:spacing w:val="0"/>
          <w:w w:val="100"/>
          <w:position w:val="0"/>
        </w:rPr>
        <w:t>应付工资）；应收款项坏账准备较 上期增加</w:t>
      </w:r>
      <w:r>
        <w:rPr>
          <w:color w:val="000000"/>
          <w:spacing w:val="0"/>
          <w:w w:val="100"/>
          <w:position w:val="0"/>
        </w:rPr>
        <w:t>28,747</w:t>
      </w:r>
      <w:r>
        <w:rPr>
          <w:color w:val="000000"/>
          <w:spacing w:val="0"/>
          <w:w w:val="100"/>
          <w:position w:val="0"/>
        </w:rPr>
        <w:t>千元；因产品的更新换代导致存货报废较上期增加</w:t>
      </w:r>
      <w:r>
        <w:rPr>
          <w:color w:val="000000"/>
          <w:spacing w:val="0"/>
          <w:w w:val="100"/>
          <w:position w:val="0"/>
        </w:rPr>
        <w:t>8,708</w:t>
      </w:r>
      <w:r>
        <w:rPr>
          <w:color w:val="000000"/>
          <w:spacing w:val="0"/>
          <w:w w:val="100"/>
          <w:position w:val="0"/>
        </w:rPr>
        <w:t>千元。</w:t>
      </w:r>
    </w:p>
    <w:tbl>
      <w:tblPr>
        <w:tblOverlap w:val="never"/>
        <w:jc w:val="center"/>
        <w:tblLayout w:type="fixed"/>
      </w:tblPr>
      <w:tblGrid>
        <w:gridCol w:w="1963"/>
        <w:gridCol w:w="2131"/>
        <w:gridCol w:w="2347"/>
        <w:gridCol w:w="2035"/>
      </w:tblGrid>
      <w:tr>
        <w:trPr>
          <w:trHeight w:val="4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2005年度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变动金额</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84, 744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78, 755</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工资及奖金</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70, 357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34, 490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35,867</w:t>
            </w:r>
          </w:p>
        </w:tc>
      </w:tr>
      <w:tr>
        <w:trPr>
          <w:trHeight w:val="365" w:hRule="exact"/>
        </w:trPr>
        <w:tc>
          <w:tcPr>
            <w:tcBorders>
              <w:top w:val="single" w:sz="4"/>
            </w:tcBorders>
            <w:shd w:val="clear" w:color="auto" w:fill="FFFFFF"/>
            <w:vAlign w:val="bottom"/>
          </w:tcPr>
          <w:p>
            <w:pPr>
              <w:pStyle w:val="Style22"/>
              <w:keepNext w:val="0"/>
              <w:keepLines w:val="0"/>
              <w:widowControl w:val="0"/>
              <w:shd w:val="clear" w:color="auto" w:fill="auto"/>
              <w:tabs>
                <w:tab w:leader="underscore" w:pos="1935" w:val="left"/>
              </w:tabs>
              <w:bidi w:val="0"/>
              <w:spacing w:before="0" w:after="0" w:line="240" w:lineRule="auto"/>
              <w:ind w:left="0" w:right="0" w:firstLine="140"/>
              <w:jc w:val="left"/>
            </w:pPr>
            <w:r>
              <w:rPr>
                <w:color w:val="000000"/>
                <w:spacing w:val="0"/>
                <w:w w:val="100"/>
                <w:position w:val="0"/>
                <w:u w:val="single"/>
              </w:rPr>
              <w:t>坏账准备</w:t>
            </w:r>
            <w:r>
              <w:rPr>
                <w:color w:val="000000"/>
                <w:spacing w:val="0"/>
                <w:w w:val="100"/>
                <w:position w:val="0"/>
              </w:rPr>
              <w:tab/>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15,007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 </w:t>
            </w:r>
            <w:r>
              <w:rPr>
                <w:color w:val="000000"/>
                <w:spacing w:val="0"/>
                <w:w w:val="100"/>
                <w:position w:val="0"/>
              </w:rPr>
              <w:t>740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28, 747</w:t>
            </w:r>
          </w:p>
        </w:tc>
      </w:tr>
      <w:tr>
        <w:trPr>
          <w:trHeight w:val="360" w:hRule="exact"/>
        </w:trPr>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流动资产报废</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10,426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8,708</w:t>
            </w:r>
          </w:p>
        </w:tc>
      </w:tr>
    </w:tbl>
    <w:p>
      <w:pPr>
        <w:widowControl w:val="0"/>
        <w:spacing w:after="79" w:line="1" w:lineRule="exact"/>
      </w:pPr>
    </w:p>
    <w:p>
      <w:pPr>
        <w:pStyle w:val="Style16"/>
        <w:keepNext w:val="0"/>
        <w:keepLines w:val="0"/>
        <w:widowControl w:val="0"/>
        <w:shd w:val="clear" w:color="auto" w:fill="auto"/>
        <w:bidi w:val="0"/>
        <w:spacing w:before="0" w:after="340" w:line="240" w:lineRule="auto"/>
        <w:ind w:left="0" w:right="0" w:firstLine="640"/>
        <w:jc w:val="left"/>
      </w:pPr>
      <w:bookmarkStart w:id="394" w:name="bookmark394"/>
      <w:r>
        <w:rPr>
          <w:color w:val="000000"/>
          <w:spacing w:val="0"/>
          <w:w w:val="100"/>
          <w:position w:val="0"/>
        </w:rPr>
        <w:t>本</w:t>
      </w:r>
      <w:bookmarkEnd w:id="394"/>
      <w:r>
        <w:rPr>
          <w:color w:val="000000"/>
          <w:spacing w:val="0"/>
          <w:w w:val="100"/>
          <w:position w:val="0"/>
        </w:rPr>
        <w:t>公司本部</w:t>
      </w:r>
      <w:r>
        <w:rPr>
          <w:color w:val="000000"/>
          <w:spacing w:val="0"/>
          <w:w w:val="100"/>
          <w:position w:val="0"/>
        </w:rPr>
        <w:t>2006</w:t>
      </w:r>
      <w:r>
        <w:rPr>
          <w:color w:val="000000"/>
          <w:spacing w:val="0"/>
          <w:w w:val="100"/>
          <w:position w:val="0"/>
        </w:rPr>
        <w:t>年主要研发费用明细为:</w:t>
      </w:r>
    </w:p>
    <w:tbl>
      <w:tblPr>
        <w:tblOverlap w:val="never"/>
        <w:jc w:val="center"/>
        <w:tblLayout w:type="fixed"/>
      </w:tblPr>
      <w:tblGrid>
        <w:gridCol w:w="2976"/>
        <w:gridCol w:w="4598"/>
        <w:gridCol w:w="1003"/>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研发单位</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晚内容</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费用金额</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北京爱克斯系统技术有限公司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多路数字储频组合研制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12,600</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江门市得实计算机外部设备有限公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24针50列高速平推式票据打印机开发、24针136列高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30, 000</w:t>
            </w:r>
          </w:p>
        </w:tc>
      </w:tr>
      <w:tr>
        <w:trPr>
          <w:trHeight w:val="144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363" w:lineRule="exact"/>
              <w:ind w:left="0" w:right="0" w:firstLine="0"/>
              <w:jc w:val="both"/>
            </w:pPr>
            <w:r>
              <w:rPr>
                <w:color w:val="000000"/>
                <w:spacing w:val="0"/>
                <w:w w:val="100"/>
                <w:position w:val="0"/>
              </w:rPr>
              <w:t>速平推式票据打印机开发、24针80列高速平推式票据打 印机开发、9针80列经济型平推式票据打印机开发、速 高速24针106列平推式票据打印机/24针106列高速票 据打</w:t>
            </w:r>
            <w:r>
              <w:rPr>
                <w:color w:val="000000"/>
                <w:spacing w:val="0"/>
                <w:w w:val="100"/>
                <w:position w:val="0"/>
                <w:u w:val="single"/>
              </w:rPr>
              <w:t>印机开发</w:t>
            </w:r>
          </w:p>
        </w:tc>
        <w:tc>
          <w:tcPr>
            <w:tcBorders>
              <w:left w:val="single" w:sz="4"/>
            </w:tcBorders>
            <w:shd w:val="clear" w:color="auto" w:fill="FFFFFF"/>
            <w:vAlign w:val="top"/>
          </w:tcPr>
          <w:p>
            <w:pPr>
              <w:widowControl w:val="0"/>
              <w:rPr>
                <w:sz w:val="10"/>
                <w:szCs w:val="10"/>
              </w:rPr>
            </w:pPr>
          </w:p>
        </w:tc>
      </w:tr>
      <w:tr>
        <w:trPr>
          <w:trHeight w:val="355"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神州国软（北京）科技有限公司</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网络导航综合运营服务平台软件</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17,600</w:t>
            </w:r>
          </w:p>
        </w:tc>
      </w:tr>
    </w:tbl>
    <w:p>
      <w:pPr>
        <w:spacing w:lineRule="exact" w:line="1"/>
        <w:rPr>
          <w:sz w:val="2"/>
          <w:szCs w:val="2"/>
        </w:rPr>
      </w:pPr>
      <w:r>
        <w:br w:type="page"/>
      </w:r>
    </w:p>
    <w:tbl>
      <w:tblPr>
        <w:tblOverlap w:val="never"/>
        <w:jc w:val="center"/>
        <w:tblLayout w:type="fixed"/>
      </w:tblPr>
      <w:tblGrid>
        <w:gridCol w:w="4022"/>
        <w:gridCol w:w="2318"/>
        <w:gridCol w:w="2136"/>
      </w:tblGrid>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 年</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2005 年</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减：利息收入</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28, 949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31, 120</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加：汇兑损失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减：汇兑收益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tabs>
                <w:tab w:leader="underscore" w:pos="3994" w:val="left"/>
              </w:tabs>
              <w:bidi w:val="0"/>
              <w:spacing w:before="0" w:after="0" w:line="240" w:lineRule="auto"/>
              <w:ind w:left="0" w:right="0" w:firstLine="140"/>
              <w:jc w:val="left"/>
            </w:pPr>
            <w:r>
              <w:rPr>
                <w:color w:val="000000"/>
                <w:spacing w:val="0"/>
                <w:w w:val="100"/>
                <w:position w:val="0"/>
                <w:u w:val="single"/>
              </w:rPr>
              <w:t>加：其他支出</w:t>
            </w:r>
            <w:r>
              <w:rPr>
                <w:color w:val="A9A9A9"/>
                <w:spacing w:val="0"/>
                <w:w w:val="100"/>
                <w:position w:val="0"/>
              </w:rPr>
              <w:tab/>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w:t>
            </w:r>
          </w:p>
        </w:tc>
      </w:tr>
      <w:tr>
        <w:trPr>
          <w:trHeight w:val="350" w:hRule="exact"/>
        </w:trPr>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0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-28,288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-29,299</w:t>
            </w:r>
          </w:p>
        </w:tc>
      </w:tr>
    </w:tbl>
    <w:p>
      <w:pPr>
        <w:widowControl w:val="0"/>
        <w:spacing w:after="299" w:line="1" w:lineRule="exact"/>
      </w:pPr>
    </w:p>
    <w:p>
      <w:pPr>
        <w:pStyle w:val="Style16"/>
        <w:keepNext w:val="0"/>
        <w:keepLines w:val="0"/>
        <w:widowControl w:val="0"/>
        <w:shd w:val="clear" w:color="auto" w:fill="auto"/>
        <w:bidi w:val="0"/>
        <w:spacing w:before="0" w:after="300" w:line="240" w:lineRule="auto"/>
        <w:ind w:left="0" w:right="0" w:firstLine="380"/>
        <w:jc w:val="left"/>
      </w:pPr>
      <w:bookmarkStart w:id="395" w:name="bookmark395"/>
      <w:r>
        <w:rPr>
          <w:color w:val="000000"/>
          <w:spacing w:val="0"/>
          <w:w w:val="100"/>
          <w:position w:val="0"/>
        </w:rPr>
        <w:t>3</w:t>
      </w:r>
      <w:bookmarkEnd w:id="395"/>
      <w:r>
        <w:rPr>
          <w:color w:val="000000"/>
          <w:spacing w:val="0"/>
          <w:w w:val="100"/>
          <w:position w:val="0"/>
        </w:rPr>
        <w:t>4</w:t>
      </w:r>
      <w:r>
        <w:rPr>
          <w:color w:val="000000"/>
          <w:spacing w:val="0"/>
          <w:w w:val="100"/>
          <w:position w:val="0"/>
        </w:rPr>
        <w:t>、投资收益</w:t>
      </w:r>
    </w:p>
    <w:p>
      <w:pPr>
        <w:pStyle w:val="Style16"/>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（1）</w:t>
      </w:r>
      <w:r>
        <w:rPr>
          <w:color w:val="000000"/>
          <w:spacing w:val="0"/>
          <w:w w:val="100"/>
          <w:position w:val="0"/>
        </w:rPr>
        <w:t>投资收益明细如下:</w:t>
      </w:r>
    </w:p>
    <w:tbl>
      <w:tblPr>
        <w:tblOverlap w:val="never"/>
        <w:jc w:val="center"/>
        <w:tblLayout w:type="fixed"/>
      </w:tblPr>
      <w:tblGrid>
        <w:gridCol w:w="4282"/>
        <w:gridCol w:w="1997"/>
        <w:gridCol w:w="2174"/>
      </w:tblGrid>
      <w:tr>
        <w:trPr>
          <w:trHeight w:val="31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 年</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2005 年</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成本法核算的被投资公司分配来的利润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4, 040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5,298</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期末按权益法调整分享被投资公司净利润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3,985</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股权投资差额摊销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-382</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1,908</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-914</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短期投资跌价准备（转回以“一”表示）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-3,099</w:t>
            </w:r>
          </w:p>
        </w:tc>
      </w:tr>
      <w:tr>
        <w:trPr>
          <w:trHeight w:val="37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长期投资跌价准备（转回以“一”表示）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-132</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1,086</w:t>
            </w:r>
          </w:p>
        </w:tc>
      </w:tr>
      <w:tr>
        <w:trPr>
          <w:trHeight w:val="36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其他投资收益</w:t>
            </w:r>
            <w:r>
              <w:rPr>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31,175</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38,190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12,304</w:t>
            </w:r>
          </w:p>
        </w:tc>
      </w:tr>
    </w:tbl>
    <w:p>
      <w:pPr>
        <w:widowControl w:val="0"/>
        <w:spacing w:after="299" w:line="1" w:lineRule="exact"/>
      </w:pPr>
    </w:p>
    <w:p>
      <w:pPr>
        <w:pStyle w:val="Style16"/>
        <w:keepNext w:val="0"/>
        <w:keepLines w:val="0"/>
        <w:widowControl w:val="0"/>
        <w:shd w:val="clear" w:color="auto" w:fill="auto"/>
        <w:bidi w:val="0"/>
        <w:spacing w:before="0" w:after="300" w:line="544" w:lineRule="exact"/>
        <w:ind w:left="0" w:right="0" w:firstLine="420"/>
        <w:jc w:val="left"/>
        <w:sectPr>
          <w:headerReference w:type="default" r:id="rId38"/>
          <w:footerReference w:type="default" r:id="rId39"/>
          <w:headerReference w:type="even" r:id="rId40"/>
          <w:footerReference w:type="even" r:id="rId41"/>
          <w:headerReference w:type="first" r:id="rId42"/>
          <w:footerReference w:type="first" r:id="rId43"/>
          <w:footnotePr>
            <w:pos w:val="pageBottom"/>
            <w:numFmt w:val="decimal"/>
            <w:numRestart w:val="continuous"/>
          </w:footnotePr>
          <w:pgSz w:w="12240" w:h="15840"/>
          <w:pgMar w:top="2123" w:right="1454" w:bottom="1252" w:left="1507" w:header="0" w:footer="3" w:gutter="0"/>
          <w:cols w:space="720"/>
          <w:noEndnote/>
          <w:titlePg/>
          <w:rtlGutter w:val="0"/>
          <w:docGrid w:linePitch="360"/>
        </w:sectPr>
      </w:pPr>
      <w:r>
        <w:rPr>
          <w:color w:val="000000"/>
          <w:spacing w:val="0"/>
          <w:w w:val="100"/>
          <w:position w:val="0"/>
        </w:rPr>
        <w:t>*</w:t>
      </w:r>
      <w:r>
        <w:rPr>
          <w:color w:val="000000"/>
          <w:spacing w:val="0"/>
          <w:w w:val="100"/>
          <w:position w:val="0"/>
        </w:rPr>
        <w:t>:本公司依据</w:t>
      </w:r>
      <w:r>
        <w:rPr>
          <w:color w:val="000000"/>
          <w:spacing w:val="0"/>
          <w:w w:val="100"/>
          <w:position w:val="0"/>
        </w:rPr>
        <w:t>2004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18</w:t>
      </w:r>
      <w:r>
        <w:rPr>
          <w:color w:val="000000"/>
          <w:spacing w:val="0"/>
          <w:w w:val="100"/>
          <w:position w:val="0"/>
        </w:rPr>
        <w:t>日与北京金冠信邦置业有限公司签定《航天信息股份有限公司项目 投资信托合同》，于</w:t>
      </w:r>
      <w:r>
        <w:rPr>
          <w:color w:val="000000"/>
          <w:spacing w:val="0"/>
          <w:w w:val="100"/>
          <w:position w:val="0"/>
        </w:rPr>
        <w:t>2004</w:t>
      </w:r>
      <w:r>
        <w:rPr>
          <w:color w:val="000000"/>
          <w:spacing w:val="0"/>
          <w:w w:val="100"/>
          <w:position w:val="0"/>
        </w:rPr>
        <w:t xml:space="preserve">年向北京金冠信邦置业有限公司支付了 </w:t>
      </w:r>
      <w:r>
        <w:rPr>
          <w:color w:val="000000"/>
          <w:spacing w:val="0"/>
          <w:w w:val="100"/>
          <w:position w:val="0"/>
        </w:rPr>
        <w:t>262,600</w:t>
      </w:r>
      <w:r>
        <w:rPr>
          <w:color w:val="000000"/>
          <w:spacing w:val="0"/>
          <w:w w:val="100"/>
          <w:position w:val="0"/>
        </w:rPr>
        <w:t>千元信托投资资金</w:t>
      </w:r>
      <w:r>
        <w:rPr>
          <w:color w:val="000000"/>
          <w:spacing w:val="0"/>
          <w:w w:val="100"/>
          <w:position w:val="0"/>
        </w:rPr>
        <w:t xml:space="preserve">，2005 </w:t>
      </w:r>
      <w:r>
        <w:rPr>
          <w:color w:val="000000"/>
          <w:spacing w:val="0"/>
          <w:w w:val="100"/>
          <w:position w:val="0"/>
        </w:rPr>
        <w:t>年</w:t>
      </w:r>
      <w:r>
        <w:rPr>
          <w:color w:val="000000"/>
          <w:spacing w:val="0"/>
          <w:w w:val="100"/>
          <w:position w:val="0"/>
        </w:rPr>
        <w:t>3</w:t>
      </w:r>
      <w:r>
        <w:rPr>
          <w:color w:val="000000"/>
          <w:spacing w:val="0"/>
          <w:w w:val="100"/>
          <w:position w:val="0"/>
        </w:rPr>
        <w:t>月本公司收回上述资金。根据公司</w:t>
      </w:r>
      <w:r>
        <w:rPr>
          <w:color w:val="000000"/>
          <w:spacing w:val="0"/>
          <w:w w:val="100"/>
          <w:position w:val="0"/>
        </w:rPr>
        <w:t>2005</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16</w:t>
      </w:r>
      <w:r>
        <w:rPr>
          <w:color w:val="000000"/>
          <w:spacing w:val="0"/>
          <w:w w:val="100"/>
          <w:position w:val="0"/>
        </w:rPr>
        <w:t>日与北京金冠信邦置业有限公司达成《信托资 金收益协议》，约定信托资金收益按信托资金累计金额的</w:t>
      </w:r>
      <w:r>
        <w:rPr>
          <w:color w:val="000000"/>
          <w:spacing w:val="0"/>
          <w:w w:val="100"/>
          <w:position w:val="0"/>
        </w:rPr>
        <w:t>15%</w:t>
      </w:r>
      <w:r>
        <w:rPr>
          <w:color w:val="000000"/>
          <w:spacing w:val="0"/>
          <w:w w:val="100"/>
          <w:position w:val="0"/>
        </w:rPr>
        <w:t>年利率计算，北京金冠信邦置业有限公 司在</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30 0</w:t>
      </w:r>
      <w:r>
        <w:rPr>
          <w:color w:val="000000"/>
          <w:spacing w:val="0"/>
          <w:w w:val="100"/>
          <w:position w:val="0"/>
        </w:rPr>
        <w:t>以前一次性支付。本公司本期已收到上述资金收益</w:t>
      </w:r>
      <w:r>
        <w:rPr>
          <w:color w:val="000000"/>
          <w:spacing w:val="0"/>
          <w:w w:val="100"/>
          <w:position w:val="0"/>
        </w:rPr>
        <w:t>29,904</w:t>
      </w:r>
      <w:r>
        <w:rPr>
          <w:color w:val="000000"/>
          <w:spacing w:val="0"/>
          <w:w w:val="100"/>
          <w:position w:val="0"/>
        </w:rPr>
        <w:t>千元。</w:t>
      </w:r>
    </w:p>
    <w:p>
      <w:pPr>
        <w:pStyle w:val="Style16"/>
        <w:keepNext w:val="0"/>
        <w:keepLines w:val="0"/>
        <w:widowControl w:val="0"/>
        <w:shd w:val="clear" w:color="auto" w:fill="auto"/>
        <w:bidi w:val="0"/>
        <w:spacing w:before="360" w:after="340" w:line="240" w:lineRule="auto"/>
        <w:ind w:left="0" w:right="0" w:firstLine="380"/>
        <w:jc w:val="left"/>
      </w:pPr>
      <w:bookmarkStart w:id="396" w:name="bookmark396"/>
      <w:r>
        <w:rPr>
          <w:color w:val="000000"/>
          <w:spacing w:val="0"/>
          <w:w w:val="100"/>
          <w:position w:val="0"/>
        </w:rPr>
        <w:t>3</w:t>
      </w:r>
      <w:bookmarkEnd w:id="396"/>
      <w:r>
        <w:rPr>
          <w:color w:val="000000"/>
          <w:spacing w:val="0"/>
          <w:w w:val="100"/>
          <w:position w:val="0"/>
        </w:rPr>
        <w:t>5</w:t>
      </w:r>
      <w:r>
        <w:rPr>
          <w:color w:val="000000"/>
          <w:spacing w:val="0"/>
          <w:w w:val="100"/>
          <w:position w:val="0"/>
        </w:rPr>
        <w:t>、补贴收入</w:t>
      </w:r>
    </w:p>
    <w:tbl>
      <w:tblPr>
        <w:tblOverlap w:val="never"/>
        <w:jc w:val="center"/>
        <w:tblLayout w:type="fixed"/>
      </w:tblPr>
      <w:tblGrid>
        <w:gridCol w:w="1392"/>
        <w:gridCol w:w="2150"/>
        <w:gridCol w:w="1853"/>
        <w:gridCol w:w="850"/>
        <w:gridCol w:w="2232"/>
      </w:tblGrid>
      <w:tr>
        <w:trPr>
          <w:trHeight w:val="389"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rPr>
              <w:t>2006 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2005 年</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u w:val="single"/>
              </w:rPr>
              <w:t>增值税退税款</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 106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8, 028</w:t>
            </w:r>
          </w:p>
        </w:tc>
      </w:tr>
      <w:tr>
        <w:trPr>
          <w:trHeight w:val="331"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项目补贴</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2, 026</w:t>
            </w:r>
          </w:p>
        </w:tc>
      </w:tr>
      <w:tr>
        <w:trPr>
          <w:trHeight w:val="326"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12,202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10,054</w:t>
            </w:r>
          </w:p>
        </w:tc>
      </w:tr>
    </w:tbl>
    <w:p>
      <w:pPr>
        <w:widowControl w:val="0"/>
        <w:spacing w:after="179" w:line="1" w:lineRule="exact"/>
      </w:pPr>
    </w:p>
    <w:p>
      <w:pPr>
        <w:pStyle w:val="Style16"/>
        <w:keepNext w:val="0"/>
        <w:keepLines w:val="0"/>
        <w:widowControl w:val="0"/>
        <w:shd w:val="clear" w:color="auto" w:fill="auto"/>
        <w:bidi w:val="0"/>
        <w:spacing w:before="0" w:after="0" w:line="394" w:lineRule="exact"/>
        <w:ind w:left="0" w:right="0" w:firstLine="420"/>
        <w:jc w:val="both"/>
      </w:pPr>
      <w:r>
        <w:rPr>
          <w:color w:val="000000"/>
          <w:spacing w:val="0"/>
          <w:w w:val="100"/>
          <w:position w:val="0"/>
        </w:rPr>
        <w:t>补贴收入中增值税退税款主要是本公司本部根据北京市海淀区国家税务局《软件产品即征即退审 核确认表》，确认的增值税退税款</w:t>
      </w:r>
      <w:r>
        <w:rPr>
          <w:color w:val="000000"/>
          <w:spacing w:val="0"/>
          <w:w w:val="100"/>
          <w:position w:val="0"/>
        </w:rPr>
        <w:t>9,918</w:t>
      </w:r>
      <w:r>
        <w:rPr>
          <w:color w:val="000000"/>
          <w:spacing w:val="0"/>
          <w:w w:val="100"/>
          <w:position w:val="0"/>
        </w:rPr>
        <w:t>千元；</w:t>
      </w:r>
    </w:p>
    <w:p>
      <w:pPr>
        <w:pStyle w:val="Style16"/>
        <w:keepNext w:val="0"/>
        <w:keepLines w:val="0"/>
        <w:widowControl w:val="0"/>
        <w:shd w:val="clear" w:color="auto" w:fill="auto"/>
        <w:bidi w:val="0"/>
        <w:spacing w:before="0" w:after="520" w:line="398" w:lineRule="exact"/>
        <w:ind w:left="0" w:right="0" w:firstLine="420"/>
        <w:jc w:val="both"/>
      </w:pPr>
      <w:r>
        <w:rPr>
          <w:color w:val="000000"/>
          <w:spacing w:val="0"/>
          <w:w w:val="100"/>
          <w:position w:val="0"/>
        </w:rPr>
        <w:t>项目补贴主要内容为本公司之子公司上海同人航天信息科技有限公司根据其与上海市虹口区科技 创业中心签定的专项补贴资金奖励证书，按照上海同人航天信息科技有限公司自经营开始起所缴纳的 税收地方税务留成部分的</w:t>
      </w:r>
      <w:r>
        <w:rPr>
          <w:color w:val="000000"/>
          <w:spacing w:val="0"/>
          <w:w w:val="100"/>
          <w:position w:val="0"/>
        </w:rPr>
        <w:t>42%</w:t>
      </w:r>
      <w:r>
        <w:rPr>
          <w:color w:val="000000"/>
          <w:spacing w:val="0"/>
          <w:w w:val="100"/>
          <w:position w:val="0"/>
        </w:rPr>
        <w:t>，获得专项补贴资金</w:t>
      </w:r>
      <w:r>
        <w:rPr>
          <w:color w:val="000000"/>
          <w:spacing w:val="0"/>
          <w:w w:val="100"/>
          <w:position w:val="0"/>
        </w:rPr>
        <w:t>1,601</w:t>
      </w:r>
      <w:r>
        <w:rPr>
          <w:color w:val="000000"/>
          <w:spacing w:val="0"/>
          <w:w w:val="100"/>
          <w:position w:val="0"/>
        </w:rPr>
        <w:t>千元。</w:t>
      </w:r>
    </w:p>
    <w:p>
      <w:pPr>
        <w:pStyle w:val="Style16"/>
        <w:keepNext w:val="0"/>
        <w:keepLines w:val="0"/>
        <w:widowControl w:val="0"/>
        <w:shd w:val="clear" w:color="auto" w:fill="auto"/>
        <w:bidi w:val="0"/>
        <w:spacing w:before="0" w:after="340" w:line="240" w:lineRule="auto"/>
        <w:ind w:left="0" w:right="0" w:firstLine="380"/>
        <w:jc w:val="left"/>
      </w:pPr>
      <w:bookmarkStart w:id="397" w:name="bookmark397"/>
      <w:r>
        <w:rPr>
          <w:color w:val="000000"/>
          <w:spacing w:val="0"/>
          <w:w w:val="100"/>
          <w:position w:val="0"/>
        </w:rPr>
        <w:t>3</w:t>
      </w:r>
      <w:bookmarkEnd w:id="397"/>
      <w:r>
        <w:rPr>
          <w:color w:val="000000"/>
          <w:spacing w:val="0"/>
          <w:w w:val="100"/>
          <w:position w:val="0"/>
        </w:rPr>
        <w:t>6</w:t>
      </w:r>
      <w:r>
        <w:rPr>
          <w:color w:val="000000"/>
          <w:spacing w:val="0"/>
          <w:w w:val="100"/>
          <w:position w:val="0"/>
        </w:rPr>
        <w:t>、营业外收入</w:t>
      </w:r>
    </w:p>
    <w:tbl>
      <w:tblPr>
        <w:tblOverlap w:val="never"/>
        <w:jc w:val="center"/>
        <w:tblLayout w:type="fixed"/>
      </w:tblPr>
      <w:tblGrid>
        <w:gridCol w:w="3542"/>
        <w:gridCol w:w="1704"/>
        <w:gridCol w:w="1594"/>
        <w:gridCol w:w="1637"/>
      </w:tblGrid>
      <w:tr>
        <w:trPr>
          <w:trHeight w:val="38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 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2005 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处置固定资产净收益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罚款净收入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167</w:t>
            </w:r>
          </w:p>
        </w:tc>
        <w:tc>
          <w:tcPr>
            <w:tcBorders>
              <w:top w:val="single" w:sz="4"/>
              <w:left w:val="single" w:sz="4"/>
            </w:tcBorders>
            <w:shd w:val="clear" w:color="auto" w:fill="FFFFFF"/>
            <w:vAlign w:val="bottom"/>
          </w:tcPr>
          <w:p>
            <w:pPr>
              <w:pStyle w:val="Style22"/>
              <w:keepNext w:val="0"/>
              <w:keepLines w:val="0"/>
              <w:widowControl w:val="0"/>
              <w:shd w:val="clear" w:color="auto" w:fill="auto"/>
              <w:tabs>
                <w:tab w:leader="underscore" w:pos="1219" w:val="left"/>
              </w:tabs>
              <w:bidi w:val="0"/>
              <w:spacing w:before="0" w:after="0" w:line="240" w:lineRule="auto"/>
              <w:ind w:left="0" w:right="0" w:firstLine="0"/>
              <w:jc w:val="right"/>
            </w:pPr>
            <w:r>
              <w:rPr>
                <w:color w:val="000000"/>
                <w:spacing w:val="0"/>
                <w:w w:val="100"/>
                <w:position w:val="0"/>
              </w:rPr>
              <w:tab/>
            </w:r>
            <w:r>
              <w:rPr>
                <w:color w:val="000000"/>
                <w:spacing w:val="0"/>
                <w:w w:val="100"/>
                <w:position w:val="0"/>
                <w:u w:val="single"/>
              </w:rPr>
              <w:t>345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u w:val="single"/>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285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1,164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299" w:line="1" w:lineRule="exact"/>
      </w:pPr>
    </w:p>
    <w:p>
      <w:pPr>
        <w:pStyle w:val="Style16"/>
        <w:keepNext w:val="0"/>
        <w:keepLines w:val="0"/>
        <w:widowControl w:val="0"/>
        <w:shd w:val="clear" w:color="auto" w:fill="auto"/>
        <w:bidi w:val="0"/>
        <w:spacing w:before="0" w:after="340" w:line="240" w:lineRule="auto"/>
        <w:ind w:left="0" w:right="0" w:firstLine="680"/>
        <w:jc w:val="left"/>
        <w:rPr>
          <w:sz w:val="22"/>
          <w:szCs w:val="22"/>
        </w:rPr>
      </w:pPr>
      <w:bookmarkStart w:id="398" w:name="bookmark398"/>
      <w:r>
        <w:rPr>
          <w:color w:val="000000"/>
          <w:spacing w:val="0"/>
          <w:w w:val="100"/>
          <w:position w:val="0"/>
          <w:sz w:val="22"/>
          <w:szCs w:val="22"/>
        </w:rPr>
        <w:t>3</w:t>
      </w:r>
      <w:bookmarkEnd w:id="398"/>
      <w:r>
        <w:rPr>
          <w:color w:val="000000"/>
          <w:spacing w:val="0"/>
          <w:w w:val="100"/>
          <w:position w:val="0"/>
          <w:sz w:val="22"/>
          <w:szCs w:val="22"/>
        </w:rPr>
        <w:t>7、营业外支出</w:t>
      </w:r>
    </w:p>
    <w:tbl>
      <w:tblPr>
        <w:tblOverlap w:val="never"/>
        <w:jc w:val="center"/>
        <w:tblLayout w:type="fixed"/>
      </w:tblPr>
      <w:tblGrid>
        <w:gridCol w:w="3542"/>
        <w:gridCol w:w="1699"/>
        <w:gridCol w:w="1598"/>
        <w:gridCol w:w="1637"/>
      </w:tblGrid>
      <w:tr>
        <w:trPr>
          <w:trHeight w:val="38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 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2005 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33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固定资产盘亏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处置固定资产净损失</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5,364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计提固定资产减值准备</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6, 116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2,883</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罚款支出</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捐赠支出</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2,081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非常损失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527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898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w:t>
            </w:r>
          </w:p>
        </w:tc>
        <w:tc>
          <w:tcPr>
            <w:tcBorders>
              <w:top w:val="single" w:sz="4"/>
              <w:left w:val="single" w:sz="4"/>
            </w:tcBorders>
            <w:shd w:val="clear" w:color="auto" w:fill="FFFFFF"/>
            <w:vAlign w:val="top"/>
          </w:tcPr>
          <w:p>
            <w:pPr>
              <w:widowControl w:val="0"/>
              <w:rPr>
                <w:sz w:val="10"/>
                <w:szCs w:val="10"/>
              </w:rPr>
            </w:pPr>
          </w:p>
        </w:tc>
      </w:tr>
      <w:tr>
        <w:trPr>
          <w:trHeight w:val="331"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6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15,346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3,464</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6"/>
        <w:keepNext w:val="0"/>
        <w:keepLines w:val="0"/>
        <w:widowControl w:val="0"/>
        <w:shd w:val="clear" w:color="auto" w:fill="auto"/>
        <w:bidi w:val="0"/>
        <w:spacing w:before="0" w:after="440" w:line="240" w:lineRule="auto"/>
        <w:ind w:left="0" w:right="0" w:firstLine="460"/>
        <w:jc w:val="left"/>
      </w:pPr>
      <w:bookmarkStart w:id="399" w:name="bookmark399"/>
      <w:r>
        <w:rPr>
          <w:color w:val="000000"/>
          <w:spacing w:val="0"/>
          <w:w w:val="100"/>
          <w:position w:val="0"/>
        </w:rPr>
        <w:t>3</w:t>
      </w:r>
      <w:bookmarkEnd w:id="399"/>
      <w:r>
        <w:rPr>
          <w:color w:val="000000"/>
          <w:spacing w:val="0"/>
          <w:w w:val="100"/>
          <w:position w:val="0"/>
        </w:rPr>
        <w:t>8</w:t>
      </w:r>
      <w:r>
        <w:rPr>
          <w:color w:val="000000"/>
          <w:spacing w:val="0"/>
          <w:w w:val="100"/>
          <w:position w:val="0"/>
        </w:rPr>
        <w:t>、收到的其他与经营活动有关的现金</w:t>
      </w:r>
    </w:p>
    <w:tbl>
      <w:tblPr>
        <w:tblOverlap w:val="never"/>
        <w:jc w:val="left"/>
        <w:tblLayout w:type="fixed"/>
      </w:tblPr>
      <w:tblGrid>
        <w:gridCol w:w="3346"/>
        <w:gridCol w:w="2098"/>
        <w:gridCol w:w="3034"/>
      </w:tblGrid>
      <w:tr>
        <w:trPr>
          <w:trHeight w:val="4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 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内容说明</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u w:val="single"/>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10, 745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保证金、质押金、备用金等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23, 165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2, 000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专项科研项目</w:t>
            </w: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u w:val="single"/>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6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40" w:right="0" w:firstLine="0"/>
              <w:jc w:val="left"/>
            </w:pPr>
            <w:r>
              <w:rPr>
                <w:b/>
                <w:bCs/>
                <w:color w:val="000000"/>
                <w:spacing w:val="0"/>
                <w:w w:val="100"/>
                <w:position w:val="0"/>
              </w:rPr>
              <w:t>36,346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16"/>
        <w:keepNext w:val="0"/>
        <w:keepLines w:val="0"/>
        <w:widowControl w:val="0"/>
        <w:shd w:val="clear" w:color="auto" w:fill="auto"/>
        <w:bidi w:val="0"/>
        <w:spacing w:before="0" w:after="440" w:line="240" w:lineRule="auto"/>
        <w:ind w:left="0" w:right="0" w:firstLine="460"/>
        <w:jc w:val="left"/>
      </w:pPr>
      <w:bookmarkStart w:id="400" w:name="bookmark400"/>
      <w:r>
        <w:rPr>
          <w:color w:val="000000"/>
          <w:spacing w:val="0"/>
          <w:w w:val="100"/>
          <w:position w:val="0"/>
        </w:rPr>
        <w:t>3</w:t>
      </w:r>
      <w:bookmarkEnd w:id="400"/>
      <w:r>
        <w:rPr>
          <w:color w:val="000000"/>
          <w:spacing w:val="0"/>
          <w:w w:val="100"/>
          <w:position w:val="0"/>
        </w:rPr>
        <w:t>9</w:t>
      </w:r>
      <w:r>
        <w:rPr>
          <w:color w:val="000000"/>
          <w:spacing w:val="0"/>
          <w:w w:val="100"/>
          <w:position w:val="0"/>
        </w:rPr>
        <w:t>、支付的其他与经营活动有关的现金</w:t>
      </w:r>
    </w:p>
    <w:tbl>
      <w:tblPr>
        <w:tblOverlap w:val="never"/>
        <w:jc w:val="left"/>
        <w:tblLayout w:type="fixed"/>
      </w:tblPr>
      <w:tblGrid>
        <w:gridCol w:w="2429"/>
        <w:gridCol w:w="1997"/>
        <w:gridCol w:w="3950"/>
      </w:tblGrid>
      <w:tr>
        <w:trPr>
          <w:trHeight w:val="4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 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内容说明</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69, 891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办公费、招待费、、差旅费、广告费等</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200,944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研发费、办公费、招待费、差旅费、房租等</w:t>
            </w: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14, 345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押金、职工借款、社会保险等</w:t>
            </w: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21,439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保证金、投资款等</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2, 171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罚款、捐赠支出等</w:t>
            </w: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房租等</w:t>
            </w:r>
          </w:p>
        </w:tc>
      </w:tr>
      <w:tr>
        <w:trPr>
          <w:trHeight w:val="41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预提房租等</w:t>
            </w:r>
          </w:p>
        </w:tc>
      </w:tr>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18,703</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left"/>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b/>
                <w:bCs/>
                <w:color w:val="000000"/>
                <w:spacing w:val="0"/>
                <w:w w:val="100"/>
                <w:position w:val="0"/>
              </w:rPr>
              <w:t>329,793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14"/>
        <w:keepNext/>
        <w:keepLines/>
        <w:widowControl w:val="0"/>
        <w:shd w:val="clear" w:color="auto" w:fill="auto"/>
        <w:bidi w:val="0"/>
        <w:spacing w:before="0" w:after="160" w:line="240" w:lineRule="auto"/>
        <w:ind w:left="0" w:right="0" w:firstLine="460"/>
        <w:jc w:val="left"/>
      </w:pPr>
      <w:bookmarkStart w:id="401" w:name="bookmark401"/>
      <w:bookmarkStart w:id="402" w:name="bookmark402"/>
      <w:bookmarkStart w:id="403" w:name="bookmark403"/>
      <w:bookmarkStart w:id="404" w:name="bookmark404"/>
      <w:r>
        <w:rPr>
          <w:color w:val="000000"/>
          <w:spacing w:val="0"/>
          <w:w w:val="100"/>
          <w:position w:val="0"/>
        </w:rPr>
        <w:t>六</w:t>
      </w:r>
      <w:bookmarkEnd w:id="403"/>
      <w:r>
        <w:rPr>
          <w:color w:val="000000"/>
          <w:spacing w:val="0"/>
          <w:w w:val="100"/>
          <w:position w:val="0"/>
        </w:rPr>
        <w:t>、母公司会计报表主要项目注释</w:t>
      </w:r>
      <w:bookmarkEnd w:id="401"/>
      <w:bookmarkEnd w:id="402"/>
      <w:bookmarkEnd w:id="404"/>
    </w:p>
    <w:p>
      <w:pPr>
        <w:pStyle w:val="Style16"/>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1</w:t>
      </w:r>
      <w:r>
        <w:rPr>
          <w:color w:val="000000"/>
          <w:spacing w:val="0"/>
          <w:w w:val="100"/>
          <w:position w:val="0"/>
        </w:rPr>
        <w:t>、应收账款</w:t>
      </w:r>
    </w:p>
    <w:p>
      <w:pPr>
        <w:pStyle w:val="Style16"/>
        <w:keepNext w:val="0"/>
        <w:keepLines w:val="0"/>
        <w:widowControl w:val="0"/>
        <w:shd w:val="clear" w:color="auto" w:fill="auto"/>
        <w:bidi w:val="0"/>
        <w:spacing w:before="0" w:after="520" w:line="240" w:lineRule="auto"/>
        <w:ind w:left="0" w:right="0" w:firstLine="460"/>
        <w:jc w:val="left"/>
      </w:pPr>
      <w:r>
        <w:rPr>
          <w:color w:val="000000"/>
          <w:spacing w:val="0"/>
          <w:w w:val="100"/>
          <w:position w:val="0"/>
        </w:rPr>
        <w:t>（1）</w:t>
      </w:r>
      <w:r>
        <w:rPr>
          <w:color w:val="000000"/>
          <w:spacing w:val="0"/>
          <w:w w:val="100"/>
          <w:position w:val="0"/>
        </w:rPr>
        <w:t>应收账款账龄如下：</w:t>
      </w:r>
    </w:p>
    <w:tbl>
      <w:tblPr>
        <w:tblOverlap w:val="never"/>
        <w:jc w:val="left"/>
        <w:tblLayout w:type="fixed"/>
      </w:tblPr>
      <w:tblGrid>
        <w:gridCol w:w="1248"/>
        <w:gridCol w:w="1598"/>
        <w:gridCol w:w="1382"/>
        <w:gridCol w:w="1522"/>
        <w:gridCol w:w="1157"/>
        <w:gridCol w:w="1301"/>
        <w:gridCol w:w="1080"/>
      </w:tblGrid>
      <w:tr>
        <w:trPr>
          <w:trHeight w:val="427" w:hRule="exact"/>
        </w:trPr>
        <w:tc>
          <w:tcPr>
            <w:tcBorders/>
            <w:shd w:val="clear" w:color="auto" w:fill="FFFFFF"/>
            <w:vAlign w:val="top"/>
          </w:tcPr>
          <w:p>
            <w:pPr>
              <w:pStyle w:val="Style22"/>
              <w:keepNext w:val="0"/>
              <w:keepLines w:val="0"/>
              <w:framePr w:w="9288" w:h="1478" w:vSpace="254" w:wrap="notBeside" w:vAnchor="text" w:hAnchor="text" w:x="195" w:y="255"/>
              <w:widowControl w:val="0"/>
              <w:shd w:val="clear" w:color="auto" w:fill="auto"/>
              <w:bidi w:val="0"/>
              <w:spacing w:before="0" w:after="0" w:line="240" w:lineRule="auto"/>
              <w:ind w:left="0" w:right="0" w:firstLine="140"/>
              <w:jc w:val="left"/>
            </w:pPr>
            <w:r>
              <w:rPr>
                <w:b/>
                <w:bCs/>
                <w:color w:val="000000"/>
                <w:spacing w:val="0"/>
                <w:w w:val="100"/>
                <w:position w:val="0"/>
              </w:rPr>
              <w:t>项曰</w:t>
            </w:r>
          </w:p>
        </w:tc>
        <w:tc>
          <w:tcPr>
            <w:tcBorders>
              <w:top w:val="single" w:sz="4"/>
            </w:tcBorders>
            <w:shd w:val="clear" w:color="auto" w:fill="FFFFFF"/>
            <w:vAlign w:val="center"/>
          </w:tcPr>
          <w:p>
            <w:pPr>
              <w:pStyle w:val="Style22"/>
              <w:keepNext w:val="0"/>
              <w:keepLines w:val="0"/>
              <w:framePr w:w="9288" w:h="1478" w:vSpace="254" w:wrap="notBeside" w:vAnchor="text" w:hAnchor="text" w:x="195" w:y="255"/>
              <w:widowControl w:val="0"/>
              <w:shd w:val="clear" w:color="auto" w:fill="auto"/>
              <w:bidi w:val="0"/>
              <w:spacing w:before="0" w:after="0" w:line="240" w:lineRule="auto"/>
              <w:ind w:left="0" w:right="0" w:firstLine="0"/>
              <w:jc w:val="right"/>
            </w:pPr>
            <w:r>
              <w:rPr>
                <w:b/>
                <w:bCs/>
                <w:color w:val="000000"/>
                <w:spacing w:val="0"/>
                <w:w w:val="100"/>
                <w:position w:val="0"/>
              </w:rPr>
              <w:t>金额</w:t>
            </w:r>
          </w:p>
        </w:tc>
        <w:tc>
          <w:tcPr>
            <w:tcBorders>
              <w:top w:val="single" w:sz="4"/>
              <w:left w:val="single" w:sz="4"/>
            </w:tcBorders>
            <w:shd w:val="clear" w:color="auto" w:fill="FFFFFF"/>
            <w:vAlign w:val="center"/>
          </w:tcPr>
          <w:p>
            <w:pPr>
              <w:pStyle w:val="Style22"/>
              <w:keepNext w:val="0"/>
              <w:keepLines w:val="0"/>
              <w:framePr w:w="9288" w:h="1478" w:vSpace="254" w:wrap="notBeside" w:vAnchor="text" w:hAnchor="text" w:x="195" w:y="255"/>
              <w:widowControl w:val="0"/>
              <w:shd w:val="clear" w:color="auto" w:fill="auto"/>
              <w:bidi w:val="0"/>
              <w:spacing w:before="0" w:after="0" w:line="240" w:lineRule="auto"/>
              <w:ind w:left="0" w:right="0" w:firstLine="540"/>
              <w:jc w:val="left"/>
            </w:pPr>
            <w:r>
              <w:rPr>
                <w:b/>
                <w:bCs/>
                <w:color w:val="000000"/>
                <w:spacing w:val="0"/>
                <w:w w:val="100"/>
                <w:position w:val="0"/>
              </w:rPr>
              <w:t>比例％</w:t>
            </w:r>
          </w:p>
        </w:tc>
        <w:tc>
          <w:tcPr>
            <w:tcBorders>
              <w:top w:val="single" w:sz="4"/>
            </w:tcBorders>
            <w:shd w:val="clear" w:color="auto" w:fill="FFFFFF"/>
            <w:vAlign w:val="center"/>
          </w:tcPr>
          <w:p>
            <w:pPr>
              <w:pStyle w:val="Style22"/>
              <w:keepNext w:val="0"/>
              <w:keepLines w:val="0"/>
              <w:framePr w:w="9288" w:h="1478" w:vSpace="254" w:wrap="notBeside" w:vAnchor="text" w:hAnchor="text" w:x="195" w:y="255"/>
              <w:widowControl w:val="0"/>
              <w:shd w:val="clear" w:color="auto" w:fill="auto"/>
              <w:bidi w:val="0"/>
              <w:spacing w:before="0" w:after="0" w:line="240" w:lineRule="auto"/>
              <w:ind w:left="0" w:right="0" w:firstLine="260"/>
              <w:jc w:val="left"/>
            </w:pPr>
            <w:r>
              <w:rPr>
                <w:b/>
                <w:bCs/>
                <w:color w:val="000000"/>
                <w:spacing w:val="0"/>
                <w:w w:val="100"/>
                <w:position w:val="0"/>
              </w:rPr>
              <w:t>坏账准备</w:t>
            </w:r>
          </w:p>
        </w:tc>
        <w:tc>
          <w:tcPr>
            <w:tcBorders>
              <w:top w:val="single" w:sz="4"/>
            </w:tcBorders>
            <w:shd w:val="clear" w:color="auto" w:fill="FFFFFF"/>
            <w:vAlign w:val="center"/>
          </w:tcPr>
          <w:p>
            <w:pPr>
              <w:pStyle w:val="Style22"/>
              <w:keepNext w:val="0"/>
              <w:keepLines w:val="0"/>
              <w:framePr w:w="9288" w:h="1478" w:vSpace="254" w:wrap="notBeside" w:vAnchor="text" w:hAnchor="text" w:x="195" w:y="255"/>
              <w:widowControl w:val="0"/>
              <w:shd w:val="clear" w:color="auto" w:fill="auto"/>
              <w:bidi w:val="0"/>
              <w:spacing w:before="0" w:after="0" w:line="240" w:lineRule="auto"/>
              <w:ind w:left="0" w:right="0" w:firstLine="0"/>
              <w:jc w:val="right"/>
            </w:pPr>
            <w:r>
              <w:rPr>
                <w:b/>
                <w:bCs/>
                <w:color w:val="000000"/>
                <w:spacing w:val="0"/>
                <w:w w:val="100"/>
                <w:position w:val="0"/>
              </w:rPr>
              <w:t>金额</w:t>
            </w:r>
          </w:p>
        </w:tc>
        <w:tc>
          <w:tcPr>
            <w:tcBorders>
              <w:top w:val="single" w:sz="4"/>
            </w:tcBorders>
            <w:shd w:val="clear" w:color="auto" w:fill="FFFFFF"/>
            <w:vAlign w:val="center"/>
          </w:tcPr>
          <w:p>
            <w:pPr>
              <w:pStyle w:val="Style22"/>
              <w:keepNext w:val="0"/>
              <w:keepLines w:val="0"/>
              <w:framePr w:w="9288" w:h="1478" w:vSpace="254" w:wrap="notBeside" w:vAnchor="text" w:hAnchor="text" w:x="195" w:y="255"/>
              <w:widowControl w:val="0"/>
              <w:shd w:val="clear" w:color="auto" w:fill="auto"/>
              <w:bidi w:val="0"/>
              <w:spacing w:before="0" w:after="0" w:line="240" w:lineRule="auto"/>
              <w:ind w:left="0" w:right="0" w:firstLine="0"/>
              <w:jc w:val="right"/>
            </w:pPr>
            <w:r>
              <w:rPr>
                <w:b/>
                <w:bCs/>
                <w:color w:val="000000"/>
                <w:spacing w:val="0"/>
                <w:w w:val="100"/>
                <w:position w:val="0"/>
              </w:rPr>
              <w:t>比例％</w:t>
            </w:r>
          </w:p>
        </w:tc>
        <w:tc>
          <w:tcPr>
            <w:tcBorders>
              <w:top w:val="single" w:sz="4"/>
            </w:tcBorders>
            <w:shd w:val="clear" w:color="auto" w:fill="FFFFFF"/>
            <w:vAlign w:val="center"/>
          </w:tcPr>
          <w:p>
            <w:pPr>
              <w:pStyle w:val="Style22"/>
              <w:keepNext w:val="0"/>
              <w:keepLines w:val="0"/>
              <w:framePr w:w="9288" w:h="1478" w:vSpace="254" w:wrap="notBeside" w:vAnchor="text" w:hAnchor="text" w:x="195" w:y="255"/>
              <w:widowControl w:val="0"/>
              <w:shd w:val="clear" w:color="auto" w:fill="auto"/>
              <w:bidi w:val="0"/>
              <w:spacing w:before="0" w:after="0" w:line="240" w:lineRule="auto"/>
              <w:ind w:left="0" w:right="0" w:firstLine="0"/>
              <w:jc w:val="right"/>
            </w:pPr>
            <w:r>
              <w:rPr>
                <w:b/>
                <w:bCs/>
                <w:color w:val="000000"/>
                <w:spacing w:val="0"/>
                <w:w w:val="100"/>
                <w:position w:val="0"/>
              </w:rPr>
              <w:t>坏账准备</w:t>
            </w:r>
          </w:p>
        </w:tc>
      </w:tr>
      <w:tr>
        <w:trPr>
          <w:trHeight w:val="370" w:hRule="exact"/>
        </w:trPr>
        <w:tc>
          <w:tcPr>
            <w:tcBorders>
              <w:top w:val="single" w:sz="4"/>
            </w:tcBorders>
            <w:shd w:val="clear" w:color="auto" w:fill="FFFFFF"/>
            <w:vAlign w:val="center"/>
          </w:tcPr>
          <w:p>
            <w:pPr>
              <w:pStyle w:val="Style22"/>
              <w:keepNext w:val="0"/>
              <w:keepLines w:val="0"/>
              <w:framePr w:w="9288" w:h="1478" w:vSpace="254" w:wrap="notBeside" w:vAnchor="text" w:hAnchor="text" w:x="195" w:y="255"/>
              <w:widowControl w:val="0"/>
              <w:shd w:val="clear" w:color="auto" w:fill="auto"/>
              <w:bidi w:val="0"/>
              <w:spacing w:before="0" w:after="0" w:line="240" w:lineRule="auto"/>
              <w:ind w:left="0" w:right="0" w:firstLine="140"/>
              <w:jc w:val="left"/>
            </w:pPr>
            <w:r>
              <w:rPr>
                <w:color w:val="000000"/>
                <w:spacing w:val="0"/>
                <w:w w:val="100"/>
                <w:position w:val="0"/>
              </w:rPr>
              <w:t>1年以内</w:t>
            </w:r>
          </w:p>
        </w:tc>
        <w:tc>
          <w:tcPr>
            <w:tcBorders>
              <w:top w:val="single" w:sz="4"/>
              <w:left w:val="single" w:sz="4"/>
            </w:tcBorders>
            <w:shd w:val="clear" w:color="auto" w:fill="FFFFFF"/>
            <w:vAlign w:val="center"/>
          </w:tcPr>
          <w:p>
            <w:pPr>
              <w:pStyle w:val="Style22"/>
              <w:keepNext w:val="0"/>
              <w:keepLines w:val="0"/>
              <w:framePr w:w="9288" w:h="1478" w:vSpace="254" w:wrap="notBeside" w:vAnchor="text" w:hAnchor="text" w:x="195" w:y="255"/>
              <w:widowControl w:val="0"/>
              <w:shd w:val="clear" w:color="auto" w:fill="auto"/>
              <w:bidi w:val="0"/>
              <w:spacing w:before="0" w:after="0" w:line="240" w:lineRule="auto"/>
              <w:ind w:left="0" w:right="0" w:firstLine="0"/>
              <w:jc w:val="right"/>
            </w:pPr>
            <w:r>
              <w:rPr>
                <w:color w:val="000000"/>
                <w:spacing w:val="0"/>
                <w:w w:val="100"/>
                <w:position w:val="0"/>
              </w:rPr>
              <w:t>111,037</w:t>
            </w:r>
          </w:p>
        </w:tc>
        <w:tc>
          <w:tcPr>
            <w:tcBorders>
              <w:top w:val="single" w:sz="4"/>
              <w:left w:val="single" w:sz="4"/>
            </w:tcBorders>
            <w:shd w:val="clear" w:color="auto" w:fill="FFFFFF"/>
            <w:vAlign w:val="center"/>
          </w:tcPr>
          <w:p>
            <w:pPr>
              <w:pStyle w:val="Style22"/>
              <w:keepNext w:val="0"/>
              <w:keepLines w:val="0"/>
              <w:framePr w:w="9288" w:h="1478" w:vSpace="254" w:wrap="notBeside" w:vAnchor="text" w:hAnchor="text" w:x="195" w:y="255"/>
              <w:widowControl w:val="0"/>
              <w:shd w:val="clear" w:color="auto" w:fill="auto"/>
              <w:bidi w:val="0"/>
              <w:spacing w:before="0" w:after="0" w:line="240" w:lineRule="auto"/>
              <w:ind w:left="0" w:right="0" w:firstLine="880"/>
              <w:jc w:val="left"/>
            </w:pPr>
            <w:r>
              <w:rPr>
                <w:color w:val="000000"/>
                <w:spacing w:val="0"/>
                <w:w w:val="100"/>
                <w:position w:val="0"/>
              </w:rPr>
              <w:t>78 ；</w:t>
            </w:r>
          </w:p>
        </w:tc>
        <w:tc>
          <w:tcPr>
            <w:tcBorders>
              <w:top w:val="single" w:sz="4"/>
            </w:tcBorders>
            <w:shd w:val="clear" w:color="auto" w:fill="FFFFFF"/>
            <w:vAlign w:val="center"/>
          </w:tcPr>
          <w:p>
            <w:pPr>
              <w:pStyle w:val="Style22"/>
              <w:keepNext w:val="0"/>
              <w:keepLines w:val="0"/>
              <w:framePr w:w="9288" w:h="1478" w:vSpace="254" w:wrap="notBeside" w:vAnchor="text" w:hAnchor="text" w:x="195" w:y="255"/>
              <w:widowControl w:val="0"/>
              <w:shd w:val="clear" w:color="auto" w:fill="auto"/>
              <w:bidi w:val="0"/>
              <w:spacing w:before="0" w:after="0" w:line="240" w:lineRule="auto"/>
              <w:ind w:left="0" w:right="0" w:firstLine="540"/>
              <w:jc w:val="left"/>
            </w:pPr>
            <w:r>
              <w:rPr>
                <w:color w:val="000000"/>
                <w:spacing w:val="0"/>
                <w:w w:val="100"/>
                <w:position w:val="0"/>
              </w:rPr>
              <w:t>4, 948</w:t>
            </w:r>
          </w:p>
        </w:tc>
        <w:tc>
          <w:tcPr>
            <w:tcBorders>
              <w:top w:val="single" w:sz="4"/>
            </w:tcBorders>
            <w:shd w:val="clear" w:color="auto" w:fill="FFFFFF"/>
            <w:vAlign w:val="center"/>
          </w:tcPr>
          <w:p>
            <w:pPr>
              <w:pStyle w:val="Style22"/>
              <w:keepNext w:val="0"/>
              <w:keepLines w:val="0"/>
              <w:framePr w:w="9288" w:h="1478" w:vSpace="254" w:wrap="notBeside" w:vAnchor="text" w:hAnchor="text" w:x="195" w:y="255"/>
              <w:widowControl w:val="0"/>
              <w:shd w:val="clear" w:color="auto" w:fill="auto"/>
              <w:bidi w:val="0"/>
              <w:spacing w:before="0" w:after="0" w:line="240" w:lineRule="auto"/>
              <w:ind w:left="0" w:right="0" w:firstLine="0"/>
              <w:jc w:val="right"/>
            </w:pPr>
            <w:r>
              <w:rPr>
                <w:color w:val="000000"/>
                <w:spacing w:val="0"/>
                <w:w w:val="100"/>
                <w:position w:val="0"/>
              </w:rPr>
              <w:t>45,682</w:t>
            </w:r>
          </w:p>
        </w:tc>
        <w:tc>
          <w:tcPr>
            <w:tcBorders>
              <w:top w:val="single" w:sz="4"/>
              <w:left w:val="single" w:sz="4"/>
            </w:tcBorders>
            <w:shd w:val="clear" w:color="auto" w:fill="FFFFFF"/>
            <w:vAlign w:val="center"/>
          </w:tcPr>
          <w:p>
            <w:pPr>
              <w:pStyle w:val="Style22"/>
              <w:keepNext w:val="0"/>
              <w:keepLines w:val="0"/>
              <w:framePr w:w="9288" w:h="1478" w:vSpace="254" w:wrap="notBeside" w:vAnchor="text" w:hAnchor="text" w:x="195" w:y="255"/>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tcBorders>
            <w:shd w:val="clear" w:color="auto" w:fill="FFFFFF"/>
            <w:vAlign w:val="center"/>
          </w:tcPr>
          <w:p>
            <w:pPr>
              <w:pStyle w:val="Style22"/>
              <w:keepNext w:val="0"/>
              <w:keepLines w:val="0"/>
              <w:framePr w:w="9288" w:h="1478" w:vSpace="254" w:wrap="notBeside" w:vAnchor="text" w:hAnchor="text" w:x="195" w:y="255"/>
              <w:widowControl w:val="0"/>
              <w:shd w:val="clear" w:color="auto" w:fill="auto"/>
              <w:bidi w:val="0"/>
              <w:spacing w:before="0" w:after="0" w:line="240" w:lineRule="auto"/>
              <w:ind w:left="0" w:right="0" w:firstLine="460"/>
              <w:jc w:val="left"/>
            </w:pPr>
            <w:r>
              <w:rPr>
                <w:color w:val="000000"/>
                <w:spacing w:val="0"/>
                <w:w w:val="100"/>
                <w:position w:val="0"/>
              </w:rPr>
              <w:t>2,627</w:t>
            </w:r>
          </w:p>
        </w:tc>
      </w:tr>
      <w:tr>
        <w:trPr>
          <w:trHeight w:val="360" w:hRule="exact"/>
        </w:trPr>
        <w:tc>
          <w:tcPr>
            <w:tcBorders>
              <w:top w:val="single" w:sz="4"/>
            </w:tcBorders>
            <w:shd w:val="clear" w:color="auto" w:fill="FFFFFF"/>
            <w:vAlign w:val="top"/>
          </w:tcPr>
          <w:p>
            <w:pPr>
              <w:pStyle w:val="Style22"/>
              <w:keepNext w:val="0"/>
              <w:keepLines w:val="0"/>
              <w:framePr w:w="9288" w:h="1478" w:vSpace="254" w:wrap="notBeside" w:vAnchor="text" w:hAnchor="text" w:x="195" w:y="255"/>
              <w:widowControl w:val="0"/>
              <w:shd w:val="clear" w:color="auto" w:fill="auto"/>
              <w:bidi w:val="0"/>
              <w:spacing w:before="0" w:after="0" w:line="240" w:lineRule="auto"/>
              <w:ind w:left="0" w:right="0" w:firstLine="140"/>
              <w:jc w:val="left"/>
            </w:pPr>
            <w:r>
              <w:rPr>
                <w:color w:val="000000"/>
                <w:spacing w:val="0"/>
                <w:w w:val="100"/>
                <w:position w:val="0"/>
              </w:rPr>
              <w:t>1一2年</w:t>
            </w:r>
          </w:p>
        </w:tc>
        <w:tc>
          <w:tcPr>
            <w:tcBorders>
              <w:top w:val="single" w:sz="4"/>
              <w:left w:val="single" w:sz="4"/>
            </w:tcBorders>
            <w:shd w:val="clear" w:color="auto" w:fill="FFFFFF"/>
            <w:vAlign w:val="top"/>
          </w:tcPr>
          <w:p>
            <w:pPr>
              <w:pStyle w:val="Style22"/>
              <w:keepNext w:val="0"/>
              <w:keepLines w:val="0"/>
              <w:framePr w:w="9288" w:h="1478" w:vSpace="254" w:wrap="notBeside" w:vAnchor="text" w:hAnchor="text" w:x="195" w:y="255"/>
              <w:widowControl w:val="0"/>
              <w:shd w:val="clear" w:color="auto" w:fill="auto"/>
              <w:bidi w:val="0"/>
              <w:spacing w:before="0" w:after="0" w:line="240" w:lineRule="auto"/>
              <w:ind w:left="0" w:right="0" w:firstLine="0"/>
              <w:jc w:val="right"/>
            </w:pPr>
            <w:r>
              <w:rPr>
                <w:color w:val="000000"/>
                <w:spacing w:val="0"/>
                <w:w w:val="100"/>
                <w:position w:val="0"/>
              </w:rPr>
              <w:t>24, 409</w:t>
            </w:r>
          </w:p>
        </w:tc>
        <w:tc>
          <w:tcPr>
            <w:tcBorders>
              <w:top w:val="single" w:sz="4"/>
              <w:left w:val="single" w:sz="4"/>
            </w:tcBorders>
            <w:shd w:val="clear" w:color="auto" w:fill="FFFFFF"/>
            <w:vAlign w:val="top"/>
          </w:tcPr>
          <w:p>
            <w:pPr>
              <w:pStyle w:val="Style22"/>
              <w:keepNext w:val="0"/>
              <w:keepLines w:val="0"/>
              <w:framePr w:w="9288" w:h="1478" w:vSpace="254" w:wrap="notBeside" w:vAnchor="text" w:hAnchor="text" w:x="195" w:y="255"/>
              <w:widowControl w:val="0"/>
              <w:shd w:val="clear" w:color="auto" w:fill="auto"/>
              <w:bidi w:val="0"/>
              <w:spacing w:before="0" w:after="0" w:line="240" w:lineRule="auto"/>
              <w:ind w:left="0" w:right="0" w:firstLine="880"/>
              <w:jc w:val="left"/>
            </w:pPr>
            <w:r>
              <w:rPr>
                <w:color w:val="000000"/>
                <w:spacing w:val="0"/>
                <w:w w:val="100"/>
                <w:position w:val="0"/>
              </w:rPr>
              <w:t xml:space="preserve">17 </w:t>
            </w:r>
            <w:r>
              <w:rPr>
                <w:color w:val="676767"/>
                <w:spacing w:val="0"/>
                <w:w w:val="100"/>
                <w:position w:val="0"/>
              </w:rPr>
              <w:t>1</w:t>
            </w:r>
          </w:p>
        </w:tc>
        <w:tc>
          <w:tcPr>
            <w:tcBorders>
              <w:top w:val="single" w:sz="4"/>
            </w:tcBorders>
            <w:shd w:val="clear" w:color="auto" w:fill="FFFFFF"/>
            <w:vAlign w:val="top"/>
          </w:tcPr>
          <w:p>
            <w:pPr>
              <w:pStyle w:val="Style22"/>
              <w:keepNext w:val="0"/>
              <w:keepLines w:val="0"/>
              <w:framePr w:w="9288" w:h="1478" w:vSpace="254" w:wrap="notBeside" w:vAnchor="text" w:hAnchor="text" w:x="195" w:y="255"/>
              <w:widowControl w:val="0"/>
              <w:shd w:val="clear" w:color="auto" w:fill="auto"/>
              <w:bidi w:val="0"/>
              <w:spacing w:before="0" w:after="0" w:line="240" w:lineRule="auto"/>
              <w:ind w:left="0" w:right="0" w:firstLine="540"/>
              <w:jc w:val="left"/>
            </w:pPr>
            <w:r>
              <w:rPr>
                <w:color w:val="000000"/>
                <w:spacing w:val="0"/>
                <w:w w:val="100"/>
                <w:position w:val="0"/>
              </w:rPr>
              <w:t xml:space="preserve">2, 204 </w:t>
            </w:r>
            <w:r>
              <w:rPr>
                <w:color w:val="676767"/>
                <w:spacing w:val="0"/>
                <w:w w:val="100"/>
                <w:position w:val="0"/>
              </w:rPr>
              <w:t>1</w:t>
            </w:r>
          </w:p>
        </w:tc>
        <w:tc>
          <w:tcPr>
            <w:tcBorders>
              <w:top w:val="single" w:sz="4"/>
            </w:tcBorders>
            <w:shd w:val="clear" w:color="auto" w:fill="FFFFFF"/>
            <w:vAlign w:val="top"/>
          </w:tcPr>
          <w:p>
            <w:pPr>
              <w:pStyle w:val="Style22"/>
              <w:keepNext w:val="0"/>
              <w:keepLines w:val="0"/>
              <w:framePr w:w="9288" w:h="1478" w:vSpace="254" w:wrap="notBeside" w:vAnchor="text" w:hAnchor="text" w:x="195" w:y="255"/>
              <w:widowControl w:val="0"/>
              <w:shd w:val="clear" w:color="auto" w:fill="auto"/>
              <w:bidi w:val="0"/>
              <w:spacing w:before="0" w:after="0" w:line="240" w:lineRule="auto"/>
              <w:ind w:left="0" w:right="0" w:firstLine="0"/>
              <w:jc w:val="right"/>
            </w:pPr>
            <w:r>
              <w:rPr>
                <w:color w:val="000000"/>
                <w:spacing w:val="0"/>
                <w:w w:val="100"/>
                <w:position w:val="0"/>
              </w:rPr>
              <w:t>34,962</w:t>
            </w:r>
          </w:p>
        </w:tc>
        <w:tc>
          <w:tcPr>
            <w:tcBorders>
              <w:top w:val="single" w:sz="4"/>
              <w:left w:val="single" w:sz="4"/>
            </w:tcBorders>
            <w:shd w:val="clear" w:color="auto" w:fill="FFFFFF"/>
            <w:vAlign w:val="top"/>
          </w:tcPr>
          <w:p>
            <w:pPr>
              <w:pStyle w:val="Style22"/>
              <w:keepNext w:val="0"/>
              <w:keepLines w:val="0"/>
              <w:framePr w:w="9288" w:h="1478" w:vSpace="254" w:wrap="notBeside" w:vAnchor="text" w:hAnchor="text" w:x="195" w:y="255"/>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tcBorders>
            <w:shd w:val="clear" w:color="auto" w:fill="FFFFFF"/>
            <w:vAlign w:val="top"/>
          </w:tcPr>
          <w:p>
            <w:pPr>
              <w:pStyle w:val="Style22"/>
              <w:keepNext w:val="0"/>
              <w:keepLines w:val="0"/>
              <w:framePr w:w="9288" w:h="1478" w:vSpace="254" w:wrap="notBeside" w:vAnchor="text" w:hAnchor="text" w:x="195" w:y="255"/>
              <w:widowControl w:val="0"/>
              <w:shd w:val="clear" w:color="auto" w:fill="auto"/>
              <w:bidi w:val="0"/>
              <w:spacing w:before="0" w:after="0" w:line="240" w:lineRule="auto"/>
              <w:ind w:left="0" w:right="0" w:firstLine="460"/>
              <w:jc w:val="left"/>
            </w:pPr>
            <w:r>
              <w:rPr>
                <w:color w:val="000000"/>
                <w:spacing w:val="0"/>
                <w:w w:val="100"/>
                <w:position w:val="0"/>
              </w:rPr>
              <w:t>3,366</w:t>
            </w:r>
          </w:p>
        </w:tc>
      </w:tr>
      <w:tr>
        <w:trPr>
          <w:trHeight w:val="322" w:hRule="exact"/>
        </w:trPr>
        <w:tc>
          <w:tcPr>
            <w:tcBorders>
              <w:top w:val="single" w:sz="4"/>
              <w:bottom w:val="single" w:sz="4"/>
            </w:tcBorders>
            <w:shd w:val="clear" w:color="auto" w:fill="FFFFFF"/>
            <w:vAlign w:val="bottom"/>
          </w:tcPr>
          <w:p>
            <w:pPr>
              <w:pStyle w:val="Style22"/>
              <w:keepNext w:val="0"/>
              <w:keepLines w:val="0"/>
              <w:framePr w:w="9288" w:h="1478" w:vSpace="254" w:wrap="notBeside" w:vAnchor="text" w:hAnchor="text" w:x="195" w:y="255"/>
              <w:widowControl w:val="0"/>
              <w:shd w:val="clear" w:color="auto" w:fill="auto"/>
              <w:bidi w:val="0"/>
              <w:spacing w:before="0" w:after="0" w:line="240" w:lineRule="auto"/>
              <w:ind w:left="0" w:right="0" w:firstLine="140"/>
              <w:jc w:val="left"/>
            </w:pPr>
            <w:r>
              <w:rPr>
                <w:color w:val="000000"/>
                <w:spacing w:val="0"/>
                <w:w w:val="100"/>
                <w:position w:val="0"/>
              </w:rPr>
              <w:t>2-3</w:t>
            </w:r>
            <w:r>
              <w:rPr>
                <w:color w:val="000000"/>
                <w:spacing w:val="0"/>
                <w:w w:val="100"/>
                <w:position w:val="0"/>
              </w:rPr>
              <w:t>年</w:t>
            </w:r>
          </w:p>
        </w:tc>
        <w:tc>
          <w:tcPr>
            <w:tcBorders>
              <w:top w:val="single" w:sz="4"/>
              <w:left w:val="single" w:sz="4"/>
              <w:bottom w:val="single" w:sz="4"/>
            </w:tcBorders>
            <w:shd w:val="clear" w:color="auto" w:fill="FFFFFF"/>
            <w:vAlign w:val="bottom"/>
          </w:tcPr>
          <w:p>
            <w:pPr>
              <w:pStyle w:val="Style22"/>
              <w:keepNext w:val="0"/>
              <w:keepLines w:val="0"/>
              <w:framePr w:w="9288" w:h="1478" w:vSpace="254" w:wrap="notBeside" w:vAnchor="text" w:hAnchor="text" w:x="195" w:y="255"/>
              <w:widowControl w:val="0"/>
              <w:shd w:val="clear" w:color="auto" w:fill="auto"/>
              <w:bidi w:val="0"/>
              <w:spacing w:before="0" w:after="0" w:line="240" w:lineRule="auto"/>
              <w:ind w:left="0" w:right="0" w:firstLine="0"/>
              <w:jc w:val="right"/>
            </w:pPr>
            <w:r>
              <w:rPr>
                <w:color w:val="000000"/>
                <w:spacing w:val="0"/>
                <w:w w:val="100"/>
                <w:position w:val="0"/>
              </w:rPr>
              <w:t>5,267</w:t>
            </w:r>
          </w:p>
        </w:tc>
        <w:tc>
          <w:tcPr>
            <w:tcBorders>
              <w:top w:val="single" w:sz="4"/>
              <w:left w:val="single" w:sz="4"/>
              <w:bottom w:val="single" w:sz="4"/>
            </w:tcBorders>
            <w:shd w:val="clear" w:color="auto" w:fill="FFFFFF"/>
            <w:vAlign w:val="bottom"/>
          </w:tcPr>
          <w:p>
            <w:pPr>
              <w:pStyle w:val="Style22"/>
              <w:keepNext w:val="0"/>
              <w:keepLines w:val="0"/>
              <w:framePr w:w="9288" w:h="1478" w:vSpace="254" w:wrap="notBeside" w:vAnchor="text" w:hAnchor="text" w:x="195" w:y="255"/>
              <w:widowControl w:val="0"/>
              <w:shd w:val="clear" w:color="auto" w:fill="auto"/>
              <w:bidi w:val="0"/>
              <w:spacing w:before="0" w:after="0" w:line="240" w:lineRule="auto"/>
              <w:ind w:left="0" w:right="0" w:firstLine="980"/>
              <w:jc w:val="both"/>
            </w:pPr>
            <w:r>
              <w:rPr>
                <w:color w:val="000000"/>
                <w:spacing w:val="0"/>
                <w:w w:val="100"/>
                <w:position w:val="0"/>
              </w:rPr>
              <w:t xml:space="preserve">4 </w:t>
            </w:r>
            <w:r>
              <w:rPr>
                <w:color w:val="676767"/>
                <w:spacing w:val="0"/>
                <w:w w:val="100"/>
                <w:position w:val="0"/>
              </w:rPr>
              <w:t>1</w:t>
            </w:r>
          </w:p>
        </w:tc>
        <w:tc>
          <w:tcPr>
            <w:tcBorders>
              <w:top w:val="single" w:sz="4"/>
              <w:bottom w:val="single" w:sz="4"/>
            </w:tcBorders>
            <w:shd w:val="clear" w:color="auto" w:fill="FFFFFF"/>
            <w:vAlign w:val="bottom"/>
          </w:tcPr>
          <w:p>
            <w:pPr>
              <w:pStyle w:val="Style22"/>
              <w:keepNext w:val="0"/>
              <w:keepLines w:val="0"/>
              <w:framePr w:w="9288" w:h="1478" w:vSpace="254" w:wrap="notBeside" w:vAnchor="text" w:hAnchor="text" w:x="195" w:y="255"/>
              <w:widowControl w:val="0"/>
              <w:shd w:val="clear" w:color="auto" w:fill="auto"/>
              <w:bidi w:val="0"/>
              <w:spacing w:before="0" w:after="0" w:line="240" w:lineRule="auto"/>
              <w:ind w:left="0" w:right="0" w:firstLine="720"/>
              <w:jc w:val="left"/>
            </w:pPr>
            <w:r>
              <w:rPr>
                <w:color w:val="000000"/>
                <w:spacing w:val="0"/>
                <w:w w:val="100"/>
                <w:position w:val="0"/>
              </w:rPr>
              <w:t>758</w:t>
            </w:r>
          </w:p>
        </w:tc>
        <w:tc>
          <w:tcPr>
            <w:tcBorders>
              <w:top w:val="single" w:sz="4"/>
              <w:bottom w:val="single" w:sz="4"/>
            </w:tcBorders>
            <w:shd w:val="clear" w:color="auto" w:fill="FFFFFF"/>
            <w:vAlign w:val="bottom"/>
          </w:tcPr>
          <w:p>
            <w:pPr>
              <w:pStyle w:val="Style22"/>
              <w:keepNext w:val="0"/>
              <w:keepLines w:val="0"/>
              <w:framePr w:w="9288" w:h="1478" w:vSpace="254" w:wrap="notBeside" w:vAnchor="text" w:hAnchor="text" w:x="195" w:y="255"/>
              <w:widowControl w:val="0"/>
              <w:shd w:val="clear" w:color="auto" w:fill="auto"/>
              <w:bidi w:val="0"/>
              <w:spacing w:before="0" w:after="0" w:line="240" w:lineRule="auto"/>
              <w:ind w:left="0" w:right="0" w:firstLine="0"/>
              <w:jc w:val="right"/>
            </w:pPr>
            <w:r>
              <w:rPr>
                <w:color w:val="000000"/>
                <w:spacing w:val="0"/>
                <w:w w:val="100"/>
                <w:position w:val="0"/>
              </w:rPr>
              <w:t>1,113</w:t>
            </w:r>
          </w:p>
        </w:tc>
        <w:tc>
          <w:tcPr>
            <w:tcBorders>
              <w:top w:val="single" w:sz="4"/>
              <w:left w:val="single" w:sz="4"/>
              <w:bottom w:val="single" w:sz="4"/>
            </w:tcBorders>
            <w:shd w:val="clear" w:color="auto" w:fill="FFFFFF"/>
            <w:vAlign w:val="bottom"/>
          </w:tcPr>
          <w:p>
            <w:pPr>
              <w:pStyle w:val="Style22"/>
              <w:keepNext w:val="0"/>
              <w:keepLines w:val="0"/>
              <w:framePr w:w="9288" w:h="1478" w:vSpace="254" w:wrap="notBeside" w:vAnchor="text" w:hAnchor="text" w:x="195" w:y="255"/>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bottom w:val="single" w:sz="4"/>
            </w:tcBorders>
            <w:shd w:val="clear" w:color="auto" w:fill="FFFFFF"/>
            <w:vAlign w:val="bottom"/>
          </w:tcPr>
          <w:p>
            <w:pPr>
              <w:pStyle w:val="Style22"/>
              <w:keepNext w:val="0"/>
              <w:keepLines w:val="0"/>
              <w:framePr w:w="9288" w:h="1478" w:vSpace="254" w:wrap="notBeside" w:vAnchor="text" w:hAnchor="text" w:x="195" w:y="255"/>
              <w:widowControl w:val="0"/>
              <w:shd w:val="clear" w:color="auto" w:fill="auto"/>
              <w:bidi w:val="0"/>
              <w:spacing w:before="0" w:after="0" w:line="240" w:lineRule="auto"/>
              <w:ind w:left="0" w:right="0" w:firstLine="0"/>
              <w:jc w:val="right"/>
            </w:pPr>
            <w:r>
              <w:rPr>
                <w:color w:val="000000"/>
                <w:spacing w:val="0"/>
                <w:w w:val="100"/>
                <w:position w:val="0"/>
              </w:rPr>
              <w:t>167</w:t>
            </w:r>
          </w:p>
        </w:tc>
      </w:tr>
    </w:tbl>
    <w:p>
      <w:pPr>
        <w:pStyle w:val="Style20"/>
        <w:keepNext w:val="0"/>
        <w:keepLines w:val="0"/>
        <w:framePr w:w="1526" w:h="235" w:hSpace="194" w:wrap="notBeside" w:vAnchor="text" w:hAnchor="text" w:x="2720" w:y="1"/>
        <w:widowControl w:val="0"/>
        <w:shd w:val="clear" w:color="auto" w:fill="auto"/>
        <w:bidi w:val="0"/>
        <w:spacing w:before="0" w:after="0" w:line="240" w:lineRule="auto"/>
        <w:ind w:left="0" w:right="0" w:firstLine="0"/>
        <w:jc w:val="left"/>
      </w:pPr>
      <w:r>
        <w:rPr>
          <w:b/>
          <w:bCs/>
          <w:color w:val="000000"/>
          <w:spacing w:val="0"/>
          <w:w w:val="100"/>
          <w:position w:val="0"/>
        </w:rPr>
        <w:t>2006年12月31日</w:t>
      </w:r>
    </w:p>
    <w:p>
      <w:pPr>
        <w:pStyle w:val="Style20"/>
        <w:keepNext w:val="0"/>
        <w:keepLines w:val="0"/>
        <w:framePr w:w="1541" w:h="235" w:hSpace="194" w:wrap="notBeside" w:vAnchor="text" w:hAnchor="text" w:x="6709" w:y="1"/>
        <w:widowControl w:val="0"/>
        <w:shd w:val="clear" w:color="auto" w:fill="auto"/>
        <w:bidi w:val="0"/>
        <w:spacing w:before="0" w:after="0" w:line="240" w:lineRule="auto"/>
        <w:ind w:left="0" w:right="0" w:firstLine="0"/>
        <w:jc w:val="center"/>
      </w:pPr>
      <w:r>
        <w:rPr>
          <w:b/>
          <w:bCs/>
          <w:color w:val="000000"/>
          <w:spacing w:val="0"/>
          <w:w w:val="100"/>
          <w:position w:val="0"/>
        </w:rPr>
        <w:t>2005年12月31日</w:t>
      </w:r>
    </w:p>
    <w:p>
      <w:pPr>
        <w:widowControl w:val="0"/>
        <w:spacing w:line="1" w:lineRule="exact"/>
      </w:pPr>
      <w:r>
        <w:br w:type="page"/>
      </w:r>
    </w:p>
    <w:tbl>
      <w:tblPr>
        <w:tblOverlap w:val="never"/>
        <w:jc w:val="center"/>
        <w:tblLayout w:type="fixed"/>
      </w:tblPr>
      <w:tblGrid>
        <w:gridCol w:w="1469"/>
        <w:gridCol w:w="1738"/>
        <w:gridCol w:w="1152"/>
        <w:gridCol w:w="1387"/>
        <w:gridCol w:w="1570"/>
        <w:gridCol w:w="1075"/>
        <w:gridCol w:w="888"/>
      </w:tblGrid>
      <w:tr>
        <w:trPr>
          <w:trHeight w:val="43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3年以上_</w:t>
            </w:r>
            <w:r>
              <w:rPr>
                <w:color w:val="969696"/>
                <w:spacing w:val="0"/>
                <w:w w:val="100"/>
                <w:position w:val="0"/>
              </w:rPr>
              <w:t>|_</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1,618 </w:t>
            </w:r>
            <w:r>
              <w:rPr>
                <w:color w:val="969696"/>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992 </w:t>
            </w:r>
            <w:r>
              <w:rPr>
                <w:color w:val="969696"/>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828 </w:t>
            </w:r>
            <w:r>
              <w:rPr>
                <w:color w:val="969696"/>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w:t>
            </w:r>
          </w:p>
        </w:tc>
      </w:tr>
      <w:tr>
        <w:trPr>
          <w:trHeight w:val="355"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142,331 |</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100 |</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8,902 |</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82,585 |</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100 |</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6,657</w:t>
            </w:r>
          </w:p>
        </w:tc>
      </w:tr>
    </w:tbl>
    <w:p>
      <w:pPr>
        <w:widowControl w:val="0"/>
        <w:spacing w:after="359" w:line="1" w:lineRule="exact"/>
      </w:pPr>
    </w:p>
    <w:p>
      <w:pPr>
        <w:pStyle w:val="Style16"/>
        <w:keepNext w:val="0"/>
        <w:keepLines w:val="0"/>
        <w:widowControl w:val="0"/>
        <w:shd w:val="clear" w:color="auto" w:fill="auto"/>
        <w:bidi w:val="0"/>
        <w:spacing w:before="0" w:after="180" w:line="240" w:lineRule="auto"/>
        <w:ind w:left="0" w:right="0" w:firstLine="560"/>
        <w:jc w:val="left"/>
      </w:pPr>
      <w:r>
        <w:rPr>
          <w:color w:val="000000"/>
          <w:spacing w:val="0"/>
          <w:w w:val="100"/>
          <w:position w:val="0"/>
        </w:rPr>
        <w:t>坏账准备的计提比例参见附注二、</w:t>
      </w:r>
      <w:r>
        <w:rPr>
          <w:color w:val="000000"/>
          <w:spacing w:val="0"/>
          <w:w w:val="100"/>
          <w:position w:val="0"/>
        </w:rPr>
        <w:t>9</w:t>
      </w:r>
      <w:r>
        <w:rPr>
          <w:color w:val="000000"/>
          <w:spacing w:val="0"/>
          <w:w w:val="100"/>
          <w:position w:val="0"/>
        </w:rPr>
        <w:t>。</w:t>
      </w:r>
    </w:p>
    <w:p>
      <w:pPr>
        <w:pStyle w:val="Style16"/>
        <w:keepNext w:val="0"/>
        <w:keepLines w:val="0"/>
        <w:widowControl w:val="0"/>
        <w:shd w:val="clear" w:color="auto" w:fill="auto"/>
        <w:bidi w:val="0"/>
        <w:spacing w:before="0" w:after="180" w:line="240" w:lineRule="auto"/>
        <w:ind w:left="0" w:right="0" w:firstLine="560"/>
        <w:jc w:val="left"/>
      </w:pPr>
      <w:r>
        <w:rPr>
          <w:color w:val="000000"/>
          <w:spacing w:val="0"/>
          <w:w w:val="100"/>
          <w:position w:val="0"/>
        </w:rPr>
        <w:t>（2）</w:t>
      </w:r>
      <w:r>
        <w:rPr>
          <w:color w:val="000000"/>
          <w:spacing w:val="0"/>
          <w:w w:val="100"/>
          <w:position w:val="0"/>
        </w:rPr>
        <w:t>期末欠款金额前五位的应收账款合计数为</w:t>
      </w:r>
      <w:r>
        <w:rPr>
          <w:color w:val="000000"/>
          <w:spacing w:val="0"/>
          <w:w w:val="100"/>
          <w:position w:val="0"/>
        </w:rPr>
        <w:t>68,426</w:t>
      </w:r>
      <w:r>
        <w:rPr>
          <w:color w:val="000000"/>
          <w:spacing w:val="0"/>
          <w:w w:val="100"/>
          <w:position w:val="0"/>
        </w:rPr>
        <w:t>千元，占应收账款总额的</w:t>
      </w:r>
      <w:r>
        <w:rPr>
          <w:color w:val="000000"/>
          <w:spacing w:val="0"/>
          <w:w w:val="100"/>
          <w:position w:val="0"/>
        </w:rPr>
        <w:t>48%</w:t>
      </w:r>
      <w:r>
        <w:rPr>
          <w:color w:val="000000"/>
          <w:spacing w:val="0"/>
          <w:w w:val="100"/>
          <w:position w:val="0"/>
        </w:rPr>
        <w:t>。</w:t>
      </w:r>
    </w:p>
    <w:p>
      <w:pPr>
        <w:pStyle w:val="Style16"/>
        <w:keepNext w:val="0"/>
        <w:keepLines w:val="0"/>
        <w:widowControl w:val="0"/>
        <w:shd w:val="clear" w:color="auto" w:fill="auto"/>
        <w:bidi w:val="0"/>
        <w:spacing w:before="0" w:after="180" w:line="240" w:lineRule="auto"/>
        <w:ind w:left="0" w:right="0" w:firstLine="560"/>
        <w:jc w:val="left"/>
      </w:pPr>
      <w:bookmarkStart w:id="405" w:name="bookmark405"/>
      <w:r>
        <w:rPr>
          <w:color w:val="000000"/>
          <w:spacing w:val="0"/>
          <w:w w:val="100"/>
          <w:position w:val="0"/>
        </w:rPr>
        <w:t>2</w:t>
      </w:r>
      <w:bookmarkEnd w:id="405"/>
      <w:r>
        <w:rPr>
          <w:color w:val="000000"/>
          <w:spacing w:val="0"/>
          <w:w w:val="100"/>
          <w:position w:val="0"/>
        </w:rPr>
        <w:t>、其他应收款</w:t>
      </w:r>
    </w:p>
    <w:p>
      <w:pPr>
        <w:pStyle w:val="Style16"/>
        <w:keepNext w:val="0"/>
        <w:keepLines w:val="0"/>
        <w:widowControl w:val="0"/>
        <w:shd w:val="clear" w:color="auto" w:fill="auto"/>
        <w:bidi w:val="0"/>
        <w:spacing w:before="0" w:after="500" w:line="240" w:lineRule="auto"/>
        <w:ind w:left="0" w:right="0" w:firstLine="560"/>
        <w:jc w:val="left"/>
      </w:pPr>
      <w:r>
        <w:rPr>
          <w:color w:val="000000"/>
          <w:spacing w:val="0"/>
          <w:w w:val="100"/>
          <w:position w:val="0"/>
        </w:rPr>
        <w:t>（1）</w:t>
      </w:r>
      <w:r>
        <w:rPr>
          <w:color w:val="000000"/>
          <w:spacing w:val="0"/>
          <w:w w:val="100"/>
          <w:position w:val="0"/>
        </w:rPr>
        <w:t>其他应收款账龄如下：</w:t>
      </w:r>
    </w:p>
    <w:tbl>
      <w:tblPr>
        <w:tblOverlap w:val="never"/>
        <w:jc w:val="center"/>
        <w:tblLayout w:type="fixed"/>
      </w:tblPr>
      <w:tblGrid>
        <w:gridCol w:w="1027"/>
        <w:gridCol w:w="1598"/>
        <w:gridCol w:w="1301"/>
        <w:gridCol w:w="1464"/>
        <w:gridCol w:w="1354"/>
        <w:gridCol w:w="1099"/>
        <w:gridCol w:w="1234"/>
      </w:tblGrid>
      <w:tr>
        <w:trPr>
          <w:trHeight w:val="341"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项目</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2006年12月31日</w:t>
            </w:r>
          </w:p>
        </w:tc>
        <w:tc>
          <w:tcPr>
            <w:gridSpan w:val="3"/>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2005年12月31日</w:t>
            </w:r>
          </w:p>
        </w:tc>
      </w:tr>
      <w:tr>
        <w:trPr>
          <w:trHeight w:val="47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坏账准备</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比例％</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40" w:firstLine="0"/>
              <w:jc w:val="right"/>
            </w:pPr>
            <w:r>
              <w:rPr>
                <w:b/>
                <w:bCs/>
                <w:color w:val="000000"/>
                <w:spacing w:val="0"/>
                <w:w w:val="100"/>
                <w:position w:val="0"/>
              </w:rPr>
              <w:t>坏账准备</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34, 487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2,069 </w:t>
            </w:r>
            <w:r>
              <w:rPr>
                <w:color w:val="676767"/>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19, 456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1, 155</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14,012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1,401 |</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3,766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450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19,977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2, 982</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24, 375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17,541 ：</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6, 433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3, 655</w:t>
            </w:r>
          </w:p>
        </w:tc>
      </w:tr>
      <w:tr>
        <w:trPr>
          <w:trHeight w:val="355"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40"/>
              <w:jc w:val="left"/>
            </w:pPr>
            <w:r>
              <w:rPr>
                <w:b/>
                <w:bCs/>
                <w:color w:val="000000"/>
                <w:spacing w:val="0"/>
                <w:w w:val="100"/>
                <w:position w:val="0"/>
              </w:rPr>
              <w:t>75,872</w:t>
            </w:r>
          </w:p>
        </w:tc>
        <w:tc>
          <w:tcPr>
            <w:tcBorders>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21,461 |</w:t>
            </w: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49,632</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8,149</w:t>
            </w:r>
          </w:p>
        </w:tc>
      </w:tr>
    </w:tbl>
    <w:p>
      <w:pPr>
        <w:widowControl w:val="0"/>
        <w:spacing w:after="359" w:line="1" w:lineRule="exact"/>
      </w:pPr>
    </w:p>
    <w:p>
      <w:pPr>
        <w:pStyle w:val="Style16"/>
        <w:keepNext w:val="0"/>
        <w:keepLines w:val="0"/>
        <w:widowControl w:val="0"/>
        <w:shd w:val="clear" w:color="auto" w:fill="auto"/>
        <w:bidi w:val="0"/>
        <w:spacing w:before="0" w:after="180" w:line="240" w:lineRule="auto"/>
        <w:ind w:left="0" w:right="0" w:firstLine="560"/>
        <w:jc w:val="left"/>
      </w:pPr>
      <w:r>
        <w:rPr>
          <w:color w:val="000000"/>
          <w:spacing w:val="0"/>
          <w:w w:val="100"/>
          <w:position w:val="0"/>
        </w:rPr>
        <w:t>坏账准备的计提比例参见附注二、</w:t>
      </w:r>
      <w:r>
        <w:rPr>
          <w:color w:val="000000"/>
          <w:spacing w:val="0"/>
          <w:w w:val="100"/>
          <w:position w:val="0"/>
        </w:rPr>
        <w:t>9</w:t>
      </w:r>
      <w:r>
        <w:rPr>
          <w:color w:val="000000"/>
          <w:spacing w:val="0"/>
          <w:w w:val="100"/>
          <w:position w:val="0"/>
        </w:rPr>
        <w:t>。</w:t>
      </w:r>
    </w:p>
    <w:p>
      <w:pPr>
        <w:pStyle w:val="Style16"/>
        <w:keepNext w:val="0"/>
        <w:keepLines w:val="0"/>
        <w:widowControl w:val="0"/>
        <w:shd w:val="clear" w:color="auto" w:fill="auto"/>
        <w:tabs>
          <w:tab w:pos="1048" w:val="left"/>
        </w:tabs>
        <w:bidi w:val="0"/>
        <w:spacing w:before="0" w:after="180" w:line="240" w:lineRule="auto"/>
        <w:ind w:left="0" w:right="0" w:firstLine="560"/>
        <w:jc w:val="left"/>
      </w:pPr>
      <w:bookmarkStart w:id="406" w:name="bookmark406"/>
      <w:r>
        <w:rPr>
          <w:color w:val="000000"/>
          <w:spacing w:val="0"/>
          <w:w w:val="100"/>
          <w:position w:val="0"/>
        </w:rPr>
        <w:t>（</w:t>
      </w:r>
      <w:bookmarkEnd w:id="406"/>
      <w:r>
        <w:rPr>
          <w:color w:val="000000"/>
          <w:spacing w:val="0"/>
          <w:w w:val="100"/>
          <w:position w:val="0"/>
        </w:rPr>
        <w:t>1）</w:t>
        <w:tab/>
      </w:r>
      <w:r>
        <w:rPr>
          <w:color w:val="000000"/>
          <w:spacing w:val="0"/>
          <w:w w:val="100"/>
          <w:position w:val="0"/>
        </w:rPr>
        <w:t>期末欠款金额前五位的其他应收款合计数为</w:t>
      </w:r>
      <w:r>
        <w:rPr>
          <w:color w:val="000000"/>
          <w:spacing w:val="0"/>
          <w:w w:val="100"/>
          <w:position w:val="0"/>
        </w:rPr>
        <w:t>23,043</w:t>
      </w:r>
      <w:r>
        <w:rPr>
          <w:color w:val="000000"/>
          <w:spacing w:val="0"/>
          <w:w w:val="100"/>
          <w:position w:val="0"/>
        </w:rPr>
        <w:t>千元，占其他应收款总额的</w:t>
      </w:r>
      <w:r>
        <w:rPr>
          <w:color w:val="000000"/>
          <w:spacing w:val="0"/>
          <w:w w:val="100"/>
          <w:position w:val="0"/>
        </w:rPr>
        <w:t>30%</w:t>
      </w:r>
      <w:r>
        <w:rPr>
          <w:color w:val="000000"/>
          <w:spacing w:val="0"/>
          <w:w w:val="100"/>
          <w:position w:val="0"/>
        </w:rPr>
        <w:t>。</w:t>
      </w:r>
    </w:p>
    <w:p>
      <w:pPr>
        <w:pStyle w:val="Style16"/>
        <w:keepNext w:val="0"/>
        <w:keepLines w:val="0"/>
        <w:widowControl w:val="0"/>
        <w:shd w:val="clear" w:color="auto" w:fill="auto"/>
        <w:tabs>
          <w:tab w:pos="1048" w:val="left"/>
        </w:tabs>
        <w:bidi w:val="0"/>
        <w:spacing w:before="0" w:after="180" w:line="240" w:lineRule="auto"/>
        <w:ind w:left="0" w:right="0" w:firstLine="560"/>
        <w:jc w:val="left"/>
      </w:pPr>
      <w:bookmarkStart w:id="407" w:name="bookmark407"/>
      <w:r>
        <w:rPr>
          <w:color w:val="000000"/>
          <w:spacing w:val="0"/>
          <w:w w:val="100"/>
          <w:position w:val="0"/>
        </w:rPr>
        <w:t>（</w:t>
      </w:r>
      <w:bookmarkEnd w:id="407"/>
      <w:r>
        <w:rPr>
          <w:color w:val="000000"/>
          <w:spacing w:val="0"/>
          <w:w w:val="100"/>
          <w:position w:val="0"/>
        </w:rPr>
        <w:t>2）</w:t>
        <w:tab/>
      </w:r>
      <w:r>
        <w:rPr>
          <w:color w:val="000000"/>
          <w:spacing w:val="0"/>
          <w:w w:val="100"/>
          <w:position w:val="0"/>
        </w:rPr>
        <w:t>期末其他应收款中不含持本公司</w:t>
      </w:r>
      <w:r>
        <w:rPr>
          <w:color w:val="000000"/>
          <w:spacing w:val="0"/>
          <w:w w:val="100"/>
          <w:position w:val="0"/>
        </w:rPr>
        <w:t>5%</w:t>
      </w:r>
      <w:r>
        <w:rPr>
          <w:color w:val="000000"/>
          <w:spacing w:val="0"/>
          <w:w w:val="100"/>
          <w:position w:val="0"/>
        </w:rPr>
        <w:t>及</w:t>
      </w:r>
      <w:r>
        <w:rPr>
          <w:color w:val="000000"/>
          <w:spacing w:val="0"/>
          <w:w w:val="100"/>
          <w:position w:val="0"/>
        </w:rPr>
        <w:t>5%</w:t>
      </w:r>
      <w:r>
        <w:rPr>
          <w:color w:val="000000"/>
          <w:spacing w:val="0"/>
          <w:w w:val="100"/>
          <w:position w:val="0"/>
        </w:rPr>
        <w:t>以上表决权股份的股东单位欠款。</w:t>
      </w:r>
    </w:p>
    <w:p>
      <w:pPr>
        <w:pStyle w:val="Style16"/>
        <w:keepNext w:val="0"/>
        <w:keepLines w:val="0"/>
        <w:widowControl w:val="0"/>
        <w:shd w:val="clear" w:color="auto" w:fill="auto"/>
        <w:bidi w:val="0"/>
        <w:spacing w:before="0" w:after="180" w:line="240" w:lineRule="auto"/>
        <w:ind w:left="0" w:right="0" w:firstLine="560"/>
        <w:jc w:val="left"/>
      </w:pPr>
      <w:bookmarkStart w:id="408" w:name="bookmark408"/>
      <w:r>
        <w:rPr>
          <w:color w:val="000000"/>
          <w:spacing w:val="0"/>
          <w:w w:val="100"/>
          <w:position w:val="0"/>
        </w:rPr>
        <w:t>3</w:t>
      </w:r>
      <w:bookmarkEnd w:id="408"/>
      <w:r>
        <w:rPr>
          <w:color w:val="000000"/>
          <w:spacing w:val="0"/>
          <w:w w:val="100"/>
          <w:position w:val="0"/>
        </w:rPr>
        <w:t>、长期股权投资</w:t>
      </w:r>
    </w:p>
    <w:p>
      <w:pPr>
        <w:pStyle w:val="Style16"/>
        <w:keepNext w:val="0"/>
        <w:keepLines w:val="0"/>
        <w:widowControl w:val="0"/>
        <w:shd w:val="clear" w:color="auto" w:fill="auto"/>
        <w:bidi w:val="0"/>
        <w:spacing w:before="0" w:after="500" w:line="240" w:lineRule="auto"/>
        <w:ind w:left="0" w:right="0" w:firstLine="560"/>
        <w:jc w:val="left"/>
      </w:pPr>
      <w:r>
        <w:rPr>
          <w:color w:val="000000"/>
          <w:spacing w:val="0"/>
          <w:w w:val="100"/>
          <w:position w:val="0"/>
        </w:rPr>
        <w:t>（1）</w:t>
      </w:r>
      <w:r>
        <w:rPr>
          <w:color w:val="000000"/>
          <w:spacing w:val="0"/>
          <w:w w:val="100"/>
          <w:position w:val="0"/>
        </w:rPr>
        <w:t>长期股权投资</w:t>
      </w:r>
    </w:p>
    <w:tbl>
      <w:tblPr>
        <w:tblOverlap w:val="never"/>
        <w:jc w:val="center"/>
        <w:tblLayout w:type="fixed"/>
      </w:tblPr>
      <w:tblGrid>
        <w:gridCol w:w="2030"/>
        <w:gridCol w:w="2395"/>
        <w:gridCol w:w="1243"/>
        <w:gridCol w:w="2117"/>
        <w:gridCol w:w="888"/>
      </w:tblGrid>
      <w:tr>
        <w:trPr>
          <w:trHeight w:val="81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80" w:line="240" w:lineRule="auto"/>
              <w:ind w:left="0" w:right="0" w:firstLine="840"/>
              <w:jc w:val="left"/>
            </w:pPr>
            <w:r>
              <w:rPr>
                <w:b/>
                <w:bCs/>
                <w:color w:val="000000"/>
                <w:spacing w:val="0"/>
                <w:w w:val="100"/>
                <w:position w:val="0"/>
              </w:rPr>
              <w:t>2006年12月31日</w:t>
            </w:r>
          </w:p>
          <w:p>
            <w:pPr>
              <w:pStyle w:val="Style22"/>
              <w:keepNext w:val="0"/>
              <w:keepLines w:val="0"/>
              <w:widowControl w:val="0"/>
              <w:shd w:val="clear" w:color="auto" w:fill="auto"/>
              <w:bidi w:val="0"/>
              <w:spacing w:before="0" w:after="0" w:line="240" w:lineRule="auto"/>
              <w:ind w:left="1220" w:right="0" w:firstLine="0"/>
              <w:jc w:val="left"/>
            </w:pPr>
            <w:r>
              <w:rPr>
                <w:b/>
                <w:bCs/>
                <w:color w:val="000000"/>
                <w:spacing w:val="0"/>
                <w:w w:val="100"/>
                <w:position w:val="0"/>
              </w:rPr>
              <w:t>投资金额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180" w:line="240" w:lineRule="auto"/>
              <w:ind w:left="0" w:right="0" w:firstLine="520"/>
              <w:jc w:val="left"/>
            </w:pPr>
            <w:r>
              <w:rPr>
                <w:b/>
                <w:bCs/>
                <w:color w:val="000000"/>
                <w:spacing w:val="0"/>
                <w:w w:val="100"/>
                <w:position w:val="0"/>
              </w:rPr>
              <w:t>2005年12月31日</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投资金额</w:t>
            </w:r>
          </w:p>
        </w:tc>
        <w:tc>
          <w:tcPr>
            <w:tcBorders>
              <w:top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其他股权投资</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468, 923 </w:t>
            </w:r>
            <w:r>
              <w:rPr>
                <w:color w:val="969696"/>
                <w:spacing w:val="0"/>
                <w:w w:val="100"/>
                <w:position w:val="0"/>
                <w:u w:val="single"/>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297,559</w:t>
            </w:r>
          </w:p>
        </w:tc>
      </w:tr>
      <w:tr>
        <w:trPr>
          <w:trHeight w:val="370"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减：减值准备</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29 |</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w:t>
            </w:r>
          </w:p>
        </w:tc>
      </w:tr>
      <w:tr>
        <w:trPr>
          <w:trHeight w:val="350"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股权投资净额</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468,894 </w:t>
            </w:r>
            <w:r>
              <w:rPr>
                <w:b/>
                <w:bCs/>
                <w:color w:val="242424"/>
                <w:spacing w:val="0"/>
                <w:w w:val="100"/>
                <w:position w:val="0"/>
              </w:rPr>
              <w:t>|</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295,359</w:t>
            </w:r>
          </w:p>
        </w:tc>
      </w:tr>
    </w:tbl>
    <w:p>
      <w:pPr>
        <w:widowControl w:val="0"/>
        <w:spacing w:after="439" w:line="1" w:lineRule="exact"/>
      </w:pPr>
    </w:p>
    <w:p>
      <w:pPr>
        <w:pStyle w:val="Style16"/>
        <w:keepNext w:val="0"/>
        <w:keepLines w:val="0"/>
        <w:widowControl w:val="0"/>
        <w:shd w:val="clear" w:color="auto" w:fill="auto"/>
        <w:bidi w:val="0"/>
        <w:spacing w:before="0" w:after="180" w:line="240" w:lineRule="auto"/>
        <w:ind w:left="0" w:right="0" w:firstLine="680"/>
        <w:jc w:val="left"/>
      </w:pPr>
      <w:r>
        <w:rPr>
          <w:color w:val="000000"/>
          <w:spacing w:val="0"/>
          <w:w w:val="100"/>
          <w:position w:val="0"/>
        </w:rPr>
        <w:t>（2）</w:t>
      </w:r>
      <w:r>
        <w:rPr>
          <w:color w:val="000000"/>
          <w:spacing w:val="0"/>
          <w:w w:val="100"/>
          <w:position w:val="0"/>
        </w:rPr>
        <w:t>其他股权投资</w:t>
      </w:r>
    </w:p>
    <w:p>
      <w:pPr>
        <w:pStyle w:val="Style20"/>
        <w:keepNext w:val="0"/>
        <w:keepLines w:val="0"/>
        <w:widowControl w:val="0"/>
        <w:shd w:val="clear" w:color="auto" w:fill="auto"/>
        <w:bidi w:val="0"/>
        <w:spacing w:before="0" w:after="0" w:line="240" w:lineRule="auto"/>
        <w:ind w:left="662" w:right="0" w:firstLine="0"/>
        <w:jc w:val="left"/>
      </w:pPr>
      <w:r>
        <w:rPr>
          <w:color w:val="000000"/>
          <w:spacing w:val="0"/>
          <w:w w:val="100"/>
          <w:position w:val="0"/>
        </w:rPr>
        <w:t>单位：人民币千元</w:t>
      </w:r>
    </w:p>
    <w:tbl>
      <w:tblPr>
        <w:tblOverlap w:val="never"/>
        <w:jc w:val="center"/>
        <w:tblLayout w:type="fixed"/>
      </w:tblPr>
      <w:tblGrid>
        <w:gridCol w:w="2309"/>
        <w:gridCol w:w="768"/>
        <w:gridCol w:w="994"/>
        <w:gridCol w:w="1152"/>
        <w:gridCol w:w="1162"/>
        <w:gridCol w:w="1061"/>
        <w:gridCol w:w="902"/>
        <w:gridCol w:w="1037"/>
      </w:tblGrid>
      <w:tr>
        <w:trPr>
          <w:trHeight w:val="79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被投资单位名称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160"/>
              <w:jc w:val="left"/>
              <w:rPr>
                <w:sz w:val="20"/>
                <w:szCs w:val="20"/>
              </w:rPr>
            </w:pPr>
            <w:r>
              <w:rPr>
                <w:b/>
                <w:bCs/>
                <w:color w:val="000000"/>
                <w:spacing w:val="0"/>
                <w:w w:val="100"/>
                <w:position w:val="0"/>
                <w:sz w:val="20"/>
                <w:szCs w:val="20"/>
              </w:rPr>
              <w:t>所占</w:t>
            </w:r>
          </w:p>
          <w:p>
            <w:pPr>
              <w:pStyle w:val="Style22"/>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比例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140"/>
              <w:jc w:val="left"/>
              <w:rPr>
                <w:sz w:val="20"/>
                <w:szCs w:val="20"/>
              </w:rPr>
            </w:pPr>
            <w:r>
              <w:rPr>
                <w:b/>
                <w:bCs/>
                <w:color w:val="000000"/>
                <w:spacing w:val="0"/>
                <w:w w:val="100"/>
                <w:position w:val="0"/>
                <w:sz w:val="20"/>
                <w:szCs w:val="20"/>
              </w:rPr>
              <w:t>初始投</w:t>
            </w:r>
          </w:p>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资金额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200"/>
              <w:jc w:val="left"/>
              <w:rPr>
                <w:sz w:val="20"/>
                <w:szCs w:val="20"/>
              </w:rPr>
            </w:pPr>
            <w:r>
              <w:rPr>
                <w:b/>
                <w:bCs/>
                <w:color w:val="000000"/>
                <w:spacing w:val="0"/>
                <w:w w:val="100"/>
                <w:position w:val="0"/>
                <w:sz w:val="20"/>
                <w:szCs w:val="20"/>
              </w:rPr>
              <w:t>本期权</w:t>
            </w:r>
          </w:p>
          <w:p>
            <w:pPr>
              <w:pStyle w:val="Style22"/>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益调整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140"/>
              <w:jc w:val="left"/>
              <w:rPr>
                <w:sz w:val="20"/>
                <w:szCs w:val="20"/>
              </w:rPr>
            </w:pPr>
            <w:r>
              <w:rPr>
                <w:b/>
                <w:bCs/>
                <w:color w:val="000000"/>
                <w:spacing w:val="0"/>
                <w:w w:val="100"/>
                <w:position w:val="0"/>
                <w:sz w:val="20"/>
                <w:szCs w:val="20"/>
              </w:rPr>
              <w:t>累计权</w:t>
            </w:r>
          </w:p>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益调整</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240"/>
              <w:jc w:val="left"/>
              <w:rPr>
                <w:sz w:val="20"/>
                <w:szCs w:val="20"/>
              </w:rPr>
            </w:pPr>
            <w:r>
              <w:rPr>
                <w:b/>
                <w:bCs/>
                <w:color w:val="000000"/>
                <w:spacing w:val="0"/>
                <w:w w:val="100"/>
                <w:position w:val="0"/>
                <w:sz w:val="20"/>
                <w:szCs w:val="20"/>
              </w:rPr>
              <w:t>期末</w:t>
            </w:r>
          </w:p>
          <w:p>
            <w:pPr>
              <w:pStyle w:val="Style22"/>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期末减</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值准备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180"/>
              <w:jc w:val="left"/>
              <w:rPr>
                <w:sz w:val="20"/>
                <w:szCs w:val="20"/>
              </w:rPr>
            </w:pPr>
            <w:r>
              <w:rPr>
                <w:b/>
                <w:bCs/>
                <w:color w:val="000000"/>
                <w:spacing w:val="0"/>
                <w:w w:val="100"/>
                <w:position w:val="0"/>
                <w:sz w:val="20"/>
                <w:szCs w:val="20"/>
              </w:rPr>
              <w:t>期初减</w:t>
            </w:r>
          </w:p>
          <w:p>
            <w:pPr>
              <w:pStyle w:val="Style2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值准备</w:t>
            </w:r>
          </w:p>
        </w:tc>
      </w:tr>
      <w:tr>
        <w:trPr>
          <w:trHeight w:val="26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浙江航天金穗科技有限公</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2,550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6,200 |</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14,926 |</w:t>
            </w:r>
          </w:p>
        </w:tc>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52"/>
        <w:gridCol w:w="720"/>
        <w:gridCol w:w="998"/>
        <w:gridCol w:w="1099"/>
        <w:gridCol w:w="1080"/>
        <w:gridCol w:w="1195"/>
        <w:gridCol w:w="902"/>
        <w:gridCol w:w="1037"/>
      </w:tblGrid>
      <w:tr>
        <w:trPr>
          <w:trHeight w:val="78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被投资单位名称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所占</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比例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160"/>
              <w:jc w:val="left"/>
              <w:rPr>
                <w:sz w:val="20"/>
                <w:szCs w:val="20"/>
              </w:rPr>
            </w:pPr>
            <w:r>
              <w:rPr>
                <w:b/>
                <w:bCs/>
                <w:color w:val="000000"/>
                <w:spacing w:val="0"/>
                <w:w w:val="100"/>
                <w:position w:val="0"/>
                <w:sz w:val="20"/>
                <w:szCs w:val="20"/>
              </w:rPr>
              <w:t>初始投</w:t>
            </w:r>
          </w:p>
          <w:p>
            <w:pPr>
              <w:pStyle w:val="Style22"/>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资金额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200"/>
              <w:jc w:val="left"/>
              <w:rPr>
                <w:sz w:val="20"/>
                <w:szCs w:val="20"/>
              </w:rPr>
            </w:pPr>
            <w:r>
              <w:rPr>
                <w:b/>
                <w:bCs/>
                <w:color w:val="000000"/>
                <w:spacing w:val="0"/>
                <w:w w:val="100"/>
                <w:position w:val="0"/>
                <w:sz w:val="20"/>
                <w:szCs w:val="20"/>
              </w:rPr>
              <w:t>本期权</w:t>
            </w:r>
          </w:p>
          <w:p>
            <w:pPr>
              <w:pStyle w:val="Style22"/>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益调整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200"/>
              <w:jc w:val="left"/>
              <w:rPr>
                <w:sz w:val="20"/>
                <w:szCs w:val="20"/>
              </w:rPr>
            </w:pPr>
            <w:r>
              <w:rPr>
                <w:b/>
                <w:bCs/>
                <w:color w:val="000000"/>
                <w:spacing w:val="0"/>
                <w:w w:val="100"/>
                <w:position w:val="0"/>
                <w:sz w:val="20"/>
                <w:szCs w:val="20"/>
              </w:rPr>
              <w:t>累计权</w:t>
            </w:r>
          </w:p>
          <w:p>
            <w:pPr>
              <w:pStyle w:val="Style22"/>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益调整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360"/>
              <w:jc w:val="left"/>
              <w:rPr>
                <w:sz w:val="20"/>
                <w:szCs w:val="20"/>
              </w:rPr>
            </w:pPr>
            <w:r>
              <w:rPr>
                <w:b/>
                <w:bCs/>
                <w:color w:val="000000"/>
                <w:spacing w:val="0"/>
                <w:w w:val="100"/>
                <w:position w:val="0"/>
                <w:sz w:val="20"/>
                <w:szCs w:val="20"/>
              </w:rPr>
              <w:t>期末</w:t>
            </w:r>
          </w:p>
          <w:p>
            <w:pPr>
              <w:pStyle w:val="Style2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期末减</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值准备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180"/>
              <w:jc w:val="left"/>
              <w:rPr>
                <w:sz w:val="20"/>
                <w:szCs w:val="20"/>
              </w:rPr>
            </w:pPr>
            <w:r>
              <w:rPr>
                <w:b/>
                <w:bCs/>
                <w:color w:val="000000"/>
                <w:spacing w:val="0"/>
                <w:w w:val="100"/>
                <w:position w:val="0"/>
                <w:sz w:val="20"/>
                <w:szCs w:val="20"/>
              </w:rPr>
              <w:t>期初减</w:t>
            </w:r>
          </w:p>
          <w:p>
            <w:pPr>
              <w:pStyle w:val="Style2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值准备</w:t>
            </w:r>
          </w:p>
        </w:tc>
      </w:tr>
      <w:tr>
        <w:trPr>
          <w:trHeight w:val="370"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河北航天信息有限公司</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90%</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4,500</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27,137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32,388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36, 888</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湖南航天信息有限公司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754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253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6,915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7,669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湖北航天信息技术有限公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680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1,381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4, 940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四川航天金穗高技术有限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2,812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4, 569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北京航天联志科技有限公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16,013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重庆航税科技有限公司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80%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4, 000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6, 360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10,503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14, 503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北京航天金税技术有限公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7,039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江苏航天信息有限公司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2,550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1,446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10,137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12,687</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山东航天信息有限公司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2,550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1,407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2,315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4, 865</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山西航天金穗科技有限公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2,750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2,750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上海同人航天信息科技有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5,000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18, 120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25, 828</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30, 828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天津航天金穗科技开发有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3,102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6, 204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15,116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18,218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辽宁航天信息有限公司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1,020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3, 153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5,452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6, 472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大连航天金穗科技有限公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2, 165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3,923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4, 943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安徽航天信息科技有限公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8, 030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江西航天信息有限公司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2,550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596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1,375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青岛航天金穗电子技术有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-612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广西航天金穗信息技术有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4, 558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淄博航天信息有限公司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693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北京航天斯大电子有限公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9,694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3,946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40,599</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50, 293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6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河北航天金穗技术有限公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750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-6,817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22,310</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23,060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52"/>
        <w:gridCol w:w="720"/>
        <w:gridCol w:w="998"/>
        <w:gridCol w:w="1104"/>
        <w:gridCol w:w="1075"/>
        <w:gridCol w:w="1195"/>
        <w:gridCol w:w="902"/>
        <w:gridCol w:w="1037"/>
      </w:tblGrid>
      <w:tr>
        <w:trPr>
          <w:trHeight w:val="80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被投资单位名称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所占</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比例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160"/>
              <w:jc w:val="left"/>
              <w:rPr>
                <w:sz w:val="20"/>
                <w:szCs w:val="20"/>
              </w:rPr>
            </w:pPr>
            <w:r>
              <w:rPr>
                <w:b/>
                <w:bCs/>
                <w:color w:val="000000"/>
                <w:spacing w:val="0"/>
                <w:w w:val="100"/>
                <w:position w:val="0"/>
                <w:sz w:val="20"/>
                <w:szCs w:val="20"/>
              </w:rPr>
              <w:t>初始投</w:t>
            </w:r>
          </w:p>
          <w:p>
            <w:pPr>
              <w:pStyle w:val="Style22"/>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资金额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center"/>
              <w:rPr>
                <w:sz w:val="20"/>
                <w:szCs w:val="20"/>
              </w:rPr>
            </w:pPr>
            <w:r>
              <w:rPr>
                <w:b/>
                <w:bCs/>
                <w:color w:val="000000"/>
                <w:spacing w:val="0"/>
                <w:w w:val="100"/>
                <w:position w:val="0"/>
                <w:sz w:val="20"/>
                <w:szCs w:val="20"/>
              </w:rPr>
              <w:t>本期权</w:t>
            </w:r>
          </w:p>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益调整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200"/>
              <w:jc w:val="left"/>
              <w:rPr>
                <w:sz w:val="20"/>
                <w:szCs w:val="20"/>
              </w:rPr>
            </w:pPr>
            <w:r>
              <w:rPr>
                <w:b/>
                <w:bCs/>
                <w:color w:val="000000"/>
                <w:spacing w:val="0"/>
                <w:w w:val="100"/>
                <w:position w:val="0"/>
                <w:sz w:val="20"/>
                <w:szCs w:val="20"/>
              </w:rPr>
              <w:t>累计权</w:t>
            </w:r>
          </w:p>
          <w:p>
            <w:pPr>
              <w:pStyle w:val="Style22"/>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益调整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360"/>
              <w:jc w:val="left"/>
              <w:rPr>
                <w:sz w:val="20"/>
                <w:szCs w:val="20"/>
              </w:rPr>
            </w:pPr>
            <w:r>
              <w:rPr>
                <w:b/>
                <w:bCs/>
                <w:color w:val="000000"/>
                <w:spacing w:val="0"/>
                <w:w w:val="100"/>
                <w:position w:val="0"/>
                <w:sz w:val="20"/>
                <w:szCs w:val="20"/>
              </w:rPr>
              <w:t>期末</w:t>
            </w:r>
          </w:p>
          <w:p>
            <w:pPr>
              <w:pStyle w:val="Style2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期末减</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值准备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180"/>
              <w:jc w:val="left"/>
              <w:rPr>
                <w:sz w:val="20"/>
                <w:szCs w:val="20"/>
              </w:rPr>
            </w:pPr>
            <w:r>
              <w:rPr>
                <w:b/>
                <w:bCs/>
                <w:color w:val="000000"/>
                <w:spacing w:val="0"/>
                <w:w w:val="100"/>
                <w:position w:val="0"/>
                <w:sz w:val="20"/>
                <w:szCs w:val="20"/>
              </w:rPr>
              <w:t>期初减</w:t>
            </w:r>
          </w:p>
          <w:p>
            <w:pPr>
              <w:pStyle w:val="Style2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值准备</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航天信息系统工程（北京）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29,700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5, 176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3,889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33,589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北京航天在线网络科技有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北京航天金盾科技有限公</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45. </w:t>
            </w:r>
            <w:r>
              <w:rPr>
                <w:color w:val="000000"/>
                <w:spacing w:val="0"/>
                <w:w w:val="100"/>
                <w:position w:val="0"/>
              </w:rPr>
              <w:t>92</w:t>
            </w:r>
          </w:p>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9,000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-4, </w:t>
            </w:r>
            <w:r>
              <w:rPr>
                <w:color w:val="000000"/>
                <w:spacing w:val="0"/>
                <w:w w:val="100"/>
                <w:position w:val="0"/>
              </w:rPr>
              <w:t>226</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4, 774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爱瑞技术开发公司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-1,526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新疆航天信息有限公司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3,600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3,351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4, 878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温州市航天信息计算机有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921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718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1, 150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台州航天信息有限公司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249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312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常州市航天金穗高技术有</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1,089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6, 621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i/>
                <w:iCs/>
                <w:color w:val="000000"/>
                <w:spacing w:val="0"/>
                <w:w w:val="100"/>
                <w:position w:val="0"/>
              </w:rPr>
              <w:t>7,</w:t>
            </w:r>
            <w:r>
              <w:rPr>
                <w:color w:val="000000"/>
                <w:spacing w:val="0"/>
                <w:w w:val="100"/>
                <w:position w:val="0"/>
              </w:rPr>
              <w:t xml:space="preserve"> 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江苏苏北航天信息有限公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16, 737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22,106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24, 656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苏州工业园区航天自动化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81. </w:t>
            </w:r>
            <w:r>
              <w:rPr>
                <w:color w:val="000000"/>
                <w:spacing w:val="0"/>
                <w:w w:val="100"/>
                <w:position w:val="0"/>
              </w:rPr>
              <w:t>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6,765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4, 257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19,314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26, 079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镇江航天信息有限公司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980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897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慈溪市航天金税电子科技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487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565</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1, 165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福建航天信息科技有限公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1,020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684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1, 126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2, 146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青岛航天信息有限公司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2,550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1,373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1,373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陕西航天信息有限公司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2,550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506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西部安全认证中心有限责</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18, 000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w:t>
            </w:r>
            <w:r>
              <w:rPr>
                <w:color w:val="000000"/>
                <w:spacing w:val="0"/>
                <w:w w:val="100"/>
                <w:position w:val="0"/>
              </w:rPr>
              <w:t>079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15,921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任公司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金华航天金穗科技有限公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944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1, 106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内蒙古航天信息有限公司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1,530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泉州航天信息科技有限公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-234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6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黑龙江金穗科技有限公司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color w:val="000000"/>
                <w:spacing w:val="0"/>
                <w:w w:val="100"/>
                <w:position w:val="0"/>
              </w:rPr>
              <w:t>957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3,551</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90"/>
        <w:gridCol w:w="715"/>
        <w:gridCol w:w="998"/>
        <w:gridCol w:w="1104"/>
        <w:gridCol w:w="1075"/>
        <w:gridCol w:w="1195"/>
        <w:gridCol w:w="902"/>
        <w:gridCol w:w="1046"/>
      </w:tblGrid>
      <w:tr>
        <w:trPr>
          <w:trHeight w:val="75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被投资单位名称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所占</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比例</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160"/>
              <w:jc w:val="left"/>
              <w:rPr>
                <w:sz w:val="20"/>
                <w:szCs w:val="20"/>
              </w:rPr>
            </w:pPr>
            <w:r>
              <w:rPr>
                <w:b/>
                <w:bCs/>
                <w:color w:val="000000"/>
                <w:spacing w:val="0"/>
                <w:w w:val="100"/>
                <w:position w:val="0"/>
                <w:sz w:val="20"/>
                <w:szCs w:val="20"/>
              </w:rPr>
              <w:t>初始投</w:t>
            </w:r>
          </w:p>
          <w:p>
            <w:pPr>
              <w:pStyle w:val="Style22"/>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资金额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200"/>
              <w:jc w:val="left"/>
              <w:rPr>
                <w:sz w:val="20"/>
                <w:szCs w:val="20"/>
              </w:rPr>
            </w:pPr>
            <w:r>
              <w:rPr>
                <w:b/>
                <w:bCs/>
                <w:color w:val="000000"/>
                <w:spacing w:val="0"/>
                <w:w w:val="100"/>
                <w:position w:val="0"/>
                <w:sz w:val="20"/>
                <w:szCs w:val="20"/>
              </w:rPr>
              <w:t>本期权</w:t>
            </w:r>
          </w:p>
          <w:p>
            <w:pPr>
              <w:pStyle w:val="Style22"/>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益调整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200"/>
              <w:jc w:val="left"/>
              <w:rPr>
                <w:sz w:val="20"/>
                <w:szCs w:val="20"/>
              </w:rPr>
            </w:pPr>
            <w:r>
              <w:rPr>
                <w:b/>
                <w:bCs/>
                <w:color w:val="000000"/>
                <w:spacing w:val="0"/>
                <w:w w:val="100"/>
                <w:position w:val="0"/>
                <w:sz w:val="20"/>
                <w:szCs w:val="20"/>
              </w:rPr>
              <w:t>累计权</w:t>
            </w:r>
          </w:p>
          <w:p>
            <w:pPr>
              <w:pStyle w:val="Style22"/>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益调整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360"/>
              <w:jc w:val="left"/>
              <w:rPr>
                <w:sz w:val="20"/>
                <w:szCs w:val="20"/>
              </w:rPr>
            </w:pPr>
            <w:r>
              <w:rPr>
                <w:b/>
                <w:bCs/>
                <w:color w:val="000000"/>
                <w:spacing w:val="0"/>
                <w:w w:val="100"/>
                <w:position w:val="0"/>
                <w:sz w:val="20"/>
                <w:szCs w:val="20"/>
              </w:rPr>
              <w:t>期末</w:t>
            </w:r>
          </w:p>
          <w:p>
            <w:pPr>
              <w:pStyle w:val="Style22"/>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余额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期末减</w:t>
            </w:r>
          </w:p>
          <w:p>
            <w:pPr>
              <w:pStyle w:val="Style2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值准备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180"/>
              <w:jc w:val="left"/>
              <w:rPr>
                <w:sz w:val="20"/>
                <w:szCs w:val="20"/>
              </w:rPr>
            </w:pPr>
            <w:r>
              <w:rPr>
                <w:b/>
                <w:bCs/>
                <w:color w:val="000000"/>
                <w:spacing w:val="0"/>
                <w:w w:val="100"/>
                <w:position w:val="0"/>
                <w:sz w:val="20"/>
                <w:szCs w:val="20"/>
              </w:rPr>
              <w:t>期初减</w:t>
            </w:r>
          </w:p>
          <w:p>
            <w:pPr>
              <w:pStyle w:val="Style22"/>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值准备</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陕西航天金穗电子科技有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广州航天金穗科技发展有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29</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上海航天金穗高技术有限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河南航天金穗电子有限公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航天机电财务有限责任公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 </w:t>
            </w:r>
            <w:r>
              <w:rPr>
                <w:color w:val="000000"/>
                <w:spacing w:val="0"/>
                <w:w w:val="100"/>
                <w:position w:val="0"/>
              </w:rPr>
              <w:t>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镇江市佳科电脑有限公司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2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重庆航天新世纪卫星应用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5,750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中科正阳信息安全技术有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宁波航天金穗信息系统高</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1,470</w:t>
            </w:r>
          </w:p>
        </w:tc>
      </w:tr>
      <w:tr>
        <w:trPr>
          <w:trHeight w:val="475"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安徽航天金穗高技术有限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85"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left"/>
            </w:pPr>
            <w:r>
              <w:rPr>
                <w:color w:val="000000"/>
                <w:spacing w:val="0"/>
                <w:w w:val="100"/>
                <w:position w:val="0"/>
              </w:rPr>
              <w:t>湖北航天金穗高技术有限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251</w:t>
            </w:r>
          </w:p>
        </w:tc>
      </w:tr>
      <w:tr>
        <w:trPr>
          <w:trHeight w:val="470"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left"/>
            </w:pPr>
            <w:r>
              <w:rPr>
                <w:color w:val="000000"/>
                <w:spacing w:val="0"/>
                <w:w w:val="100"/>
                <w:position w:val="0"/>
              </w:rPr>
              <w:t>福建航天金穗技术有限公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450</w:t>
            </w:r>
          </w:p>
        </w:tc>
      </w:tr>
      <w:tr>
        <w:trPr>
          <w:trHeight w:val="39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b/>
                <w:bCs/>
                <w:color w:val="000000"/>
                <w:spacing w:val="0"/>
                <w:w w:val="100"/>
                <w:position w:val="0"/>
              </w:rPr>
              <w:t>196,324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110,396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274,770</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468,923</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2,200</w:t>
            </w:r>
          </w:p>
        </w:tc>
      </w:tr>
    </w:tbl>
    <w:p>
      <w:pPr>
        <w:widowControl w:val="0"/>
        <w:spacing w:after="179" w:line="1" w:lineRule="exact"/>
      </w:pPr>
    </w:p>
    <w:p>
      <w:pPr>
        <w:pStyle w:val="Style16"/>
        <w:keepNext w:val="0"/>
        <w:keepLines w:val="0"/>
        <w:widowControl w:val="0"/>
        <w:shd w:val="clear" w:color="auto" w:fill="auto"/>
        <w:bidi w:val="0"/>
        <w:spacing w:before="0" w:after="0" w:line="410" w:lineRule="exact"/>
        <w:ind w:left="0" w:right="0" w:firstLine="500"/>
        <w:jc w:val="left"/>
      </w:pPr>
      <w:r>
        <w:rPr>
          <w:color w:val="000000"/>
          <w:spacing w:val="0"/>
          <w:w w:val="100"/>
          <w:position w:val="0"/>
        </w:rPr>
        <w:t>本公司对上海同人航天信息科技有限公司追加投资</w:t>
      </w:r>
      <w:r>
        <w:rPr>
          <w:color w:val="000000"/>
          <w:spacing w:val="0"/>
          <w:w w:val="100"/>
          <w:position w:val="0"/>
        </w:rPr>
        <w:t>245</w:t>
      </w:r>
      <w:r>
        <w:rPr>
          <w:color w:val="000000"/>
          <w:spacing w:val="0"/>
          <w:w w:val="100"/>
          <w:position w:val="0"/>
        </w:rPr>
        <w:t>万元，出资比例由原来的</w:t>
      </w:r>
      <w:r>
        <w:rPr>
          <w:color w:val="000000"/>
          <w:spacing w:val="0"/>
          <w:w w:val="100"/>
          <w:position w:val="0"/>
        </w:rPr>
        <w:t>51%</w:t>
      </w:r>
      <w:r>
        <w:rPr>
          <w:color w:val="000000"/>
          <w:spacing w:val="0"/>
          <w:w w:val="100"/>
          <w:position w:val="0"/>
        </w:rPr>
        <w:t>增长到</w:t>
      </w:r>
      <w:r>
        <w:rPr>
          <w:color w:val="000000"/>
          <w:spacing w:val="0"/>
          <w:w w:val="100"/>
          <w:position w:val="0"/>
        </w:rPr>
        <w:t>100%</w:t>
      </w:r>
      <w:r>
        <w:rPr>
          <w:color w:val="000000"/>
          <w:spacing w:val="0"/>
          <w:w w:val="100"/>
          <w:position w:val="0"/>
        </w:rPr>
        <w:t>。</w:t>
      </w:r>
    </w:p>
    <w:p>
      <w:pPr>
        <w:pStyle w:val="Style16"/>
        <w:keepNext w:val="0"/>
        <w:keepLines w:val="0"/>
        <w:widowControl w:val="0"/>
        <w:shd w:val="clear" w:color="auto" w:fill="auto"/>
        <w:bidi w:val="0"/>
        <w:spacing w:before="0" w:after="0" w:line="410" w:lineRule="exact"/>
        <w:ind w:left="0" w:right="0" w:firstLine="500"/>
        <w:jc w:val="left"/>
      </w:pPr>
      <w:r>
        <w:rPr>
          <w:color w:val="000000"/>
          <w:spacing w:val="0"/>
          <w:w w:val="100"/>
          <w:position w:val="0"/>
        </w:rPr>
        <w:t>根据江西航天信息有限公司</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25</w:t>
      </w:r>
      <w:r>
        <w:rPr>
          <w:color w:val="000000"/>
          <w:spacing w:val="0"/>
          <w:w w:val="100"/>
          <w:position w:val="0"/>
        </w:rPr>
        <w:t>日股东会决议和修改后的章程规定，江西航天信息有 限公司吸纳濮一峰、易江为新股东，注册资本由</w:t>
      </w:r>
      <w:r>
        <w:rPr>
          <w:color w:val="000000"/>
          <w:spacing w:val="0"/>
          <w:w w:val="100"/>
          <w:position w:val="0"/>
        </w:rPr>
        <w:t>200</w:t>
      </w:r>
      <w:r>
        <w:rPr>
          <w:color w:val="000000"/>
          <w:spacing w:val="0"/>
          <w:w w:val="100"/>
          <w:position w:val="0"/>
        </w:rPr>
        <w:t>万元增加至</w:t>
      </w:r>
      <w:r>
        <w:rPr>
          <w:color w:val="000000"/>
          <w:spacing w:val="0"/>
          <w:w w:val="100"/>
          <w:position w:val="0"/>
        </w:rPr>
        <w:t>500</w:t>
      </w:r>
      <w:r>
        <w:rPr>
          <w:color w:val="000000"/>
          <w:spacing w:val="0"/>
          <w:w w:val="100"/>
          <w:position w:val="0"/>
        </w:rPr>
        <w:t>万元。本公司对江西航天信息有 限公司追加投资</w:t>
      </w:r>
      <w:r>
        <w:rPr>
          <w:color w:val="000000"/>
          <w:spacing w:val="0"/>
          <w:w w:val="100"/>
          <w:position w:val="0"/>
        </w:rPr>
        <w:t>153</w:t>
      </w:r>
      <w:r>
        <w:rPr>
          <w:color w:val="000000"/>
          <w:spacing w:val="0"/>
          <w:w w:val="100"/>
          <w:position w:val="0"/>
        </w:rPr>
        <w:t>万元，出资比例不变。</w:t>
      </w:r>
    </w:p>
    <w:p>
      <w:pPr>
        <w:pStyle w:val="Style16"/>
        <w:keepNext w:val="0"/>
        <w:keepLines w:val="0"/>
        <w:widowControl w:val="0"/>
        <w:shd w:val="clear" w:color="auto" w:fill="auto"/>
        <w:bidi w:val="0"/>
        <w:spacing w:before="0" w:after="0" w:line="410" w:lineRule="exact"/>
        <w:ind w:left="0" w:right="0" w:firstLine="500"/>
        <w:jc w:val="left"/>
      </w:pPr>
      <w:r>
        <w:rPr>
          <w:color w:val="000000"/>
          <w:spacing w:val="0"/>
          <w:w w:val="100"/>
          <w:position w:val="0"/>
        </w:rPr>
        <w:t>根据航天信息系统工程（北京）有限公司</w:t>
      </w: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6</w:t>
      </w:r>
      <w:r>
        <w:rPr>
          <w:color w:val="000000"/>
          <w:spacing w:val="0"/>
          <w:w w:val="100"/>
          <w:position w:val="0"/>
        </w:rPr>
        <w:t>日股东会决议和修改后章程的规定，航天 信息系统工程（北京）有限公司增加注册资本，由</w:t>
      </w:r>
      <w:r>
        <w:rPr>
          <w:color w:val="000000"/>
          <w:spacing w:val="0"/>
          <w:w w:val="100"/>
          <w:position w:val="0"/>
        </w:rPr>
        <w:t>1000</w:t>
      </w:r>
      <w:r>
        <w:rPr>
          <w:color w:val="000000"/>
          <w:spacing w:val="0"/>
          <w:w w:val="100"/>
          <w:position w:val="0"/>
        </w:rPr>
        <w:t>万元增加至</w:t>
      </w:r>
      <w:r>
        <w:rPr>
          <w:color w:val="000000"/>
          <w:spacing w:val="0"/>
          <w:w w:val="100"/>
          <w:position w:val="0"/>
        </w:rPr>
        <w:t>3000</w:t>
      </w:r>
      <w:r>
        <w:rPr>
          <w:color w:val="000000"/>
          <w:spacing w:val="0"/>
          <w:w w:val="100"/>
          <w:position w:val="0"/>
        </w:rPr>
        <w:t>万元，本公司对航天信息系 统工程（北京）有限公司追加投资</w:t>
      </w:r>
      <w:r>
        <w:rPr>
          <w:color w:val="000000"/>
          <w:spacing w:val="0"/>
          <w:w w:val="100"/>
          <w:position w:val="0"/>
        </w:rPr>
        <w:t>2000</w:t>
      </w:r>
      <w:r>
        <w:rPr>
          <w:color w:val="000000"/>
          <w:spacing w:val="0"/>
          <w:w w:val="100"/>
          <w:position w:val="0"/>
        </w:rPr>
        <w:t>万元，出资比例由原来的</w:t>
      </w:r>
      <w:r>
        <w:rPr>
          <w:color w:val="000000"/>
          <w:spacing w:val="0"/>
          <w:w w:val="100"/>
          <w:position w:val="0"/>
        </w:rPr>
        <w:t>51%</w:t>
      </w:r>
      <w:r>
        <w:rPr>
          <w:color w:val="000000"/>
          <w:spacing w:val="0"/>
          <w:w w:val="100"/>
          <w:position w:val="0"/>
        </w:rPr>
        <w:t>增长到</w:t>
      </w:r>
      <w:r>
        <w:rPr>
          <w:color w:val="000000"/>
          <w:spacing w:val="0"/>
          <w:w w:val="100"/>
          <w:position w:val="0"/>
        </w:rPr>
        <w:t>100%</w:t>
      </w:r>
      <w:r>
        <w:rPr>
          <w:color w:val="000000"/>
          <w:spacing w:val="0"/>
          <w:w w:val="100"/>
          <w:position w:val="0"/>
        </w:rPr>
        <w:t>，航天信息系统工程 （北京）有限公司于</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19</w:t>
      </w:r>
      <w:r>
        <w:rPr>
          <w:color w:val="000000"/>
          <w:spacing w:val="0"/>
          <w:w w:val="100"/>
          <w:position w:val="0"/>
        </w:rPr>
        <w:t>日办理完工商变更登记手续。</w:t>
      </w:r>
    </w:p>
    <w:p>
      <w:pPr>
        <w:pStyle w:val="Style16"/>
        <w:keepNext w:val="0"/>
        <w:keepLines w:val="0"/>
        <w:widowControl w:val="0"/>
        <w:shd w:val="clear" w:color="auto" w:fill="auto"/>
        <w:bidi w:val="0"/>
        <w:spacing w:before="0" w:after="0" w:line="411" w:lineRule="exact"/>
        <w:ind w:left="140" w:right="0" w:firstLine="420"/>
        <w:jc w:val="both"/>
      </w:pPr>
      <w:r>
        <w:rPr>
          <w:color w:val="000000"/>
          <w:spacing w:val="0"/>
          <w:w w:val="100"/>
          <w:position w:val="0"/>
        </w:rPr>
        <w:t>根据</w:t>
      </w:r>
      <w:r>
        <w:rPr>
          <w:color w:val="000000"/>
          <w:spacing w:val="0"/>
          <w:w w:val="100"/>
          <w:position w:val="0"/>
        </w:rPr>
        <w:t>2005</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8</w:t>
      </w:r>
      <w:r>
        <w:rPr>
          <w:color w:val="000000"/>
          <w:spacing w:val="0"/>
          <w:w w:val="100"/>
          <w:position w:val="0"/>
        </w:rPr>
        <w:t>日湖南航天信息有限公司股东会决议，同意湖南航天信息有限公司以未分配 利润中的</w:t>
      </w:r>
      <w:r>
        <w:rPr>
          <w:color w:val="000000"/>
          <w:spacing w:val="0"/>
          <w:w w:val="100"/>
          <w:position w:val="0"/>
        </w:rPr>
        <w:t>400</w:t>
      </w:r>
      <w:r>
        <w:rPr>
          <w:color w:val="000000"/>
          <w:spacing w:val="0"/>
          <w:w w:val="100"/>
          <w:position w:val="0"/>
        </w:rPr>
        <w:t>万元转增实收资本，公司注册资本由</w:t>
      </w:r>
      <w:r>
        <w:rPr>
          <w:color w:val="000000"/>
          <w:spacing w:val="0"/>
          <w:w w:val="100"/>
          <w:position w:val="0"/>
        </w:rPr>
        <w:t>100</w:t>
      </w:r>
      <w:r>
        <w:rPr>
          <w:color w:val="000000"/>
          <w:spacing w:val="0"/>
          <w:w w:val="100"/>
          <w:position w:val="0"/>
        </w:rPr>
        <w:t>万元增加至</w:t>
      </w:r>
      <w:r>
        <w:rPr>
          <w:color w:val="000000"/>
          <w:spacing w:val="0"/>
          <w:w w:val="100"/>
          <w:position w:val="0"/>
        </w:rPr>
        <w:t>500</w:t>
      </w:r>
      <w:r>
        <w:rPr>
          <w:color w:val="000000"/>
          <w:spacing w:val="0"/>
          <w:w w:val="100"/>
          <w:position w:val="0"/>
        </w:rPr>
        <w:t>万元，各股东单位股权比例不 变，湖南航天信息有限公司于</w:t>
      </w:r>
      <w:r>
        <w:rPr>
          <w:color w:val="000000"/>
          <w:spacing w:val="0"/>
          <w:w w:val="100"/>
          <w:position w:val="0"/>
        </w:rPr>
        <w:t>2006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日办理完工商变更登记手续。</w:t>
      </w:r>
    </w:p>
    <w:p>
      <w:pPr>
        <w:pStyle w:val="Style16"/>
        <w:keepNext w:val="0"/>
        <w:keepLines w:val="0"/>
        <w:widowControl w:val="0"/>
        <w:shd w:val="clear" w:color="auto" w:fill="auto"/>
        <w:bidi w:val="0"/>
        <w:spacing w:before="0" w:after="0" w:line="411" w:lineRule="exact"/>
        <w:ind w:left="140" w:right="0" w:firstLine="420"/>
        <w:jc w:val="both"/>
      </w:pPr>
      <w:r>
        <w:rPr>
          <w:color w:val="000000"/>
          <w:spacing w:val="0"/>
          <w:w w:val="100"/>
          <w:position w:val="0"/>
        </w:rPr>
        <w:t>根据</w:t>
      </w:r>
      <w:r>
        <w:rPr>
          <w:color w:val="000000"/>
          <w:spacing w:val="0"/>
          <w:w w:val="100"/>
          <w:position w:val="0"/>
        </w:rPr>
        <w:t>2005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28</w:t>
      </w:r>
      <w:r>
        <w:rPr>
          <w:color w:val="000000"/>
          <w:spacing w:val="0"/>
          <w:w w:val="100"/>
          <w:position w:val="0"/>
        </w:rPr>
        <w:t>日湖北航天信息技术有限公司股东会决议，同意湖北航天信息有限公司以未 分配利润中的</w:t>
      </w:r>
      <w:r>
        <w:rPr>
          <w:color w:val="000000"/>
          <w:spacing w:val="0"/>
          <w:w w:val="100"/>
          <w:position w:val="0"/>
        </w:rPr>
        <w:t>300</w:t>
      </w:r>
      <w:r>
        <w:rPr>
          <w:color w:val="000000"/>
          <w:spacing w:val="0"/>
          <w:w w:val="100"/>
          <w:position w:val="0"/>
        </w:rPr>
        <w:t>万元转增实收资本，公司注册资本由</w:t>
      </w:r>
      <w:r>
        <w:rPr>
          <w:color w:val="000000"/>
          <w:spacing w:val="0"/>
          <w:w w:val="100"/>
          <w:position w:val="0"/>
        </w:rPr>
        <w:t>200</w:t>
      </w:r>
      <w:r>
        <w:rPr>
          <w:color w:val="000000"/>
          <w:spacing w:val="0"/>
          <w:w w:val="100"/>
          <w:position w:val="0"/>
        </w:rPr>
        <w:t>万元增加至</w:t>
      </w:r>
      <w:r>
        <w:rPr>
          <w:color w:val="000000"/>
          <w:spacing w:val="0"/>
          <w:w w:val="100"/>
          <w:position w:val="0"/>
        </w:rPr>
        <w:t>500</w:t>
      </w:r>
      <w:r>
        <w:rPr>
          <w:color w:val="000000"/>
          <w:spacing w:val="0"/>
          <w:w w:val="100"/>
          <w:position w:val="0"/>
        </w:rPr>
        <w:t>万元，各股东单位股权比 例不变，湖北航天信息技术有限公司于</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23</w:t>
      </w:r>
      <w:r>
        <w:rPr>
          <w:color w:val="000000"/>
          <w:spacing w:val="0"/>
          <w:w w:val="100"/>
          <w:position w:val="0"/>
        </w:rPr>
        <w:t>日办理完工商变更登记手续。</w:t>
      </w:r>
    </w:p>
    <w:p>
      <w:pPr>
        <w:pStyle w:val="Style16"/>
        <w:keepNext w:val="0"/>
        <w:keepLines w:val="0"/>
        <w:widowControl w:val="0"/>
        <w:shd w:val="clear" w:color="auto" w:fill="auto"/>
        <w:bidi w:val="0"/>
        <w:spacing w:before="0" w:after="0" w:line="411" w:lineRule="exact"/>
        <w:ind w:left="140" w:right="0" w:firstLine="420"/>
        <w:jc w:val="both"/>
      </w:pPr>
      <w:r>
        <w:rPr>
          <w:color w:val="000000"/>
          <w:spacing w:val="0"/>
          <w:w w:val="100"/>
          <w:position w:val="0"/>
        </w:rPr>
        <w:t>根据</w:t>
      </w:r>
      <w:r>
        <w:rPr>
          <w:color w:val="000000"/>
          <w:spacing w:val="0"/>
          <w:w w:val="100"/>
          <w:position w:val="0"/>
        </w:rPr>
        <w:t>2006</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30</w:t>
      </w:r>
      <w:r>
        <w:rPr>
          <w:color w:val="000000"/>
          <w:spacing w:val="0"/>
          <w:w w:val="100"/>
          <w:position w:val="0"/>
        </w:rPr>
        <w:t>日安徽航天信息科技有限公司股东会决议，同意安徽航天信息科技有限公司 以未分配利润中的</w:t>
      </w:r>
      <w:r>
        <w:rPr>
          <w:color w:val="000000"/>
          <w:spacing w:val="0"/>
          <w:w w:val="100"/>
          <w:position w:val="0"/>
        </w:rPr>
        <w:t>400</w:t>
      </w:r>
      <w:r>
        <w:rPr>
          <w:color w:val="000000"/>
          <w:spacing w:val="0"/>
          <w:w w:val="100"/>
          <w:position w:val="0"/>
        </w:rPr>
        <w:t>万元转增实收资本，公司注册资本由</w:t>
      </w:r>
      <w:r>
        <w:rPr>
          <w:color w:val="000000"/>
          <w:spacing w:val="0"/>
          <w:w w:val="100"/>
          <w:position w:val="0"/>
        </w:rPr>
        <w:t>100</w:t>
      </w:r>
      <w:r>
        <w:rPr>
          <w:color w:val="000000"/>
          <w:spacing w:val="0"/>
          <w:w w:val="100"/>
          <w:position w:val="0"/>
        </w:rPr>
        <w:t>万元增加至</w:t>
      </w:r>
      <w:r>
        <w:rPr>
          <w:color w:val="000000"/>
          <w:spacing w:val="0"/>
          <w:w w:val="100"/>
          <w:position w:val="0"/>
        </w:rPr>
        <w:t>500</w:t>
      </w:r>
      <w:r>
        <w:rPr>
          <w:color w:val="000000"/>
          <w:spacing w:val="0"/>
          <w:w w:val="100"/>
          <w:position w:val="0"/>
        </w:rPr>
        <w:t>万元，各股东单位股 权比例不变，安徽航天信息科技有限公司于</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15</w:t>
      </w:r>
      <w:r>
        <w:rPr>
          <w:color w:val="000000"/>
          <w:spacing w:val="0"/>
          <w:w w:val="100"/>
          <w:position w:val="0"/>
        </w:rPr>
        <w:t>日办理完工商变更登记手续。</w:t>
      </w:r>
    </w:p>
    <w:p>
      <w:pPr>
        <w:pStyle w:val="Style16"/>
        <w:keepNext w:val="0"/>
        <w:keepLines w:val="0"/>
        <w:widowControl w:val="0"/>
        <w:shd w:val="clear" w:color="auto" w:fill="auto"/>
        <w:bidi w:val="0"/>
        <w:spacing w:before="0" w:after="660" w:line="411" w:lineRule="exact"/>
        <w:ind w:left="140" w:right="0" w:firstLine="420"/>
        <w:jc w:val="both"/>
      </w:pPr>
      <w:r>
        <w:rPr>
          <w:color w:val="000000"/>
          <w:spacing w:val="0"/>
          <w:w w:val="100"/>
          <w:position w:val="0"/>
        </w:rPr>
        <w:t>根据</w:t>
      </w:r>
      <w:r>
        <w:rPr>
          <w:color w:val="000000"/>
          <w:spacing w:val="0"/>
          <w:w w:val="100"/>
          <w:position w:val="0"/>
        </w:rPr>
        <w:t>2006</w:t>
      </w:r>
      <w:r>
        <w:rPr>
          <w:color w:val="000000"/>
          <w:spacing w:val="0"/>
          <w:w w:val="100"/>
          <w:position w:val="0"/>
        </w:rPr>
        <w:t xml:space="preserve">年度河北航天信息有限公司股东会决议，同意河北航天信息有限公司以未分配利润中的 </w:t>
      </w:r>
      <w:r>
        <w:rPr>
          <w:color w:val="000000"/>
          <w:spacing w:val="0"/>
          <w:w w:val="100"/>
          <w:position w:val="0"/>
        </w:rPr>
        <w:t>500</w:t>
      </w:r>
      <w:r>
        <w:rPr>
          <w:color w:val="000000"/>
          <w:spacing w:val="0"/>
          <w:w w:val="100"/>
          <w:position w:val="0"/>
        </w:rPr>
        <w:t>万元转增实收资本，公司注册资本由</w:t>
      </w:r>
      <w:r>
        <w:rPr>
          <w:color w:val="000000"/>
          <w:spacing w:val="0"/>
          <w:w w:val="100"/>
          <w:position w:val="0"/>
        </w:rPr>
        <w:t>500</w:t>
      </w:r>
      <w:r>
        <w:rPr>
          <w:color w:val="000000"/>
          <w:spacing w:val="0"/>
          <w:w w:val="100"/>
          <w:position w:val="0"/>
        </w:rPr>
        <w:t>万元增加至</w:t>
      </w:r>
      <w:r>
        <w:rPr>
          <w:color w:val="000000"/>
          <w:spacing w:val="0"/>
          <w:w w:val="100"/>
          <w:position w:val="0"/>
        </w:rPr>
        <w:t>1,000</w:t>
      </w:r>
      <w:r>
        <w:rPr>
          <w:color w:val="000000"/>
          <w:spacing w:val="0"/>
          <w:w w:val="100"/>
          <w:position w:val="0"/>
        </w:rPr>
        <w:t>万元，各股东单位股权比例不变，河 北航天信息有限公司于</w:t>
      </w:r>
      <w:r>
        <w:rPr>
          <w:color w:val="000000"/>
          <w:spacing w:val="0"/>
          <w:w w:val="100"/>
          <w:position w:val="0"/>
        </w:rPr>
        <w:t>2006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10</w:t>
      </w:r>
      <w:r>
        <w:rPr>
          <w:color w:val="000000"/>
          <w:spacing w:val="0"/>
          <w:w w:val="100"/>
          <w:position w:val="0"/>
        </w:rPr>
        <w:t>日办理完工商变更登记手续。</w:t>
      </w:r>
    </w:p>
    <w:p>
      <w:pPr>
        <w:pStyle w:val="Style16"/>
        <w:keepNext w:val="0"/>
        <w:keepLines w:val="0"/>
        <w:widowControl w:val="0"/>
        <w:shd w:val="clear" w:color="auto" w:fill="auto"/>
        <w:bidi w:val="0"/>
        <w:spacing w:before="0" w:after="380" w:line="240" w:lineRule="auto"/>
        <w:ind w:left="0" w:right="0" w:firstLine="680"/>
        <w:jc w:val="left"/>
      </w:pPr>
      <w:bookmarkStart w:id="409" w:name="bookmark409"/>
      <w:r>
        <w:rPr>
          <w:color w:val="000000"/>
          <w:spacing w:val="0"/>
          <w:w w:val="100"/>
          <w:position w:val="0"/>
        </w:rPr>
        <w:t>（</w:t>
      </w:r>
      <w:bookmarkEnd w:id="409"/>
      <w:r>
        <w:rPr>
          <w:color w:val="000000"/>
          <w:spacing w:val="0"/>
          <w:w w:val="100"/>
          <w:position w:val="0"/>
        </w:rPr>
        <w:t>3）</w:t>
      </w:r>
      <w:r>
        <w:rPr>
          <w:color w:val="000000"/>
          <w:spacing w:val="0"/>
          <w:w w:val="100"/>
          <w:position w:val="0"/>
        </w:rPr>
        <w:t>股权投资差额</w:t>
      </w:r>
    </w:p>
    <w:tbl>
      <w:tblPr>
        <w:tblOverlap w:val="never"/>
        <w:jc w:val="left"/>
        <w:tblLayout w:type="fixed"/>
      </w:tblPr>
      <w:tblGrid>
        <w:gridCol w:w="2856"/>
        <w:gridCol w:w="1258"/>
        <w:gridCol w:w="1080"/>
        <w:gridCol w:w="1056"/>
        <w:gridCol w:w="1262"/>
        <w:gridCol w:w="1234"/>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被投资单位名称</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初始金额</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形成原因</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摊销期限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本期摊额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摊余价值</w:t>
            </w:r>
          </w:p>
        </w:tc>
      </w:tr>
      <w:tr>
        <w:trPr>
          <w:trHeight w:val="365"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浙江航天金穗科技有限公司</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10年</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-25</w:t>
            </w:r>
          </w:p>
        </w:tc>
      </w:tr>
      <w:tr>
        <w:trPr>
          <w:trHeight w:val="374"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湖南航天信息有限公司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10年</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499</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江西航天信息有限公司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6年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70"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北京航天斯大电子有限公司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128</w:t>
            </w:r>
          </w:p>
        </w:tc>
      </w:tr>
      <w:tr>
        <w:trPr>
          <w:trHeight w:val="365"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北京航天金盾科技有限公司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10年</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449</w:t>
            </w:r>
          </w:p>
        </w:tc>
      </w:tr>
      <w:tr>
        <w:trPr>
          <w:trHeight w:val="374"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爱瑞技术开发公司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112</w:t>
            </w:r>
          </w:p>
        </w:tc>
      </w:tr>
      <w:tr>
        <w:trPr>
          <w:trHeight w:val="322"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常州市航天金穗高技术有限公司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r>
      <w:tr>
        <w:trPr>
          <w:trHeight w:val="30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航天信息系统工程（北京）有限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rPr>
              <w:t>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937</w:t>
            </w:r>
          </w:p>
        </w:tc>
      </w:tr>
      <w:tr>
        <w:trPr>
          <w:trHeight w:val="19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西部安全认证中心有限责任公司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603</w:t>
            </w:r>
          </w:p>
        </w:tc>
      </w:tr>
      <w:tr>
        <w:trPr>
          <w:trHeight w:val="336"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金华航天金穗科技有限公司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424</w:t>
            </w:r>
          </w:p>
        </w:tc>
      </w:tr>
      <w:tr>
        <w:trPr>
          <w:trHeight w:val="37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5,539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3142</w:t>
            </w:r>
          </w:p>
        </w:tc>
      </w:tr>
    </w:tbl>
    <w:p>
      <w:pPr>
        <w:widowControl w:val="0"/>
        <w:spacing w:after="439" w:line="1" w:lineRule="exact"/>
      </w:pPr>
    </w:p>
    <w:p>
      <w:pPr>
        <w:pStyle w:val="Style16"/>
        <w:keepNext w:val="0"/>
        <w:keepLines w:val="0"/>
        <w:widowControl w:val="0"/>
        <w:shd w:val="clear" w:color="auto" w:fill="auto"/>
        <w:bidi w:val="0"/>
        <w:spacing w:before="0" w:after="140" w:line="240" w:lineRule="auto"/>
        <w:ind w:left="0" w:right="0" w:firstLine="560"/>
        <w:jc w:val="left"/>
      </w:pPr>
      <w:bookmarkStart w:id="410" w:name="bookmark410"/>
      <w:r>
        <w:rPr>
          <w:color w:val="000000"/>
          <w:spacing w:val="0"/>
          <w:w w:val="100"/>
          <w:position w:val="0"/>
        </w:rPr>
        <w:t>4</w:t>
      </w:r>
      <w:bookmarkEnd w:id="410"/>
      <w:r>
        <w:rPr>
          <w:color w:val="000000"/>
          <w:spacing w:val="0"/>
          <w:w w:val="100"/>
          <w:position w:val="0"/>
        </w:rPr>
        <w:t>、主营业务收入、主营业务成本</w:t>
      </w:r>
    </w:p>
    <w:p>
      <w:pPr>
        <w:pStyle w:val="Style16"/>
        <w:keepNext w:val="0"/>
        <w:keepLines w:val="0"/>
        <w:widowControl w:val="0"/>
        <w:shd w:val="clear" w:color="auto" w:fill="auto"/>
        <w:bidi w:val="0"/>
        <w:spacing w:before="0" w:after="380" w:line="240" w:lineRule="auto"/>
        <w:ind w:left="0" w:right="0" w:firstLine="560"/>
        <w:jc w:val="both"/>
      </w:pPr>
      <w:r>
        <w:rPr>
          <w:color w:val="000000"/>
          <w:spacing w:val="0"/>
          <w:w w:val="100"/>
          <w:position w:val="0"/>
        </w:rPr>
        <w:t>（1）</w:t>
      </w:r>
      <w:r>
        <w:rPr>
          <w:color w:val="000000"/>
          <w:spacing w:val="0"/>
          <w:w w:val="100"/>
          <w:position w:val="0"/>
        </w:rPr>
        <w:t>按收入种类</w:t>
      </w:r>
    </w:p>
    <w:tbl>
      <w:tblPr>
        <w:tblOverlap w:val="never"/>
        <w:jc w:val="center"/>
        <w:tblLayout w:type="fixed"/>
      </w:tblPr>
      <w:tblGrid>
        <w:gridCol w:w="3874"/>
        <w:gridCol w:w="1296"/>
        <w:gridCol w:w="1296"/>
        <w:gridCol w:w="1296"/>
        <w:gridCol w:w="1200"/>
      </w:tblGrid>
      <w:tr>
        <w:trPr>
          <w:trHeight w:val="39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收入类别</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主营业务收入</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主营业务成本</w:t>
            </w:r>
          </w:p>
        </w:tc>
      </w:tr>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 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2005 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2006 年</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b/>
                <w:bCs/>
                <w:color w:val="000000"/>
                <w:spacing w:val="0"/>
                <w:w w:val="100"/>
                <w:position w:val="0"/>
              </w:rPr>
              <w:t>2005 年</w:t>
            </w:r>
          </w:p>
        </w:tc>
      </w:tr>
      <w:tr>
        <w:trPr>
          <w:trHeight w:val="403"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80" w:right="0" w:firstLine="0"/>
              <w:jc w:val="center"/>
            </w:pPr>
            <w:r>
              <w:rPr>
                <w:color w:val="000000"/>
                <w:spacing w:val="0"/>
                <w:w w:val="100"/>
                <w:position w:val="0"/>
              </w:rPr>
              <w:t>增值税专用发票防伪税控系统及配套设备</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905,874</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724,386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480,066</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450,514</w:t>
            </w:r>
          </w:p>
        </w:tc>
      </w:tr>
    </w:tbl>
    <w:p>
      <w:pPr>
        <w:widowControl w:val="0"/>
        <w:spacing w:line="1" w:lineRule="exact"/>
      </w:pPr>
      <w:r>
        <w:br w:type="page"/>
      </w:r>
    </w:p>
    <w:tbl>
      <w:tblPr>
        <w:tblOverlap w:val="never"/>
        <w:jc w:val="center"/>
        <w:tblLayout w:type="fixed"/>
      </w:tblPr>
      <w:tblGrid>
        <w:gridCol w:w="3821"/>
        <w:gridCol w:w="1296"/>
        <w:gridCol w:w="1291"/>
        <w:gridCol w:w="1301"/>
        <w:gridCol w:w="1128"/>
      </w:tblGrid>
      <w:tr>
        <w:trPr>
          <w:trHeight w:val="259"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IC</w:t>
            </w:r>
            <w:r>
              <w:rPr>
                <w:color w:val="000000"/>
                <w:spacing w:val="0"/>
                <w:w w:val="100"/>
                <w:position w:val="0"/>
              </w:rPr>
              <w:t>卡</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40, 900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39, 821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28, 154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27,357</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网络、软件与系统集成</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237,664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18,327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196,752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6,764</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计算机产品、商品销售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576,985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492,437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534,121</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487,554</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33,447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34, 939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27,015</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34, 369</w:t>
            </w:r>
          </w:p>
        </w:tc>
      </w:tr>
      <w:tr>
        <w:trPr>
          <w:trHeight w:val="355" w:hRule="exact"/>
        </w:trPr>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1,794,870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1,309,910</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1,266,108</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1,006,558</w:t>
            </w:r>
          </w:p>
        </w:tc>
      </w:tr>
    </w:tbl>
    <w:p>
      <w:pPr>
        <w:widowControl w:val="0"/>
        <w:spacing w:after="359" w:line="1" w:lineRule="exact"/>
      </w:pPr>
    </w:p>
    <w:p>
      <w:pPr>
        <w:pStyle w:val="Style16"/>
        <w:keepNext w:val="0"/>
        <w:keepLines w:val="0"/>
        <w:widowControl w:val="0"/>
        <w:shd w:val="clear" w:color="auto" w:fill="auto"/>
        <w:bidi w:val="0"/>
        <w:spacing w:before="0" w:after="0" w:line="350" w:lineRule="exact"/>
        <w:ind w:left="0" w:right="0" w:firstLine="420"/>
        <w:jc w:val="left"/>
      </w:pPr>
      <w:r>
        <w:rPr>
          <w:color w:val="000000"/>
          <w:spacing w:val="0"/>
          <w:w w:val="100"/>
          <w:position w:val="0"/>
        </w:rPr>
        <w:t>(2)</w:t>
      </w:r>
      <w:r>
        <w:rPr>
          <w:color w:val="000000"/>
          <w:spacing w:val="0"/>
          <w:w w:val="100"/>
          <w:position w:val="0"/>
        </w:rPr>
        <w:t>母公司本期前五名客户销售收入总额为人民币</w:t>
      </w:r>
      <w:r>
        <w:rPr>
          <w:color w:val="000000"/>
          <w:spacing w:val="0"/>
          <w:w w:val="100"/>
          <w:position w:val="0"/>
        </w:rPr>
        <w:t>535,133</w:t>
      </w:r>
      <w:r>
        <w:rPr>
          <w:color w:val="000000"/>
          <w:spacing w:val="0"/>
          <w:w w:val="100"/>
          <w:position w:val="0"/>
        </w:rPr>
        <w:t xml:space="preserve">千元，占本期主营业务收入总额的 </w:t>
      </w:r>
      <w:r>
        <w:rPr>
          <w:color w:val="000000"/>
          <w:spacing w:val="0"/>
          <w:w w:val="100"/>
          <w:position w:val="0"/>
        </w:rPr>
        <w:t>30%</w:t>
      </w:r>
      <w:r>
        <w:rPr>
          <w:color w:val="000000"/>
          <w:spacing w:val="0"/>
          <w:w w:val="100"/>
          <w:position w:val="0"/>
        </w:rPr>
        <w:t>。</w:t>
      </w:r>
    </w:p>
    <w:p>
      <w:pPr>
        <w:pStyle w:val="Style16"/>
        <w:keepNext w:val="0"/>
        <w:keepLines w:val="0"/>
        <w:widowControl w:val="0"/>
        <w:shd w:val="clear" w:color="auto" w:fill="auto"/>
        <w:bidi w:val="0"/>
        <w:spacing w:before="0" w:after="0" w:line="350" w:lineRule="exact"/>
        <w:ind w:left="0" w:right="0" w:firstLine="420"/>
        <w:jc w:val="left"/>
      </w:pPr>
      <w:bookmarkStart w:id="411" w:name="bookmark411"/>
      <w:r>
        <w:rPr>
          <w:color w:val="000000"/>
          <w:spacing w:val="0"/>
          <w:w w:val="100"/>
          <w:position w:val="0"/>
        </w:rPr>
        <w:t>5</w:t>
      </w:r>
      <w:bookmarkEnd w:id="411"/>
      <w:r>
        <w:rPr>
          <w:color w:val="000000"/>
          <w:spacing w:val="0"/>
          <w:w w:val="100"/>
          <w:position w:val="0"/>
        </w:rPr>
        <w:t>、投资收益</w:t>
      </w:r>
    </w:p>
    <w:p>
      <w:pPr>
        <w:pStyle w:val="Style16"/>
        <w:keepNext w:val="0"/>
        <w:keepLines w:val="0"/>
        <w:widowControl w:val="0"/>
        <w:shd w:val="clear" w:color="auto" w:fill="auto"/>
        <w:bidi w:val="0"/>
        <w:spacing w:before="0" w:after="460" w:line="350" w:lineRule="exact"/>
        <w:ind w:left="0" w:right="0" w:firstLine="420"/>
        <w:jc w:val="left"/>
      </w:pPr>
      <w:r>
        <w:rPr>
          <w:color w:val="000000"/>
          <w:spacing w:val="0"/>
          <w:w w:val="100"/>
          <w:position w:val="0"/>
        </w:rPr>
        <w:t>(1)</w:t>
      </w:r>
      <w:r>
        <w:rPr>
          <w:color w:val="000000"/>
          <w:spacing w:val="0"/>
          <w:w w:val="100"/>
          <w:position w:val="0"/>
        </w:rPr>
        <w:t>投资收益明细如下：</w:t>
      </w:r>
    </w:p>
    <w:tbl>
      <w:tblPr>
        <w:tblOverlap w:val="never"/>
        <w:jc w:val="left"/>
        <w:tblLayout w:type="fixed"/>
      </w:tblPr>
      <w:tblGrid>
        <w:gridCol w:w="4061"/>
        <w:gridCol w:w="216"/>
        <w:gridCol w:w="1992"/>
        <w:gridCol w:w="1992"/>
        <w:gridCol w:w="192"/>
      </w:tblGrid>
      <w:tr>
        <w:trPr>
          <w:trHeight w:val="326" w:hRule="exact"/>
        </w:trPr>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 年</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2005 年</w:t>
            </w:r>
          </w:p>
        </w:tc>
      </w:tr>
      <w:tr>
        <w:trPr>
          <w:trHeight w:val="394" w:hRule="exact"/>
        </w:trPr>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成本法核算的被投资公司分配来的利润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5,098</w:t>
            </w:r>
          </w:p>
        </w:tc>
      </w:tr>
      <w:tr>
        <w:trPr>
          <w:trHeight w:val="389" w:hRule="exact"/>
        </w:trPr>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期末按权益法调整分享被投资公司净利润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148,222</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92,907</w:t>
            </w:r>
          </w:p>
        </w:tc>
      </w:tr>
      <w:tr>
        <w:trPr>
          <w:trHeight w:val="389" w:hRule="exact"/>
        </w:trPr>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股权投资差额摊销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-382</w:t>
            </w:r>
          </w:p>
        </w:tc>
      </w:tr>
      <w:tr>
        <w:trPr>
          <w:trHeight w:val="389" w:hRule="exact"/>
        </w:trPr>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1,908</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both"/>
            </w:pPr>
            <w:r>
              <w:rPr>
                <w:color w:val="000000"/>
                <w:spacing w:val="0"/>
                <w:w w:val="100"/>
                <w:position w:val="0"/>
              </w:rPr>
              <w:t>-914</w:t>
            </w:r>
          </w:p>
        </w:tc>
      </w:tr>
      <w:tr>
        <w:trPr>
          <w:trHeight w:val="394" w:hRule="exact"/>
        </w:trPr>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短期投资跌价准备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0</w:t>
            </w:r>
          </w:p>
        </w:tc>
      </w:tr>
      <w:tr>
        <w:trPr>
          <w:trHeight w:val="389" w:hRule="exact"/>
        </w:trPr>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长期投资跌价准备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-132</w:t>
            </w:r>
          </w:p>
        </w:tc>
      </w:tr>
      <w:tr>
        <w:trPr>
          <w:trHeight w:val="389" w:hRule="exact"/>
        </w:trPr>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0</w:t>
            </w:r>
          </w:p>
        </w:tc>
      </w:tr>
      <w:tr>
        <w:trPr>
          <w:trHeight w:val="389" w:hRule="exact"/>
        </w:trPr>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其他投资收益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31, 175</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rPr>
              <w:t>0</w:t>
            </w:r>
          </w:p>
        </w:tc>
      </w:tr>
      <w:tr>
        <w:trPr>
          <w:trHeight w:val="398" w:hRule="exact"/>
        </w:trPr>
        <w:tc>
          <w:tcPr>
            <w:gridSpan w:val="2"/>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185,054</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96,841</w:t>
            </w:r>
          </w:p>
        </w:tc>
      </w:tr>
      <w:tr>
        <w:trPr>
          <w:trHeight w:val="1181" w:hRule="exact"/>
        </w:trPr>
        <w:tc>
          <w:tcPr>
            <w:gridSpan w:val="4"/>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(2)</w:t>
            </w:r>
            <w:r>
              <w:rPr>
                <w:color w:val="000000"/>
                <w:spacing w:val="0"/>
                <w:w w:val="100"/>
                <w:position w:val="0"/>
                <w:sz w:val="20"/>
                <w:szCs w:val="20"/>
              </w:rPr>
              <w:t>期末按权益法调整分享被投资公司净利润的明细如下：</w:t>
            </w:r>
          </w:p>
        </w:tc>
        <w:tc>
          <w:tcPr>
            <w:tcBorders>
              <w:top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被投资公司名称</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 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2005 年</w:t>
            </w:r>
          </w:p>
        </w:tc>
        <w:tc>
          <w:tcPr>
            <w:vMerge w:val="restart"/>
            <w:tcBorders>
              <w:lef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北京航天斯大电子有限公司</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3, 979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9,482</w:t>
            </w:r>
          </w:p>
        </w:tc>
        <w:tc>
          <w:tcPr>
            <w:vMerge/>
            <w:tcBorders>
              <w:left w:val="single" w:sz="4"/>
            </w:tcBorders>
            <w:shd w:val="clear" w:color="auto" w:fill="FFFFFF"/>
            <w:vAlign w:val="top"/>
          </w:tcPr>
          <w:p>
            <w:pPr/>
          </w:p>
        </w:tc>
      </w:tr>
      <w:tr>
        <w:trPr>
          <w:trHeight w:val="38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航天信息系统工程(北京)有限公司</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5, 176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-933</w:t>
            </w:r>
          </w:p>
        </w:tc>
        <w:tc>
          <w:tcPr>
            <w:vMerge/>
            <w:tcBorders>
              <w:left w:val="single" w:sz="4"/>
            </w:tcBorders>
            <w:shd w:val="clear" w:color="auto" w:fill="FFFFFF"/>
            <w:vAlign w:val="top"/>
          </w:tcPr>
          <w:p>
            <w:pPr/>
          </w:p>
        </w:tc>
      </w:tr>
      <w:tr>
        <w:trPr>
          <w:trHeight w:val="38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北京航天在线网络科技有限公司</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-492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w:t>
            </w:r>
          </w:p>
        </w:tc>
        <w:tc>
          <w:tcPr>
            <w:vMerge/>
            <w:tcBorders>
              <w:left w:val="single" w:sz="4"/>
            </w:tcBorders>
            <w:shd w:val="clear" w:color="auto" w:fill="FFFFFF"/>
            <w:vAlign w:val="top"/>
          </w:tcPr>
          <w:p>
            <w:pPr/>
          </w:p>
        </w:tc>
      </w:tr>
      <w:tr>
        <w:trPr>
          <w:trHeight w:val="39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北京航天联志科技有限公司</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-450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w:t>
            </w:r>
          </w:p>
        </w:tc>
        <w:tc>
          <w:tcPr>
            <w:vMerge/>
            <w:tcBorders>
              <w:left w:val="single" w:sz="4"/>
            </w:tcBorders>
            <w:shd w:val="clear" w:color="auto" w:fill="FFFFFF"/>
            <w:vAlign w:val="top"/>
          </w:tcPr>
          <w:p>
            <w:pPr/>
          </w:p>
        </w:tc>
      </w:tr>
      <w:tr>
        <w:trPr>
          <w:trHeight w:val="38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北京航天金盾科技有限公司</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-851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r>
              <w:rPr>
                <w:color w:val="000000"/>
                <w:spacing w:val="0"/>
                <w:w w:val="100"/>
                <w:position w:val="0"/>
              </w:rPr>
              <w:t>324</w:t>
            </w:r>
          </w:p>
        </w:tc>
        <w:tc>
          <w:tcPr>
            <w:vMerge/>
            <w:tcBorders>
              <w:left w:val="single" w:sz="4"/>
            </w:tcBorders>
            <w:shd w:val="clear" w:color="auto" w:fill="FFFFFF"/>
            <w:vAlign w:val="top"/>
          </w:tcPr>
          <w:p>
            <w:pPr/>
          </w:p>
        </w:tc>
      </w:tr>
      <w:tr>
        <w:trPr>
          <w:trHeight w:val="394"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北京航天金税技术有限公司</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5,578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3,670</w:t>
            </w:r>
          </w:p>
        </w:tc>
        <w:tc>
          <w:tcPr>
            <w:vMerge/>
            <w:tcBorders>
              <w:left w:val="single" w:sz="4"/>
            </w:tcBorders>
            <w:shd w:val="clear" w:color="auto" w:fill="FFFFFF"/>
            <w:vAlign w:val="top"/>
          </w:tcPr>
          <w:p>
            <w:pPr/>
          </w:p>
        </w:tc>
      </w:tr>
      <w:tr>
        <w:trPr>
          <w:trHeight w:val="38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爱瑞技术开发公司</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-1,527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w:t>
            </w:r>
          </w:p>
        </w:tc>
        <w:tc>
          <w:tcPr>
            <w:vMerge/>
            <w:tcBorders>
              <w:left w:val="single" w:sz="4"/>
            </w:tcBorders>
            <w:shd w:val="clear" w:color="auto" w:fill="FFFFFF"/>
            <w:vAlign w:val="top"/>
          </w:tcPr>
          <w:p>
            <w:pPr/>
          </w:p>
        </w:tc>
      </w:tr>
      <w:tr>
        <w:trPr>
          <w:trHeight w:val="389"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河北航天信息有限公司</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27, 136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5,251</w:t>
            </w:r>
          </w:p>
        </w:tc>
        <w:tc>
          <w:tcPr>
            <w:vMerge/>
            <w:tcBorders>
              <w:left w:val="single" w:sz="4"/>
            </w:tcBorders>
            <w:shd w:val="clear" w:color="auto" w:fill="FFFFFF"/>
            <w:vAlign w:val="top"/>
          </w:tcPr>
          <w:p>
            <w:pPr/>
          </w:p>
        </w:tc>
      </w:tr>
      <w:tr>
        <w:trPr>
          <w:trHeight w:val="389"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河北航天金穗技术有限公司</w:t>
            </w:r>
          </w:p>
        </w:tc>
        <w:tc>
          <w:tcPr>
            <w:gridSpan w:val="2"/>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-6,816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6, 107</w:t>
            </w:r>
          </w:p>
        </w:tc>
        <w:tc>
          <w:tcPr>
            <w:vMerge/>
            <w:tcBorders>
              <w:left w:val="single" w:sz="4"/>
            </w:tcBorders>
            <w:shd w:val="clear" w:color="auto" w:fill="FFFFFF"/>
            <w:vAlign w:val="top"/>
          </w:tcPr>
          <w:p>
            <w:pPr/>
          </w:p>
        </w:tc>
      </w:tr>
    </w:tbl>
    <w:p>
      <w:pPr>
        <w:widowControl w:val="0"/>
        <w:spacing w:line="1" w:lineRule="exact"/>
      </w:pPr>
      <w:r>
        <w:br w:type="page"/>
      </w:r>
    </w:p>
    <w:tbl>
      <w:tblPr>
        <w:tblOverlap w:val="never"/>
        <w:jc w:val="left"/>
        <w:tblLayout w:type="fixed"/>
      </w:tblPr>
      <w:tblGrid>
        <w:gridCol w:w="4118"/>
        <w:gridCol w:w="2198"/>
        <w:gridCol w:w="2026"/>
      </w:tblGrid>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被投资公司名称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 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2005 年</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山东航天信息有限公司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2, 146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908</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青岛航天信息有限公司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1,373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0</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淄博航天信息有限公司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444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269</w:t>
            </w:r>
          </w:p>
        </w:tc>
      </w:tr>
      <w:tr>
        <w:trPr>
          <w:trHeight w:val="3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天津航天金穗科技开发有限公司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11,503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6, 973</w:t>
            </w:r>
          </w:p>
        </w:tc>
      </w:tr>
      <w:tr>
        <w:trPr>
          <w:trHeight w:val="38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676767"/>
                <w:spacing w:val="0"/>
                <w:w w:val="100"/>
                <w:position w:val="0"/>
              </w:rPr>
              <w:t>1</w:t>
            </w:r>
            <w:r>
              <w:rPr>
                <w:color w:val="000000"/>
                <w:spacing w:val="0"/>
                <w:w w:val="100"/>
                <w:position w:val="0"/>
              </w:rPr>
              <w:t>辽宁航天信息有限公司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5, 107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2,247 1</w:t>
            </w:r>
          </w:p>
        </w:tc>
      </w:tr>
      <w:tr>
        <w:trPr>
          <w:trHeight w:val="38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7F7F7F"/>
                <w:spacing w:val="0"/>
                <w:w w:val="100"/>
                <w:position w:val="0"/>
              </w:rPr>
              <w:t>1</w:t>
            </w:r>
            <w:r>
              <w:rPr>
                <w:color w:val="000000"/>
                <w:spacing w:val="0"/>
                <w:w w:val="100"/>
                <w:position w:val="0"/>
              </w:rPr>
              <w:t>大连航天金穗科技有限公司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3,594</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 xml:space="preserve">1,675 </w:t>
            </w:r>
            <w:r>
              <w:rPr>
                <w:color w:val="7F7F7F"/>
                <w:spacing w:val="0"/>
                <w:w w:val="100"/>
                <w:position w:val="0"/>
              </w:rPr>
              <w:t>|</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安徽航天信息科技有限公司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4, 100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5,409</w:t>
            </w:r>
          </w:p>
        </w:tc>
      </w:tr>
      <w:tr>
        <w:trPr>
          <w:trHeight w:val="39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676767"/>
                <w:spacing w:val="0"/>
                <w:w w:val="100"/>
                <w:position w:val="0"/>
              </w:rPr>
              <w:t>1</w:t>
            </w:r>
            <w:r>
              <w:rPr>
                <w:color w:val="000000"/>
                <w:spacing w:val="0"/>
                <w:w w:val="100"/>
                <w:position w:val="0"/>
              </w:rPr>
              <w:t>江西航天信息有限公司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943</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433 !</w:t>
            </w:r>
          </w:p>
        </w:tc>
      </w:tr>
      <w:tr>
        <w:trPr>
          <w:trHeight w:val="38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676767"/>
                <w:spacing w:val="0"/>
                <w:w w:val="100"/>
                <w:position w:val="0"/>
              </w:rPr>
              <w:t>1</w:t>
            </w:r>
            <w:r>
              <w:rPr>
                <w:color w:val="000000"/>
                <w:spacing w:val="0"/>
                <w:w w:val="100"/>
                <w:position w:val="0"/>
              </w:rPr>
              <w:t>湖南航天信息有限公司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2,919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 xml:space="preserve">3,175 </w:t>
            </w:r>
            <w:r>
              <w:rPr>
                <w:color w:val="676767"/>
                <w:spacing w:val="0"/>
                <w:w w:val="100"/>
                <w:position w:val="0"/>
              </w:rPr>
              <w:t>|</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1湖北航天信息技术有限公司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2,302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1,895</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重庆航税科技有限公司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7,720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 xml:space="preserve">4, 304 </w:t>
            </w:r>
            <w:r>
              <w:rPr>
                <w:color w:val="000000"/>
                <w:spacing w:val="0"/>
                <w:w w:val="100"/>
                <w:position w:val="0"/>
              </w:rPr>
              <w:t>I</w:t>
            </w:r>
          </w:p>
        </w:tc>
      </w:tr>
      <w:tr>
        <w:trPr>
          <w:trHeight w:val="394"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676767"/>
                <w:spacing w:val="0"/>
                <w:w w:val="100"/>
                <w:position w:val="0"/>
              </w:rPr>
              <w:t>1</w:t>
            </w:r>
            <w:r>
              <w:rPr>
                <w:color w:val="000000"/>
                <w:spacing w:val="0"/>
                <w:w w:val="100"/>
                <w:position w:val="0"/>
              </w:rPr>
              <w:t>四川航天金穗高技术有限公司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2, 169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1,568 !</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969696"/>
                <w:spacing w:val="0"/>
                <w:w w:val="100"/>
                <w:position w:val="0"/>
              </w:rPr>
              <w:t>1</w:t>
            </w:r>
            <w:r>
              <w:rPr>
                <w:color w:val="000000"/>
                <w:spacing w:val="0"/>
                <w:w w:val="100"/>
                <w:position w:val="0"/>
              </w:rPr>
              <w:t>泉州航天信息有限公司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0</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1福建航天信息科技有限公司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1,060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442 §</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广西航天金穗信息技术有限公司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1, 155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2, 142</w:t>
            </w:r>
          </w:p>
        </w:tc>
      </w:tr>
      <w:tr>
        <w:trPr>
          <w:trHeight w:val="3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江苏航天信息有限公司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4, 061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4, 275</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常州市航天金穗高技术有限公司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2,784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2,060</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上海同人航天信息科技有限公司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20, 784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7,710</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江苏苏北航天信息有限公司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16, 737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5,918</w:t>
            </w:r>
          </w:p>
        </w:tc>
      </w:tr>
      <w:tr>
        <w:trPr>
          <w:trHeight w:val="3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浙江航天金穗科技有限公司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6, 192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5,770</w:t>
            </w:r>
          </w:p>
        </w:tc>
      </w:tr>
      <w:tr>
        <w:trPr>
          <w:trHeight w:val="38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676767"/>
                <w:spacing w:val="0"/>
                <w:w w:val="100"/>
                <w:position w:val="0"/>
              </w:rPr>
              <w:t>1</w:t>
            </w:r>
            <w:r>
              <w:rPr>
                <w:color w:val="000000"/>
                <w:spacing w:val="0"/>
                <w:w w:val="100"/>
                <w:position w:val="0"/>
              </w:rPr>
              <w:t>苏州工业园区航天自动化有限公司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13, 747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11,863 1</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1慈溪市航天金税电子科技有限公司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552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282 |</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温州市航天信息计算机有限公司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1, 164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254</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金华航天金穗有限公司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5 1</w:t>
            </w:r>
          </w:p>
        </w:tc>
      </w:tr>
      <w:tr>
        <w:trPr>
          <w:trHeight w:val="3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676767"/>
                <w:spacing w:val="0"/>
                <w:w w:val="100"/>
                <w:position w:val="0"/>
              </w:rPr>
              <w:t>1</w:t>
            </w:r>
            <w:r>
              <w:rPr>
                <w:color w:val="000000"/>
                <w:spacing w:val="0"/>
                <w:w w:val="100"/>
                <w:position w:val="0"/>
              </w:rPr>
              <w:t>台州航天信息有限公司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63 </w:t>
            </w:r>
            <w:r>
              <w:rPr>
                <w:color w:val="676767"/>
                <w:spacing w:val="0"/>
                <w:w w:val="100"/>
                <w:position w:val="0"/>
              </w:rPr>
              <w:t>|</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969696"/>
                <w:spacing w:val="0"/>
                <w:w w:val="100"/>
                <w:position w:val="0"/>
              </w:rPr>
              <w:t>1</w:t>
            </w:r>
            <w:r>
              <w:rPr>
                <w:color w:val="000000"/>
                <w:spacing w:val="0"/>
                <w:w w:val="100"/>
                <w:position w:val="0"/>
              </w:rPr>
              <w:t>镇江航天信息有限公司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981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-83</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陕西航天信息有限公司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506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 xml:space="preserve">0 </w:t>
            </w:r>
            <w:r>
              <w:rPr>
                <w:color w:val="000000"/>
                <w:spacing w:val="0"/>
                <w:w w:val="100"/>
                <w:position w:val="0"/>
              </w:rPr>
              <w:t>I</w:t>
            </w:r>
          </w:p>
        </w:tc>
      </w:tr>
      <w:tr>
        <w:trPr>
          <w:trHeight w:val="38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676767"/>
                <w:spacing w:val="0"/>
                <w:w w:val="100"/>
                <w:position w:val="0"/>
              </w:rPr>
              <w:t>1</w:t>
            </w:r>
            <w:r>
              <w:rPr>
                <w:color w:val="000000"/>
                <w:spacing w:val="0"/>
                <w:w w:val="100"/>
                <w:position w:val="0"/>
              </w:rPr>
              <w:t>西部安全认证中心有限责任公司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 xml:space="preserve">-2, </w:t>
            </w:r>
            <w:r>
              <w:rPr>
                <w:color w:val="000000"/>
                <w:spacing w:val="0"/>
                <w:w w:val="100"/>
                <w:position w:val="0"/>
              </w:rPr>
              <w:t>079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1780" w:right="0" w:firstLine="0"/>
              <w:jc w:val="both"/>
            </w:pPr>
            <w:r>
              <w:rPr>
                <w:color w:val="000000"/>
                <w:spacing w:val="0"/>
                <w:w w:val="100"/>
                <w:position w:val="0"/>
              </w:rPr>
              <w:t>0 1</w:t>
            </w:r>
          </w:p>
        </w:tc>
      </w:tr>
      <w:tr>
        <w:trPr>
          <w:trHeight w:val="3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969696"/>
                <w:spacing w:val="0"/>
                <w:w w:val="100"/>
                <w:position w:val="0"/>
              </w:rPr>
              <w:t>1</w:t>
            </w:r>
            <w:r>
              <w:rPr>
                <w:color w:val="000000"/>
                <w:spacing w:val="0"/>
                <w:w w:val="100"/>
                <w:position w:val="0"/>
              </w:rPr>
              <w:t>新疆航天信息有限公司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20" w:right="0" w:firstLine="0"/>
              <w:jc w:val="both"/>
            </w:pPr>
            <w:r>
              <w:rPr>
                <w:color w:val="000000"/>
                <w:spacing w:val="0"/>
                <w:w w:val="100"/>
                <w:position w:val="0"/>
              </w:rPr>
              <w:t>3,351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1,525</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7F7F7F"/>
                <w:spacing w:val="0"/>
                <w:w w:val="100"/>
                <w:position w:val="0"/>
              </w:rPr>
              <w:t>1</w:t>
            </w:r>
            <w:r>
              <w:rPr>
                <w:color w:val="000000"/>
                <w:spacing w:val="0"/>
                <w:w w:val="100"/>
                <w:position w:val="0"/>
              </w:rPr>
              <w:t>黑龙江金穗科技有限公司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both"/>
            </w:pPr>
            <w:r>
              <w:rPr>
                <w:color w:val="000000"/>
                <w:spacing w:val="0"/>
                <w:w w:val="100"/>
                <w:position w:val="0"/>
              </w:rPr>
              <w:t>957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1,059 §</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新疆航天金穗科技有限责任公司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398</w:t>
            </w:r>
          </w:p>
        </w:tc>
      </w:tr>
      <w:tr>
        <w:trPr>
          <w:trHeight w:val="336"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山西航天金穗科技有限公司</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00" w:right="0" w:firstLine="0"/>
              <w:jc w:val="both"/>
            </w:pPr>
            <w:r>
              <w:rPr>
                <w:color w:val="000000"/>
                <w:spacing w:val="0"/>
                <w:w w:val="100"/>
                <w:position w:val="0"/>
              </w:rPr>
              <w:t>700</w:t>
            </w:r>
          </w:p>
        </w:tc>
      </w:tr>
    </w:tbl>
    <w:p>
      <w:pPr>
        <w:widowControl w:val="0"/>
        <w:spacing w:line="1" w:lineRule="exact"/>
      </w:pPr>
      <w:r>
        <w:br w:type="page"/>
      </w:r>
    </w:p>
    <w:tbl>
      <w:tblPr>
        <w:tblOverlap w:val="never"/>
        <w:jc w:val="left"/>
        <w:tblLayout w:type="fixed"/>
      </w:tblPr>
      <w:tblGrid>
        <w:gridCol w:w="4118"/>
        <w:gridCol w:w="2198"/>
        <w:gridCol w:w="2026"/>
      </w:tblGrid>
      <w:tr>
        <w:trPr>
          <w:trHeight w:val="4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被投资公司名称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 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2005 年</w:t>
            </w:r>
          </w:p>
        </w:tc>
      </w:tr>
      <w:tr>
        <w:trPr>
          <w:trHeight w:val="3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青岛航天金穗电子技术有限公司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w:t>
            </w:r>
          </w:p>
        </w:tc>
      </w:tr>
      <w:tr>
        <w:trPr>
          <w:trHeight w:val="379" w:hRule="exact"/>
        </w:trPr>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148, 222</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92,907</w:t>
            </w:r>
          </w:p>
        </w:tc>
      </w:tr>
    </w:tbl>
    <w:p>
      <w:pPr>
        <w:widowControl w:val="0"/>
        <w:spacing w:after="159" w:line="1" w:lineRule="exact"/>
      </w:pPr>
    </w:p>
    <w:p>
      <w:pPr>
        <w:pStyle w:val="Style16"/>
        <w:keepNext w:val="0"/>
        <w:keepLines w:val="0"/>
        <w:widowControl w:val="0"/>
        <w:shd w:val="clear" w:color="auto" w:fill="auto"/>
        <w:bidi w:val="0"/>
        <w:spacing w:before="0" w:after="680" w:line="550" w:lineRule="exact"/>
        <w:ind w:left="0" w:right="0" w:firstLine="460"/>
        <w:jc w:val="left"/>
      </w:pPr>
      <w:r>
        <w:rPr>
          <w:color w:val="000000"/>
          <w:spacing w:val="0"/>
          <w:w w:val="100"/>
          <w:position w:val="0"/>
        </w:rPr>
        <w:t>根据</w:t>
      </w:r>
      <w:r>
        <w:rPr>
          <w:color w:val="000000"/>
          <w:spacing w:val="0"/>
          <w:w w:val="100"/>
          <w:position w:val="0"/>
        </w:rPr>
        <w:t>2005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10</w:t>
      </w:r>
      <w:r>
        <w:rPr>
          <w:color w:val="000000"/>
          <w:spacing w:val="0"/>
          <w:w w:val="100"/>
          <w:position w:val="0"/>
        </w:rPr>
        <w:t>日新疆航天信息有限公司董事会决议第一条规定，公司按</w:t>
      </w:r>
      <w:r>
        <w:rPr>
          <w:color w:val="000000"/>
          <w:spacing w:val="0"/>
          <w:w w:val="100"/>
          <w:position w:val="0"/>
        </w:rPr>
        <w:t>72%</w:t>
      </w:r>
      <w:r>
        <w:rPr>
          <w:color w:val="000000"/>
          <w:spacing w:val="0"/>
          <w:w w:val="100"/>
          <w:position w:val="0"/>
        </w:rPr>
        <w:t>进行权益分配, 十三位自然人股东按</w:t>
      </w:r>
      <w:r>
        <w:rPr>
          <w:color w:val="000000"/>
          <w:spacing w:val="0"/>
          <w:w w:val="100"/>
          <w:position w:val="0"/>
        </w:rPr>
        <w:t>28%</w:t>
      </w:r>
      <w:r>
        <w:rPr>
          <w:color w:val="000000"/>
          <w:spacing w:val="0"/>
          <w:w w:val="100"/>
          <w:position w:val="0"/>
        </w:rPr>
        <w:t>进行分配，公司控股子公司苏州工业园航天自动化有限公司放弃对公司实现 利润进行分配的权利。</w:t>
      </w:r>
    </w:p>
    <w:p>
      <w:pPr>
        <w:pStyle w:val="Style14"/>
        <w:keepNext/>
        <w:keepLines/>
        <w:widowControl w:val="0"/>
        <w:shd w:val="clear" w:color="auto" w:fill="auto"/>
        <w:bidi w:val="0"/>
        <w:spacing w:before="0" w:after="160" w:line="240" w:lineRule="auto"/>
        <w:ind w:left="0" w:right="0" w:firstLine="460"/>
        <w:jc w:val="left"/>
      </w:pPr>
      <w:bookmarkStart w:id="412" w:name="bookmark412"/>
      <w:bookmarkStart w:id="413" w:name="bookmark413"/>
      <w:bookmarkStart w:id="414" w:name="bookmark414"/>
      <w:bookmarkStart w:id="415" w:name="bookmark415"/>
      <w:r>
        <w:rPr>
          <w:color w:val="000000"/>
          <w:spacing w:val="0"/>
          <w:w w:val="100"/>
          <w:position w:val="0"/>
        </w:rPr>
        <w:t>七</w:t>
      </w:r>
      <w:bookmarkEnd w:id="414"/>
      <w:r>
        <w:rPr>
          <w:color w:val="000000"/>
          <w:spacing w:val="0"/>
          <w:w w:val="100"/>
          <w:position w:val="0"/>
        </w:rPr>
        <w:t>、关联方关系及其交易</w:t>
      </w:r>
      <w:bookmarkEnd w:id="412"/>
      <w:bookmarkEnd w:id="413"/>
      <w:bookmarkEnd w:id="415"/>
    </w:p>
    <w:p>
      <w:pPr>
        <w:pStyle w:val="Style14"/>
        <w:keepNext/>
        <w:keepLines/>
        <w:widowControl w:val="0"/>
        <w:shd w:val="clear" w:color="auto" w:fill="auto"/>
        <w:bidi w:val="0"/>
        <w:spacing w:before="0" w:after="160" w:line="240" w:lineRule="auto"/>
        <w:ind w:left="0" w:right="0" w:firstLine="460"/>
        <w:jc w:val="left"/>
      </w:pPr>
      <w:bookmarkStart w:id="412" w:name="bookmark412"/>
      <w:bookmarkStart w:id="413" w:name="bookmark413"/>
      <w:bookmarkStart w:id="416" w:name="bookmark416"/>
      <w:r>
        <w:rPr>
          <w:color w:val="000000"/>
          <w:spacing w:val="0"/>
          <w:w w:val="100"/>
          <w:position w:val="0"/>
        </w:rPr>
        <w:t>（一）关联方关系</w:t>
      </w:r>
      <w:bookmarkEnd w:id="412"/>
      <w:bookmarkEnd w:id="413"/>
      <w:bookmarkEnd w:id="416"/>
    </w:p>
    <w:p>
      <w:pPr>
        <w:pStyle w:val="Style16"/>
        <w:keepNext w:val="0"/>
        <w:keepLines w:val="0"/>
        <w:widowControl w:val="0"/>
        <w:shd w:val="clear" w:color="auto" w:fill="auto"/>
        <w:bidi w:val="0"/>
        <w:spacing w:before="0" w:after="500" w:line="240" w:lineRule="auto"/>
        <w:ind w:left="0" w:right="0" w:firstLine="460"/>
        <w:jc w:val="left"/>
      </w:pPr>
      <w:r>
        <w:rPr>
          <w:color w:val="000000"/>
          <w:spacing w:val="0"/>
          <w:w w:val="100"/>
          <w:position w:val="0"/>
        </w:rPr>
        <w:t>1</w:t>
      </w:r>
      <w:r>
        <w:rPr>
          <w:color w:val="000000"/>
          <w:spacing w:val="0"/>
          <w:w w:val="100"/>
          <w:position w:val="0"/>
        </w:rPr>
        <w:t>、存在控制关系的关联方情况</w:t>
      </w:r>
    </w:p>
    <w:tbl>
      <w:tblPr>
        <w:tblOverlap w:val="never"/>
        <w:jc w:val="center"/>
        <w:tblLayout w:type="fixed"/>
      </w:tblPr>
      <w:tblGrid>
        <w:gridCol w:w="1133"/>
        <w:gridCol w:w="1963"/>
        <w:gridCol w:w="3230"/>
        <w:gridCol w:w="994"/>
        <w:gridCol w:w="806"/>
        <w:gridCol w:w="931"/>
      </w:tblGrid>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企业名称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与本公司</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经济性</w:t>
            </w:r>
          </w:p>
          <w:p>
            <w:pPr>
              <w:pStyle w:val="Style22"/>
              <w:keepNext w:val="0"/>
              <w:keepLines w:val="0"/>
              <w:widowControl w:val="0"/>
              <w:shd w:val="clear" w:color="auto" w:fill="auto"/>
              <w:bidi w:val="0"/>
              <w:spacing w:before="0" w:after="0" w:line="240" w:lineRule="auto"/>
              <w:ind w:left="0" w:right="280" w:firstLine="0"/>
              <w:jc w:val="right"/>
            </w:pPr>
            <w:r>
              <w:rPr>
                <w:b/>
                <w:bCs/>
                <w:color w:val="000000"/>
                <w:spacing w:val="0"/>
                <w:w w:val="100"/>
                <w:position w:val="0"/>
              </w:rPr>
              <w:t>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法定</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代表人</w:t>
            </w:r>
          </w:p>
        </w:tc>
      </w:tr>
      <w:tr>
        <w:trPr>
          <w:trHeight w:val="146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367" w:lineRule="exact"/>
              <w:ind w:left="0" w:right="0" w:firstLine="0"/>
              <w:jc w:val="left"/>
            </w:pPr>
            <w:r>
              <w:rPr>
                <w:color w:val="000000"/>
                <w:spacing w:val="0"/>
                <w:w w:val="100"/>
                <w:position w:val="0"/>
              </w:rPr>
              <w:t>中国航天 科工集团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北京市海淀区阜路8号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60" w:lineRule="exact"/>
              <w:ind w:left="0" w:right="0" w:firstLine="0"/>
              <w:jc w:val="both"/>
            </w:pPr>
            <w:r>
              <w:rPr>
                <w:color w:val="000000"/>
                <w:spacing w:val="0"/>
                <w:w w:val="100"/>
                <w:position w:val="0"/>
              </w:rPr>
              <w:t>国有资产投资、经营管理；航天产品、卫 星地面应用系统与设备、电子及通讯设备 研制、生产、销售；航天技术的科技开发、 技术咨询等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全民所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有制</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殷兴良</w:t>
            </w:r>
          </w:p>
        </w:tc>
      </w:tr>
    </w:tbl>
    <w:p>
      <w:pPr>
        <w:widowControl w:val="0"/>
        <w:spacing w:after="339" w:line="1" w:lineRule="exact"/>
      </w:pPr>
    </w:p>
    <w:p>
      <w:pPr>
        <w:pStyle w:val="Style16"/>
        <w:keepNext w:val="0"/>
        <w:keepLines w:val="0"/>
        <w:widowControl w:val="0"/>
        <w:shd w:val="clear" w:color="auto" w:fill="auto"/>
        <w:bidi w:val="0"/>
        <w:spacing w:before="0" w:after="160" w:line="240" w:lineRule="auto"/>
        <w:ind w:left="0" w:right="0" w:firstLine="460"/>
        <w:jc w:val="left"/>
      </w:pPr>
      <w:r>
        <w:rPr>
          <w:color w:val="000000"/>
          <w:spacing w:val="0"/>
          <w:w w:val="100"/>
          <w:position w:val="0"/>
        </w:rPr>
        <w:t>本公司控股子公司情况详见上述四.控股子公司及合营企业。</w:t>
      </w:r>
    </w:p>
    <w:p>
      <w:pPr>
        <w:pStyle w:val="Style16"/>
        <w:keepNext w:val="0"/>
        <w:keepLines w:val="0"/>
        <w:widowControl w:val="0"/>
        <w:shd w:val="clear" w:color="auto" w:fill="auto"/>
        <w:bidi w:val="0"/>
        <w:spacing w:before="0" w:after="500" w:line="240" w:lineRule="auto"/>
        <w:ind w:left="0" w:right="0" w:firstLine="460"/>
        <w:jc w:val="left"/>
      </w:pPr>
      <w:bookmarkStart w:id="417" w:name="bookmark417"/>
      <w:r>
        <w:rPr>
          <w:color w:val="000000"/>
          <w:spacing w:val="0"/>
          <w:w w:val="100"/>
          <w:position w:val="0"/>
        </w:rPr>
        <w:t>2</w:t>
      </w:r>
      <w:bookmarkEnd w:id="417"/>
      <w:r>
        <w:rPr>
          <w:color w:val="000000"/>
          <w:spacing w:val="0"/>
          <w:w w:val="100"/>
          <w:position w:val="0"/>
        </w:rPr>
        <w:t>、存在控制关系的关联方的注册资本及其变化</w:t>
      </w:r>
    </w:p>
    <w:tbl>
      <w:tblPr>
        <w:tblOverlap w:val="never"/>
        <w:jc w:val="center"/>
        <w:tblLayout w:type="fixed"/>
      </w:tblPr>
      <w:tblGrid>
        <w:gridCol w:w="3082"/>
        <w:gridCol w:w="2002"/>
        <w:gridCol w:w="1099"/>
        <w:gridCol w:w="1195"/>
        <w:gridCol w:w="2002"/>
      </w:tblGrid>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2005年12月31日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2006年12月31日</w:t>
            </w:r>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中国航天科工集团公司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7,203,260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7,203,260</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u w:val="single"/>
              </w:rPr>
              <w:t>江西航天信息有限公司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2, 000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5,000</w:t>
            </w:r>
          </w:p>
        </w:tc>
      </w:tr>
      <w:tr>
        <w:trPr>
          <w:trHeight w:val="37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北京航天斯大电子有限公司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US$500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US$500</w:t>
            </w:r>
          </w:p>
        </w:tc>
      </w:tr>
      <w:tr>
        <w:trPr>
          <w:trHeight w:val="3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常州市航天金穗高技术有限公曾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1,000</w:t>
            </w:r>
          </w:p>
        </w:tc>
      </w:tr>
      <w:tr>
        <w:trPr>
          <w:trHeight w:val="3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河北航天金穗技术有限公司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1,000</w:t>
            </w:r>
          </w:p>
        </w:tc>
      </w:tr>
      <w:tr>
        <w:trPr>
          <w:trHeight w:val="3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广西航天金穗信息技术有限公司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5,010</w:t>
            </w:r>
          </w:p>
        </w:tc>
      </w:tr>
      <w:tr>
        <w:trPr>
          <w:trHeight w:val="3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浙江航天金穗科技有限公司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5, 000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5,000</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大连航天金穗科技有限公司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2, 000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2,000</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重庆航税科技有限公司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5, 000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5,000</w:t>
            </w:r>
          </w:p>
        </w:tc>
      </w:tr>
      <w:tr>
        <w:trPr>
          <w:trHeight w:val="355" w:hRule="exact"/>
        </w:trPr>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江苏航天信息有限公司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5,000</w:t>
            </w:r>
          </w:p>
        </w:tc>
      </w:tr>
    </w:tbl>
    <w:p>
      <w:pPr>
        <w:widowControl w:val="0"/>
        <w:spacing w:line="1" w:lineRule="exact"/>
      </w:pPr>
      <w:r>
        <w:br w:type="page"/>
      </w:r>
    </w:p>
    <w:tbl>
      <w:tblPr>
        <w:tblOverlap w:val="never"/>
        <w:jc w:val="center"/>
        <w:tblLayout w:type="fixed"/>
      </w:tblPr>
      <w:tblGrid>
        <w:gridCol w:w="3014"/>
        <w:gridCol w:w="2002"/>
        <w:gridCol w:w="1094"/>
        <w:gridCol w:w="1200"/>
        <w:gridCol w:w="1944"/>
      </w:tblGrid>
      <w:tr>
        <w:trPr>
          <w:trHeight w:val="39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2005年12月31日</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本期增加</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本期减少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2006年12月31日</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北京航天联志科技有限公司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20, 000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20, 000</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安徽航天信息科技有限公司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4, 000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5,000</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淄博航天信息有限公司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1,000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1,000</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辽宁航天信息有限公司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2, 000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2,000</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天津航天金穗科技开发有限公司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5, 000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5,000</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苏州工业园区航天自动化公司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5,500</w:t>
            </w:r>
          </w:p>
        </w:tc>
      </w:tr>
      <w:tr>
        <w:trPr>
          <w:trHeight w:val="37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福建航天信息科技有限公司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2, 000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2,000</w:t>
            </w:r>
          </w:p>
        </w:tc>
      </w:tr>
      <w:tr>
        <w:trPr>
          <w:trHeight w:val="36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青岛航天金穗电子技术有限公司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1,000</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新疆航天信息有限公司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20, 000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20, 000</w:t>
            </w:r>
          </w:p>
        </w:tc>
      </w:tr>
      <w:tr>
        <w:trPr>
          <w:trHeight w:val="37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北京航天在线网络科技有限公司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5, 000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5,000</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航天信息系统工程（北京）有限公司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10, 000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30,000</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上海同人航天信息科技有限公司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5, 000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5,000</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河北航天信息有限公司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5, 000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10, 000</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湖南航天信息有限公司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4, 000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5,000</w:t>
            </w:r>
          </w:p>
        </w:tc>
      </w:tr>
      <w:tr>
        <w:trPr>
          <w:trHeight w:val="36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江苏苏北航天信息有限公司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5, 000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5,000</w:t>
            </w:r>
          </w:p>
        </w:tc>
      </w:tr>
      <w:tr>
        <w:trPr>
          <w:trHeight w:val="37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慈溪市航天金税电子科技有限公司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1,000</w:t>
            </w:r>
          </w:p>
        </w:tc>
      </w:tr>
      <w:tr>
        <w:trPr>
          <w:trHeight w:val="37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爱瑞技术开发公司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6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温州市航天信息计算机有限公司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1,500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1,500</w:t>
            </w:r>
          </w:p>
        </w:tc>
      </w:tr>
      <w:tr>
        <w:trPr>
          <w:trHeight w:val="37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山东航天信息有限公司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5, 000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5,000</w:t>
            </w:r>
          </w:p>
        </w:tc>
      </w:tr>
      <w:tr>
        <w:trPr>
          <w:trHeight w:val="365"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北京航天金盾科技有限公司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19, 600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19, 600</w:t>
            </w:r>
          </w:p>
        </w:tc>
      </w:tr>
      <w:tr>
        <w:trPr>
          <w:trHeight w:val="37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北京航天金税技术有限公司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5, 000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5,000</w:t>
            </w:r>
          </w:p>
        </w:tc>
      </w:tr>
      <w:tr>
        <w:trPr>
          <w:trHeight w:val="37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四川航天金穗高技术有限公司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5, 000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5,000</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台州航天信息有限公司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1,000</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镇江航天信息有限公司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1,000</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湖北航天信息技术有限公司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2, 000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5,000</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陕西航天金穗电子科技有限责任公司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1,000</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陕西航天信息有限公司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5,000</w:t>
            </w:r>
          </w:p>
        </w:tc>
      </w:tr>
      <w:tr>
        <w:trPr>
          <w:trHeight w:val="37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西部安全认证中心有限责任公司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30,000</w:t>
            </w:r>
          </w:p>
        </w:tc>
      </w:tr>
      <w:tr>
        <w:trPr>
          <w:trHeight w:val="36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泉州航天信息科技有限公司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1,000</w:t>
            </w:r>
          </w:p>
        </w:tc>
      </w:tr>
      <w:tr>
        <w:trPr>
          <w:trHeight w:val="37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金华航天金穗科技有限公司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500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6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青岛航天信息有限公司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5,000</w:t>
            </w:r>
          </w:p>
        </w:tc>
      </w:tr>
      <w:tr>
        <w:trPr>
          <w:trHeight w:val="403" w:hRule="exact"/>
        </w:trPr>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内蒙古航天信息有限公司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3,000</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3,000</w:t>
            </w:r>
          </w:p>
        </w:tc>
      </w:tr>
    </w:tbl>
    <w:p>
      <w:pPr>
        <w:spacing w:lineRule="exact" w:line="1"/>
        <w:rPr>
          <w:sz w:val="2"/>
          <w:szCs w:val="2"/>
        </w:rPr>
      </w:pPr>
      <w:r>
        <w:br w:type="page"/>
      </w:r>
    </w:p>
    <w:p>
      <w:pPr>
        <w:pStyle w:val="Style16"/>
        <w:keepNext w:val="0"/>
        <w:keepLines w:val="0"/>
        <w:widowControl w:val="0"/>
        <w:shd w:val="clear" w:color="auto" w:fill="auto"/>
        <w:bidi w:val="0"/>
        <w:spacing w:before="0" w:after="400" w:line="240" w:lineRule="auto"/>
        <w:ind w:left="0" w:right="0" w:firstLine="460"/>
        <w:jc w:val="left"/>
      </w:pPr>
      <w:bookmarkStart w:id="418" w:name="bookmark418"/>
      <w:r>
        <w:rPr>
          <w:color w:val="000000"/>
          <w:spacing w:val="0"/>
          <w:w w:val="100"/>
          <w:position w:val="0"/>
        </w:rPr>
        <w:t>3</w:t>
      </w:r>
      <w:bookmarkEnd w:id="418"/>
      <w:r>
        <w:rPr>
          <w:color w:val="000000"/>
          <w:spacing w:val="0"/>
          <w:w w:val="100"/>
          <w:position w:val="0"/>
        </w:rPr>
        <w:t>、存在控制关系的关联方所持股份及其变化</w:t>
      </w:r>
    </w:p>
    <w:tbl>
      <w:tblPr>
        <w:tblOverlap w:val="never"/>
        <w:jc w:val="center"/>
        <w:tblLayout w:type="fixed"/>
      </w:tblPr>
      <w:tblGrid>
        <w:gridCol w:w="2645"/>
        <w:gridCol w:w="1699"/>
        <w:gridCol w:w="1800"/>
        <w:gridCol w:w="1704"/>
        <w:gridCol w:w="1829"/>
      </w:tblGrid>
      <w:tr>
        <w:trPr>
          <w:trHeight w:val="336"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关联方名称</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持股金额</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0"/>
              <w:jc w:val="right"/>
            </w:pPr>
            <w:r>
              <w:rPr>
                <w:b/>
                <w:bCs/>
                <w:color w:val="000000"/>
                <w:spacing w:val="0"/>
                <w:w w:val="100"/>
                <w:position w:val="0"/>
              </w:rPr>
              <w:t>持股比</w:t>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2006年12月31日</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1280" w:firstLine="0"/>
              <w:jc w:val="right"/>
            </w:pPr>
            <w:r>
              <w:rPr>
                <w:b/>
                <w:bCs/>
                <w:color w:val="000000"/>
                <w:spacing w:val="0"/>
                <w:w w:val="100"/>
                <w:position w:val="0"/>
              </w:rPr>
              <w:t>匕例(%)</w:t>
            </w:r>
          </w:p>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2005年12月31日</w:t>
            </w:r>
          </w:p>
        </w:tc>
      </w:tr>
      <w:tr>
        <w:trPr>
          <w:trHeight w:val="461"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2006年12月31日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2005年12月31日</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r>
      <w:tr>
        <w:trPr>
          <w:trHeight w:val="374"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中国航天科工集团公司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109,421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120,840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35. </w:t>
            </w:r>
            <w:r>
              <w:rPr>
                <w:color w:val="000000"/>
                <w:spacing w:val="0"/>
                <w:w w:val="100"/>
                <w:position w:val="0"/>
              </w:rPr>
              <w:t>55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 xml:space="preserve">39. </w:t>
            </w:r>
            <w:r>
              <w:rPr>
                <w:color w:val="000000"/>
                <w:spacing w:val="0"/>
                <w:w w:val="100"/>
                <w:position w:val="0"/>
              </w:rPr>
              <w:t>26</w:t>
            </w:r>
          </w:p>
        </w:tc>
      </w:tr>
      <w:tr>
        <w:trPr>
          <w:trHeight w:val="365"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江西航天信息有限公司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2,550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1,020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51</w:t>
            </w:r>
          </w:p>
        </w:tc>
      </w:tr>
      <w:tr>
        <w:trPr>
          <w:trHeight w:val="384"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u w:val="single"/>
              </w:rPr>
              <w:t>北京航天斯大电子有限公司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$375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75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75</w:t>
            </w:r>
          </w:p>
        </w:tc>
      </w:tr>
      <w:tr>
        <w:trPr>
          <w:trHeight w:val="26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常州市航天金穗高技术有限公</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58"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510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510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51</w:t>
            </w:r>
          </w:p>
        </w:tc>
      </w:tr>
      <w:tr>
        <w:trPr>
          <w:trHeight w:val="30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w:t>
            </w:r>
            <w:r>
              <w:rPr>
                <w:rFonts w:ascii="Arial" w:eastAsia="Arial" w:hAnsi="Arial" w:cs="Arial"/>
                <w:color w:val="000000"/>
                <w:spacing w:val="0"/>
                <w:w w:val="100"/>
                <w:position w:val="0"/>
                <w:sz w:val="20"/>
                <w:szCs w:val="20"/>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河北航天金穗技术有限公司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750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750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75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75</w:t>
            </w:r>
          </w:p>
        </w:tc>
      </w:tr>
      <w:tr>
        <w:trPr>
          <w:trHeight w:val="26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广西航天金穗信息技术有限公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58"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2, 555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2, 555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51</w:t>
            </w:r>
          </w:p>
        </w:tc>
      </w:tr>
      <w:tr>
        <w:trPr>
          <w:trHeight w:val="302"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浙江</w:t>
            </w:r>
            <w:r>
              <w:rPr>
                <w:color w:val="000000"/>
                <w:spacing w:val="0"/>
                <w:w w:val="100"/>
                <w:position w:val="0"/>
                <w:u w:val="single"/>
              </w:rPr>
              <w:t>航天金穗科技有限公司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2,550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2,550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51</w:t>
            </w:r>
          </w:p>
        </w:tc>
      </w:tr>
      <w:tr>
        <w:trPr>
          <w:trHeight w:val="370"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大连航天金穗科技有限公司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1,020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1,020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51</w:t>
            </w:r>
          </w:p>
        </w:tc>
      </w:tr>
      <w:tr>
        <w:trPr>
          <w:trHeight w:val="370"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重庆航税科技有限公司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4, 000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4, 000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80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80</w:t>
            </w:r>
          </w:p>
        </w:tc>
      </w:tr>
      <w:tr>
        <w:trPr>
          <w:trHeight w:val="370"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江苏航天信息有限公司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2,550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2,550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51</w:t>
            </w:r>
          </w:p>
        </w:tc>
      </w:tr>
      <w:tr>
        <w:trPr>
          <w:trHeight w:val="370"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北京航天联志科技有限公司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11,000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55</w:t>
            </w:r>
          </w:p>
        </w:tc>
      </w:tr>
      <w:tr>
        <w:trPr>
          <w:trHeight w:val="370"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安徽航天信息科技有限公司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3,350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670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67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67</w:t>
            </w:r>
          </w:p>
        </w:tc>
      </w:tr>
      <w:tr>
        <w:trPr>
          <w:trHeight w:val="370"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淄博航天信息有限公司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510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510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51</w:t>
            </w:r>
          </w:p>
        </w:tc>
      </w:tr>
      <w:tr>
        <w:trPr>
          <w:trHeight w:val="379"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辽宁航天信息有限公司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1,020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1,020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51</w:t>
            </w:r>
          </w:p>
        </w:tc>
      </w:tr>
      <w:tr>
        <w:trPr>
          <w:trHeight w:val="26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天津航天金穗科技开发有限公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58"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2, 650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2, 650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53</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53</w:t>
            </w:r>
          </w:p>
        </w:tc>
      </w:tr>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w:t>
            </w:r>
            <w:r>
              <w:rPr>
                <w:rFonts w:ascii="Arial" w:eastAsia="Arial" w:hAnsi="Arial" w:cs="Arial"/>
                <w:color w:val="000000"/>
                <w:spacing w:val="0"/>
                <w:w w:val="100"/>
                <w:position w:val="0"/>
                <w:sz w:val="20"/>
                <w:szCs w:val="2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苏州工业园区航</w:t>
            </w:r>
            <w:r>
              <w:rPr>
                <w:color w:val="000000"/>
                <w:spacing w:val="0"/>
                <w:w w:val="100"/>
                <w:position w:val="0"/>
              </w:rPr>
              <w:t>天自动化公司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4,500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4, 500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 xml:space="preserve">81. </w:t>
            </w:r>
            <w:r>
              <w:rPr>
                <w:color w:val="000000"/>
                <w:spacing w:val="0"/>
                <w:w w:val="100"/>
                <w:position w:val="0"/>
              </w:rPr>
              <w:t>82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 xml:space="preserve">81. </w:t>
            </w:r>
            <w:r>
              <w:rPr>
                <w:color w:val="000000"/>
                <w:spacing w:val="0"/>
                <w:w w:val="100"/>
                <w:position w:val="0"/>
              </w:rPr>
              <w:t>82</w:t>
            </w:r>
          </w:p>
        </w:tc>
      </w:tr>
      <w:tr>
        <w:trPr>
          <w:trHeight w:val="379"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福建航天信息科技有限公司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1,020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1,020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51</w:t>
            </w:r>
          </w:p>
        </w:tc>
      </w:tr>
      <w:tr>
        <w:trPr>
          <w:trHeight w:val="26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青岛航天金穗电子技术有限公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58"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510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510</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51</w:t>
            </w:r>
          </w:p>
        </w:tc>
        <w:tc>
          <w:tcPr>
            <w:tcBorders/>
            <w:shd w:val="clear" w:color="auto" w:fill="FFFFFF"/>
            <w:vAlign w:val="top"/>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51</w:t>
            </w:r>
          </w:p>
        </w:tc>
      </w:tr>
      <w:tr>
        <w:trPr>
          <w:trHeight w:val="2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5</w:t>
            </w:r>
            <w:r>
              <w:rPr>
                <w:rFonts w:ascii="Arial" w:eastAsia="Arial" w:hAnsi="Arial" w:cs="Arial"/>
                <w:color w:val="000000"/>
                <w:spacing w:val="0"/>
                <w:w w:val="100"/>
                <w:position w:val="0"/>
                <w:sz w:val="20"/>
                <w:szCs w:val="2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79"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新疆航天信息有限公司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3,600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3,600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18</w:t>
            </w:r>
          </w:p>
        </w:tc>
      </w:tr>
      <w:tr>
        <w:trPr>
          <w:trHeight w:val="26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北京航天在线网络科技有限公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58"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2, 550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2, 550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51</w:t>
            </w:r>
          </w:p>
        </w:tc>
      </w:tr>
      <w:tr>
        <w:trPr>
          <w:trHeight w:val="307"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6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航天信息系统工程(北京)有限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58"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30, 000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5, 100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51</w:t>
            </w:r>
          </w:p>
        </w:tc>
      </w:tr>
      <w:tr>
        <w:trPr>
          <w:trHeight w:val="302"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6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上海同人航天信息科技有限公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58"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5, 000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2, 550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51</w:t>
            </w:r>
          </w:p>
        </w:tc>
      </w:tr>
      <w:tr>
        <w:trPr>
          <w:trHeight w:val="3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河北航天信息有限公司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9, 000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4, 500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90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90</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湖南航天信息有限公司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2,600</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520</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52</w:t>
            </w:r>
          </w:p>
        </w:tc>
      </w:tr>
    </w:tbl>
    <w:p>
      <w:pPr>
        <w:widowControl w:val="0"/>
        <w:spacing w:line="1" w:lineRule="exact"/>
      </w:pPr>
      <w:r>
        <w:br w:type="page"/>
      </w:r>
    </w:p>
    <w:tbl>
      <w:tblPr>
        <w:tblOverlap w:val="never"/>
        <w:jc w:val="center"/>
        <w:tblLayout w:type="fixed"/>
      </w:tblPr>
      <w:tblGrid>
        <w:gridCol w:w="2578"/>
        <w:gridCol w:w="1699"/>
        <w:gridCol w:w="1800"/>
        <w:gridCol w:w="1704"/>
        <w:gridCol w:w="1776"/>
      </w:tblGrid>
      <w:tr>
        <w:trPr>
          <w:trHeight w:val="394"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关联方名称</w:t>
            </w:r>
          </w:p>
        </w:tc>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持股金额</w:t>
            </w:r>
          </w:p>
        </w:tc>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p>
        </w:tc>
      </w:tr>
      <w:tr>
        <w:trPr>
          <w:trHeight w:val="370"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2006年12月31日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2005年12月31日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2006年12月31日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2005年12月31日</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江苏苏北航天信息有限公司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51</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爱瑞技术开发公司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4, 147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4, 147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360" w:lineRule="exact"/>
              <w:ind w:left="0" w:right="0" w:firstLine="0"/>
              <w:jc w:val="left"/>
            </w:pPr>
            <w:r>
              <w:rPr>
                <w:color w:val="000000"/>
                <w:spacing w:val="0"/>
                <w:w w:val="100"/>
                <w:position w:val="0"/>
              </w:rPr>
              <w:t>慈溪市航天金税电子科技有限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60</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温州市航天信息计算机有限公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825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55</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山东航天信息有限公司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51</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北京航天金盾科技有限公司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9, 000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9, 000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 </w:t>
            </w:r>
            <w:r>
              <w:rPr>
                <w:color w:val="000000"/>
                <w:spacing w:val="0"/>
                <w:w w:val="100"/>
                <w:position w:val="0"/>
              </w:rPr>
              <w:t>92</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北京航天金税技术有限公司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四川航天金穗高技术有限公司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台州航天信息有限公司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镇江航天信息有限公司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湖北航天信息技术有限公司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陕西航天金穗电子科技有限责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60</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陕西航天信息有限公司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3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西部安全认证中心有限责任公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泉州航天信息科技有限公司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金华航天金穗科技有限公司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36</w:t>
            </w:r>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青岛航天信息股份有限公司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内蒙古航天信息有限公司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1,530</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pPr>
            <w:r>
              <w:rPr>
                <w:color w:val="000000"/>
                <w:spacing w:val="0"/>
                <w:w w:val="100"/>
                <w:position w:val="0"/>
              </w:rPr>
              <w:t>0</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419" w:line="1" w:lineRule="exact"/>
      </w:pPr>
    </w:p>
    <w:p>
      <w:pPr>
        <w:pStyle w:val="Style16"/>
        <w:keepNext w:val="0"/>
        <w:keepLines w:val="0"/>
        <w:widowControl w:val="0"/>
        <w:shd w:val="clear" w:color="auto" w:fill="auto"/>
        <w:bidi w:val="0"/>
        <w:spacing w:before="0" w:after="420" w:line="240" w:lineRule="auto"/>
        <w:ind w:left="0" w:right="0" w:firstLine="460"/>
        <w:jc w:val="left"/>
      </w:pPr>
      <w:bookmarkStart w:id="419" w:name="bookmark419"/>
      <w:r>
        <w:rPr>
          <w:color w:val="000000"/>
          <w:spacing w:val="0"/>
          <w:w w:val="100"/>
          <w:position w:val="0"/>
        </w:rPr>
        <w:t>4</w:t>
      </w:r>
      <w:bookmarkEnd w:id="419"/>
      <w:r>
        <w:rPr>
          <w:color w:val="000000"/>
          <w:spacing w:val="0"/>
          <w:w w:val="100"/>
          <w:position w:val="0"/>
        </w:rPr>
        <w:t>、不存在控制关系的关联方</w:t>
      </w:r>
    </w:p>
    <w:tbl>
      <w:tblPr>
        <w:tblOverlap w:val="never"/>
        <w:jc w:val="center"/>
        <w:tblLayout w:type="fixed"/>
      </w:tblPr>
      <w:tblGrid>
        <w:gridCol w:w="5448"/>
        <w:gridCol w:w="3590"/>
      </w:tblGrid>
      <w:tr>
        <w:trPr>
          <w:trHeight w:val="43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与本企业关系</w:t>
            </w:r>
          </w:p>
        </w:tc>
      </w:tr>
      <w:tr>
        <w:trPr>
          <w:trHeight w:val="3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北京航星科技开发公司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科工集团下属单位</w:t>
            </w:r>
          </w:p>
        </w:tc>
      </w:tr>
      <w:tr>
        <w:trPr>
          <w:trHeight w:val="3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深圳航天广宇工业(集团)公司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科工集团下属单位</w:t>
            </w:r>
          </w:p>
        </w:tc>
      </w:tr>
      <w:tr>
        <w:trPr>
          <w:trHeight w:val="3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华迪计算机有限公司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科工集团下属单位</w:t>
            </w:r>
          </w:p>
        </w:tc>
      </w:tr>
      <w:tr>
        <w:trPr>
          <w:trHeight w:val="374"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长峰科技工业集团公曾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科工集团下属单位</w:t>
            </w:r>
          </w:p>
        </w:tc>
      </w:tr>
      <w:tr>
        <w:trPr>
          <w:trHeight w:val="3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中国航天科工集团第二研究所706所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科工集团下属单位</w:t>
            </w:r>
          </w:p>
        </w:tc>
      </w:tr>
      <w:tr>
        <w:trPr>
          <w:trHeight w:val="3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重庆航天新世纪卫星应用技术有限责任公司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科工集团下属单位</w:t>
            </w:r>
          </w:p>
        </w:tc>
      </w:tr>
      <w:tr>
        <w:trPr>
          <w:trHeight w:val="355" w:hRule="exact"/>
        </w:trPr>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云南航天工业总公司</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科工集团下属单位</w:t>
            </w:r>
          </w:p>
        </w:tc>
      </w:tr>
    </w:tbl>
    <w:p>
      <w:pPr>
        <w:widowControl w:val="0"/>
        <w:spacing w:line="1" w:lineRule="exact"/>
      </w:pPr>
      <w:r>
        <w:br w:type="page"/>
      </w:r>
    </w:p>
    <w:tbl>
      <w:tblPr>
        <w:tblOverlap w:val="never"/>
        <w:jc w:val="center"/>
        <w:tblLayout w:type="fixed"/>
      </w:tblPr>
      <w:tblGrid>
        <w:gridCol w:w="5448"/>
        <w:gridCol w:w="3590"/>
      </w:tblGrid>
      <w:tr>
        <w:trPr>
          <w:trHeight w:val="43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苏州江南航天机电工业公司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科工集团下属单位</w:t>
            </w:r>
          </w:p>
        </w:tc>
      </w:tr>
      <w:tr>
        <w:trPr>
          <w:trHeight w:val="3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湖南航</w:t>
            </w:r>
            <w:r>
              <w:rPr>
                <w:color w:val="000000"/>
                <w:spacing w:val="0"/>
                <w:w w:val="100"/>
                <w:position w:val="0"/>
              </w:rPr>
              <w:t>天管理局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科工集团下属单位</w:t>
            </w:r>
          </w:p>
        </w:tc>
      </w:tr>
      <w:tr>
        <w:trPr>
          <w:trHeight w:val="3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机关服务中心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科工集团下属单位</w:t>
            </w:r>
          </w:p>
        </w:tc>
      </w:tr>
      <w:tr>
        <w:trPr>
          <w:trHeight w:val="37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中国航天物资中心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科工集团下属单位</w:t>
            </w:r>
          </w:p>
        </w:tc>
      </w:tr>
      <w:tr>
        <w:trPr>
          <w:trHeight w:val="3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北京东方鑫辰科技有限公司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关联人控制的公司</w:t>
            </w:r>
          </w:p>
        </w:tc>
      </w:tr>
      <w:tr>
        <w:trPr>
          <w:trHeight w:val="3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中国精密机械进出口深圳公司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科工集团下属单位</w:t>
            </w:r>
          </w:p>
        </w:tc>
      </w:tr>
      <w:tr>
        <w:trPr>
          <w:trHeight w:val="37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继航天卫星通信科技有限公司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关联人控制的公司</w:t>
            </w:r>
          </w:p>
        </w:tc>
      </w:tr>
      <w:tr>
        <w:trPr>
          <w:trHeight w:val="3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黑龙江金穗科技有限公司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3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新疆航天金穗科技有限责任公司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3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河南航天金穗电子有限公司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3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镇江市佳科电脑有限公司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37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上海航天金穗高技术有限公曾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37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山西航天金穗科技有限公曾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3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安徽航天金穗高技术有限公司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3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河南航天金穗电子有限公司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37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重庆航天金穗高技术有限公司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370"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湖北航天金穗高技术有限公司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r>
        <w:trPr>
          <w:trHeight w:val="350" w:hRule="exact"/>
        </w:trPr>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宁波航天金穗信息系统高技术有限责任公司</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联营企业</w:t>
            </w:r>
          </w:p>
        </w:tc>
      </w:tr>
    </w:tbl>
    <w:p>
      <w:pPr>
        <w:widowControl w:val="0"/>
        <w:spacing w:after="199" w:line="1" w:lineRule="exact"/>
      </w:pPr>
    </w:p>
    <w:p>
      <w:pPr>
        <w:pStyle w:val="Style14"/>
        <w:keepNext/>
        <w:keepLines/>
        <w:widowControl w:val="0"/>
        <w:shd w:val="clear" w:color="auto" w:fill="auto"/>
        <w:tabs>
          <w:tab w:pos="1018" w:val="left"/>
        </w:tabs>
        <w:bidi w:val="0"/>
        <w:spacing w:before="0" w:after="0" w:line="406" w:lineRule="exact"/>
        <w:ind w:left="0" w:right="0" w:firstLine="460"/>
        <w:jc w:val="left"/>
      </w:pPr>
      <w:bookmarkStart w:id="420" w:name="bookmark420"/>
      <w:bookmarkStart w:id="421" w:name="bookmark421"/>
      <w:bookmarkStart w:id="422" w:name="bookmark422"/>
      <w:bookmarkStart w:id="423" w:name="bookmark423"/>
      <w:r>
        <w:rPr>
          <w:color w:val="000000"/>
          <w:spacing w:val="0"/>
          <w:w w:val="100"/>
          <w:position w:val="0"/>
        </w:rPr>
        <w:t>（</w:t>
      </w:r>
      <w:bookmarkEnd w:id="422"/>
      <w:r>
        <w:rPr>
          <w:color w:val="000000"/>
          <w:spacing w:val="0"/>
          <w:w w:val="100"/>
          <w:position w:val="0"/>
        </w:rPr>
        <w:t>二）</w:t>
        <w:tab/>
        <w:t>关联方定价政策</w:t>
      </w:r>
      <w:bookmarkEnd w:id="420"/>
      <w:bookmarkEnd w:id="421"/>
      <w:bookmarkEnd w:id="423"/>
    </w:p>
    <w:p>
      <w:pPr>
        <w:pStyle w:val="Style16"/>
        <w:keepNext w:val="0"/>
        <w:keepLines w:val="0"/>
        <w:widowControl w:val="0"/>
        <w:shd w:val="clear" w:color="auto" w:fill="auto"/>
        <w:bidi w:val="0"/>
        <w:spacing w:before="0" w:after="0" w:line="406" w:lineRule="exact"/>
        <w:ind w:left="0" w:right="0" w:firstLine="460"/>
        <w:jc w:val="both"/>
      </w:pPr>
      <w:r>
        <w:rPr>
          <w:color w:val="000000"/>
          <w:spacing w:val="0"/>
          <w:w w:val="100"/>
          <w:position w:val="0"/>
        </w:rPr>
        <w:t>公司下属子公司根据国家税务总局制定的各地推广增值税专用发票防伪税控系统计划量，按照中 国航天机电集团公司天机财</w:t>
      </w:r>
      <w:r>
        <w:rPr>
          <w:color w:val="000000"/>
          <w:spacing w:val="0"/>
          <w:w w:val="100"/>
          <w:position w:val="0"/>
        </w:rPr>
        <w:t>[2000]511</w:t>
      </w:r>
      <w:r>
        <w:rPr>
          <w:color w:val="000000"/>
          <w:spacing w:val="0"/>
          <w:w w:val="100"/>
          <w:position w:val="0"/>
        </w:rPr>
        <w:t>号文规定的价格向公司购买专用设备，其对外销售价格执行国 家发展计划委员会计价格</w:t>
      </w:r>
      <w:r>
        <w:rPr>
          <w:color w:val="000000"/>
          <w:spacing w:val="0"/>
          <w:w w:val="100"/>
          <w:position w:val="0"/>
        </w:rPr>
        <w:t>[2000]1381</w:t>
      </w:r>
      <w:r>
        <w:rPr>
          <w:color w:val="000000"/>
          <w:spacing w:val="0"/>
          <w:w w:val="100"/>
          <w:position w:val="0"/>
        </w:rPr>
        <w:t>号文和国家发展计划委员会计价格</w:t>
      </w:r>
      <w:r>
        <w:rPr>
          <w:color w:val="000000"/>
          <w:spacing w:val="0"/>
          <w:w w:val="100"/>
          <w:position w:val="0"/>
        </w:rPr>
        <w:t>[2002]928</w:t>
      </w:r>
      <w:r>
        <w:rPr>
          <w:color w:val="000000"/>
          <w:spacing w:val="0"/>
          <w:w w:val="100"/>
          <w:position w:val="0"/>
        </w:rPr>
        <w:t>号规定的价格；根 据公司国家发展和改革委员会发改价格</w:t>
      </w:r>
      <w:r>
        <w:rPr>
          <w:color w:val="000000"/>
          <w:spacing w:val="0"/>
          <w:w w:val="100"/>
          <w:position w:val="0"/>
        </w:rPr>
        <w:t>（2006）1341</w:t>
      </w:r>
      <w:r>
        <w:rPr>
          <w:color w:val="000000"/>
          <w:spacing w:val="0"/>
          <w:w w:val="100"/>
          <w:position w:val="0"/>
        </w:rPr>
        <w:t>号《国家发改委关于降低增值税防伪税控系统占 用产品价格的通知》，将生产的金税卡零售价由每套</w:t>
      </w:r>
      <w:r>
        <w:rPr>
          <w:color w:val="000000"/>
          <w:spacing w:val="0"/>
          <w:w w:val="100"/>
          <w:position w:val="0"/>
        </w:rPr>
        <w:t>1303</w:t>
      </w:r>
      <w:r>
        <w:rPr>
          <w:color w:val="000000"/>
          <w:spacing w:val="0"/>
          <w:w w:val="100"/>
          <w:position w:val="0"/>
        </w:rPr>
        <w:t>元降为</w:t>
      </w:r>
      <w:r>
        <w:rPr>
          <w:color w:val="000000"/>
          <w:spacing w:val="0"/>
          <w:w w:val="100"/>
          <w:position w:val="0"/>
        </w:rPr>
        <w:t>1188</w:t>
      </w:r>
      <w:r>
        <w:rPr>
          <w:color w:val="000000"/>
          <w:spacing w:val="0"/>
          <w:w w:val="100"/>
          <w:position w:val="0"/>
        </w:rPr>
        <w:t>元，金税专用</w:t>
      </w:r>
      <w:r>
        <w:rPr>
          <w:color w:val="000000"/>
          <w:spacing w:val="0"/>
          <w:w w:val="100"/>
          <w:position w:val="0"/>
        </w:rPr>
        <w:t>JK300</w:t>
      </w:r>
      <w:r>
        <w:rPr>
          <w:color w:val="000000"/>
          <w:spacing w:val="0"/>
          <w:w w:val="100"/>
          <w:position w:val="0"/>
        </w:rPr>
        <w:t>型读卡器 零售价由每台</w:t>
      </w:r>
      <w:r>
        <w:rPr>
          <w:color w:val="000000"/>
          <w:spacing w:val="0"/>
          <w:w w:val="100"/>
          <w:position w:val="0"/>
        </w:rPr>
        <w:t>173</w:t>
      </w:r>
      <w:r>
        <w:rPr>
          <w:color w:val="000000"/>
          <w:spacing w:val="0"/>
          <w:w w:val="100"/>
          <w:position w:val="0"/>
        </w:rPr>
        <w:t>元降为</w:t>
      </w:r>
      <w:r>
        <w:rPr>
          <w:color w:val="000000"/>
          <w:spacing w:val="0"/>
          <w:w w:val="100"/>
          <w:position w:val="0"/>
        </w:rPr>
        <w:t>149</w:t>
      </w:r>
      <w:r>
        <w:rPr>
          <w:color w:val="000000"/>
          <w:spacing w:val="0"/>
          <w:w w:val="100"/>
          <w:position w:val="0"/>
        </w:rPr>
        <w:t>元，金税专用的卡（</w:t>
      </w:r>
      <w:r>
        <w:rPr>
          <w:color w:val="000000"/>
          <w:spacing w:val="0"/>
          <w:w w:val="100"/>
          <w:position w:val="0"/>
        </w:rPr>
        <w:t>64K</w:t>
      </w:r>
      <w:r>
        <w:rPr>
          <w:color w:val="000000"/>
          <w:spacing w:val="0"/>
          <w:w w:val="100"/>
          <w:position w:val="0"/>
        </w:rPr>
        <w:t>）由每张</w:t>
      </w:r>
      <w:r>
        <w:rPr>
          <w:color w:val="000000"/>
          <w:spacing w:val="0"/>
          <w:w w:val="100"/>
          <w:position w:val="0"/>
        </w:rPr>
        <w:t>105</w:t>
      </w:r>
      <w:r>
        <w:rPr>
          <w:color w:val="000000"/>
          <w:spacing w:val="0"/>
          <w:w w:val="100"/>
          <w:position w:val="0"/>
        </w:rPr>
        <w:t>元降为</w:t>
      </w:r>
      <w:r>
        <w:rPr>
          <w:color w:val="000000"/>
          <w:spacing w:val="0"/>
          <w:w w:val="100"/>
          <w:position w:val="0"/>
        </w:rPr>
        <w:t>79</w:t>
      </w:r>
      <w:r>
        <w:rPr>
          <w:color w:val="000000"/>
          <w:spacing w:val="0"/>
          <w:w w:val="100"/>
          <w:position w:val="0"/>
        </w:rPr>
        <w:t xml:space="preserve">元。调整后的价格自 </w:t>
      </w:r>
      <w:r>
        <w:rPr>
          <w:color w:val="000000"/>
          <w:spacing w:val="0"/>
          <w:w w:val="100"/>
          <w:position w:val="0"/>
        </w:rPr>
        <w:t>2006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20</w:t>
      </w:r>
      <w:r>
        <w:rPr>
          <w:color w:val="000000"/>
          <w:spacing w:val="0"/>
          <w:w w:val="100"/>
          <w:position w:val="0"/>
        </w:rPr>
        <w:t>日起开始执行；与关联方发生的其它关联交易事项，按市场价格执行。</w:t>
      </w:r>
    </w:p>
    <w:p>
      <w:pPr>
        <w:pStyle w:val="Style14"/>
        <w:keepNext/>
        <w:keepLines/>
        <w:widowControl w:val="0"/>
        <w:shd w:val="clear" w:color="auto" w:fill="auto"/>
        <w:tabs>
          <w:tab w:pos="1018" w:val="left"/>
        </w:tabs>
        <w:bidi w:val="0"/>
        <w:spacing w:before="0" w:after="0" w:line="406" w:lineRule="exact"/>
        <w:ind w:left="0" w:right="0" w:firstLine="460"/>
        <w:jc w:val="left"/>
      </w:pPr>
      <w:bookmarkStart w:id="424" w:name="bookmark424"/>
      <w:bookmarkStart w:id="425" w:name="bookmark425"/>
      <w:bookmarkStart w:id="426" w:name="bookmark426"/>
      <w:bookmarkStart w:id="427" w:name="bookmark427"/>
      <w:r>
        <w:rPr>
          <w:color w:val="000000"/>
          <w:spacing w:val="0"/>
          <w:w w:val="100"/>
          <w:position w:val="0"/>
        </w:rPr>
        <w:t>（</w:t>
      </w:r>
      <w:bookmarkEnd w:id="426"/>
      <w:r>
        <w:rPr>
          <w:color w:val="000000"/>
          <w:spacing w:val="0"/>
          <w:w w:val="100"/>
          <w:position w:val="0"/>
        </w:rPr>
        <w:t>三）</w:t>
        <w:tab/>
        <w:t>关联交易</w:t>
      </w:r>
      <w:bookmarkEnd w:id="424"/>
      <w:bookmarkEnd w:id="425"/>
      <w:bookmarkEnd w:id="427"/>
    </w:p>
    <w:p>
      <w:pPr>
        <w:pStyle w:val="Style16"/>
        <w:keepNext w:val="0"/>
        <w:keepLines w:val="0"/>
        <w:widowControl w:val="0"/>
        <w:shd w:val="clear" w:color="auto" w:fill="auto"/>
        <w:bidi w:val="0"/>
        <w:spacing w:before="0" w:after="460" w:line="406" w:lineRule="exact"/>
        <w:ind w:left="0" w:right="0" w:firstLine="460"/>
        <w:jc w:val="both"/>
      </w:pPr>
      <w:r>
        <w:rPr>
          <w:color w:val="000000"/>
          <w:spacing w:val="0"/>
          <w:w w:val="100"/>
          <w:position w:val="0"/>
        </w:rPr>
        <w:t>1</w:t>
      </w:r>
      <w:r>
        <w:rPr>
          <w:color w:val="000000"/>
          <w:spacing w:val="0"/>
          <w:w w:val="100"/>
          <w:position w:val="0"/>
        </w:rPr>
        <w:t>、销售商品</w:t>
      </w:r>
    </w:p>
    <w:tbl>
      <w:tblPr>
        <w:tblOverlap w:val="never"/>
        <w:jc w:val="center"/>
        <w:tblLayout w:type="fixed"/>
      </w:tblPr>
      <w:tblGrid>
        <w:gridCol w:w="3466"/>
        <w:gridCol w:w="2760"/>
        <w:gridCol w:w="2534"/>
      </w:tblGrid>
      <w:tr>
        <w:trPr>
          <w:trHeight w:val="39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u w:val="single"/>
              </w:rPr>
              <w:t>2006 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2005 年</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黑龙江金穗科技有限公司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u w:val="single"/>
              </w:rPr>
              <w:t>27, 499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23,067</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新疆航天金穗科技有限责任公司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1, 162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河南航天金穗电子有限公司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56, 143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48,553</w:t>
            </w:r>
          </w:p>
        </w:tc>
      </w:tr>
      <w:tr>
        <w:trPr>
          <w:trHeight w:val="326"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陕西航天金穗电子科技有限责任公司</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18,839</w:t>
            </w:r>
          </w:p>
        </w:tc>
      </w:tr>
    </w:tbl>
    <w:p>
      <w:pPr>
        <w:widowControl w:val="0"/>
        <w:spacing w:line="1" w:lineRule="exact"/>
      </w:pPr>
      <w:r>
        <w:br w:type="page"/>
      </w:r>
    </w:p>
    <w:tbl>
      <w:tblPr>
        <w:tblOverlap w:val="never"/>
        <w:jc w:val="center"/>
        <w:tblLayout w:type="fixed"/>
      </w:tblPr>
      <w:tblGrid>
        <w:gridCol w:w="3466"/>
        <w:gridCol w:w="2760"/>
        <w:gridCol w:w="2534"/>
      </w:tblGrid>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镇江市佳科电脑有限公司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both"/>
            </w:pPr>
            <w:r>
              <w:rPr>
                <w:color w:val="000000"/>
                <w:spacing w:val="0"/>
                <w:w w:val="100"/>
                <w:position w:val="0"/>
              </w:rPr>
              <w:t>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150</w:t>
            </w:r>
          </w:p>
        </w:tc>
      </w:tr>
      <w:tr>
        <w:trPr>
          <w:trHeight w:val="29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上海航天金穗高技术有限公司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15,296</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19,949</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安徽航天金穗高技术有限公司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40" w:right="0" w:firstLine="0"/>
              <w:jc w:val="both"/>
            </w:pPr>
            <w:r>
              <w:rPr>
                <w:color w:val="000000"/>
                <w:spacing w:val="0"/>
                <w:w w:val="100"/>
                <w:position w:val="0"/>
              </w:rPr>
              <w:t>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中国精密机械进出口深圳公司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540" w:right="0" w:firstLine="0"/>
              <w:jc w:val="both"/>
            </w:pPr>
            <w:r>
              <w:rPr>
                <w:color w:val="000000"/>
                <w:spacing w:val="0"/>
                <w:w w:val="100"/>
                <w:position w:val="0"/>
              </w:rPr>
              <w:t>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both"/>
            </w:pPr>
            <w:r>
              <w:rPr>
                <w:color w:val="000000"/>
                <w:spacing w:val="0"/>
                <w:w w:val="100"/>
                <w:position w:val="0"/>
              </w:rPr>
              <w:t>333</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中国航天科工集团公司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0</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湖南航天管理局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0</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山西航天金穗科技有限公司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100" w:right="0" w:firstLine="0"/>
              <w:jc w:val="left"/>
            </w:pPr>
            <w:r>
              <w:rPr>
                <w:color w:val="000000"/>
                <w:spacing w:val="0"/>
                <w:w w:val="100"/>
                <w:position w:val="0"/>
              </w:rPr>
              <w:t>31,053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0</w:t>
            </w:r>
          </w:p>
        </w:tc>
      </w:tr>
      <w:tr>
        <w:trPr>
          <w:trHeight w:val="365"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200" w:firstLine="0"/>
              <w:jc w:val="right"/>
            </w:pPr>
            <w:r>
              <w:rPr>
                <w:b/>
                <w:bCs/>
                <w:color w:val="000000"/>
                <w:spacing w:val="0"/>
                <w:w w:val="100"/>
                <w:position w:val="0"/>
              </w:rPr>
              <w:t>141,983</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112,817</w:t>
            </w:r>
          </w:p>
        </w:tc>
      </w:tr>
    </w:tbl>
    <w:p>
      <w:pPr>
        <w:widowControl w:val="0"/>
        <w:spacing w:after="339" w:line="1" w:lineRule="exact"/>
      </w:pPr>
    </w:p>
    <w:p>
      <w:pPr>
        <w:pStyle w:val="Style16"/>
        <w:keepNext w:val="0"/>
        <w:keepLines w:val="0"/>
        <w:widowControl w:val="0"/>
        <w:shd w:val="clear" w:color="auto" w:fill="auto"/>
        <w:bidi w:val="0"/>
        <w:spacing w:before="0" w:after="440" w:line="240" w:lineRule="auto"/>
        <w:ind w:left="0" w:right="0" w:firstLine="420"/>
        <w:jc w:val="both"/>
        <w:rPr>
          <w:sz w:val="22"/>
          <w:szCs w:val="22"/>
        </w:rPr>
      </w:pPr>
      <w:r>
        <w:rPr>
          <w:color w:val="000000"/>
          <w:spacing w:val="0"/>
          <w:w w:val="100"/>
          <w:position w:val="0"/>
          <w:sz w:val="22"/>
          <w:szCs w:val="22"/>
        </w:rPr>
        <w:t>2、采购物资</w:t>
      </w:r>
    </w:p>
    <w:tbl>
      <w:tblPr>
        <w:tblOverlap w:val="never"/>
        <w:jc w:val="center"/>
        <w:tblLayout w:type="fixed"/>
      </w:tblPr>
      <w:tblGrid>
        <w:gridCol w:w="3317"/>
        <w:gridCol w:w="2597"/>
        <w:gridCol w:w="2419"/>
      </w:tblGrid>
      <w:tr>
        <w:trPr>
          <w:trHeight w:val="254"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关联方名称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 年</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2005 年</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湖南航天卫星通信科技有限公司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9,013</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中国精密机械进出口深圳公司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2,578</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华迪计算机有限公司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31"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13,358</w:t>
            </w:r>
          </w:p>
        </w:tc>
        <w:tc>
          <w:tcPr>
            <w:tcBorders>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11,591</w:t>
            </w:r>
          </w:p>
        </w:tc>
      </w:tr>
    </w:tbl>
    <w:p>
      <w:pPr>
        <w:widowControl w:val="0"/>
        <w:spacing w:after="379" w:line="1" w:lineRule="exact"/>
      </w:pPr>
    </w:p>
    <w:p>
      <w:pPr>
        <w:pStyle w:val="Style16"/>
        <w:keepNext w:val="0"/>
        <w:keepLines w:val="0"/>
        <w:widowControl w:val="0"/>
        <w:shd w:val="clear" w:color="auto" w:fill="auto"/>
        <w:bidi w:val="0"/>
        <w:spacing w:before="0" w:after="340" w:line="240" w:lineRule="auto"/>
        <w:ind w:left="0" w:right="0" w:firstLine="420"/>
        <w:jc w:val="both"/>
        <w:rPr>
          <w:sz w:val="22"/>
          <w:szCs w:val="22"/>
        </w:rPr>
      </w:pPr>
      <w:bookmarkStart w:id="428" w:name="bookmark428"/>
      <w:r>
        <w:rPr>
          <w:color w:val="000000"/>
          <w:spacing w:val="0"/>
          <w:w w:val="100"/>
          <w:position w:val="0"/>
          <w:sz w:val="22"/>
          <w:szCs w:val="22"/>
        </w:rPr>
        <w:t>3</w:t>
      </w:r>
      <w:bookmarkEnd w:id="428"/>
      <w:r>
        <w:rPr>
          <w:color w:val="000000"/>
          <w:spacing w:val="0"/>
          <w:w w:val="100"/>
          <w:position w:val="0"/>
          <w:sz w:val="22"/>
          <w:szCs w:val="22"/>
        </w:rPr>
        <w:t>、接受劳务</w:t>
      </w:r>
    </w:p>
    <w:tbl>
      <w:tblPr>
        <w:tblOverlap w:val="never"/>
        <w:jc w:val="center"/>
        <w:tblLayout w:type="fixed"/>
      </w:tblPr>
      <w:tblGrid>
        <w:gridCol w:w="4445"/>
        <w:gridCol w:w="2098"/>
        <w:gridCol w:w="2035"/>
      </w:tblGrid>
      <w:tr>
        <w:trPr>
          <w:trHeight w:val="38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关联方名称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 年</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2005 年</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北京航星科技开发公司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9, 183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8, 035</w:t>
            </w:r>
          </w:p>
        </w:tc>
      </w:tr>
      <w:tr>
        <w:trPr>
          <w:trHeight w:val="326"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中国航天科工集团第二研究所706所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1,354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w:t>
            </w:r>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北京航天长峰计算机有限公司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w:t>
            </w:r>
          </w:p>
        </w:tc>
      </w:tr>
      <w:tr>
        <w:trPr>
          <w:trHeight w:val="35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深圳航天广宇工业（集团）公司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1, 133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河南航天金穗电子有限公司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0</w:t>
            </w:r>
          </w:p>
        </w:tc>
      </w:tr>
      <w:tr>
        <w:trPr>
          <w:trHeight w:val="37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重庆航天新世纪卫星应用技术有限责任公司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1,709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0</w:t>
            </w: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云南航天工业总公司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0</w:t>
            </w: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苏州江南航天机电工业公司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737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pPr>
            <w:r>
              <w:rPr>
                <w:color w:val="000000"/>
                <w:spacing w:val="0"/>
                <w:w w:val="100"/>
                <w:position w:val="0"/>
              </w:rPr>
              <w:t>0</w:t>
            </w:r>
          </w:p>
        </w:tc>
      </w:tr>
      <w:tr>
        <w:trPr>
          <w:trHeight w:val="346"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700" w:right="0" w:firstLine="0"/>
              <w:jc w:val="left"/>
            </w:pPr>
            <w:r>
              <w:rPr>
                <w:b/>
                <w:bCs/>
                <w:color w:val="000000"/>
                <w:spacing w:val="0"/>
                <w:w w:val="100"/>
                <w:position w:val="0"/>
              </w:rPr>
              <w:t>15,006</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11,630</w:t>
            </w:r>
          </w:p>
        </w:tc>
      </w:tr>
    </w:tbl>
    <w:p>
      <w:pPr>
        <w:widowControl w:val="0"/>
        <w:spacing w:after="339" w:line="1" w:lineRule="exact"/>
      </w:pPr>
    </w:p>
    <w:p>
      <w:pPr>
        <w:pStyle w:val="Style16"/>
        <w:keepNext w:val="0"/>
        <w:keepLines w:val="0"/>
        <w:widowControl w:val="0"/>
        <w:shd w:val="clear" w:color="auto" w:fill="auto"/>
        <w:bidi w:val="0"/>
        <w:spacing w:before="0" w:after="200" w:line="365" w:lineRule="exact"/>
        <w:ind w:left="0" w:right="0" w:firstLine="440"/>
        <w:jc w:val="both"/>
      </w:pPr>
      <w:r>
        <w:rPr>
          <w:color w:val="000000"/>
          <w:spacing w:val="0"/>
          <w:w w:val="100"/>
          <w:position w:val="0"/>
        </w:rPr>
        <w:t>注：本公司目前没有申请进出口经营权，故进口业务委托深圳广宇（集团）公司进行，按合同总 货款（不含进口关税）的</w:t>
      </w:r>
      <w:r>
        <w:rPr>
          <w:color w:val="000000"/>
          <w:spacing w:val="0"/>
          <w:w w:val="100"/>
          <w:position w:val="0"/>
        </w:rPr>
        <w:t>1%</w:t>
      </w:r>
      <w:r>
        <w:rPr>
          <w:color w:val="000000"/>
          <w:spacing w:val="0"/>
          <w:w w:val="100"/>
          <w:position w:val="0"/>
        </w:rPr>
        <w:t>向深圳广宇工业（集团）公司支付代理进口手续费。</w:t>
      </w:r>
    </w:p>
    <w:p>
      <w:pPr>
        <w:pStyle w:val="Style16"/>
        <w:keepNext w:val="0"/>
        <w:keepLines w:val="0"/>
        <w:widowControl w:val="0"/>
        <w:shd w:val="clear" w:color="auto" w:fill="auto"/>
        <w:bidi w:val="0"/>
        <w:spacing w:before="0" w:after="0" w:line="418" w:lineRule="exact"/>
        <w:ind w:left="0" w:right="0" w:firstLine="440"/>
        <w:jc w:val="both"/>
      </w:pPr>
      <w:bookmarkStart w:id="429" w:name="bookmark429"/>
      <w:r>
        <w:rPr>
          <w:color w:val="000000"/>
          <w:spacing w:val="0"/>
          <w:w w:val="100"/>
          <w:position w:val="0"/>
        </w:rPr>
        <w:t>4</w:t>
      </w:r>
      <w:bookmarkEnd w:id="429"/>
      <w:r>
        <w:rPr>
          <w:color w:val="000000"/>
          <w:spacing w:val="0"/>
          <w:w w:val="100"/>
          <w:position w:val="0"/>
        </w:rPr>
        <w:t>、其他交易</w:t>
      </w:r>
    </w:p>
    <w:p>
      <w:pPr>
        <w:pStyle w:val="Style16"/>
        <w:keepNext w:val="0"/>
        <w:keepLines w:val="0"/>
        <w:widowControl w:val="0"/>
        <w:shd w:val="clear" w:color="auto" w:fill="auto"/>
        <w:bidi w:val="0"/>
        <w:spacing w:before="0" w:after="340" w:line="418" w:lineRule="exact"/>
        <w:ind w:left="0" w:right="0" w:firstLine="440"/>
        <w:jc w:val="both"/>
        <w:rPr>
          <w:sz w:val="22"/>
          <w:szCs w:val="22"/>
        </w:rPr>
      </w:pPr>
      <w:r>
        <w:rPr>
          <w:color w:val="000000"/>
          <w:spacing w:val="0"/>
          <w:w w:val="100"/>
          <w:position w:val="0"/>
          <w:sz w:val="20"/>
          <w:szCs w:val="20"/>
        </w:rPr>
        <w:t>根据公司首届董事会第十三次会议通过的“关于修改公司工资、福利及奖励原则意见的议案”， 公司每期以母公司利润总额为基数按</w:t>
      </w:r>
      <w:r>
        <w:rPr>
          <w:color w:val="000000"/>
          <w:spacing w:val="0"/>
          <w:w w:val="100"/>
          <w:position w:val="0"/>
          <w:sz w:val="20"/>
          <w:szCs w:val="20"/>
        </w:rPr>
        <w:t>5%</w:t>
      </w:r>
      <w:r>
        <w:rPr>
          <w:color w:val="000000"/>
          <w:spacing w:val="0"/>
          <w:w w:val="100"/>
          <w:position w:val="0"/>
          <w:sz w:val="20"/>
          <w:szCs w:val="20"/>
        </w:rPr>
        <w:t>计提奖励基金。</w:t>
      </w:r>
      <w:r>
        <w:rPr>
          <w:color w:val="000000"/>
          <w:spacing w:val="0"/>
          <w:w w:val="100"/>
          <w:position w:val="0"/>
          <w:sz w:val="20"/>
          <w:szCs w:val="20"/>
        </w:rPr>
        <w:t>2004</w:t>
      </w:r>
      <w:r>
        <w:rPr>
          <w:color w:val="000000"/>
          <w:spacing w:val="0"/>
          <w:w w:val="100"/>
          <w:position w:val="0"/>
          <w:sz w:val="20"/>
          <w:szCs w:val="20"/>
        </w:rPr>
        <w:t>年公司将计提的奖励基金</w:t>
      </w:r>
      <w:r>
        <w:rPr>
          <w:color w:val="000000"/>
          <w:spacing w:val="0"/>
          <w:w w:val="100"/>
          <w:position w:val="0"/>
          <w:sz w:val="20"/>
          <w:szCs w:val="20"/>
        </w:rPr>
        <w:t>35,607</w:t>
      </w:r>
      <w:r>
        <w:rPr>
          <w:color w:val="000000"/>
          <w:spacing w:val="0"/>
          <w:w w:val="100"/>
          <w:position w:val="0"/>
          <w:sz w:val="20"/>
          <w:szCs w:val="20"/>
        </w:rPr>
        <w:t>千元转 由北京东方鑫辰科技发展有限公司进行职工奖励机制的运作</w:t>
      </w:r>
      <w:r>
        <w:rPr>
          <w:color w:val="000000"/>
          <w:spacing w:val="0"/>
          <w:w w:val="100"/>
          <w:position w:val="0"/>
          <w:sz w:val="22"/>
          <w:szCs w:val="22"/>
        </w:rPr>
        <w:t>。</w:t>
      </w:r>
      <w:r>
        <w:br w:type="page"/>
      </w:r>
    </w:p>
    <w:p>
      <w:pPr>
        <w:pStyle w:val="Style14"/>
        <w:keepNext/>
        <w:keepLines/>
        <w:widowControl w:val="0"/>
        <w:shd w:val="clear" w:color="auto" w:fill="auto"/>
        <w:bidi w:val="0"/>
        <w:spacing w:before="0" w:after="360" w:line="240" w:lineRule="auto"/>
        <w:ind w:left="0" w:right="0" w:firstLine="520"/>
        <w:jc w:val="left"/>
      </w:pPr>
      <w:bookmarkStart w:id="430" w:name="bookmark430"/>
      <w:bookmarkStart w:id="431" w:name="bookmark431"/>
      <w:bookmarkStart w:id="432" w:name="bookmark432"/>
      <w:bookmarkStart w:id="433" w:name="bookmark433"/>
      <w:r>
        <w:rPr>
          <w:color w:val="000000"/>
          <w:spacing w:val="0"/>
          <w:w w:val="100"/>
          <w:position w:val="0"/>
        </w:rPr>
        <w:t>（</w:t>
      </w:r>
      <w:bookmarkEnd w:id="432"/>
      <w:r>
        <w:rPr>
          <w:color w:val="000000"/>
          <w:spacing w:val="0"/>
          <w:w w:val="100"/>
          <w:position w:val="0"/>
        </w:rPr>
        <w:t>四）关联方往来余额</w:t>
      </w:r>
      <w:bookmarkEnd w:id="430"/>
      <w:bookmarkEnd w:id="431"/>
      <w:bookmarkEnd w:id="433"/>
    </w:p>
    <w:tbl>
      <w:tblPr>
        <w:tblOverlap w:val="never"/>
        <w:jc w:val="left"/>
        <w:tblLayout w:type="fixed"/>
      </w:tblPr>
      <w:tblGrid>
        <w:gridCol w:w="3403"/>
        <w:gridCol w:w="1277"/>
        <w:gridCol w:w="1901"/>
        <w:gridCol w:w="1901"/>
      </w:tblGrid>
      <w:tr>
        <w:trPr>
          <w:trHeight w:val="39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关联方名称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科目名称</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2006年12月31日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2005年12月31日</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中国精密机械进出口深圳公司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53</w:t>
            </w:r>
          </w:p>
        </w:tc>
      </w:tr>
      <w:tr>
        <w:trPr>
          <w:trHeight w:val="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449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449</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重庆航天金穗高技术有限公司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60</w:t>
            </w:r>
          </w:p>
        </w:tc>
      </w:tr>
      <w:tr>
        <w:trPr>
          <w:trHeight w:val="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0. </w:t>
            </w:r>
            <w:r>
              <w:rPr>
                <w:color w:val="000000"/>
                <w:spacing w:val="0"/>
                <w:w w:val="100"/>
                <w:position w:val="0"/>
              </w:rPr>
              <w:t>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0.60</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深圳航天广宇工业（集团）公司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17, 466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7,811</w:t>
            </w:r>
          </w:p>
        </w:tc>
      </w:tr>
      <w:tr>
        <w:trPr>
          <w:trHeight w:val="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3,414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22,548</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北京航星科技开发公司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14, 642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13,677</w:t>
            </w:r>
          </w:p>
        </w:tc>
      </w:tr>
      <w:tr>
        <w:trPr>
          <w:trHeight w:val="370"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中国航天科工集团第二研究院706所</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307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209</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黑龙江金穗科技有限公司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124</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新疆航天金穗科技有限责任公司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150</w:t>
            </w:r>
          </w:p>
        </w:tc>
      </w:tr>
      <w:tr>
        <w:trPr>
          <w:trHeight w:val="374"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421</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镇江市佳科电脑有限公司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450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450</w:t>
            </w:r>
          </w:p>
        </w:tc>
      </w:tr>
      <w:tr>
        <w:trPr>
          <w:trHeight w:val="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200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1,439</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河南航天金穗电子有限公司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417</w:t>
            </w:r>
          </w:p>
        </w:tc>
      </w:tr>
      <w:tr>
        <w:trPr>
          <w:trHeight w:val="36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172</w:t>
            </w:r>
          </w:p>
        </w:tc>
      </w:tr>
      <w:tr>
        <w:trPr>
          <w:trHeight w:val="37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机关服务中心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30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30</w:t>
            </w:r>
          </w:p>
        </w:tc>
      </w:tr>
      <w:tr>
        <w:trPr>
          <w:trHeight w:val="37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中国航天物资中心</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870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870</w:t>
            </w:r>
          </w:p>
        </w:tc>
      </w:tr>
      <w:tr>
        <w:trPr>
          <w:trHeight w:val="36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北京东方鑫辰科技发展有限公司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42</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湖北航天金穗高技术有限公司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250</w:t>
            </w:r>
          </w:p>
        </w:tc>
      </w:tr>
      <w:tr>
        <w:trPr>
          <w:trHeight w:val="365"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2</w:t>
            </w:r>
          </w:p>
        </w:tc>
      </w:tr>
      <w:tr>
        <w:trPr>
          <w:trHeight w:val="37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上海航天金穗高技术有限公司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 xml:space="preserve">9. </w:t>
            </w:r>
            <w:r>
              <w:rPr>
                <w:color w:val="000000"/>
                <w:spacing w:val="0"/>
                <w:w w:val="100"/>
                <w:position w:val="0"/>
              </w:rPr>
              <w:t>00</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9</w:t>
            </w:r>
          </w:p>
        </w:tc>
      </w:tr>
      <w:tr>
        <w:trPr>
          <w:trHeight w:val="730" w:hRule="exact"/>
        </w:trPr>
        <w:tc>
          <w:tcPr>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宁波航天金穗信息系统高技术有限责任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both"/>
            </w:pPr>
            <w:r>
              <w:rPr>
                <w:color w:val="000000"/>
                <w:spacing w:val="0"/>
                <w:w w:val="100"/>
                <w:position w:val="0"/>
              </w:rPr>
              <w:t>50</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安徽航天金穗高技术有限公司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150</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湖南航天卫星通信科技有限公司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959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959</w:t>
            </w:r>
          </w:p>
        </w:tc>
      </w:tr>
      <w:tr>
        <w:trPr>
          <w:trHeight w:val="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1,065</w:t>
            </w: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00" w:right="0" w:firstLine="0"/>
              <w:jc w:val="left"/>
            </w:pPr>
            <w:r>
              <w:rPr>
                <w:color w:val="000000"/>
                <w:spacing w:val="0"/>
                <w:w w:val="100"/>
                <w:position w:val="0"/>
              </w:rPr>
              <w:t>37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0</w:t>
            </w:r>
          </w:p>
        </w:tc>
      </w:tr>
      <w:tr>
        <w:trPr>
          <w:trHeight w:val="3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华迪计算机有限公司</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6, 241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0</w:t>
            </w:r>
          </w:p>
        </w:tc>
      </w:tr>
      <w:tr>
        <w:trPr>
          <w:trHeight w:val="725" w:hRule="exact"/>
        </w:trPr>
        <w:tc>
          <w:tcPr>
            <w:tcBorders/>
            <w:shd w:val="clear" w:color="auto" w:fill="FFFFFF"/>
            <w:vAlign w:val="bottom"/>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重庆航天新世纪卫星应用技术有限责任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2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1,591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0</w:t>
            </w:r>
          </w:p>
        </w:tc>
      </w:tr>
      <w:tr>
        <w:trPr>
          <w:trHeight w:val="403" w:hRule="exact"/>
        </w:trPr>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长峰科技工业集团公司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1,065</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both"/>
            </w:pPr>
            <w:r>
              <w:rPr>
                <w:color w:val="000000"/>
                <w:spacing w:val="0"/>
                <w:w w:val="100"/>
                <w:position w:val="0"/>
              </w:rPr>
              <w:t>0</w:t>
            </w:r>
          </w:p>
        </w:tc>
      </w:tr>
    </w:tbl>
    <w:p>
      <w:pPr>
        <w:widowControl w:val="0"/>
        <w:spacing w:line="1" w:lineRule="exact"/>
      </w:pPr>
    </w:p>
    <w:tbl>
      <w:tblPr>
        <w:tblOverlap w:val="never"/>
        <w:jc w:val="left"/>
        <w:tblLayout w:type="fixed"/>
      </w:tblPr>
      <w:tblGrid>
        <w:gridCol w:w="3470"/>
        <w:gridCol w:w="1277"/>
        <w:gridCol w:w="1906"/>
        <w:gridCol w:w="1925"/>
      </w:tblGrid>
      <w:tr>
        <w:trPr>
          <w:trHeight w:val="37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关联方名称</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科目名称</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2006年12月31日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2005年12月31日</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u w:val="single"/>
              </w:rPr>
              <w:t>湖南航天管理局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陕西航天金穗电子科技有限责任公司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459" w:line="1" w:lineRule="exact"/>
      </w:pPr>
    </w:p>
    <w:p>
      <w:pPr>
        <w:pStyle w:val="Style14"/>
        <w:keepNext/>
        <w:keepLines/>
        <w:widowControl w:val="0"/>
        <w:shd w:val="clear" w:color="auto" w:fill="auto"/>
        <w:tabs>
          <w:tab w:pos="925" w:val="left"/>
        </w:tabs>
        <w:bidi w:val="0"/>
        <w:spacing w:before="0" w:after="80" w:line="240" w:lineRule="auto"/>
        <w:ind w:left="0" w:right="0" w:firstLine="440"/>
        <w:jc w:val="left"/>
        <w:rPr>
          <w:sz w:val="22"/>
          <w:szCs w:val="22"/>
        </w:rPr>
      </w:pPr>
      <w:bookmarkStart w:id="434" w:name="bookmark434"/>
      <w:bookmarkStart w:id="435" w:name="bookmark435"/>
      <w:bookmarkStart w:id="436" w:name="bookmark436"/>
      <w:bookmarkStart w:id="437" w:name="bookmark437"/>
      <w:r>
        <w:rPr>
          <w:color w:val="000000"/>
          <w:spacing w:val="0"/>
          <w:w w:val="100"/>
          <w:position w:val="0"/>
          <w:sz w:val="22"/>
          <w:szCs w:val="22"/>
        </w:rPr>
        <w:t>八</w:t>
      </w:r>
      <w:bookmarkEnd w:id="436"/>
      <w:r>
        <w:rPr>
          <w:color w:val="000000"/>
          <w:spacing w:val="0"/>
          <w:w w:val="100"/>
          <w:position w:val="0"/>
          <w:sz w:val="22"/>
          <w:szCs w:val="22"/>
        </w:rPr>
        <w:t>、</w:t>
        <w:tab/>
        <w:t>或有事项</w:t>
      </w:r>
      <w:bookmarkEnd w:id="434"/>
      <w:bookmarkEnd w:id="435"/>
      <w:bookmarkEnd w:id="437"/>
    </w:p>
    <w:p>
      <w:pPr>
        <w:pStyle w:val="Style16"/>
        <w:keepNext w:val="0"/>
        <w:keepLines w:val="0"/>
        <w:widowControl w:val="0"/>
        <w:shd w:val="clear" w:color="auto" w:fill="auto"/>
        <w:bidi w:val="0"/>
        <w:spacing w:before="0" w:after="140" w:line="240" w:lineRule="auto"/>
        <w:ind w:left="0" w:right="0" w:firstLine="440"/>
        <w:jc w:val="left"/>
        <w:rPr>
          <w:sz w:val="22"/>
          <w:szCs w:val="22"/>
        </w:rPr>
      </w:pPr>
      <w:r>
        <w:rPr>
          <w:color w:val="000000"/>
          <w:spacing w:val="0"/>
          <w:w w:val="100"/>
          <w:position w:val="0"/>
          <w:sz w:val="22"/>
          <w:szCs w:val="22"/>
        </w:rPr>
        <w:t>截止2006年12月31日，公司无需披露的重大或有事项。</w:t>
      </w:r>
    </w:p>
    <w:p>
      <w:pPr>
        <w:pStyle w:val="Style16"/>
        <w:keepNext w:val="0"/>
        <w:keepLines w:val="0"/>
        <w:widowControl w:val="0"/>
        <w:shd w:val="clear" w:color="auto" w:fill="auto"/>
        <w:tabs>
          <w:tab w:pos="925" w:val="left"/>
        </w:tabs>
        <w:bidi w:val="0"/>
        <w:spacing w:before="0" w:after="80" w:line="240" w:lineRule="auto"/>
        <w:ind w:left="0" w:right="0" w:firstLine="440"/>
        <w:jc w:val="left"/>
        <w:rPr>
          <w:sz w:val="22"/>
          <w:szCs w:val="22"/>
        </w:rPr>
      </w:pPr>
      <w:bookmarkStart w:id="438" w:name="bookmark438"/>
      <w:r>
        <w:rPr>
          <w:b/>
          <w:bCs/>
          <w:color w:val="000000"/>
          <w:spacing w:val="0"/>
          <w:w w:val="100"/>
          <w:position w:val="0"/>
          <w:sz w:val="22"/>
          <w:szCs w:val="22"/>
        </w:rPr>
        <w:t>九</w:t>
      </w:r>
      <w:bookmarkEnd w:id="438"/>
      <w:r>
        <w:rPr>
          <w:b/>
          <w:bCs/>
          <w:color w:val="000000"/>
          <w:spacing w:val="0"/>
          <w:w w:val="100"/>
          <w:position w:val="0"/>
          <w:sz w:val="22"/>
          <w:szCs w:val="22"/>
        </w:rPr>
        <w:t>、</w:t>
        <w:tab/>
        <w:t>承诺事项</w:t>
      </w:r>
    </w:p>
    <w:p>
      <w:pPr>
        <w:pStyle w:val="Style16"/>
        <w:keepNext w:val="0"/>
        <w:keepLines w:val="0"/>
        <w:widowControl w:val="0"/>
        <w:shd w:val="clear" w:color="auto" w:fill="auto"/>
        <w:bidi w:val="0"/>
        <w:spacing w:before="0" w:after="140" w:line="240" w:lineRule="auto"/>
        <w:ind w:left="0" w:right="0" w:firstLine="440"/>
        <w:jc w:val="left"/>
        <w:rPr>
          <w:sz w:val="22"/>
          <w:szCs w:val="22"/>
        </w:rPr>
      </w:pPr>
      <w:r>
        <w:rPr>
          <w:color w:val="000000"/>
          <w:spacing w:val="0"/>
          <w:w w:val="100"/>
          <w:position w:val="0"/>
          <w:sz w:val="22"/>
          <w:szCs w:val="22"/>
        </w:rPr>
        <w:t>截止2006年12月31日，公司无需披露的重大承诺事项。</w:t>
      </w:r>
    </w:p>
    <w:p>
      <w:pPr>
        <w:pStyle w:val="Style16"/>
        <w:keepNext w:val="0"/>
        <w:keepLines w:val="0"/>
        <w:widowControl w:val="0"/>
        <w:shd w:val="clear" w:color="auto" w:fill="auto"/>
        <w:bidi w:val="0"/>
        <w:spacing w:before="0" w:after="0" w:line="240" w:lineRule="auto"/>
        <w:ind w:left="0" w:right="0" w:firstLine="440"/>
        <w:jc w:val="left"/>
        <w:rPr>
          <w:sz w:val="22"/>
          <w:szCs w:val="22"/>
        </w:rPr>
      </w:pPr>
      <w:r>
        <w:rPr>
          <w:b/>
          <w:bCs/>
          <w:color w:val="000000"/>
          <w:spacing w:val="0"/>
          <w:w w:val="100"/>
          <w:position w:val="0"/>
          <w:sz w:val="22"/>
          <w:szCs w:val="22"/>
        </w:rPr>
        <w:t>十、资产负债表日后事项</w:t>
      </w:r>
    </w:p>
    <w:p>
      <w:pPr>
        <w:pStyle w:val="Style16"/>
        <w:keepNext w:val="0"/>
        <w:keepLines w:val="0"/>
        <w:widowControl w:val="0"/>
        <w:shd w:val="clear" w:color="auto" w:fill="auto"/>
        <w:bidi w:val="0"/>
        <w:spacing w:before="0" w:after="460" w:line="370" w:lineRule="exact"/>
        <w:ind w:left="0" w:right="0" w:firstLine="440"/>
        <w:jc w:val="both"/>
        <w:rPr>
          <w:sz w:val="22"/>
          <w:szCs w:val="22"/>
        </w:rPr>
      </w:pPr>
      <w:r>
        <w:rPr>
          <w:color w:val="000000"/>
          <w:spacing w:val="0"/>
          <w:w w:val="100"/>
          <w:position w:val="0"/>
          <w:sz w:val="22"/>
          <w:szCs w:val="22"/>
        </w:rPr>
        <w:t>根据2007年3月20日第三届董事会第次会议通过的利润分配预案，以2006年12月31日总 股本307,800千股为基数，每股派发现金股利元（含税）。此预分方案尚需经本公司2006年度股东 大会审议通过。</w:t>
      </w:r>
    </w:p>
    <w:p>
      <w:pPr>
        <w:pStyle w:val="Style14"/>
        <w:keepNext/>
        <w:keepLines/>
        <w:widowControl w:val="0"/>
        <w:shd w:val="clear" w:color="auto" w:fill="auto"/>
        <w:bidi w:val="0"/>
        <w:spacing w:before="0" w:after="0" w:line="240" w:lineRule="auto"/>
        <w:ind w:left="0" w:right="0" w:firstLine="440"/>
        <w:jc w:val="both"/>
        <w:rPr>
          <w:sz w:val="22"/>
          <w:szCs w:val="22"/>
        </w:rPr>
      </w:pPr>
      <w:bookmarkStart w:id="439" w:name="bookmark439"/>
      <w:bookmarkStart w:id="440" w:name="bookmark440"/>
      <w:bookmarkStart w:id="441" w:name="bookmark441"/>
      <w:r>
        <w:rPr>
          <w:color w:val="000000"/>
          <w:spacing w:val="0"/>
          <w:w w:val="100"/>
          <w:position w:val="0"/>
          <w:sz w:val="22"/>
          <w:szCs w:val="22"/>
        </w:rPr>
        <w:t>十一、其他重要事项</w:t>
      </w:r>
      <w:bookmarkEnd w:id="439"/>
      <w:bookmarkEnd w:id="440"/>
      <w:bookmarkEnd w:id="441"/>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1</w:t>
      </w:r>
      <w:r>
        <w:rPr>
          <w:color w:val="000000"/>
          <w:spacing w:val="0"/>
          <w:w w:val="100"/>
          <w:position w:val="0"/>
        </w:rPr>
        <w:t>、“光纤陀螺”、“激光陀螺”项目</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依据本公司</w:t>
      </w:r>
      <w:r>
        <w:rPr>
          <w:color w:val="000000"/>
          <w:spacing w:val="0"/>
          <w:w w:val="100"/>
          <w:position w:val="0"/>
        </w:rPr>
        <w:t>2003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12</w:t>
      </w:r>
      <w:r>
        <w:rPr>
          <w:color w:val="000000"/>
          <w:spacing w:val="0"/>
          <w:w w:val="100"/>
          <w:position w:val="0"/>
        </w:rPr>
        <w:t>日第二届董事会第二次（临时）会议决议通过的《关于委托重庆航天 测量通信技术有限责任公司研制光纤陀螺及光纤陀螺惯组的议案》和《委托重庆航天新世纪卫星应用 技术有限责任公司研制激光陀螺议案》</w:t>
      </w:r>
      <w:r>
        <w:rPr>
          <w:color w:val="000000"/>
          <w:spacing w:val="0"/>
          <w:w w:val="100"/>
          <w:position w:val="0"/>
        </w:rPr>
        <w:t>，2003</w:t>
      </w:r>
      <w:r>
        <w:rPr>
          <w:color w:val="000000"/>
          <w:spacing w:val="0"/>
          <w:w w:val="100"/>
          <w:position w:val="0"/>
        </w:rPr>
        <w:t>年本公司支付重庆航天测量通信技术有限责任公司科研 开发费</w:t>
      </w:r>
      <w:r>
        <w:rPr>
          <w:color w:val="000000"/>
          <w:spacing w:val="0"/>
          <w:w w:val="100"/>
          <w:position w:val="0"/>
        </w:rPr>
        <w:t>24,000</w:t>
      </w:r>
      <w:r>
        <w:rPr>
          <w:color w:val="000000"/>
          <w:spacing w:val="0"/>
          <w:w w:val="100"/>
          <w:position w:val="0"/>
        </w:rPr>
        <w:t>千元，支付重庆航天新世纪卫星应用技术有限责任公司（简称“重庆新世纪公司”</w:t>
      </w:r>
      <w:r>
        <w:rPr>
          <w:color w:val="000000"/>
          <w:spacing w:val="0"/>
          <w:w w:val="100"/>
          <w:position w:val="0"/>
        </w:rPr>
        <w:t>）</w:t>
      </w:r>
      <w:r>
        <w:rPr>
          <w:color w:val="000000"/>
          <w:spacing w:val="0"/>
          <w:w w:val="100"/>
          <w:position w:val="0"/>
        </w:rPr>
        <w:t>科 研开发费</w:t>
      </w:r>
      <w:r>
        <w:rPr>
          <w:color w:val="000000"/>
          <w:spacing w:val="0"/>
          <w:w w:val="100"/>
          <w:position w:val="0"/>
        </w:rPr>
        <w:t>25,000</w:t>
      </w:r>
      <w:r>
        <w:rPr>
          <w:color w:val="000000"/>
          <w:spacing w:val="0"/>
          <w:w w:val="100"/>
          <w:position w:val="0"/>
        </w:rPr>
        <w:t>千元，用于“光纤陀螺”和“激光陀螺”项目的研发。</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根据双方签定的委托研发协议的约定：两个项目的技术成果（知识产权）全部归本公司所有，本 公司负责产品经销，产品销售利润超过</w:t>
      </w:r>
      <w:r>
        <w:rPr>
          <w:color w:val="000000"/>
          <w:spacing w:val="0"/>
          <w:w w:val="100"/>
          <w:position w:val="0"/>
        </w:rPr>
        <w:t>40,000</w:t>
      </w:r>
      <w:r>
        <w:rPr>
          <w:color w:val="000000"/>
          <w:spacing w:val="0"/>
          <w:w w:val="100"/>
          <w:position w:val="0"/>
        </w:rPr>
        <w:t>千元后形成的净利润，双方按</w:t>
      </w:r>
      <w:r>
        <w:rPr>
          <w:color w:val="000000"/>
          <w:spacing w:val="0"/>
          <w:w w:val="100"/>
          <w:position w:val="0"/>
        </w:rPr>
        <w:t>5： 5</w:t>
      </w:r>
      <w:r>
        <w:rPr>
          <w:color w:val="000000"/>
          <w:spacing w:val="0"/>
          <w:w w:val="100"/>
          <w:position w:val="0"/>
        </w:rPr>
        <w:t>分成。</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2005</w:t>
      </w:r>
      <w:r>
        <w:rPr>
          <w:color w:val="000000"/>
          <w:spacing w:val="0"/>
          <w:w w:val="100"/>
          <w:position w:val="0"/>
        </w:rPr>
        <w:t>年</w:t>
      </w:r>
      <w:r>
        <w:rPr>
          <w:color w:val="000000"/>
          <w:spacing w:val="0"/>
          <w:w w:val="100"/>
          <w:position w:val="0"/>
        </w:rPr>
        <w:t>3</w:t>
      </w:r>
      <w:r>
        <w:rPr>
          <w:color w:val="000000"/>
          <w:spacing w:val="0"/>
          <w:w w:val="100"/>
          <w:position w:val="0"/>
        </w:rPr>
        <w:t>月和</w:t>
      </w:r>
      <w:r>
        <w:rPr>
          <w:color w:val="000000"/>
          <w:spacing w:val="0"/>
          <w:w w:val="100"/>
          <w:position w:val="0"/>
        </w:rPr>
        <w:t>2005</w:t>
      </w:r>
      <w:r>
        <w:rPr>
          <w:color w:val="000000"/>
          <w:spacing w:val="0"/>
          <w:w w:val="100"/>
          <w:position w:val="0"/>
        </w:rPr>
        <w:t>年</w:t>
      </w:r>
      <w:r>
        <w:rPr>
          <w:color w:val="000000"/>
          <w:spacing w:val="0"/>
          <w:w w:val="100"/>
          <w:position w:val="0"/>
        </w:rPr>
        <w:t>6</w:t>
      </w:r>
      <w:r>
        <w:rPr>
          <w:color w:val="000000"/>
          <w:spacing w:val="0"/>
          <w:w w:val="100"/>
          <w:position w:val="0"/>
        </w:rPr>
        <w:t>月，本公司按双方签署的委托研发协议的要求，进行了现场验收及技术 成果鉴定。一致认定两个项目技术指标已完全达到协议要求。在两个项目研发完成并建立小批量生产 线的基础上，于</w:t>
      </w: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13</w:t>
      </w:r>
      <w:r>
        <w:rPr>
          <w:color w:val="000000"/>
          <w:spacing w:val="0"/>
          <w:w w:val="100"/>
          <w:position w:val="0"/>
        </w:rPr>
        <w:t>日，公司第二届董事会第十七次会议决定投资建立这两个项目批量生 产的生产线，增资</w:t>
      </w:r>
      <w:r>
        <w:rPr>
          <w:color w:val="000000"/>
          <w:spacing w:val="0"/>
          <w:w w:val="100"/>
          <w:position w:val="0"/>
        </w:rPr>
        <w:t>64,209</w:t>
      </w:r>
      <w:r>
        <w:rPr>
          <w:color w:val="000000"/>
          <w:spacing w:val="0"/>
          <w:w w:val="100"/>
          <w:position w:val="0"/>
        </w:rPr>
        <w:t>千元对重庆新世纪公司控股。</w:t>
      </w:r>
    </w:p>
    <w:p>
      <w:pPr>
        <w:pStyle w:val="Style16"/>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在本公司实施对重庆新世纪公司增资控股过程中，双方在管理理念上存在重大差异并且有关股东 的出资不能到位，致使增资扩股不能按法定程序正常进行。因此，于</w:t>
      </w:r>
      <w:r>
        <w:rPr>
          <w:color w:val="000000"/>
          <w:spacing w:val="0"/>
          <w:w w:val="100"/>
          <w:position w:val="0"/>
        </w:rPr>
        <w:t>2006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7</w:t>
      </w:r>
      <w:r>
        <w:rPr>
          <w:color w:val="000000"/>
          <w:spacing w:val="0"/>
          <w:w w:val="100"/>
          <w:position w:val="0"/>
        </w:rPr>
        <w:t>日，本公司第二 届董事会第二十二次会议决定终止对重庆新世纪公司的增资，并于</w:t>
      </w:r>
      <w:r>
        <w:rPr>
          <w:color w:val="000000"/>
          <w:spacing w:val="0"/>
          <w:w w:val="100"/>
          <w:position w:val="0"/>
        </w:rPr>
        <w:t>2006</w:t>
      </w:r>
      <w:r>
        <w:rPr>
          <w:color w:val="000000"/>
          <w:spacing w:val="0"/>
          <w:w w:val="100"/>
          <w:position w:val="0"/>
        </w:rPr>
        <w:t>年</w:t>
      </w:r>
      <w:r>
        <w:rPr>
          <w:color w:val="000000"/>
          <w:spacing w:val="0"/>
          <w:w w:val="100"/>
          <w:position w:val="0"/>
        </w:rPr>
        <w:t xml:space="preserve">11 </w:t>
      </w:r>
      <w:r>
        <w:rPr>
          <w:color w:val="000000"/>
          <w:spacing w:val="0"/>
          <w:w w:val="100"/>
          <w:position w:val="0"/>
        </w:rPr>
        <w:t>-12</w:t>
      </w:r>
      <w:r>
        <w:rPr>
          <w:color w:val="000000"/>
          <w:spacing w:val="0"/>
          <w:w w:val="100"/>
          <w:position w:val="0"/>
        </w:rPr>
        <w:t xml:space="preserve">月收回了增资款 </w:t>
      </w:r>
      <w:r>
        <w:rPr>
          <w:color w:val="000000"/>
          <w:spacing w:val="0"/>
          <w:w w:val="100"/>
          <w:position w:val="0"/>
        </w:rPr>
        <w:t>64,209</w:t>
      </w:r>
      <w:r>
        <w:rPr>
          <w:color w:val="000000"/>
          <w:spacing w:val="0"/>
          <w:w w:val="100"/>
          <w:position w:val="0"/>
        </w:rPr>
        <w:t>千元;公司第二届董事会第十七次会议同时审议通过了将公司增资控股前持有的</w:t>
      </w:r>
      <w:r>
        <w:rPr>
          <w:color w:val="000000"/>
          <w:spacing w:val="0"/>
          <w:w w:val="100"/>
          <w:position w:val="0"/>
        </w:rPr>
        <w:t>14.74%</w:t>
      </w:r>
      <w:r>
        <w:rPr>
          <w:color w:val="000000"/>
          <w:spacing w:val="0"/>
          <w:w w:val="100"/>
          <w:position w:val="0"/>
        </w:rPr>
        <w:t>股权, 以评估价值</w:t>
      </w:r>
      <w:r>
        <w:rPr>
          <w:color w:val="000000"/>
          <w:spacing w:val="0"/>
          <w:w w:val="100"/>
          <w:position w:val="0"/>
        </w:rPr>
        <w:t>5,850</w:t>
      </w:r>
      <w:r>
        <w:rPr>
          <w:color w:val="000000"/>
          <w:spacing w:val="0"/>
          <w:w w:val="100"/>
          <w:position w:val="0"/>
        </w:rPr>
        <w:t>千元（账面价值</w:t>
      </w:r>
      <w:r>
        <w:rPr>
          <w:color w:val="000000"/>
          <w:spacing w:val="0"/>
          <w:w w:val="100"/>
          <w:position w:val="0"/>
        </w:rPr>
        <w:t>5,750</w:t>
      </w:r>
      <w:r>
        <w:rPr>
          <w:color w:val="000000"/>
          <w:spacing w:val="0"/>
          <w:w w:val="100"/>
          <w:position w:val="0"/>
        </w:rPr>
        <w:t>千元）转让给航天晨光股份有限公司的议案。</w:t>
      </w:r>
    </w:p>
    <w:p>
      <w:pPr>
        <w:pStyle w:val="Style16"/>
        <w:keepNext w:val="0"/>
        <w:keepLines w:val="0"/>
        <w:widowControl w:val="0"/>
        <w:shd w:val="clear" w:color="auto" w:fill="auto"/>
        <w:bidi w:val="0"/>
        <w:spacing w:before="0" w:after="140" w:line="408" w:lineRule="exact"/>
        <w:ind w:left="0" w:right="0" w:firstLine="440"/>
        <w:jc w:val="both"/>
      </w:pPr>
      <w:r>
        <w:rPr>
          <w:color w:val="000000"/>
          <w:spacing w:val="0"/>
          <w:w w:val="100"/>
          <w:position w:val="0"/>
        </w:rPr>
        <w:t>本公司与重庆新世纪公司有关股东协商，拟将“光纤陀螺”和“激光陀螺”的技术成果（知识产 权）有偿转让。</w:t>
      </w:r>
    </w:p>
    <w:p>
      <w:pPr>
        <w:pStyle w:val="Style16"/>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（2）</w:t>
      </w:r>
      <w:r>
        <w:rPr>
          <w:color w:val="000000"/>
          <w:spacing w:val="0"/>
          <w:w w:val="100"/>
          <w:position w:val="0"/>
        </w:rPr>
        <w:t>公司本部存货报废的税务审批</w:t>
      </w:r>
    </w:p>
    <w:p>
      <w:pPr>
        <w:pStyle w:val="Style16"/>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本公司本部根据北京泰和君安税务师事务所于</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17</w:t>
      </w:r>
      <w:r>
        <w:rPr>
          <w:color w:val="000000"/>
          <w:spacing w:val="0"/>
          <w:w w:val="100"/>
          <w:position w:val="0"/>
        </w:rPr>
        <w:t>日出具的泰和君安所鉴字</w:t>
      </w:r>
      <w:r>
        <w:rPr>
          <w:color w:val="000000"/>
          <w:spacing w:val="0"/>
          <w:w w:val="100"/>
          <w:position w:val="0"/>
        </w:rPr>
        <w:t>(2007)</w:t>
      </w:r>
    </w:p>
    <w:p>
      <w:pPr>
        <w:pStyle w:val="Style16"/>
        <w:keepNext w:val="0"/>
        <w:keepLines w:val="0"/>
        <w:widowControl w:val="0"/>
        <w:shd w:val="clear" w:color="auto" w:fill="auto"/>
        <w:bidi w:val="0"/>
        <w:spacing w:before="0" w:after="0" w:line="408" w:lineRule="exact"/>
        <w:ind w:left="0" w:right="0" w:firstLine="0"/>
        <w:jc w:val="both"/>
      </w:pPr>
      <w:r>
        <w:rPr>
          <w:color w:val="000000"/>
          <w:spacing w:val="0"/>
          <w:w w:val="100"/>
          <w:position w:val="0"/>
        </w:rPr>
        <w:t>001-</w:t>
      </w:r>
      <w:r>
        <w:rPr>
          <w:color w:val="000000"/>
          <w:spacing w:val="0"/>
          <w:w w:val="100"/>
          <w:position w:val="0"/>
        </w:rPr>
        <w:t>1</w:t>
      </w:r>
      <w:r>
        <w:rPr>
          <w:color w:val="000000"/>
          <w:spacing w:val="0"/>
          <w:w w:val="100"/>
          <w:position w:val="0"/>
        </w:rPr>
        <w:t>号《财产损失税前扣除鉴证报告书》</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月向北京市海淀区国家税务局提出了关于财产 损失所得税税前扣除的申请，申请核销报废损失</w:t>
      </w:r>
      <w:r>
        <w:rPr>
          <w:color w:val="000000"/>
          <w:spacing w:val="0"/>
          <w:w w:val="100"/>
          <w:position w:val="0"/>
        </w:rPr>
        <w:t>19,493</w:t>
      </w:r>
      <w:r>
        <w:rPr>
          <w:color w:val="000000"/>
          <w:spacing w:val="0"/>
          <w:w w:val="100"/>
          <w:position w:val="0"/>
        </w:rPr>
        <w:t>千元，其中存货损失金额</w:t>
      </w:r>
      <w:r>
        <w:rPr>
          <w:color w:val="000000"/>
          <w:spacing w:val="0"/>
          <w:w w:val="100"/>
          <w:position w:val="0"/>
        </w:rPr>
        <w:t>10,814</w:t>
      </w:r>
      <w:r>
        <w:rPr>
          <w:color w:val="000000"/>
          <w:spacing w:val="0"/>
          <w:w w:val="100"/>
          <w:position w:val="0"/>
        </w:rPr>
        <w:t>千元，固定 资产损失金额</w:t>
      </w:r>
      <w:r>
        <w:rPr>
          <w:color w:val="000000"/>
          <w:spacing w:val="0"/>
          <w:w w:val="100"/>
          <w:position w:val="0"/>
        </w:rPr>
        <w:t>8,679</w:t>
      </w:r>
      <w:r>
        <w:rPr>
          <w:color w:val="000000"/>
          <w:spacing w:val="0"/>
          <w:w w:val="100"/>
          <w:position w:val="0"/>
        </w:rPr>
        <w:t>千元。目前，该报废资产核销审批手续正在办理之中。</w:t>
      </w:r>
    </w:p>
    <w:p>
      <w:pPr>
        <w:pStyle w:val="Style16"/>
        <w:keepNext w:val="0"/>
        <w:keepLines w:val="0"/>
        <w:widowControl w:val="0"/>
        <w:numPr>
          <w:ilvl w:val="0"/>
          <w:numId w:val="27"/>
        </w:numPr>
        <w:shd w:val="clear" w:color="auto" w:fill="auto"/>
        <w:bidi w:val="0"/>
        <w:spacing w:before="0" w:after="0" w:line="408" w:lineRule="exact"/>
        <w:ind w:left="0" w:right="0" w:firstLine="200"/>
        <w:jc w:val="left"/>
      </w:pPr>
      <w:bookmarkStart w:id="442" w:name="bookmark442"/>
      <w:bookmarkEnd w:id="442"/>
      <w:r>
        <w:rPr>
          <w:color w:val="000000"/>
          <w:spacing w:val="0"/>
          <w:w w:val="100"/>
          <w:position w:val="0"/>
        </w:rPr>
        <w:t>房屋产权</w:t>
      </w:r>
    </w:p>
    <w:p>
      <w:pPr>
        <w:pStyle w:val="Style16"/>
        <w:keepNext w:val="0"/>
        <w:keepLines w:val="0"/>
        <w:widowControl w:val="0"/>
        <w:shd w:val="clear" w:color="auto" w:fill="auto"/>
        <w:bidi w:val="0"/>
        <w:spacing w:before="0" w:after="400" w:line="408" w:lineRule="exact"/>
        <w:ind w:left="0" w:right="0" w:firstLine="440"/>
        <w:jc w:val="both"/>
      </w:pPr>
      <w:r>
        <w:rPr>
          <w:color w:val="000000"/>
          <w:spacing w:val="0"/>
          <w:w w:val="100"/>
          <w:position w:val="0"/>
        </w:rPr>
        <w:t>本公司之子公司河北航天金穗技术有限公司</w:t>
      </w:r>
      <w:r>
        <w:rPr>
          <w:color w:val="000000"/>
          <w:spacing w:val="0"/>
          <w:w w:val="100"/>
          <w:position w:val="0"/>
        </w:rPr>
        <w:t>2003</w:t>
      </w:r>
      <w:r>
        <w:rPr>
          <w:color w:val="000000"/>
          <w:spacing w:val="0"/>
          <w:w w:val="100"/>
          <w:position w:val="0"/>
        </w:rPr>
        <w:t>年购入石家庄市广安大街时代方舟</w:t>
      </w:r>
      <w:r>
        <w:rPr>
          <w:color w:val="000000"/>
          <w:spacing w:val="0"/>
          <w:w w:val="100"/>
          <w:position w:val="0"/>
        </w:rPr>
        <w:t>C</w:t>
      </w:r>
      <w:r>
        <w:rPr>
          <w:color w:val="000000"/>
          <w:spacing w:val="0"/>
          <w:w w:val="100"/>
          <w:position w:val="0"/>
        </w:rPr>
        <w:t>座</w:t>
      </w:r>
      <w:r>
        <w:rPr>
          <w:color w:val="000000"/>
          <w:spacing w:val="0"/>
          <w:w w:val="100"/>
          <w:position w:val="0"/>
        </w:rPr>
        <w:t>5</w:t>
      </w:r>
      <w:r>
        <w:rPr>
          <w:color w:val="000000"/>
          <w:spacing w:val="0"/>
          <w:w w:val="100"/>
          <w:position w:val="0"/>
        </w:rPr>
        <w:t>层房屋 金额</w:t>
      </w:r>
      <w:r>
        <w:rPr>
          <w:color w:val="000000"/>
          <w:spacing w:val="0"/>
          <w:w w:val="100"/>
          <w:position w:val="0"/>
        </w:rPr>
        <w:t>4,400</w:t>
      </w:r>
      <w:r>
        <w:rPr>
          <w:color w:val="000000"/>
          <w:spacing w:val="0"/>
          <w:w w:val="100"/>
          <w:position w:val="0"/>
        </w:rPr>
        <w:t>千元，以上房屋至</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日尚未取得房屋产权证。</w:t>
      </w:r>
    </w:p>
    <w:p>
      <w:pPr>
        <w:pStyle w:val="Style14"/>
        <w:keepNext/>
        <w:keepLines/>
        <w:widowControl w:val="0"/>
        <w:shd w:val="clear" w:color="auto" w:fill="auto"/>
        <w:bidi w:val="0"/>
        <w:spacing w:before="0" w:after="0" w:line="398" w:lineRule="exact"/>
        <w:ind w:left="0" w:right="0" w:firstLine="0"/>
        <w:jc w:val="left"/>
      </w:pPr>
      <w:bookmarkStart w:id="443" w:name="bookmark443"/>
      <w:bookmarkStart w:id="444" w:name="bookmark444"/>
      <w:bookmarkStart w:id="445" w:name="bookmark445"/>
      <w:r>
        <w:rPr>
          <w:color w:val="000000"/>
          <w:spacing w:val="0"/>
          <w:w w:val="100"/>
          <w:position w:val="0"/>
        </w:rPr>
        <w:t>补充资料</w:t>
      </w:r>
      <w:bookmarkEnd w:id="443"/>
      <w:bookmarkEnd w:id="444"/>
      <w:bookmarkEnd w:id="445"/>
    </w:p>
    <w:p>
      <w:pPr>
        <w:pStyle w:val="Style16"/>
        <w:keepNext w:val="0"/>
        <w:keepLines w:val="0"/>
        <w:widowControl w:val="0"/>
        <w:shd w:val="clear" w:color="auto" w:fill="auto"/>
        <w:bidi w:val="0"/>
        <w:spacing w:before="0" w:after="520" w:line="398" w:lineRule="exact"/>
        <w:ind w:left="0" w:right="0" w:firstLine="440"/>
        <w:jc w:val="both"/>
      </w:pPr>
      <w:r>
        <w:rPr>
          <w:color w:val="000000"/>
          <w:spacing w:val="0"/>
          <w:w w:val="100"/>
          <w:position w:val="0"/>
        </w:rPr>
        <w:t>1</w:t>
      </w:r>
      <w:r>
        <w:rPr>
          <w:color w:val="000000"/>
          <w:spacing w:val="0"/>
          <w:w w:val="100"/>
          <w:position w:val="0"/>
        </w:rPr>
        <w:t>、按照中国证监会《公开发行证券的公司信息披露编报规则第九号一净资产收益率和每股收益的 计算及披露》的要求，本公司</w:t>
      </w:r>
      <w:r>
        <w:rPr>
          <w:color w:val="000000"/>
          <w:spacing w:val="0"/>
          <w:w w:val="100"/>
          <w:position w:val="0"/>
        </w:rPr>
        <w:t>2006</w:t>
      </w:r>
      <w:r>
        <w:rPr>
          <w:color w:val="000000"/>
          <w:spacing w:val="0"/>
          <w:w w:val="100"/>
          <w:position w:val="0"/>
        </w:rPr>
        <w:t>年度全面摊薄和加权平均计算的净资产收益率及每股收益如下：</w:t>
      </w:r>
    </w:p>
    <w:tbl>
      <w:tblPr>
        <w:tblOverlap w:val="never"/>
        <w:jc w:val="center"/>
        <w:tblLayout w:type="fixed"/>
      </w:tblPr>
      <w:tblGrid>
        <w:gridCol w:w="3202"/>
        <w:gridCol w:w="1301"/>
        <w:gridCol w:w="1498"/>
        <w:gridCol w:w="1296"/>
        <w:gridCol w:w="1382"/>
      </w:tblGrid>
      <w:tr>
        <w:trPr>
          <w:trHeight w:val="350"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报告期利润</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净资产收益率(%)</w:t>
            </w:r>
          </w:p>
        </w:tc>
        <w:tc>
          <w:tcPr>
            <w:gridSpan w:val="2"/>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每股收益(%)</w:t>
            </w:r>
          </w:p>
        </w:tc>
      </w:tr>
      <w:tr>
        <w:trPr>
          <w:trHeight w:val="326"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全面摊薄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加权平均</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全面摊薄</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加权平均</w:t>
            </w:r>
          </w:p>
        </w:tc>
      </w:tr>
      <w:tr>
        <w:trPr>
          <w:trHeight w:val="30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46. </w:t>
            </w:r>
            <w:r>
              <w:rPr>
                <w:color w:val="000000"/>
                <w:spacing w:val="0"/>
                <w:w w:val="100"/>
                <w:position w:val="0"/>
              </w:rPr>
              <w:t>11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 xml:space="preserve">49. </w:t>
            </w:r>
            <w:r>
              <w:rPr>
                <w:color w:val="000000"/>
                <w:spacing w:val="0"/>
                <w:w w:val="100"/>
                <w:position w:val="0"/>
              </w:rPr>
              <w:t>09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37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3.37</w:t>
            </w:r>
          </w:p>
        </w:tc>
      </w:tr>
      <w:tr>
        <w:trPr>
          <w:trHeight w:val="312"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21.47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 xml:space="preserve">22. </w:t>
            </w:r>
            <w:r>
              <w:rPr>
                <w:color w:val="000000"/>
                <w:spacing w:val="0"/>
                <w:w w:val="100"/>
                <w:position w:val="0"/>
              </w:rPr>
              <w:t>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57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1.57</w:t>
            </w:r>
          </w:p>
        </w:tc>
      </w:tr>
      <w:tr>
        <w:trPr>
          <w:trHeight w:val="30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15.67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 xml:space="preserve">16. </w:t>
            </w:r>
            <w:r>
              <w:rPr>
                <w:color w:val="000000"/>
                <w:spacing w:val="0"/>
                <w:w w:val="100"/>
                <w:position w:val="0"/>
              </w:rPr>
              <w:t>68</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14</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14</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14.07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w:t>
            </w:r>
          </w:p>
        </w:tc>
      </w:tr>
    </w:tbl>
    <w:p>
      <w:pPr>
        <w:widowControl w:val="0"/>
        <w:spacing w:after="399" w:line="1" w:lineRule="exact"/>
      </w:pPr>
    </w:p>
    <w:p>
      <w:pPr>
        <w:pStyle w:val="Style77"/>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2</w:t>
      </w:r>
      <w:r>
        <w:rPr>
          <w:color w:val="000000"/>
          <w:spacing w:val="0"/>
          <w:w w:val="100"/>
          <w:position w:val="0"/>
          <w:sz w:val="24"/>
          <w:szCs w:val="24"/>
        </w:rPr>
        <w:t>、非经常性损益</w:t>
      </w:r>
    </w:p>
    <w:tbl>
      <w:tblPr>
        <w:tblOverlap w:val="never"/>
        <w:jc w:val="center"/>
        <w:tblLayout w:type="fixed"/>
      </w:tblPr>
      <w:tblGrid>
        <w:gridCol w:w="5438"/>
        <w:gridCol w:w="1901"/>
        <w:gridCol w:w="1526"/>
      </w:tblGrid>
      <w:tr>
        <w:trPr>
          <w:trHeight w:val="44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40" w:right="0" w:firstLine="0"/>
              <w:jc w:val="left"/>
            </w:pPr>
            <w:r>
              <w:rPr>
                <w:b/>
                <w:bCs/>
                <w:color w:val="000000"/>
                <w:spacing w:val="0"/>
                <w:w w:val="100"/>
                <w:position w:val="0"/>
              </w:rPr>
              <w:t>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 年</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2005 年</w:t>
            </w:r>
          </w:p>
        </w:tc>
      </w:tr>
      <w:tr>
        <w:trPr>
          <w:trHeight w:val="39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2,895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w:t>
            </w:r>
          </w:p>
        </w:tc>
      </w:tr>
      <w:tr>
        <w:trPr>
          <w:trHeight w:val="40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w:t>
            </w:r>
          </w:p>
        </w:tc>
      </w:tr>
      <w:tr>
        <w:trPr>
          <w:trHeight w:val="365"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处置无形资产损益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0</w:t>
            </w:r>
          </w:p>
        </w:tc>
      </w:tr>
      <w:tr>
        <w:trPr>
          <w:trHeight w:val="37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10,054</w:t>
            </w:r>
          </w:p>
        </w:tc>
      </w:tr>
      <w:tr>
        <w:trPr>
          <w:trHeight w:val="365"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对非金融企业收取的资金占用费</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29,904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0</w:t>
            </w:r>
          </w:p>
        </w:tc>
      </w:tr>
      <w:tr>
        <w:trPr>
          <w:trHeight w:val="379"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短期投资损益</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1,271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0</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扣除公司日常根据企业会计制度规定计提的资产减值准备后的其</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-2,953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w:t>
            </w:r>
          </w:p>
        </w:tc>
      </w:tr>
      <w:tr>
        <w:trPr>
          <w:trHeight w:val="30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他各项营业外收入、支出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以前年度已经计提各项减值准备的转回</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23,071</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以上各项对税收的影响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2, 129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w:t>
            </w:r>
          </w:p>
        </w:tc>
      </w:tr>
      <w:tr>
        <w:trPr>
          <w:trHeight w:val="365"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所得税后合计</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1240" w:right="0" w:firstLine="0"/>
              <w:jc w:val="left"/>
            </w:pPr>
            <w:r>
              <w:rPr>
                <w:b/>
                <w:bCs/>
                <w:color w:val="000000"/>
                <w:spacing w:val="0"/>
                <w:w w:val="100"/>
                <w:position w:val="0"/>
              </w:rPr>
              <w:t>35, 828</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31,487</w:t>
            </w:r>
          </w:p>
        </w:tc>
      </w:tr>
    </w:tbl>
    <w:p>
      <w:pPr>
        <w:spacing w:lineRule="exact" w:line="1"/>
        <w:rPr>
          <w:sz w:val="2"/>
          <w:szCs w:val="2"/>
        </w:rPr>
      </w:pPr>
      <w:r>
        <w:br w:type="page"/>
      </w:r>
    </w:p>
    <w:p>
      <w:pPr>
        <w:pStyle w:val="Style14"/>
        <w:keepNext/>
        <w:keepLines/>
        <w:widowControl w:val="0"/>
        <w:shd w:val="clear" w:color="auto" w:fill="auto"/>
        <w:bidi w:val="0"/>
        <w:spacing w:before="0" w:after="0" w:line="360" w:lineRule="exact"/>
        <w:ind w:left="0" w:right="0" w:firstLine="0"/>
        <w:jc w:val="left"/>
      </w:pPr>
      <w:bookmarkStart w:id="446" w:name="bookmark446"/>
      <w:bookmarkStart w:id="447" w:name="bookmark447"/>
      <w:bookmarkStart w:id="448" w:name="bookmark448"/>
      <w:r>
        <w:rPr>
          <w:color w:val="000000"/>
          <w:spacing w:val="0"/>
          <w:w w:val="100"/>
          <w:position w:val="0"/>
        </w:rPr>
        <w:t>新旧会计准则股东权益差异调节表</w:t>
      </w:r>
      <w:bookmarkEnd w:id="446"/>
      <w:bookmarkEnd w:id="447"/>
      <w:bookmarkEnd w:id="448"/>
    </w:p>
    <w:p>
      <w:pPr>
        <w:pStyle w:val="Style14"/>
        <w:keepNext/>
        <w:keepLines/>
        <w:widowControl w:val="0"/>
        <w:shd w:val="clear" w:color="auto" w:fill="auto"/>
        <w:bidi w:val="0"/>
        <w:spacing w:before="0" w:after="0" w:line="360" w:lineRule="exact"/>
        <w:ind w:left="0" w:right="0" w:firstLine="0"/>
        <w:jc w:val="left"/>
      </w:pPr>
      <w:bookmarkStart w:id="446" w:name="bookmark446"/>
      <w:bookmarkStart w:id="447" w:name="bookmark447"/>
      <w:bookmarkStart w:id="449" w:name="bookmark449"/>
      <w:r>
        <w:rPr>
          <w:color w:val="000000"/>
          <w:spacing w:val="0"/>
          <w:w w:val="100"/>
          <w:position w:val="0"/>
        </w:rPr>
        <w:t>重要提示</w:t>
      </w:r>
      <w:bookmarkEnd w:id="446"/>
      <w:bookmarkEnd w:id="447"/>
      <w:bookmarkEnd w:id="449"/>
    </w:p>
    <w:p>
      <w:pPr>
        <w:pStyle w:val="Style16"/>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本公司于</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日起开始执行财政部于</w:t>
      </w:r>
      <w:r>
        <w:rPr>
          <w:color w:val="000000"/>
          <w:spacing w:val="0"/>
          <w:w w:val="100"/>
          <w:position w:val="0"/>
        </w:rPr>
        <w:t>2006</w:t>
      </w:r>
      <w:r>
        <w:rPr>
          <w:color w:val="000000"/>
          <w:spacing w:val="0"/>
          <w:w w:val="100"/>
          <w:position w:val="0"/>
        </w:rPr>
        <w:t>年颁布的《企业会计准则》（以下简称“新 会计准则”），目前本公司正在评价执行新会计准则对本公司财务状况、经营成果和现金流量所产生 的影响，在对其进行慎重考虑或参照财政部对新会计准则的进一步讲解后，本公司在编制</w:t>
      </w:r>
      <w:r>
        <w:rPr>
          <w:color w:val="000000"/>
          <w:spacing w:val="0"/>
          <w:w w:val="100"/>
          <w:position w:val="0"/>
        </w:rPr>
        <w:t>2007</w:t>
      </w:r>
      <w:r>
        <w:rPr>
          <w:color w:val="000000"/>
          <w:spacing w:val="0"/>
          <w:w w:val="100"/>
          <w:position w:val="0"/>
        </w:rPr>
        <w:t>年度财 务报告时可能对编制“新旧会计准则股东权益差异调节表”（以下简称“差异调节表”）时所采用相 关会计政策或重要认定进行调整，从而可能导致差异调节表中列报的</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日股东权益（新会 计准则）与</w:t>
      </w:r>
      <w:r>
        <w:rPr>
          <w:color w:val="000000"/>
          <w:spacing w:val="0"/>
          <w:w w:val="100"/>
          <w:position w:val="0"/>
        </w:rPr>
        <w:t>2007</w:t>
      </w:r>
      <w:r>
        <w:rPr>
          <w:color w:val="000000"/>
          <w:spacing w:val="0"/>
          <w:w w:val="100"/>
          <w:position w:val="0"/>
        </w:rPr>
        <w:t>年度财务报告中列报的相应数据之间存在差异。</w:t>
      </w:r>
    </w:p>
    <w:tbl>
      <w:tblPr>
        <w:tblOverlap w:val="never"/>
        <w:jc w:val="center"/>
        <w:tblLayout w:type="fixed"/>
      </w:tblPr>
      <w:tblGrid>
        <w:gridCol w:w="5131"/>
        <w:gridCol w:w="1896"/>
        <w:gridCol w:w="2112"/>
      </w:tblGrid>
      <w:tr>
        <w:trPr>
          <w:trHeight w:val="398"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项目名称</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备注</w:t>
            </w:r>
          </w:p>
        </w:tc>
      </w:tr>
      <w:tr>
        <w:trPr>
          <w:trHeight w:val="55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34"/>
                <w:szCs w:val="34"/>
              </w:rPr>
              <w:t>2006</w:t>
            </w:r>
            <w:r>
              <w:rPr>
                <w:b/>
                <w:bCs/>
                <w:color w:val="000000"/>
                <w:spacing w:val="0"/>
                <w:w w:val="100"/>
                <w:position w:val="0"/>
                <w:sz w:val="20"/>
                <w:szCs w:val="20"/>
              </w:rPr>
              <w:t>年</w:t>
            </w:r>
            <w:r>
              <w:rPr>
                <w:rFonts w:ascii="Arial" w:eastAsia="Arial" w:hAnsi="Arial" w:cs="Arial"/>
                <w:color w:val="000000"/>
                <w:spacing w:val="0"/>
                <w:w w:val="100"/>
                <w:position w:val="0"/>
                <w:sz w:val="34"/>
                <w:szCs w:val="34"/>
              </w:rPr>
              <w:t>12</w:t>
            </w:r>
            <w:r>
              <w:rPr>
                <w:b/>
                <w:bCs/>
                <w:color w:val="000000"/>
                <w:spacing w:val="0"/>
                <w:w w:val="100"/>
                <w:position w:val="0"/>
                <w:sz w:val="20"/>
                <w:szCs w:val="20"/>
              </w:rPr>
              <w:t>月</w:t>
            </w:r>
            <w:r>
              <w:rPr>
                <w:rFonts w:ascii="Arial" w:eastAsia="Arial" w:hAnsi="Arial" w:cs="Arial"/>
                <w:color w:val="000000"/>
                <w:spacing w:val="0"/>
                <w:w w:val="100"/>
                <w:position w:val="0"/>
                <w:sz w:val="34"/>
                <w:szCs w:val="34"/>
              </w:rPr>
              <w:t>31</w:t>
            </w:r>
            <w:r>
              <w:rPr>
                <w:b/>
                <w:bCs/>
                <w:color w:val="000000"/>
                <w:spacing w:val="0"/>
                <w:w w:val="100"/>
                <w:position w:val="0"/>
                <w:sz w:val="20"/>
                <w:szCs w:val="20"/>
              </w:rPr>
              <w:t>日股东权益（现行会计准则）</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2, 249, 583, </w:t>
            </w:r>
            <w:r>
              <w:rPr>
                <w:color w:val="000000"/>
                <w:spacing w:val="0"/>
                <w:w w:val="100"/>
                <w:position w:val="0"/>
                <w:sz w:val="20"/>
                <w:szCs w:val="20"/>
              </w:rPr>
              <w:t>315.48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长期股权投资差额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25,594.57</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其中：同一控制下企业合并形成的长期股权投资差额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其他采用权益法核算的长期股权投资贷方差额</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25,594.57</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拟以公允价值模式计量的投资性房地产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因预计资产弃置费用应补提的以前年度折旧等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符合预计负债确认条件的辞退补偿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符合预计负债确认条件的重组义务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其中：同一控制下企业合并商誉的账面价值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根据新准则计提的商誉减值准备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以公允价值计量且其变动计入当期损益的金融资产以 及可供出售金融资产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19,870,394.99</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金融工具分拆增加的权益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衍生金融工具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9,515,643.39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227,192,054.22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少数股东权益转入 股东权益列示。</w:t>
            </w:r>
          </w:p>
        </w:tc>
      </w:tr>
      <w:tr>
        <w:trPr>
          <w:trHeight w:val="552"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50,640.00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rPr>
                <w:sz w:val="20"/>
                <w:szCs w:val="20"/>
              </w:rPr>
            </w:pPr>
            <w:r>
              <w:rPr>
                <w:rFonts w:ascii="Arial" w:eastAsia="Arial" w:hAnsi="Arial" w:cs="Arial"/>
                <w:color w:val="000000"/>
                <w:spacing w:val="0"/>
                <w:w w:val="100"/>
                <w:position w:val="0"/>
                <w:sz w:val="34"/>
                <w:szCs w:val="34"/>
              </w:rPr>
              <w:t>2007</w:t>
            </w:r>
            <w:r>
              <w:rPr>
                <w:b/>
                <w:bCs/>
                <w:color w:val="000000"/>
                <w:spacing w:val="0"/>
                <w:w w:val="100"/>
                <w:position w:val="0"/>
                <w:sz w:val="20"/>
                <w:szCs w:val="20"/>
              </w:rPr>
              <w:t>年</w:t>
            </w:r>
            <w:r>
              <w:rPr>
                <w:rFonts w:ascii="Arial" w:eastAsia="Arial" w:hAnsi="Arial" w:cs="Arial"/>
                <w:color w:val="000000"/>
                <w:spacing w:val="0"/>
                <w:w w:val="100"/>
                <w:position w:val="0"/>
                <w:sz w:val="34"/>
                <w:szCs w:val="34"/>
              </w:rPr>
              <w:t>1</w:t>
            </w:r>
            <w:r>
              <w:rPr>
                <w:b/>
                <w:bCs/>
                <w:color w:val="000000"/>
                <w:spacing w:val="0"/>
                <w:w w:val="100"/>
                <w:position w:val="0"/>
                <w:sz w:val="20"/>
                <w:szCs w:val="20"/>
              </w:rPr>
              <w:t>月</w:t>
            </w:r>
            <w:r>
              <w:rPr>
                <w:rFonts w:ascii="Arial" w:eastAsia="Arial" w:hAnsi="Arial" w:cs="Arial"/>
                <w:color w:val="000000"/>
                <w:spacing w:val="0"/>
                <w:w w:val="100"/>
                <w:position w:val="0"/>
                <w:sz w:val="34"/>
                <w:szCs w:val="34"/>
              </w:rPr>
              <w:t>1</w:t>
            </w:r>
            <w:r>
              <w:rPr>
                <w:b/>
                <w:bCs/>
                <w:color w:val="000000"/>
                <w:spacing w:val="0"/>
                <w:w w:val="100"/>
                <w:position w:val="0"/>
                <w:sz w:val="20"/>
                <w:szCs w:val="20"/>
              </w:rPr>
              <w:t>日股东权益（新会计准则）</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2, 506, 237, </w:t>
            </w:r>
            <w:r>
              <w:rPr>
                <w:color w:val="000000"/>
                <w:spacing w:val="0"/>
                <w:w w:val="100"/>
                <w:position w:val="0"/>
                <w:sz w:val="20"/>
                <w:szCs w:val="20"/>
              </w:rPr>
              <w:t>642.65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4"/>
        <w:keepNext/>
        <w:keepLines/>
        <w:widowControl w:val="0"/>
        <w:shd w:val="clear" w:color="auto" w:fill="auto"/>
        <w:bidi w:val="0"/>
        <w:spacing w:before="0" w:after="80" w:line="254" w:lineRule="exact"/>
        <w:ind w:left="0" w:right="0" w:firstLine="0"/>
        <w:jc w:val="center"/>
      </w:pPr>
      <w:bookmarkStart w:id="450" w:name="bookmark450"/>
      <w:bookmarkStart w:id="451" w:name="bookmark451"/>
      <w:bookmarkStart w:id="452" w:name="bookmark452"/>
      <w:r>
        <w:rPr>
          <w:color w:val="000000"/>
          <w:spacing w:val="0"/>
          <w:w w:val="100"/>
          <w:position w:val="0"/>
        </w:rPr>
        <w:t>关于航天信息股份有限公司</w:t>
        <w:br/>
        <w:t>新旧会计准则股东权益差异调节表的审阅报告</w:t>
      </w:r>
      <w:bookmarkEnd w:id="450"/>
      <w:bookmarkEnd w:id="451"/>
      <w:bookmarkEnd w:id="452"/>
    </w:p>
    <w:p>
      <w:pPr>
        <w:pStyle w:val="Style16"/>
        <w:keepNext w:val="0"/>
        <w:keepLines w:val="0"/>
        <w:widowControl w:val="0"/>
        <w:shd w:val="clear" w:color="auto" w:fill="auto"/>
        <w:bidi w:val="0"/>
        <w:spacing w:before="0" w:after="260" w:line="240" w:lineRule="auto"/>
        <w:ind w:left="0" w:right="0" w:firstLine="0"/>
        <w:jc w:val="right"/>
        <w:rPr>
          <w:sz w:val="22"/>
          <w:szCs w:val="22"/>
        </w:rPr>
      </w:pPr>
      <w:r>
        <w:rPr>
          <w:color w:val="000000"/>
          <w:spacing w:val="0"/>
          <w:w w:val="100"/>
          <w:position w:val="0"/>
          <w:sz w:val="22"/>
          <w:szCs w:val="22"/>
        </w:rPr>
        <w:t>XYZH/2006A3011-2</w:t>
      </w:r>
    </w:p>
    <w:p>
      <w:pPr>
        <w:pStyle w:val="Style14"/>
        <w:keepNext/>
        <w:keepLines/>
        <w:widowControl w:val="0"/>
        <w:shd w:val="clear" w:color="auto" w:fill="auto"/>
        <w:bidi w:val="0"/>
        <w:spacing w:before="0" w:after="400" w:line="408" w:lineRule="exact"/>
        <w:ind w:left="0" w:right="0" w:firstLine="0"/>
        <w:jc w:val="both"/>
      </w:pPr>
      <w:bookmarkStart w:id="453" w:name="bookmark453"/>
      <w:bookmarkStart w:id="454" w:name="bookmark454"/>
      <w:bookmarkStart w:id="455" w:name="bookmark455"/>
      <w:r>
        <w:rPr>
          <w:color w:val="000000"/>
          <w:spacing w:val="0"/>
          <w:w w:val="100"/>
          <w:position w:val="0"/>
        </w:rPr>
        <w:t>航天信息股份有限公司全体股东：</w:t>
      </w:r>
      <w:bookmarkEnd w:id="453"/>
      <w:bookmarkEnd w:id="454"/>
      <w:bookmarkEnd w:id="455"/>
    </w:p>
    <w:p>
      <w:pPr>
        <w:pStyle w:val="Style16"/>
        <w:keepNext w:val="0"/>
        <w:keepLines w:val="0"/>
        <w:widowControl w:val="0"/>
        <w:shd w:val="clear" w:color="auto" w:fill="auto"/>
        <w:bidi w:val="0"/>
        <w:spacing w:before="0" w:after="400" w:line="408" w:lineRule="exact"/>
        <w:ind w:left="0" w:right="0" w:firstLine="440"/>
        <w:jc w:val="both"/>
      </w:pPr>
      <w:r>
        <w:rPr>
          <w:color w:val="000000"/>
          <w:spacing w:val="0"/>
          <w:w w:val="100"/>
          <w:position w:val="0"/>
        </w:rPr>
        <w:t>我们审阅了后附的航天信息股份有限公司（以下简称航天信息公司）新旧会计准则股东权益差异 调节表（以下简称股东权益差异调节表）及编制说明。按照《企业会计准则第</w:t>
      </w:r>
      <w:r>
        <w:rPr>
          <w:color w:val="000000"/>
          <w:spacing w:val="0"/>
          <w:w w:val="100"/>
          <w:position w:val="0"/>
        </w:rPr>
        <w:t>38</w:t>
      </w:r>
      <w:r>
        <w:rPr>
          <w:color w:val="000000"/>
          <w:spacing w:val="0"/>
          <w:w w:val="100"/>
          <w:position w:val="0"/>
        </w:rPr>
        <w:t>号-首次执行企业会 计准则》和中国证券监督管理委员会《关于做好与新会计准则相关财务会计信息披露工作的通知》（证 监发</w:t>
      </w:r>
      <w:r>
        <w:rPr>
          <w:color w:val="000000"/>
          <w:spacing w:val="0"/>
          <w:w w:val="100"/>
          <w:position w:val="0"/>
        </w:rPr>
        <w:t>[2006]136</w:t>
      </w:r>
      <w:r>
        <w:rPr>
          <w:color w:val="000000"/>
          <w:spacing w:val="0"/>
          <w:w w:val="100"/>
          <w:position w:val="0"/>
        </w:rPr>
        <w:t>号，以下简称通知）的有关规定编制股东权益差异调节表是航天信息公司管理层的责 任。我们的责任是在实施审阅工作的基础上对股东权益差异调节表出具审阅报告。</w:t>
      </w:r>
    </w:p>
    <w:p>
      <w:pPr>
        <w:pStyle w:val="Style16"/>
        <w:keepNext w:val="0"/>
        <w:keepLines w:val="0"/>
        <w:widowControl w:val="0"/>
        <w:shd w:val="clear" w:color="auto" w:fill="auto"/>
        <w:bidi w:val="0"/>
        <w:spacing w:before="0" w:after="400" w:line="413" w:lineRule="exact"/>
        <w:ind w:left="0" w:right="0" w:firstLine="440"/>
        <w:jc w:val="both"/>
      </w:pPr>
      <w:r>
        <w:rPr>
          <w:color w:val="000000"/>
          <w:spacing w:val="0"/>
          <w:w w:val="100"/>
          <w:position w:val="0"/>
        </w:rPr>
        <w:t>我们参照《中国注册会计师审阅准则第</w:t>
      </w:r>
      <w:r>
        <w:rPr>
          <w:color w:val="000000"/>
          <w:spacing w:val="0"/>
          <w:w w:val="100"/>
          <w:position w:val="0"/>
        </w:rPr>
        <w:t>2101</w:t>
      </w:r>
      <w:r>
        <w:rPr>
          <w:color w:val="000000"/>
          <w:spacing w:val="0"/>
          <w:w w:val="100"/>
          <w:position w:val="0"/>
        </w:rPr>
        <w:t>号-财务报表审阅》的规定执行了审阅业务。该准 则要求我们计划和实施审阅工作，以对股东权益差异调节表是否不存在重大错报获取有限保证。审阅 主要限于询问航天信息公司有关人员和对股东权益差异调节表数据实施分析程序，提供的保证程度低 于审计。我们没有实施审计，因而不发表审计意见。</w:t>
      </w:r>
    </w:p>
    <w:p>
      <w:pPr>
        <w:pStyle w:val="Style16"/>
        <w:keepNext w:val="0"/>
        <w:keepLines w:val="0"/>
        <w:widowControl w:val="0"/>
        <w:shd w:val="clear" w:color="auto" w:fill="auto"/>
        <w:bidi w:val="0"/>
        <w:spacing w:before="0" w:after="2040" w:line="394" w:lineRule="exact"/>
        <w:ind w:left="0" w:right="0" w:firstLine="440"/>
        <w:jc w:val="both"/>
      </w:pPr>
      <w:r>
        <w:rPr>
          <w:color w:val="000000"/>
          <w:spacing w:val="0"/>
          <w:w w:val="100"/>
          <w:position w:val="0"/>
        </w:rPr>
        <w:t>根据我们的审阅，我们没有注意到任何事项使我们相信股东权益差异调节表没有按照《企业会计 准则第</w:t>
      </w:r>
      <w:r>
        <w:rPr>
          <w:color w:val="000000"/>
          <w:spacing w:val="0"/>
          <w:w w:val="100"/>
          <w:position w:val="0"/>
        </w:rPr>
        <w:t>38</w:t>
      </w:r>
      <w:r>
        <w:rPr>
          <w:color w:val="000000"/>
          <w:spacing w:val="0"/>
          <w:w w:val="100"/>
          <w:position w:val="0"/>
        </w:rPr>
        <w:t>号-首次执行企业会计准则》和通知的有关规定编制。</w:t>
      </w:r>
    </w:p>
    <w:p>
      <w:pPr>
        <w:pStyle w:val="Style16"/>
        <w:keepNext w:val="0"/>
        <w:keepLines w:val="0"/>
        <w:widowControl w:val="0"/>
        <w:shd w:val="clear" w:color="auto" w:fill="auto"/>
        <w:bidi w:val="0"/>
        <w:spacing w:before="0" w:after="460" w:line="240" w:lineRule="auto"/>
        <w:ind w:left="2320" w:right="0" w:firstLine="0"/>
        <w:jc w:val="left"/>
        <w:rPr>
          <w:sz w:val="22"/>
          <w:szCs w:val="22"/>
        </w:rPr>
      </w:pPr>
      <w:r>
        <mc:AlternateContent>
          <mc:Choice Requires="wps">
            <w:drawing>
              <wp:anchor distT="0" distB="0" distL="114300" distR="114300" simplePos="0" relativeHeight="125829574" behindDoc="0" locked="0" layoutInCell="1" allowOverlap="1">
                <wp:simplePos x="0" y="0"/>
                <wp:positionH relativeFrom="page">
                  <wp:posOffset>963930</wp:posOffset>
                </wp:positionH>
                <wp:positionV relativeFrom="paragraph">
                  <wp:posOffset>12700</wp:posOffset>
                </wp:positionV>
                <wp:extent cx="1420495" cy="633730"/>
                <wp:wrapSquare wrapText="right"/>
                <wp:docPr id="271" name="Shape 271"/>
                <a:graphic xmlns:a="http://schemas.openxmlformats.org/drawingml/2006/main">
                  <a:graphicData uri="http://schemas.microsoft.com/office/word/2010/wordprocessingShape">
                    <wps:wsp>
                      <wps:cNvSpPr txBox="1"/>
                      <wps:spPr>
                        <a:xfrm>
                          <a:ext cx="1420495" cy="633730"/>
                        </a:xfrm>
                        <a:prstGeom prst="rect"/>
                        <a:noFill/>
                      </wps:spPr>
                      <wps:txbx>
                        <w:txbxContent>
                          <w:p>
                            <w:pPr>
                              <w:pStyle w:val="Style16"/>
                              <w:keepNext w:val="0"/>
                              <w:keepLines w:val="0"/>
                              <w:widowControl w:val="0"/>
                              <w:shd w:val="clear" w:color="auto" w:fill="auto"/>
                              <w:bidi w:val="0"/>
                              <w:spacing w:before="0" w:after="460" w:line="240" w:lineRule="auto"/>
                              <w:ind w:left="0" w:right="0" w:firstLine="0"/>
                              <w:jc w:val="left"/>
                              <w:rPr>
                                <w:sz w:val="22"/>
                                <w:szCs w:val="22"/>
                              </w:rPr>
                            </w:pPr>
                            <w:r>
                              <w:rPr>
                                <w:color w:val="000000"/>
                                <w:spacing w:val="0"/>
                                <w:w w:val="100"/>
                                <w:position w:val="0"/>
                                <w:sz w:val="22"/>
                                <w:szCs w:val="22"/>
                              </w:rPr>
                              <w:t>信永中和会计师事务所</w:t>
                            </w:r>
                          </w:p>
                          <w:p>
                            <w:pPr>
                              <w:pStyle w:val="Style1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中国北京</w:t>
                            </w:r>
                          </w:p>
                        </w:txbxContent>
                      </wps:txbx>
                      <wps:bodyPr lIns="0" tIns="0" rIns="0" bIns="0">
                        <a:noAutoFit/>
                      </wps:bodyPr>
                    </wps:wsp>
                  </a:graphicData>
                </a:graphic>
              </wp:anchor>
            </w:drawing>
          </mc:Choice>
          <mc:Fallback>
            <w:pict>
              <v:shape id="_x0000_s1297" type="#_x0000_t202" style="position:absolute;margin-left:75.900000000000006pt;margin-top:1.pt;width:111.85000000000001pt;height:49.899999999999999pt;z-index:-125829179;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460" w:line="240" w:lineRule="auto"/>
                        <w:ind w:left="0" w:right="0" w:firstLine="0"/>
                        <w:jc w:val="left"/>
                        <w:rPr>
                          <w:sz w:val="22"/>
                          <w:szCs w:val="22"/>
                        </w:rPr>
                      </w:pPr>
                      <w:r>
                        <w:rPr>
                          <w:color w:val="000000"/>
                          <w:spacing w:val="0"/>
                          <w:w w:val="100"/>
                          <w:position w:val="0"/>
                          <w:sz w:val="22"/>
                          <w:szCs w:val="22"/>
                        </w:rPr>
                        <w:t>信永中和会计师事务所</w:t>
                      </w:r>
                    </w:p>
                    <w:p>
                      <w:pPr>
                        <w:pStyle w:val="Style16"/>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中国北京</w:t>
                      </w:r>
                    </w:p>
                  </w:txbxContent>
                </v:textbox>
                <w10:wrap type="square" side="right" anchorx="page"/>
              </v:shape>
            </w:pict>
          </mc:Fallback>
        </mc:AlternateContent>
      </w:r>
      <w:r>
        <w:rPr>
          <w:color w:val="000000"/>
          <w:spacing w:val="0"/>
          <w:w w:val="100"/>
          <w:position w:val="0"/>
          <w:sz w:val="22"/>
          <w:szCs w:val="22"/>
        </w:rPr>
        <w:t>中国注册会计师：罗玉成</w:t>
      </w:r>
    </w:p>
    <w:p>
      <w:pPr>
        <w:pStyle w:val="Style16"/>
        <w:keepNext w:val="0"/>
        <w:keepLines w:val="0"/>
        <w:widowControl w:val="0"/>
        <w:shd w:val="clear" w:color="auto" w:fill="auto"/>
        <w:bidi w:val="0"/>
        <w:spacing w:before="0" w:after="840" w:line="240" w:lineRule="auto"/>
        <w:ind w:left="2320" w:right="0" w:firstLine="0"/>
        <w:jc w:val="left"/>
        <w:rPr>
          <w:sz w:val="22"/>
          <w:szCs w:val="22"/>
        </w:rPr>
      </w:pPr>
      <w:r>
        <w:rPr>
          <w:color w:val="000000"/>
          <w:spacing w:val="0"/>
          <w:w w:val="100"/>
          <w:position w:val="0"/>
          <w:sz w:val="22"/>
          <w:szCs w:val="22"/>
        </w:rPr>
        <w:t>中国注册会计师：李素平</w:t>
      </w:r>
    </w:p>
    <w:p>
      <w:pPr>
        <w:pStyle w:val="Style16"/>
        <w:keepNext w:val="0"/>
        <w:keepLines w:val="0"/>
        <w:widowControl w:val="0"/>
        <w:shd w:val="clear" w:color="auto" w:fill="auto"/>
        <w:bidi w:val="0"/>
        <w:spacing w:before="0" w:after="400" w:line="240" w:lineRule="auto"/>
        <w:ind w:left="0" w:right="1680" w:firstLine="0"/>
        <w:jc w:val="right"/>
      </w:pPr>
      <w:r>
        <w:rPr>
          <w:color w:val="000000"/>
          <w:spacing w:val="0"/>
          <w:w w:val="100"/>
          <w:position w:val="0"/>
        </w:rPr>
        <w:t>二</w:t>
      </w:r>
      <w:r>
        <w:rPr>
          <w:color w:val="000000"/>
          <w:spacing w:val="0"/>
          <w:w w:val="100"/>
          <w:position w:val="0"/>
        </w:rPr>
        <w:t>OO</w:t>
      </w:r>
      <w:r>
        <w:rPr>
          <w:color w:val="000000"/>
          <w:spacing w:val="0"/>
          <w:w w:val="100"/>
          <w:position w:val="0"/>
        </w:rPr>
        <w:t>七年三月二十日</w:t>
      </w:r>
    </w:p>
    <w:p>
      <w:pPr>
        <w:pStyle w:val="Style16"/>
        <w:keepNext w:val="0"/>
        <w:keepLines w:val="0"/>
        <w:widowControl w:val="0"/>
        <w:shd w:val="clear" w:color="auto" w:fill="auto"/>
        <w:bidi w:val="0"/>
        <w:spacing w:before="0" w:after="180" w:line="240" w:lineRule="auto"/>
        <w:ind w:left="0" w:right="0" w:firstLine="0"/>
        <w:jc w:val="center"/>
      </w:pPr>
      <w:r>
        <w:rPr>
          <w:b/>
          <w:bCs/>
          <w:color w:val="000000"/>
          <w:spacing w:val="0"/>
          <w:w w:val="100"/>
          <w:position w:val="0"/>
        </w:rPr>
        <w:t>新旧会计准则股东权益差异调节表编制说明</w:t>
      </w:r>
    </w:p>
    <w:p>
      <w:pPr>
        <w:pStyle w:val="Style14"/>
        <w:keepNext/>
        <w:keepLines/>
        <w:widowControl w:val="0"/>
        <w:shd w:val="clear" w:color="auto" w:fill="auto"/>
        <w:tabs>
          <w:tab w:pos="1062" w:val="left"/>
        </w:tabs>
        <w:bidi w:val="0"/>
        <w:spacing w:before="0" w:after="0" w:line="413" w:lineRule="exact"/>
        <w:ind w:left="0" w:right="0" w:firstLine="480"/>
        <w:jc w:val="both"/>
      </w:pPr>
      <w:bookmarkStart w:id="456" w:name="bookmark456"/>
      <w:bookmarkStart w:id="457" w:name="bookmark457"/>
      <w:bookmarkStart w:id="458" w:name="bookmark458"/>
      <w:bookmarkStart w:id="459" w:name="bookmark459"/>
      <w:r>
        <w:rPr>
          <w:color w:val="000000"/>
          <w:spacing w:val="0"/>
          <w:w w:val="100"/>
          <w:position w:val="0"/>
        </w:rPr>
        <w:t>（</w:t>
      </w:r>
      <w:bookmarkEnd w:id="458"/>
      <w:r>
        <w:rPr>
          <w:color w:val="000000"/>
          <w:spacing w:val="0"/>
          <w:w w:val="100"/>
          <w:position w:val="0"/>
        </w:rPr>
        <w:t>一）</w:t>
        <w:tab/>
        <w:t>编制目的</w:t>
      </w:r>
      <w:bookmarkEnd w:id="456"/>
      <w:bookmarkEnd w:id="457"/>
      <w:bookmarkEnd w:id="459"/>
    </w:p>
    <w:p>
      <w:pPr>
        <w:pStyle w:val="Style16"/>
        <w:keepNext w:val="0"/>
        <w:keepLines w:val="0"/>
        <w:widowControl w:val="0"/>
        <w:shd w:val="clear" w:color="auto" w:fill="auto"/>
        <w:bidi w:val="0"/>
        <w:spacing w:before="0" w:after="0" w:line="413" w:lineRule="exact"/>
        <w:ind w:left="0" w:right="0" w:firstLine="520"/>
        <w:jc w:val="both"/>
      </w:pPr>
      <w:r>
        <w:rPr>
          <w:color w:val="000000"/>
          <w:spacing w:val="0"/>
          <w:w w:val="100"/>
          <w:position w:val="0"/>
        </w:rPr>
        <w:t>本公司于</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日起开始执行新会计准则。为分析并披露执行新会计准则对上市公司股东 权益的影响，中国证券监督管理委员会发布《关于做好与新会计准则相关财务会计信息披露工作的通 知》（证监发</w:t>
      </w:r>
      <w:r>
        <w:rPr>
          <w:color w:val="000000"/>
          <w:spacing w:val="0"/>
          <w:w w:val="100"/>
          <w:position w:val="0"/>
        </w:rPr>
        <w:t>[2006]136</w:t>
      </w:r>
      <w:r>
        <w:rPr>
          <w:color w:val="000000"/>
          <w:spacing w:val="0"/>
          <w:w w:val="100"/>
          <w:position w:val="0"/>
        </w:rPr>
        <w:t>号，以下简称通知），要求上市公司按照《企业会计准则第</w:t>
      </w:r>
      <w:r>
        <w:rPr>
          <w:color w:val="000000"/>
          <w:spacing w:val="0"/>
          <w:w w:val="100"/>
          <w:position w:val="0"/>
        </w:rPr>
        <w:t>38</w:t>
      </w:r>
      <w:r>
        <w:rPr>
          <w:color w:val="000000"/>
          <w:spacing w:val="0"/>
          <w:w w:val="100"/>
          <w:position w:val="0"/>
        </w:rPr>
        <w:t>号-首次执行 企业会计准则》的规定，在</w:t>
      </w:r>
      <w:r>
        <w:rPr>
          <w:color w:val="000000"/>
          <w:spacing w:val="0"/>
          <w:w w:val="100"/>
          <w:position w:val="0"/>
        </w:rPr>
        <w:t>2006</w:t>
      </w:r>
      <w:r>
        <w:rPr>
          <w:color w:val="000000"/>
          <w:spacing w:val="0"/>
          <w:w w:val="100"/>
          <w:position w:val="0"/>
        </w:rPr>
        <w:t>年度财务报告的“补充资料”部分编制新旧会计准则股东权益差异调 节表，披露股东权益的变化情况和重大差异的调节过程。</w:t>
      </w:r>
    </w:p>
    <w:p>
      <w:pPr>
        <w:pStyle w:val="Style14"/>
        <w:keepNext/>
        <w:keepLines/>
        <w:widowControl w:val="0"/>
        <w:shd w:val="clear" w:color="auto" w:fill="auto"/>
        <w:tabs>
          <w:tab w:pos="1102" w:val="left"/>
        </w:tabs>
        <w:bidi w:val="0"/>
        <w:spacing w:before="0" w:after="0" w:line="413" w:lineRule="exact"/>
        <w:ind w:left="0" w:right="0" w:firstLine="520"/>
        <w:jc w:val="both"/>
      </w:pPr>
      <w:bookmarkStart w:id="460" w:name="bookmark460"/>
      <w:bookmarkStart w:id="461" w:name="bookmark461"/>
      <w:bookmarkStart w:id="462" w:name="bookmark462"/>
      <w:bookmarkStart w:id="463" w:name="bookmark463"/>
      <w:r>
        <w:rPr>
          <w:color w:val="000000"/>
          <w:spacing w:val="0"/>
          <w:w w:val="100"/>
          <w:position w:val="0"/>
        </w:rPr>
        <w:t>（</w:t>
      </w:r>
      <w:bookmarkEnd w:id="462"/>
      <w:r>
        <w:rPr>
          <w:color w:val="000000"/>
          <w:spacing w:val="0"/>
          <w:w w:val="100"/>
          <w:position w:val="0"/>
        </w:rPr>
        <w:t>二）</w:t>
        <w:tab/>
        <w:t>编制基础</w:t>
      </w:r>
      <w:bookmarkEnd w:id="460"/>
      <w:bookmarkEnd w:id="461"/>
      <w:bookmarkEnd w:id="463"/>
    </w:p>
    <w:p>
      <w:pPr>
        <w:pStyle w:val="Style16"/>
        <w:keepNext w:val="0"/>
        <w:keepLines w:val="0"/>
        <w:widowControl w:val="0"/>
        <w:shd w:val="clear" w:color="auto" w:fill="auto"/>
        <w:bidi w:val="0"/>
        <w:spacing w:before="0" w:after="0" w:line="417" w:lineRule="exact"/>
        <w:ind w:left="0" w:right="0" w:firstLine="520"/>
        <w:jc w:val="both"/>
      </w:pPr>
      <w:r>
        <w:rPr>
          <w:color w:val="000000"/>
          <w:spacing w:val="0"/>
          <w:w w:val="100"/>
          <w:position w:val="0"/>
        </w:rPr>
        <w:t>本公司以</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日为新会计准则首次执行日，根据《企业会计准则第</w:t>
      </w:r>
      <w:r>
        <w:rPr>
          <w:color w:val="000000"/>
          <w:spacing w:val="0"/>
          <w:w w:val="100"/>
          <w:position w:val="0"/>
        </w:rPr>
        <w:t>38</w:t>
      </w:r>
      <w:r>
        <w:rPr>
          <w:color w:val="000000"/>
          <w:spacing w:val="0"/>
          <w:w w:val="100"/>
          <w:position w:val="0"/>
        </w:rPr>
        <w:t>号-首次执行企 业会计准则》规定，结合本公司的自身特点和具体情况，以</w:t>
      </w:r>
      <w:r>
        <w:rPr>
          <w:color w:val="000000"/>
          <w:spacing w:val="0"/>
          <w:w w:val="100"/>
          <w:position w:val="0"/>
        </w:rPr>
        <w:t>2006</w:t>
      </w:r>
      <w:r>
        <w:rPr>
          <w:color w:val="000000"/>
          <w:spacing w:val="0"/>
          <w:w w:val="100"/>
          <w:position w:val="0"/>
        </w:rPr>
        <w:t>年度（合并）财务报表为基础，并依 据重要性原则编制股东权益差异调节表。</w:t>
      </w:r>
    </w:p>
    <w:p>
      <w:pPr>
        <w:pStyle w:val="Style16"/>
        <w:keepNext w:val="0"/>
        <w:keepLines w:val="0"/>
        <w:widowControl w:val="0"/>
        <w:shd w:val="clear" w:color="auto" w:fill="auto"/>
        <w:bidi w:val="0"/>
        <w:spacing w:before="0" w:after="0" w:line="417" w:lineRule="exact"/>
        <w:ind w:left="0" w:right="0" w:firstLine="440"/>
        <w:jc w:val="left"/>
      </w:pPr>
      <w:r>
        <w:rPr>
          <w:color w:val="000000"/>
          <w:spacing w:val="0"/>
          <w:w w:val="100"/>
          <w:position w:val="0"/>
        </w:rPr>
        <w:t>对于《企业会计准则第</w:t>
      </w:r>
      <w:r>
        <w:rPr>
          <w:color w:val="000000"/>
          <w:spacing w:val="0"/>
          <w:w w:val="100"/>
          <w:position w:val="0"/>
        </w:rPr>
        <w:t>38</w:t>
      </w:r>
      <w:r>
        <w:rPr>
          <w:color w:val="000000"/>
          <w:spacing w:val="0"/>
          <w:w w:val="100"/>
          <w:position w:val="0"/>
        </w:rPr>
        <w:t>号</w:t>
      </w:r>
      <w:r>
        <w:rPr>
          <w:color w:val="000000"/>
          <w:spacing w:val="0"/>
          <w:w w:val="100"/>
          <w:position w:val="0"/>
        </w:rPr>
        <w:t>一</w:t>
      </w:r>
      <w:r>
        <w:rPr>
          <w:color w:val="000000"/>
          <w:spacing w:val="0"/>
          <w:w w:val="100"/>
          <w:position w:val="0"/>
        </w:rPr>
        <w:t>首次执行企业会计准则》第五条至第十九条中没有明确的情况， 本差异调节表依据如下原则进行编制：</w:t>
      </w:r>
    </w:p>
    <w:p>
      <w:pPr>
        <w:pStyle w:val="Style16"/>
        <w:keepNext w:val="0"/>
        <w:keepLines w:val="0"/>
        <w:widowControl w:val="0"/>
        <w:shd w:val="clear" w:color="auto" w:fill="auto"/>
        <w:tabs>
          <w:tab w:pos="764" w:val="left"/>
        </w:tabs>
        <w:bidi w:val="0"/>
        <w:spacing w:before="0" w:after="0" w:line="417" w:lineRule="exact"/>
        <w:ind w:left="0" w:right="0" w:firstLine="440"/>
        <w:jc w:val="left"/>
      </w:pPr>
      <w:bookmarkStart w:id="464" w:name="bookmark464"/>
      <w:r>
        <w:rPr>
          <w:color w:val="000000"/>
          <w:spacing w:val="0"/>
          <w:w w:val="100"/>
          <w:position w:val="0"/>
        </w:rPr>
        <w:t>1</w:t>
      </w:r>
      <w:bookmarkEnd w:id="464"/>
      <w:r>
        <w:rPr>
          <w:color w:val="000000"/>
          <w:spacing w:val="0"/>
          <w:w w:val="100"/>
          <w:position w:val="0"/>
        </w:rPr>
        <w:t>、</w:t>
        <w:tab/>
        <w:t>子公司、合营企业和联营企业按照《企业会计准则第</w:t>
      </w:r>
      <w:r>
        <w:rPr>
          <w:color w:val="000000"/>
          <w:spacing w:val="0"/>
          <w:w w:val="100"/>
          <w:position w:val="0"/>
        </w:rPr>
        <w:t>38</w:t>
      </w:r>
      <w:r>
        <w:rPr>
          <w:color w:val="000000"/>
          <w:spacing w:val="0"/>
          <w:w w:val="100"/>
          <w:position w:val="0"/>
        </w:rPr>
        <w:t>号一首次执行企业会计准则》第五条 至第十九条的规定进行追溯调整，对于影响上述公司留存收益并影响本公司按照股权比例享有的净资 产份额的事项，本公司根据其业务实际情况相应调整留存收益或资本公积。</w:t>
      </w:r>
    </w:p>
    <w:p>
      <w:pPr>
        <w:pStyle w:val="Style16"/>
        <w:keepNext w:val="0"/>
        <w:keepLines w:val="0"/>
        <w:widowControl w:val="0"/>
        <w:shd w:val="clear" w:color="auto" w:fill="auto"/>
        <w:tabs>
          <w:tab w:pos="764" w:val="left"/>
        </w:tabs>
        <w:bidi w:val="0"/>
        <w:spacing w:before="0" w:after="0" w:line="417" w:lineRule="exact"/>
        <w:ind w:left="0" w:right="0" w:firstLine="440"/>
        <w:jc w:val="left"/>
      </w:pPr>
      <w:bookmarkStart w:id="465" w:name="bookmark465"/>
      <w:r>
        <w:rPr>
          <w:color w:val="000000"/>
          <w:spacing w:val="0"/>
          <w:w w:val="100"/>
          <w:position w:val="0"/>
        </w:rPr>
        <w:t>2</w:t>
      </w:r>
      <w:bookmarkEnd w:id="465"/>
      <w:r>
        <w:rPr>
          <w:color w:val="000000"/>
          <w:spacing w:val="0"/>
          <w:w w:val="100"/>
          <w:position w:val="0"/>
        </w:rPr>
        <w:t>、</w:t>
        <w:tab/>
        <w:t>需要编制合并财务报表的，本公司按照新会计准则调整少数股东权益，并在差异调节表中单列 项目反映。</w:t>
      </w:r>
    </w:p>
    <w:p>
      <w:pPr>
        <w:pStyle w:val="Style16"/>
        <w:keepNext w:val="0"/>
        <w:keepLines w:val="0"/>
        <w:widowControl w:val="0"/>
        <w:shd w:val="clear" w:color="auto" w:fill="auto"/>
        <w:tabs>
          <w:tab w:pos="1004" w:val="left"/>
        </w:tabs>
        <w:bidi w:val="0"/>
        <w:spacing w:before="0" w:after="60" w:line="417" w:lineRule="exact"/>
        <w:ind w:left="0" w:right="0" w:firstLine="480"/>
        <w:jc w:val="both"/>
      </w:pPr>
      <w:bookmarkStart w:id="466" w:name="bookmark466"/>
      <w:r>
        <w:rPr>
          <w:b/>
          <w:bCs/>
          <w:color w:val="000000"/>
          <w:spacing w:val="0"/>
          <w:w w:val="100"/>
          <w:position w:val="0"/>
        </w:rPr>
        <w:t>（</w:t>
      </w:r>
      <w:bookmarkEnd w:id="466"/>
      <w:r>
        <w:rPr>
          <w:b/>
          <w:bCs/>
          <w:color w:val="000000"/>
          <w:spacing w:val="0"/>
          <w:w w:val="100"/>
          <w:position w:val="0"/>
        </w:rPr>
        <w:t>三）</w:t>
        <w:tab/>
        <w:t>主要项目附注</w:t>
      </w:r>
    </w:p>
    <w:p>
      <w:pPr>
        <w:pStyle w:val="Style16"/>
        <w:keepNext w:val="0"/>
        <w:keepLines w:val="0"/>
        <w:widowControl w:val="0"/>
        <w:shd w:val="clear" w:color="auto" w:fill="auto"/>
        <w:bidi w:val="0"/>
        <w:spacing w:before="0" w:after="0" w:line="257" w:lineRule="auto"/>
        <w:ind w:left="0" w:right="0" w:firstLine="720"/>
        <w:jc w:val="both"/>
      </w:pPr>
      <w:r>
        <w:rPr>
          <w:rFonts w:ascii="Arial" w:eastAsia="Arial" w:hAnsi="Arial" w:cs="Arial"/>
          <w:color w:val="000000"/>
          <w:spacing w:val="0"/>
          <w:w w:val="100"/>
          <w:position w:val="0"/>
          <w:sz w:val="34"/>
          <w:szCs w:val="34"/>
        </w:rPr>
        <w:t>1</w:t>
      </w:r>
      <w:r>
        <w:rPr>
          <w:b/>
          <w:bCs/>
          <w:color w:val="000000"/>
          <w:spacing w:val="0"/>
          <w:w w:val="100"/>
          <w:position w:val="0"/>
        </w:rPr>
        <w:t>、股东权益</w:t>
      </w:r>
    </w:p>
    <w:p>
      <w:pPr>
        <w:pStyle w:val="Style16"/>
        <w:keepNext w:val="0"/>
        <w:keepLines w:val="0"/>
        <w:widowControl w:val="0"/>
        <w:shd w:val="clear" w:color="auto" w:fill="auto"/>
        <w:bidi w:val="0"/>
        <w:spacing w:before="0" w:after="0" w:line="408" w:lineRule="exact"/>
        <w:ind w:left="0" w:right="0" w:firstLine="520"/>
        <w:jc w:val="left"/>
      </w:pP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日股东权益（现行会计准则）的金额取自本公司按照现行企业会计准则和《企业 会计制度》（以下简称“现行会计准则”）编制的</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日（合并）资产负债表。该报表业经 信永中和会计师事务所审计，并于</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20</w:t>
      </w:r>
      <w:r>
        <w:rPr>
          <w:color w:val="000000"/>
          <w:spacing w:val="0"/>
          <w:w w:val="100"/>
          <w:position w:val="0"/>
        </w:rPr>
        <w:t>日出具了无保留意见的审计报告</w:t>
      </w:r>
      <w:r>
        <w:rPr>
          <w:color w:val="000000"/>
          <w:spacing w:val="0"/>
          <w:w w:val="100"/>
          <w:position w:val="0"/>
        </w:rPr>
        <w:t>（XYZH/2006A3011-1）</w:t>
      </w:r>
      <w:r>
        <w:rPr>
          <w:color w:val="000000"/>
          <w:spacing w:val="0"/>
          <w:w w:val="100"/>
          <w:position w:val="0"/>
        </w:rPr>
        <w:t xml:space="preserve">。 </w:t>
      </w:r>
      <w:r>
        <w:rPr>
          <w:color w:val="000000"/>
          <w:spacing w:val="0"/>
          <w:w w:val="100"/>
          <w:position w:val="0"/>
        </w:rPr>
        <w:t>该报表相关的编制基础和主要会计政策参见本公司</w:t>
      </w:r>
      <w:r>
        <w:rPr>
          <w:color w:val="000000"/>
          <w:spacing w:val="0"/>
          <w:w w:val="100"/>
          <w:position w:val="0"/>
        </w:rPr>
        <w:t>2006</w:t>
      </w:r>
      <w:r>
        <w:rPr>
          <w:color w:val="000000"/>
          <w:spacing w:val="0"/>
          <w:w w:val="100"/>
          <w:position w:val="0"/>
        </w:rPr>
        <w:t>年度财务报告。</w:t>
      </w:r>
    </w:p>
    <w:p>
      <w:pPr>
        <w:pStyle w:val="Style14"/>
        <w:keepNext/>
        <w:keepLines/>
        <w:widowControl w:val="0"/>
        <w:shd w:val="clear" w:color="auto" w:fill="auto"/>
        <w:bidi w:val="0"/>
        <w:spacing w:before="0" w:after="0" w:line="408" w:lineRule="exact"/>
        <w:ind w:left="0" w:right="0" w:firstLine="480"/>
        <w:jc w:val="both"/>
      </w:pPr>
      <w:bookmarkStart w:id="467" w:name="bookmark467"/>
      <w:bookmarkStart w:id="468" w:name="bookmark468"/>
      <w:bookmarkStart w:id="469" w:name="bookmark469"/>
      <w:r>
        <w:rPr>
          <w:rFonts w:ascii="Arial" w:eastAsia="Arial" w:hAnsi="Arial" w:cs="Arial"/>
          <w:b w:val="0"/>
          <w:bCs w:val="0"/>
          <w:color w:val="000000"/>
          <w:spacing w:val="0"/>
          <w:w w:val="100"/>
          <w:position w:val="0"/>
          <w:sz w:val="34"/>
          <w:szCs w:val="34"/>
        </w:rPr>
        <w:t>2</w:t>
      </w:r>
      <w:r>
        <w:rPr>
          <w:color w:val="000000"/>
          <w:spacing w:val="0"/>
          <w:w w:val="100"/>
          <w:position w:val="0"/>
        </w:rPr>
        <w:t>、长期股权投资差额</w:t>
      </w:r>
      <w:bookmarkEnd w:id="467"/>
      <w:bookmarkEnd w:id="468"/>
      <w:bookmarkEnd w:id="469"/>
    </w:p>
    <w:p>
      <w:pPr>
        <w:pStyle w:val="Style16"/>
        <w:keepNext w:val="0"/>
        <w:keepLines w:val="0"/>
        <w:widowControl w:val="0"/>
        <w:shd w:val="clear" w:color="auto" w:fill="auto"/>
        <w:bidi w:val="0"/>
        <w:spacing w:before="0" w:after="40" w:line="408" w:lineRule="exact"/>
        <w:ind w:left="0" w:right="0" w:firstLine="520"/>
        <w:jc w:val="both"/>
      </w:pPr>
      <w:r>
        <w:rPr>
          <w:color w:val="000000"/>
          <w:spacing w:val="0"/>
          <w:w w:val="100"/>
          <w:position w:val="0"/>
        </w:rPr>
        <w:t>其他采用权益法核算的长期股权投资贷方差额：按照新会计准则，在</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日，除了同一 控制下企业合并产生以外的其他采用权益法核算的长期股权投资，存在股权投资贷方差额的，应冲销 贷方差额，调整留存收益，导致增加股东权益</w:t>
      </w:r>
      <w:r>
        <w:rPr>
          <w:color w:val="000000"/>
          <w:spacing w:val="0"/>
          <w:w w:val="100"/>
          <w:position w:val="0"/>
        </w:rPr>
        <w:t>25</w:t>
      </w:r>
      <w:r>
        <w:rPr>
          <w:color w:val="000000"/>
          <w:spacing w:val="0"/>
          <w:w w:val="100"/>
          <w:position w:val="0"/>
        </w:rPr>
        <w:t>千元，其中归属于母公司所有者权益为</w:t>
      </w:r>
      <w:r>
        <w:rPr>
          <w:color w:val="000000"/>
          <w:spacing w:val="0"/>
          <w:w w:val="100"/>
          <w:position w:val="0"/>
        </w:rPr>
        <w:t>25</w:t>
      </w:r>
      <w:r>
        <w:rPr>
          <w:color w:val="000000"/>
          <w:spacing w:val="0"/>
          <w:w w:val="100"/>
          <w:position w:val="0"/>
        </w:rPr>
        <w:t>千元。</w:t>
      </w:r>
      <w:r>
        <w:br w:type="page"/>
      </w:r>
    </w:p>
    <w:tbl>
      <w:tblPr>
        <w:tblOverlap w:val="never"/>
        <w:jc w:val="left"/>
        <w:tblLayout w:type="fixed"/>
      </w:tblPr>
      <w:tblGrid>
        <w:gridCol w:w="2933"/>
        <w:gridCol w:w="1699"/>
        <w:gridCol w:w="1594"/>
        <w:gridCol w:w="1536"/>
      </w:tblGrid>
      <w:tr>
        <w:trPr>
          <w:trHeight w:val="43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被投资单位名称</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初始金额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累计摊销额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摊余价值</w:t>
            </w:r>
          </w:p>
        </w:tc>
      </w:tr>
      <w:tr>
        <w:trPr>
          <w:trHeight w:val="451" w:hRule="exact"/>
        </w:trPr>
        <w:tc>
          <w:tcPr>
            <w:tcBorders>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浙江航天金穗科技有限公司</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47</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22</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w:t>
            </w:r>
          </w:p>
        </w:tc>
      </w:tr>
    </w:tbl>
    <w:p>
      <w:pPr>
        <w:widowControl w:val="0"/>
        <w:spacing w:after="279" w:line="1" w:lineRule="exact"/>
      </w:pPr>
    </w:p>
    <w:p>
      <w:pPr>
        <w:pStyle w:val="Style14"/>
        <w:keepNext/>
        <w:keepLines/>
        <w:widowControl w:val="0"/>
        <w:shd w:val="clear" w:color="auto" w:fill="auto"/>
        <w:bidi w:val="0"/>
        <w:spacing w:before="0" w:after="0" w:line="410" w:lineRule="exact"/>
        <w:ind w:left="0" w:right="0" w:firstLine="520"/>
        <w:jc w:val="left"/>
      </w:pPr>
      <w:bookmarkStart w:id="470" w:name="bookmark470"/>
      <w:bookmarkStart w:id="471" w:name="bookmark471"/>
      <w:bookmarkStart w:id="472" w:name="bookmark472"/>
      <w:bookmarkStart w:id="473" w:name="bookmark473"/>
      <w:r>
        <w:rPr>
          <w:rFonts w:ascii="Arial" w:eastAsia="Arial" w:hAnsi="Arial" w:cs="Arial"/>
          <w:b w:val="0"/>
          <w:bCs w:val="0"/>
          <w:color w:val="000000"/>
          <w:spacing w:val="0"/>
          <w:w w:val="100"/>
          <w:position w:val="0"/>
          <w:sz w:val="34"/>
          <w:szCs w:val="34"/>
        </w:rPr>
        <w:t>3</w:t>
      </w:r>
      <w:bookmarkEnd w:id="472"/>
      <w:r>
        <w:rPr>
          <w:color w:val="000000"/>
          <w:spacing w:val="0"/>
          <w:w w:val="100"/>
          <w:position w:val="0"/>
        </w:rPr>
        <w:t>、以公允价值计量且其变动计入当期损益的金融资产以及可供出售金融资产</w:t>
      </w:r>
      <w:bookmarkEnd w:id="470"/>
      <w:bookmarkEnd w:id="471"/>
      <w:bookmarkEnd w:id="473"/>
    </w:p>
    <w:p>
      <w:pPr>
        <w:pStyle w:val="Style16"/>
        <w:keepNext w:val="0"/>
        <w:keepLines w:val="0"/>
        <w:widowControl w:val="0"/>
        <w:shd w:val="clear" w:color="auto" w:fill="auto"/>
        <w:bidi w:val="0"/>
        <w:spacing w:before="0" w:after="560" w:line="410" w:lineRule="exact"/>
        <w:ind w:left="0" w:right="0" w:firstLine="460"/>
        <w:jc w:val="both"/>
      </w:pPr>
      <w:r>
        <w:rPr>
          <w:color w:val="000000"/>
          <w:spacing w:val="0"/>
          <w:w w:val="100"/>
          <w:position w:val="0"/>
        </w:rPr>
        <w:t>按照新会计准则，在</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日，股份公司对交易性金融资产以及可供出售金融资产按照公 允价值计量，并将账面价值与公允价值的差额调整留存收益，导致增加股东权益</w:t>
      </w:r>
      <w:r>
        <w:rPr>
          <w:color w:val="000000"/>
          <w:spacing w:val="0"/>
          <w:w w:val="100"/>
          <w:position w:val="0"/>
        </w:rPr>
        <w:t>19,870</w:t>
      </w:r>
      <w:r>
        <w:rPr>
          <w:color w:val="000000"/>
          <w:spacing w:val="0"/>
          <w:w w:val="100"/>
          <w:position w:val="0"/>
        </w:rPr>
        <w:t>千元，其中归 属于母公司所有者权益为</w:t>
      </w:r>
      <w:r>
        <w:rPr>
          <w:color w:val="000000"/>
          <w:spacing w:val="0"/>
          <w:w w:val="100"/>
          <w:position w:val="0"/>
        </w:rPr>
        <w:t>19,870</w:t>
      </w:r>
      <w:r>
        <w:rPr>
          <w:color w:val="000000"/>
          <w:spacing w:val="0"/>
          <w:w w:val="100"/>
          <w:position w:val="0"/>
        </w:rPr>
        <w:t>千元。</w:t>
      </w:r>
    </w:p>
    <w:tbl>
      <w:tblPr>
        <w:tblOverlap w:val="never"/>
        <w:jc w:val="left"/>
        <w:tblLayout w:type="fixed"/>
      </w:tblPr>
      <w:tblGrid>
        <w:gridCol w:w="3749"/>
        <w:gridCol w:w="1598"/>
        <w:gridCol w:w="1594"/>
        <w:gridCol w:w="1637"/>
      </w:tblGrid>
      <w:tr>
        <w:trPr>
          <w:trHeight w:val="379"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 目</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账面价值</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公允价值</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差额</w:t>
            </w:r>
          </w:p>
        </w:tc>
      </w:tr>
      <w:tr>
        <w:trPr>
          <w:trHeight w:val="427" w:hRule="exact"/>
        </w:trPr>
        <w:tc>
          <w:tcPr>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140"/>
              <w:jc w:val="left"/>
              <w:rPr>
                <w:sz w:val="20"/>
                <w:szCs w:val="20"/>
              </w:rPr>
            </w:pPr>
            <w:r>
              <w:rPr>
                <w:b/>
                <w:bCs/>
                <w:color w:val="000000"/>
                <w:spacing w:val="0"/>
                <w:w w:val="100"/>
                <w:position w:val="0"/>
                <w:sz w:val="20"/>
                <w:szCs w:val="20"/>
              </w:rPr>
              <w:t>交易性金融资产</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其中：股票</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7, 328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27, 198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19, 870</w:t>
            </w:r>
          </w:p>
        </w:tc>
      </w:tr>
      <w:tr>
        <w:trPr>
          <w:trHeight w:val="509" w:hRule="exact"/>
        </w:trPr>
        <w:tc>
          <w:tcPr>
            <w:tcBorders>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小计</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7,328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27, 198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19, 870</w:t>
            </w:r>
          </w:p>
        </w:tc>
      </w:tr>
    </w:tbl>
    <w:p>
      <w:pPr>
        <w:widowControl w:val="0"/>
        <w:spacing w:after="279" w:line="1" w:lineRule="exact"/>
      </w:pPr>
    </w:p>
    <w:p>
      <w:pPr>
        <w:pStyle w:val="Style14"/>
        <w:keepNext/>
        <w:keepLines/>
        <w:widowControl w:val="0"/>
        <w:shd w:val="clear" w:color="auto" w:fill="auto"/>
        <w:bidi w:val="0"/>
        <w:spacing w:before="0" w:after="0" w:line="408" w:lineRule="exact"/>
        <w:ind w:left="0" w:right="0" w:firstLine="520"/>
        <w:jc w:val="left"/>
      </w:pPr>
      <w:bookmarkStart w:id="474" w:name="bookmark474"/>
      <w:bookmarkStart w:id="475" w:name="bookmark475"/>
      <w:bookmarkStart w:id="476" w:name="bookmark476"/>
      <w:bookmarkStart w:id="477" w:name="bookmark477"/>
      <w:r>
        <w:rPr>
          <w:rFonts w:ascii="Arial" w:eastAsia="Arial" w:hAnsi="Arial" w:cs="Arial"/>
          <w:b w:val="0"/>
          <w:bCs w:val="0"/>
          <w:color w:val="000000"/>
          <w:spacing w:val="0"/>
          <w:w w:val="100"/>
          <w:position w:val="0"/>
          <w:sz w:val="34"/>
          <w:szCs w:val="34"/>
        </w:rPr>
        <w:t>4</w:t>
      </w:r>
      <w:bookmarkEnd w:id="476"/>
      <w:r>
        <w:rPr>
          <w:color w:val="000000"/>
          <w:spacing w:val="0"/>
          <w:w w:val="100"/>
          <w:position w:val="0"/>
        </w:rPr>
        <w:t>、所得税</w:t>
      </w:r>
      <w:bookmarkEnd w:id="474"/>
      <w:bookmarkEnd w:id="475"/>
      <w:bookmarkEnd w:id="477"/>
    </w:p>
    <w:p>
      <w:pPr>
        <w:pStyle w:val="Style16"/>
        <w:keepNext w:val="0"/>
        <w:keepLines w:val="0"/>
        <w:widowControl w:val="0"/>
        <w:shd w:val="clear" w:color="auto" w:fill="auto"/>
        <w:bidi w:val="0"/>
        <w:spacing w:before="0" w:after="560" w:line="408" w:lineRule="exact"/>
        <w:ind w:left="0" w:right="0" w:firstLine="520"/>
        <w:jc w:val="left"/>
      </w:pPr>
      <w:r>
        <w:rPr>
          <w:color w:val="000000"/>
          <w:spacing w:val="0"/>
          <w:w w:val="100"/>
          <w:position w:val="0"/>
        </w:rPr>
        <w:t>按照新会计准则，所得税核算应采用资产负债表债务法，在</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日，对资产、负债的帐面 价值与其计税基础不同形成的暂时性差异，应当按照相关条件确认递延所得税资产或递延所得税负债, 并将影响金额调整留存收益，导致增加股东权益</w:t>
      </w:r>
      <w:r>
        <w:rPr>
          <w:color w:val="000000"/>
          <w:spacing w:val="0"/>
          <w:w w:val="100"/>
          <w:position w:val="0"/>
        </w:rPr>
        <w:t>11,342</w:t>
      </w:r>
      <w:r>
        <w:rPr>
          <w:color w:val="000000"/>
          <w:spacing w:val="0"/>
          <w:w w:val="100"/>
          <w:position w:val="0"/>
        </w:rPr>
        <w:t>千元，其中归属于母公司所有者权益为</w:t>
      </w:r>
      <w:r>
        <w:rPr>
          <w:color w:val="000000"/>
          <w:spacing w:val="0"/>
          <w:w w:val="100"/>
          <w:position w:val="0"/>
        </w:rPr>
        <w:t>9,516</w:t>
      </w:r>
      <w:r>
        <w:rPr>
          <w:color w:val="000000"/>
          <w:spacing w:val="0"/>
          <w:w w:val="100"/>
          <w:position w:val="0"/>
        </w:rPr>
        <w:t>千 元，归属于少数股东权益为</w:t>
      </w:r>
      <w:r>
        <w:rPr>
          <w:color w:val="000000"/>
          <w:spacing w:val="0"/>
          <w:w w:val="100"/>
          <w:position w:val="0"/>
        </w:rPr>
        <w:t>1,826</w:t>
      </w:r>
      <w:r>
        <w:rPr>
          <w:color w:val="000000"/>
          <w:spacing w:val="0"/>
          <w:w w:val="100"/>
          <w:position w:val="0"/>
        </w:rPr>
        <w:t>千元。</w:t>
      </w:r>
    </w:p>
    <w:tbl>
      <w:tblPr>
        <w:tblOverlap w:val="never"/>
        <w:jc w:val="left"/>
        <w:tblLayout w:type="fixed"/>
      </w:tblPr>
      <w:tblGrid>
        <w:gridCol w:w="3346"/>
        <w:gridCol w:w="1603"/>
        <w:gridCol w:w="1594"/>
        <w:gridCol w:w="1834"/>
      </w:tblGrid>
      <w:tr>
        <w:trPr>
          <w:trHeight w:val="379"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调整项目</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可抵扣差异</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应纳税差异</w:t>
            </w:r>
          </w:p>
        </w:tc>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对股东权益影响</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公司本部应收账款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4, 521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678</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公司本部其他应收款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16, 225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2, 434</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公司本部存货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3, 746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562</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公司本部固定资产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6, 078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912</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公司本部长期股权投资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公司本部短期投资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19, 870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20"/>
                <w:szCs w:val="20"/>
              </w:rPr>
            </w:pPr>
            <w:r>
              <w:rPr>
                <w:color w:val="000000"/>
                <w:spacing w:val="0"/>
                <w:w w:val="100"/>
                <w:position w:val="0"/>
                <w:sz w:val="20"/>
                <w:szCs w:val="20"/>
              </w:rPr>
              <w:t xml:space="preserve">-2, </w:t>
            </w:r>
            <w:r>
              <w:rPr>
                <w:color w:val="000000"/>
                <w:spacing w:val="0"/>
                <w:w w:val="100"/>
                <w:position w:val="0"/>
                <w:sz w:val="20"/>
                <w:szCs w:val="20"/>
              </w:rPr>
              <w:t>981</w:t>
            </w: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分子公司调整事项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51, 285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9, 733</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r>
      <w:tr>
        <w:trPr>
          <w:trHeight w:val="50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 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34"/>
                <w:szCs w:val="34"/>
              </w:rPr>
            </w:pPr>
            <w:r>
              <w:rPr>
                <w:rFonts w:ascii="Arial" w:eastAsia="Arial" w:hAnsi="Arial" w:cs="Arial"/>
                <w:color w:val="000000"/>
                <w:spacing w:val="0"/>
                <w:w w:val="100"/>
                <w:position w:val="0"/>
                <w:sz w:val="34"/>
                <w:szCs w:val="34"/>
              </w:rPr>
              <w:t>81,884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34"/>
                <w:szCs w:val="34"/>
              </w:rPr>
            </w:pPr>
            <w:r>
              <w:rPr>
                <w:rFonts w:ascii="Arial" w:eastAsia="Arial" w:hAnsi="Arial" w:cs="Arial"/>
                <w:color w:val="000000"/>
                <w:spacing w:val="0"/>
                <w:w w:val="100"/>
                <w:position w:val="0"/>
                <w:sz w:val="34"/>
                <w:szCs w:val="34"/>
              </w:rPr>
              <w:t>19,870</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34"/>
                <w:szCs w:val="34"/>
              </w:rPr>
            </w:pPr>
            <w:r>
              <w:rPr>
                <w:rFonts w:ascii="Arial" w:eastAsia="Arial" w:hAnsi="Arial" w:cs="Arial"/>
                <w:color w:val="000000"/>
                <w:spacing w:val="0"/>
                <w:w w:val="100"/>
                <w:position w:val="0"/>
                <w:sz w:val="34"/>
                <w:szCs w:val="34"/>
              </w:rPr>
              <w:t>11,342</w:t>
            </w:r>
          </w:p>
        </w:tc>
      </w:tr>
    </w:tbl>
    <w:p>
      <w:pPr>
        <w:pStyle w:val="Style14"/>
        <w:keepNext/>
        <w:keepLines/>
        <w:widowControl w:val="0"/>
        <w:shd w:val="clear" w:color="auto" w:fill="auto"/>
        <w:tabs>
          <w:tab w:pos="793" w:val="left"/>
        </w:tabs>
        <w:bidi w:val="0"/>
        <w:spacing w:before="0" w:after="0"/>
        <w:ind w:left="0" w:right="0"/>
        <w:jc w:val="left"/>
      </w:pPr>
      <w:bookmarkStart w:id="478" w:name="bookmark478"/>
      <w:bookmarkStart w:id="479" w:name="bookmark479"/>
      <w:bookmarkStart w:id="480" w:name="bookmark480"/>
      <w:bookmarkStart w:id="481" w:name="bookmark481"/>
      <w:r>
        <w:rPr>
          <w:rFonts w:ascii="Arial" w:eastAsia="Arial" w:hAnsi="Arial" w:cs="Arial"/>
          <w:b w:val="0"/>
          <w:bCs w:val="0"/>
          <w:color w:val="000000"/>
          <w:spacing w:val="0"/>
          <w:w w:val="100"/>
          <w:position w:val="0"/>
          <w:sz w:val="34"/>
          <w:szCs w:val="34"/>
        </w:rPr>
        <w:t>5</w:t>
      </w:r>
      <w:bookmarkEnd w:id="480"/>
      <w:r>
        <w:rPr>
          <w:color w:val="000000"/>
          <w:spacing w:val="0"/>
          <w:w w:val="100"/>
          <w:position w:val="0"/>
        </w:rPr>
        <w:t>、</w:t>
        <w:tab/>
        <w:t>少数股东权益转列</w:t>
      </w:r>
      <w:bookmarkEnd w:id="478"/>
      <w:bookmarkEnd w:id="479"/>
      <w:bookmarkEnd w:id="481"/>
    </w:p>
    <w:p>
      <w:pPr>
        <w:pStyle w:val="Style16"/>
        <w:keepNext w:val="0"/>
        <w:keepLines w:val="0"/>
        <w:widowControl w:val="0"/>
        <w:shd w:val="clear" w:color="auto" w:fill="auto"/>
        <w:bidi w:val="0"/>
        <w:spacing w:before="0" w:after="0" w:line="409" w:lineRule="exact"/>
        <w:ind w:left="0" w:right="0" w:firstLine="460"/>
        <w:jc w:val="both"/>
      </w:pPr>
      <w:r>
        <w:rPr>
          <w:color w:val="000000"/>
          <w:spacing w:val="0"/>
          <w:w w:val="100"/>
          <w:position w:val="0"/>
        </w:rPr>
        <w:t>按照新会计准则，在</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日，股份公司</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日按照现行会计准则编制的合 并报表中的少数股东权益应转列为股东权益，导致增加股东权益</w:t>
      </w:r>
      <w:r>
        <w:rPr>
          <w:color w:val="000000"/>
          <w:spacing w:val="0"/>
          <w:w w:val="100"/>
          <w:position w:val="0"/>
        </w:rPr>
        <w:t>225,366</w:t>
      </w:r>
      <w:r>
        <w:rPr>
          <w:color w:val="000000"/>
          <w:spacing w:val="0"/>
          <w:w w:val="100"/>
          <w:position w:val="0"/>
        </w:rPr>
        <w:t>千元。</w:t>
      </w:r>
    </w:p>
    <w:p>
      <w:pPr>
        <w:pStyle w:val="Style14"/>
        <w:keepNext/>
        <w:keepLines/>
        <w:widowControl w:val="0"/>
        <w:shd w:val="clear" w:color="auto" w:fill="auto"/>
        <w:tabs>
          <w:tab w:pos="798" w:val="left"/>
        </w:tabs>
        <w:bidi w:val="0"/>
        <w:spacing w:before="0" w:after="0"/>
        <w:ind w:left="0" w:right="0"/>
        <w:jc w:val="left"/>
      </w:pPr>
      <w:bookmarkStart w:id="482" w:name="bookmark482"/>
      <w:bookmarkStart w:id="483" w:name="bookmark483"/>
      <w:bookmarkStart w:id="484" w:name="bookmark484"/>
      <w:bookmarkStart w:id="485" w:name="bookmark485"/>
      <w:r>
        <w:rPr>
          <w:rFonts w:ascii="Arial" w:eastAsia="Arial" w:hAnsi="Arial" w:cs="Arial"/>
          <w:b w:val="0"/>
          <w:bCs w:val="0"/>
          <w:color w:val="000000"/>
          <w:spacing w:val="0"/>
          <w:w w:val="100"/>
          <w:position w:val="0"/>
          <w:sz w:val="34"/>
          <w:szCs w:val="34"/>
        </w:rPr>
        <w:t>6</w:t>
      </w:r>
      <w:bookmarkEnd w:id="484"/>
      <w:r>
        <w:rPr>
          <w:color w:val="000000"/>
          <w:spacing w:val="0"/>
          <w:w w:val="100"/>
          <w:position w:val="0"/>
        </w:rPr>
        <w:t>、</w:t>
        <w:tab/>
        <w:t>其他</w:t>
      </w:r>
      <w:bookmarkEnd w:id="482"/>
      <w:bookmarkEnd w:id="483"/>
      <w:bookmarkEnd w:id="485"/>
    </w:p>
    <w:p>
      <w:pPr>
        <w:pStyle w:val="Style16"/>
        <w:keepNext w:val="0"/>
        <w:keepLines w:val="0"/>
        <w:widowControl w:val="0"/>
        <w:shd w:val="clear" w:color="auto" w:fill="auto"/>
        <w:bidi w:val="0"/>
        <w:spacing w:before="0" w:after="0" w:line="409" w:lineRule="exact"/>
        <w:ind w:left="0" w:right="0" w:firstLine="460"/>
        <w:jc w:val="both"/>
      </w:pPr>
      <w:r>
        <w:rPr>
          <w:color w:val="000000"/>
          <w:spacing w:val="0"/>
          <w:w w:val="100"/>
          <w:position w:val="0"/>
        </w:rPr>
        <w:t>递延税款贷项的转回：按照新会计准则，在</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日，股份公司</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日按照 现行会计准则编制的合并报表中的递延税款贷项应转回，导致增加股东权益</w:t>
      </w:r>
      <w:r>
        <w:rPr>
          <w:color w:val="000000"/>
          <w:spacing w:val="0"/>
          <w:w w:val="100"/>
          <w:position w:val="0"/>
        </w:rPr>
        <w:t>51</w:t>
      </w:r>
      <w:r>
        <w:rPr>
          <w:color w:val="000000"/>
          <w:spacing w:val="0"/>
          <w:w w:val="100"/>
          <w:position w:val="0"/>
        </w:rPr>
        <w:t>千元。</w:t>
      </w:r>
    </w:p>
    <w:p>
      <w:pPr>
        <w:pStyle w:val="Style14"/>
        <w:keepNext/>
        <w:keepLines/>
        <w:widowControl w:val="0"/>
        <w:shd w:val="clear" w:color="auto" w:fill="auto"/>
        <w:bidi w:val="0"/>
        <w:spacing w:before="0" w:after="0"/>
        <w:ind w:left="0" w:right="0"/>
        <w:jc w:val="both"/>
      </w:pPr>
      <w:bookmarkStart w:id="486" w:name="bookmark486"/>
      <w:bookmarkStart w:id="487" w:name="bookmark487"/>
      <w:bookmarkStart w:id="488" w:name="bookmark488"/>
      <w:bookmarkStart w:id="489" w:name="bookmark489"/>
      <w:r>
        <w:rPr>
          <w:color w:val="000000"/>
          <w:spacing w:val="0"/>
          <w:w w:val="100"/>
          <w:position w:val="0"/>
        </w:rPr>
        <w:t>（</w:t>
      </w:r>
      <w:bookmarkEnd w:id="488"/>
      <w:r>
        <w:rPr>
          <w:color w:val="000000"/>
          <w:spacing w:val="0"/>
          <w:w w:val="100"/>
          <w:position w:val="0"/>
        </w:rPr>
        <w:t>五）其他需说明事项</w:t>
      </w:r>
      <w:bookmarkEnd w:id="486"/>
      <w:bookmarkEnd w:id="487"/>
      <w:bookmarkEnd w:id="489"/>
    </w:p>
    <w:p>
      <w:pPr>
        <w:pStyle w:val="Style16"/>
        <w:keepNext w:val="0"/>
        <w:keepLines w:val="0"/>
        <w:widowControl w:val="0"/>
        <w:shd w:val="clear" w:color="auto" w:fill="auto"/>
        <w:bidi w:val="0"/>
        <w:spacing w:before="0" w:after="140" w:line="409" w:lineRule="exact"/>
        <w:ind w:left="0" w:right="0" w:firstLine="460"/>
        <w:jc w:val="both"/>
      </w:pPr>
      <w:r>
        <w:rPr>
          <w:color w:val="000000"/>
          <w:spacing w:val="0"/>
          <w:w w:val="100"/>
          <w:position w:val="0"/>
        </w:rPr>
        <w:t>新会计准则下合并报表的少数股东权益：股份公司</w:t>
      </w:r>
      <w:r>
        <w:rPr>
          <w:color w:val="000000"/>
          <w:spacing w:val="0"/>
          <w:w w:val="100"/>
          <w:position w:val="0"/>
        </w:rPr>
        <w:t>2006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日按照现行会计准则编制的合 并报表中少数股东权益为</w:t>
      </w:r>
      <w:r>
        <w:rPr>
          <w:color w:val="000000"/>
          <w:spacing w:val="0"/>
          <w:w w:val="100"/>
          <w:position w:val="0"/>
        </w:rPr>
        <w:t>225,366</w:t>
      </w:r>
      <w:r>
        <w:rPr>
          <w:color w:val="000000"/>
          <w:spacing w:val="0"/>
          <w:w w:val="100"/>
          <w:position w:val="0"/>
        </w:rPr>
        <w:t>千元，在</w:t>
      </w:r>
      <w:r>
        <w:rPr>
          <w:color w:val="000000"/>
          <w:spacing w:val="0"/>
          <w:w w:val="100"/>
          <w:position w:val="0"/>
        </w:rPr>
        <w:t>2007</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 xml:space="preserve">日，对按新会计准则纳入合并财务报表范围 的子公司的上述调整事项，按子公司少数股东股权比例确认为少数股东权益，导致少数股东权益增加 </w:t>
      </w:r>
      <w:r>
        <w:rPr>
          <w:color w:val="000000"/>
          <w:spacing w:val="0"/>
          <w:w w:val="100"/>
          <w:position w:val="0"/>
        </w:rPr>
        <w:t>1,826</w:t>
      </w:r>
      <w:r>
        <w:rPr>
          <w:color w:val="000000"/>
          <w:spacing w:val="0"/>
          <w:w w:val="100"/>
          <w:position w:val="0"/>
        </w:rPr>
        <w:t>千元，新会计准则下合并报表的少数股东权益应为</w:t>
      </w:r>
      <w:r>
        <w:rPr>
          <w:color w:val="000000"/>
          <w:spacing w:val="0"/>
          <w:w w:val="100"/>
          <w:position w:val="0"/>
        </w:rPr>
        <w:t>227,192</w:t>
      </w:r>
      <w:r>
        <w:rPr>
          <w:color w:val="000000"/>
          <w:spacing w:val="0"/>
          <w:w w:val="100"/>
          <w:position w:val="0"/>
        </w:rPr>
        <w:t>千元。</w:t>
      </w:r>
    </w:p>
    <w:p>
      <w:pPr>
        <w:pStyle w:val="Style14"/>
        <w:keepNext/>
        <w:keepLines/>
        <w:widowControl w:val="0"/>
        <w:shd w:val="clear" w:color="auto" w:fill="auto"/>
        <w:bidi w:val="0"/>
        <w:spacing w:before="0" w:after="0"/>
        <w:ind w:left="0" w:right="0"/>
        <w:jc w:val="both"/>
      </w:pPr>
      <w:bookmarkStart w:id="490" w:name="bookmark490"/>
      <w:bookmarkStart w:id="491" w:name="bookmark491"/>
      <w:bookmarkStart w:id="492" w:name="bookmark492"/>
      <w:r>
        <w:rPr>
          <w:color w:val="000000"/>
          <w:spacing w:val="0"/>
          <w:w w:val="100"/>
          <w:position w:val="0"/>
        </w:rPr>
        <w:t>十二、备查文件目录</w:t>
      </w:r>
      <w:bookmarkEnd w:id="490"/>
      <w:bookmarkEnd w:id="491"/>
      <w:bookmarkEnd w:id="492"/>
    </w:p>
    <w:p>
      <w:pPr>
        <w:pStyle w:val="Style16"/>
        <w:keepNext w:val="0"/>
        <w:keepLines w:val="0"/>
        <w:widowControl w:val="0"/>
        <w:shd w:val="clear" w:color="auto" w:fill="auto"/>
        <w:tabs>
          <w:tab w:pos="774" w:val="left"/>
        </w:tabs>
        <w:bidi w:val="0"/>
        <w:spacing w:before="0" w:after="0" w:line="409" w:lineRule="exact"/>
        <w:ind w:left="0" w:right="0" w:firstLine="420"/>
        <w:jc w:val="left"/>
      </w:pPr>
      <w:bookmarkStart w:id="493" w:name="bookmark493"/>
      <w:r>
        <w:rPr>
          <w:color w:val="000000"/>
          <w:spacing w:val="0"/>
          <w:w w:val="100"/>
          <w:position w:val="0"/>
        </w:rPr>
        <w:t>1</w:t>
      </w:r>
      <w:bookmarkEnd w:id="493"/>
      <w:r>
        <w:rPr>
          <w:color w:val="000000"/>
          <w:spacing w:val="0"/>
          <w:w w:val="100"/>
          <w:position w:val="0"/>
        </w:rPr>
        <w:t>、</w:t>
        <w:tab/>
        <w:t>载有法定代表人、主管会计工作负责人、会计机构负责人签名并盖章的会计报表；</w:t>
      </w:r>
    </w:p>
    <w:p>
      <w:pPr>
        <w:pStyle w:val="Style16"/>
        <w:keepNext w:val="0"/>
        <w:keepLines w:val="0"/>
        <w:widowControl w:val="0"/>
        <w:shd w:val="clear" w:color="auto" w:fill="auto"/>
        <w:tabs>
          <w:tab w:pos="788" w:val="left"/>
        </w:tabs>
        <w:bidi w:val="0"/>
        <w:spacing w:before="0" w:after="0" w:line="409" w:lineRule="exact"/>
        <w:ind w:left="0" w:right="0" w:firstLine="420"/>
        <w:jc w:val="left"/>
      </w:pPr>
      <w:bookmarkStart w:id="494" w:name="bookmark494"/>
      <w:r>
        <w:rPr>
          <w:color w:val="000000"/>
          <w:spacing w:val="0"/>
          <w:w w:val="100"/>
          <w:position w:val="0"/>
        </w:rPr>
        <w:t>2</w:t>
      </w:r>
      <w:bookmarkEnd w:id="494"/>
      <w:r>
        <w:rPr>
          <w:color w:val="000000"/>
          <w:spacing w:val="0"/>
          <w:w w:val="100"/>
          <w:position w:val="0"/>
        </w:rPr>
        <w:t>、</w:t>
        <w:tab/>
        <w:t>载有会计师事务所盖章、注册会计师签名并盖章的审计报告原件；</w:t>
      </w:r>
    </w:p>
    <w:p>
      <w:pPr>
        <w:pStyle w:val="Style16"/>
        <w:keepNext w:val="0"/>
        <w:keepLines w:val="0"/>
        <w:widowControl w:val="0"/>
        <w:shd w:val="clear" w:color="auto" w:fill="auto"/>
        <w:tabs>
          <w:tab w:pos="788" w:val="left"/>
        </w:tabs>
        <w:bidi w:val="0"/>
        <w:spacing w:before="0" w:after="3760" w:line="409" w:lineRule="exact"/>
        <w:ind w:left="0" w:right="0" w:firstLine="420"/>
        <w:jc w:val="left"/>
      </w:pPr>
      <w:bookmarkStart w:id="495" w:name="bookmark495"/>
      <w:r>
        <w:rPr>
          <w:color w:val="000000"/>
          <w:spacing w:val="0"/>
          <w:w w:val="100"/>
          <w:position w:val="0"/>
        </w:rPr>
        <w:t>3</w:t>
      </w:r>
      <w:bookmarkEnd w:id="495"/>
      <w:r>
        <w:rPr>
          <w:color w:val="000000"/>
          <w:spacing w:val="0"/>
          <w:w w:val="100"/>
          <w:position w:val="0"/>
        </w:rPr>
        <w:t>、</w:t>
        <w:tab/>
        <w:t>报告期内在中国证监会指定报纸上公开披露过的所有公司文件的正本及公告原稿。</w:t>
      </w:r>
    </w:p>
    <w:p>
      <w:pPr>
        <w:pStyle w:val="Style16"/>
        <w:keepNext w:val="0"/>
        <w:keepLines w:val="0"/>
        <w:widowControl w:val="0"/>
        <w:shd w:val="clear" w:color="auto" w:fill="auto"/>
        <w:bidi w:val="0"/>
        <w:spacing w:before="0" w:after="180" w:line="240" w:lineRule="auto"/>
        <w:ind w:left="0" w:right="1480" w:firstLine="0"/>
        <w:jc w:val="right"/>
      </w:pPr>
      <w:r>
        <w:rPr>
          <w:color w:val="000000"/>
          <w:spacing w:val="0"/>
          <w:w w:val="100"/>
          <w:position w:val="0"/>
        </w:rPr>
        <w:t>董事长：夏国洪</w:t>
      </w:r>
    </w:p>
    <w:p>
      <w:pPr>
        <w:pStyle w:val="Style1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航天信息股份有限公司</w:t>
      </w:r>
    </w:p>
    <w:p>
      <w:pPr>
        <w:pStyle w:val="Style16"/>
        <w:keepNext w:val="0"/>
        <w:keepLines w:val="0"/>
        <w:widowControl w:val="0"/>
        <w:shd w:val="clear" w:color="auto" w:fill="auto"/>
        <w:bidi w:val="0"/>
        <w:spacing w:before="0" w:after="140" w:line="240" w:lineRule="auto"/>
        <w:ind w:left="0" w:right="1480" w:firstLine="0"/>
        <w:jc w:val="right"/>
      </w:pP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20</w:t>
      </w:r>
      <w:r>
        <w:rPr>
          <w:color w:val="000000"/>
          <w:spacing w:val="0"/>
          <w:w w:val="100"/>
          <w:position w:val="0"/>
        </w:rPr>
        <w:t>日</w:t>
      </w:r>
    </w:p>
    <w:sectPr>
      <w:headerReference w:type="default" r:id="rId44"/>
      <w:footerReference w:type="default" r:id="rId45"/>
      <w:headerReference w:type="even" r:id="rId46"/>
      <w:footerReference w:type="even" r:id="rId47"/>
      <w:footnotePr>
        <w:pos w:val="pageBottom"/>
        <w:numFmt w:val="decimal"/>
        <w:numRestart w:val="continuous"/>
      </w:footnotePr>
      <w:pgSz w:w="12240" w:h="15840"/>
      <w:pgMar w:top="1118" w:right="1247" w:bottom="1226" w:left="1317" w:header="69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6790690</wp:posOffset>
              </wp:positionH>
              <wp:positionV relativeFrom="page">
                <wp:posOffset>9343390</wp:posOffset>
              </wp:positionV>
              <wp:extent cx="33655" cy="76200"/>
              <wp:wrapNone/>
              <wp:docPr id="1" name="Shape 1"/>
              <a:graphic xmlns:a="http://schemas.openxmlformats.org/drawingml/2006/main">
                <a:graphicData uri="http://schemas.microsoft.com/office/word/2010/wordprocessingShape">
                  <wps:wsp>
                    <wps:cNvSpPr txBox="1"/>
                    <wps:spPr>
                      <a:xfrm>
                        <a:ext cx="33655" cy="762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34.70000000000005pt;margin-top:735.70000000000005pt;width:2.6499999999999999pt;height:6.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6727190</wp:posOffset>
              </wp:positionH>
              <wp:positionV relativeFrom="page">
                <wp:posOffset>9338945</wp:posOffset>
              </wp:positionV>
              <wp:extent cx="100330" cy="76200"/>
              <wp:wrapNone/>
              <wp:docPr id="42" name="Shape 42"/>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68" type="#_x0000_t202" style="position:absolute;margin-left:529.70000000000005pt;margin-top:735.35000000000002pt;width:7.9000000000000004pt;height:6.pt;z-index:-18874403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6727190</wp:posOffset>
              </wp:positionH>
              <wp:positionV relativeFrom="page">
                <wp:posOffset>9338945</wp:posOffset>
              </wp:positionV>
              <wp:extent cx="100330" cy="76200"/>
              <wp:wrapNone/>
              <wp:docPr id="46" name="Shape 46"/>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72" type="#_x0000_t202" style="position:absolute;margin-left:529.70000000000005pt;margin-top:735.35000000000002pt;width:7.9000000000000004pt;height:6.pt;z-index:-18874403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6689090</wp:posOffset>
              </wp:positionH>
              <wp:positionV relativeFrom="page">
                <wp:posOffset>9413875</wp:posOffset>
              </wp:positionV>
              <wp:extent cx="97790" cy="76200"/>
              <wp:wrapNone/>
              <wp:docPr id="48" name="Shape 48"/>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4" type="#_x0000_t202" style="position:absolute;margin-left:526.70000000000005pt;margin-top:741.25pt;width:7.7000000000000002pt;height:6.pt;z-index:-18874402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6689090</wp:posOffset>
              </wp:positionH>
              <wp:positionV relativeFrom="page">
                <wp:posOffset>9413875</wp:posOffset>
              </wp:positionV>
              <wp:extent cx="97790" cy="76200"/>
              <wp:wrapNone/>
              <wp:docPr id="50" name="Shape 50"/>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526.70000000000005pt;margin-top:741.25pt;width:7.7000000000000002pt;height:6.pt;z-index:-18874402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6727190</wp:posOffset>
              </wp:positionH>
              <wp:positionV relativeFrom="page">
                <wp:posOffset>9338945</wp:posOffset>
              </wp:positionV>
              <wp:extent cx="103505" cy="76200"/>
              <wp:wrapNone/>
              <wp:docPr id="211" name="Shape 211"/>
              <a:graphic xmlns:a="http://schemas.openxmlformats.org/drawingml/2006/main">
                <a:graphicData uri="http://schemas.microsoft.com/office/word/2010/wordprocessingShape">
                  <wps:wsp>
                    <wps:cNvSpPr txBox="1"/>
                    <wps:spPr>
                      <a:xfrm>
                        <a:ext cx="103505" cy="7620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37" type="#_x0000_t202" style="position:absolute;margin-left:529.70000000000005pt;margin-top:735.35000000000002pt;width:8.1500000000000004pt;height:6.pt;z-index:-18874402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6727190</wp:posOffset>
              </wp:positionH>
              <wp:positionV relativeFrom="page">
                <wp:posOffset>9338945</wp:posOffset>
              </wp:positionV>
              <wp:extent cx="103505" cy="76200"/>
              <wp:wrapNone/>
              <wp:docPr id="215" name="Shape 215"/>
              <a:graphic xmlns:a="http://schemas.openxmlformats.org/drawingml/2006/main">
                <a:graphicData uri="http://schemas.microsoft.com/office/word/2010/wordprocessingShape">
                  <wps:wsp>
                    <wps:cNvSpPr txBox="1"/>
                    <wps:spPr>
                      <a:xfrm>
                        <a:ext cx="103505" cy="7620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41" type="#_x0000_t202" style="position:absolute;margin-left:529.70000000000005pt;margin-top:735.35000000000002pt;width:8.1500000000000004pt;height:6.pt;z-index:-18874401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6689090</wp:posOffset>
              </wp:positionH>
              <wp:positionV relativeFrom="page">
                <wp:posOffset>9413875</wp:posOffset>
              </wp:positionV>
              <wp:extent cx="97790" cy="76200"/>
              <wp:wrapNone/>
              <wp:docPr id="255" name="Shape 255"/>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1" type="#_x0000_t202" style="position:absolute;margin-left:526.70000000000005pt;margin-top:741.25pt;width:7.7000000000000002pt;height:6.pt;z-index:-18874401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6689090</wp:posOffset>
              </wp:positionH>
              <wp:positionV relativeFrom="page">
                <wp:posOffset>9413875</wp:posOffset>
              </wp:positionV>
              <wp:extent cx="97790" cy="76200"/>
              <wp:wrapNone/>
              <wp:docPr id="257" name="Shape 257"/>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3" type="#_x0000_t202" style="position:absolute;margin-left:526.70000000000005pt;margin-top:741.25pt;width:7.7000000000000002pt;height:6.pt;z-index:-18874401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6727190</wp:posOffset>
              </wp:positionH>
              <wp:positionV relativeFrom="page">
                <wp:posOffset>9323070</wp:posOffset>
              </wp:positionV>
              <wp:extent cx="100330" cy="76200"/>
              <wp:wrapNone/>
              <wp:docPr id="261" name="Shape 261"/>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87" type="#_x0000_t202" style="position:absolute;margin-left:529.70000000000005pt;margin-top:734.10000000000002pt;width:7.9000000000000004pt;height:6.pt;z-index:-18874401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6727190</wp:posOffset>
              </wp:positionH>
              <wp:positionV relativeFrom="page">
                <wp:posOffset>9323070</wp:posOffset>
              </wp:positionV>
              <wp:extent cx="100330" cy="76200"/>
              <wp:wrapNone/>
              <wp:docPr id="265" name="Shape 265"/>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91" type="#_x0000_t202" style="position:absolute;margin-left:529.70000000000005pt;margin-top:734.10000000000002pt;width:7.9000000000000004pt;height:6.pt;z-index:-18874400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6790690</wp:posOffset>
              </wp:positionH>
              <wp:positionV relativeFrom="page">
                <wp:posOffset>9343390</wp:posOffset>
              </wp:positionV>
              <wp:extent cx="33655" cy="76200"/>
              <wp:wrapNone/>
              <wp:docPr id="3" name="Shape 3"/>
              <a:graphic xmlns:a="http://schemas.openxmlformats.org/drawingml/2006/main">
                <a:graphicData uri="http://schemas.microsoft.com/office/word/2010/wordprocessingShape">
                  <wps:wsp>
                    <wps:cNvSpPr txBox="1"/>
                    <wps:spPr>
                      <a:xfrm>
                        <a:ext cx="33655" cy="762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p>
                      </w:txbxContent>
                    </wps:txbx>
                    <wps:bodyPr wrap="none" lIns="0" tIns="0" rIns="0" bIns="0">
                      <a:spAutoFit/>
                    </wps:bodyPr>
                  </wps:wsp>
                </a:graphicData>
              </a:graphic>
            </wp:anchor>
          </w:drawing>
        </mc:Choice>
        <mc:Fallback>
          <w:pict>
            <v:shape id="_x0000_s1029" type="#_x0000_t202" style="position:absolute;margin-left:534.70000000000005pt;margin-top:735.70000000000005pt;width:2.6499999999999999pt;height:6.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6727190</wp:posOffset>
              </wp:positionH>
              <wp:positionV relativeFrom="page">
                <wp:posOffset>9354820</wp:posOffset>
              </wp:positionV>
              <wp:extent cx="103505" cy="76200"/>
              <wp:wrapNone/>
              <wp:docPr id="269" name="Shape 269"/>
              <a:graphic xmlns:a="http://schemas.openxmlformats.org/drawingml/2006/main">
                <a:graphicData uri="http://schemas.microsoft.com/office/word/2010/wordprocessingShape">
                  <wps:wsp>
                    <wps:cNvSpPr txBox="1"/>
                    <wps:spPr>
                      <a:xfrm>
                        <a:ext cx="103505" cy="7620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295" type="#_x0000_t202" style="position:absolute;margin-left:529.70000000000005pt;margin-top:736.60000000000002pt;width:8.1500000000000004pt;height:6.pt;z-index:-18874400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6689090</wp:posOffset>
              </wp:positionH>
              <wp:positionV relativeFrom="page">
                <wp:posOffset>9413875</wp:posOffset>
              </wp:positionV>
              <wp:extent cx="97790" cy="76200"/>
              <wp:wrapNone/>
              <wp:docPr id="273" name="Shape 273"/>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9" type="#_x0000_t202" style="position:absolute;margin-left:526.70000000000005pt;margin-top:741.25pt;width:7.7000000000000002pt;height:6.pt;z-index:-18874400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6689090</wp:posOffset>
              </wp:positionH>
              <wp:positionV relativeFrom="page">
                <wp:posOffset>9413875</wp:posOffset>
              </wp:positionV>
              <wp:extent cx="97790" cy="76200"/>
              <wp:wrapNone/>
              <wp:docPr id="275" name="Shape 275"/>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1" type="#_x0000_t202" style="position:absolute;margin-left:526.70000000000005pt;margin-top:741.25pt;width:7.7000000000000002pt;height:6.pt;z-index:-18874399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6689090</wp:posOffset>
              </wp:positionH>
              <wp:positionV relativeFrom="page">
                <wp:posOffset>9413875</wp:posOffset>
              </wp:positionV>
              <wp:extent cx="97790" cy="76200"/>
              <wp:wrapNone/>
              <wp:docPr id="6" name="Shape 6"/>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2" type="#_x0000_t202" style="position:absolute;margin-left:526.70000000000005pt;margin-top:741.25pt;width:7.7000000000000002pt;height:6.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6689090</wp:posOffset>
              </wp:positionH>
              <wp:positionV relativeFrom="page">
                <wp:posOffset>9413875</wp:posOffset>
              </wp:positionV>
              <wp:extent cx="97790" cy="76200"/>
              <wp:wrapNone/>
              <wp:docPr id="8" name="Shape 8"/>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4" type="#_x0000_t202" style="position:absolute;margin-left:526.70000000000005pt;margin-top:741.25pt;width:7.7000000000000002pt;height:6.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SimSun" w:eastAsia="SimSun" w:hAnsi="SimSun" w:cs="SimSu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6790690</wp:posOffset>
              </wp:positionH>
              <wp:positionV relativeFrom="page">
                <wp:posOffset>9343390</wp:posOffset>
              </wp:positionV>
              <wp:extent cx="33655" cy="76200"/>
              <wp:wrapNone/>
              <wp:docPr id="10" name="Shape 10"/>
              <a:graphic xmlns:a="http://schemas.openxmlformats.org/drawingml/2006/main">
                <a:graphicData uri="http://schemas.microsoft.com/office/word/2010/wordprocessingShape">
                  <wps:wsp>
                    <wps:cNvSpPr txBox="1"/>
                    <wps:spPr>
                      <a:xfrm>
                        <a:ext cx="33655" cy="762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p>
                      </w:txbxContent>
                    </wps:txbx>
                    <wps:bodyPr wrap="none" lIns="0" tIns="0" rIns="0" bIns="0">
                      <a:spAutoFit/>
                    </wps:bodyPr>
                  </wps:wsp>
                </a:graphicData>
              </a:graphic>
            </wp:anchor>
          </w:drawing>
        </mc:Choice>
        <mc:Fallback>
          <w:pict>
            <v:shape id="_x0000_s1036" type="#_x0000_t202" style="position:absolute;margin-left:534.70000000000005pt;margin-top:735.70000000000005pt;width:2.6499999999999999pt;height:6.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6727190</wp:posOffset>
              </wp:positionH>
              <wp:positionV relativeFrom="page">
                <wp:posOffset>9338945</wp:posOffset>
              </wp:positionV>
              <wp:extent cx="103505" cy="76200"/>
              <wp:wrapNone/>
              <wp:docPr id="14" name="Shape 14"/>
              <a:graphic xmlns:a="http://schemas.openxmlformats.org/drawingml/2006/main">
                <a:graphicData uri="http://schemas.microsoft.com/office/word/2010/wordprocessingShape">
                  <wps:wsp>
                    <wps:cNvSpPr txBox="1"/>
                    <wps:spPr>
                      <a:xfrm>
                        <a:ext cx="103505" cy="7620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40" type="#_x0000_t202" style="position:absolute;margin-left:529.70000000000005pt;margin-top:735.35000000000002pt;width:8.1500000000000004pt;height:6.pt;z-index:-18874405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6727190</wp:posOffset>
              </wp:positionH>
              <wp:positionV relativeFrom="page">
                <wp:posOffset>9338945</wp:posOffset>
              </wp:positionV>
              <wp:extent cx="103505" cy="76200"/>
              <wp:wrapNone/>
              <wp:docPr id="18" name="Shape 18"/>
              <a:graphic xmlns:a="http://schemas.openxmlformats.org/drawingml/2006/main">
                <a:graphicData uri="http://schemas.microsoft.com/office/word/2010/wordprocessingShape">
                  <wps:wsp>
                    <wps:cNvSpPr txBox="1"/>
                    <wps:spPr>
                      <a:xfrm>
                        <a:ext cx="103505" cy="7620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44" type="#_x0000_t202" style="position:absolute;margin-left:529.70000000000005pt;margin-top:735.35000000000002pt;width:8.1500000000000004pt;height:6.pt;z-index:-18874404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6727190</wp:posOffset>
              </wp:positionH>
              <wp:positionV relativeFrom="page">
                <wp:posOffset>9338945</wp:posOffset>
              </wp:positionV>
              <wp:extent cx="100330" cy="76200"/>
              <wp:wrapNone/>
              <wp:docPr id="22" name="Shape 22"/>
              <a:graphic xmlns:a="http://schemas.openxmlformats.org/drawingml/2006/main">
                <a:graphicData uri="http://schemas.microsoft.com/office/word/2010/wordprocessingShape">
                  <wps:wsp>
                    <wps:cNvSpPr txBox="1"/>
                    <wps:spPr>
                      <a:xfrm>
                        <a:ext cx="100330" cy="7620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48" type="#_x0000_t202" style="position:absolute;margin-left:529.70000000000005pt;margin-top:735.35000000000002pt;width:7.9000000000000004pt;height:6.pt;z-index:-18874404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6727190</wp:posOffset>
              </wp:positionH>
              <wp:positionV relativeFrom="page">
                <wp:posOffset>9338945</wp:posOffset>
              </wp:positionV>
              <wp:extent cx="103505" cy="76200"/>
              <wp:wrapNone/>
              <wp:docPr id="26" name="Shape 26"/>
              <a:graphic xmlns:a="http://schemas.openxmlformats.org/drawingml/2006/main">
                <a:graphicData uri="http://schemas.microsoft.com/office/word/2010/wordprocessingShape">
                  <wps:wsp>
                    <wps:cNvSpPr txBox="1"/>
                    <wps:spPr>
                      <a:xfrm>
                        <a:ext cx="103505" cy="7620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52" type="#_x0000_t202" style="position:absolute;margin-left:529.70000000000005pt;margin-top:735.35000000000002pt;width:8.1500000000000004pt;height:6.pt;z-index:-18874403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6455410</wp:posOffset>
              </wp:positionH>
              <wp:positionV relativeFrom="page">
                <wp:posOffset>1334770</wp:posOffset>
              </wp:positionV>
              <wp:extent cx="707390" cy="100330"/>
              <wp:wrapNone/>
              <wp:docPr id="12" name="Shape 12"/>
              <a:graphic xmlns:a="http://schemas.openxmlformats.org/drawingml/2006/main">
                <a:graphicData uri="http://schemas.microsoft.com/office/word/2010/wordprocessingShape">
                  <wps:wsp>
                    <wps:cNvSpPr txBox="1"/>
                    <wps:spPr>
                      <a:xfrm>
                        <a:ext cx="707390" cy="10033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单位：人民币元</w:t>
                          </w:r>
                        </w:p>
                      </w:txbxContent>
                    </wps:txbx>
                    <wps:bodyPr wrap="none" lIns="0" tIns="0" rIns="0" bIns="0">
                      <a:spAutoFit/>
                    </wps:bodyPr>
                  </wps:wsp>
                </a:graphicData>
              </a:graphic>
            </wp:anchor>
          </w:drawing>
        </mc:Choice>
        <mc:Fallback>
          <w:pict>
            <v:shape id="_x0000_s1038" type="#_x0000_t202" style="position:absolute;margin-left:508.30000000000001pt;margin-top:105.10000000000001pt;width:55.700000000000003pt;height:7.9000000000000004pt;z-index:-18874405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单位：人民币元</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1249680</wp:posOffset>
              </wp:positionH>
              <wp:positionV relativeFrom="page">
                <wp:posOffset>1216025</wp:posOffset>
              </wp:positionV>
              <wp:extent cx="777240" cy="125095"/>
              <wp:wrapNone/>
              <wp:docPr id="213" name="Shape 213"/>
              <a:graphic xmlns:a="http://schemas.openxmlformats.org/drawingml/2006/main">
                <a:graphicData uri="http://schemas.microsoft.com/office/word/2010/wordprocessingShape">
                  <wps:wsp>
                    <wps:cNvSpPr txBox="1"/>
                    <wps:spPr>
                      <a:xfrm>
                        <a:ext cx="777240" cy="12509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w:t>
                          </w:r>
                          <w:r>
                            <w:rPr>
                              <w:color w:val="000000"/>
                              <w:spacing w:val="0"/>
                              <w:w w:val="100"/>
                              <w:position w:val="0"/>
                              <w:sz w:val="20"/>
                              <w:szCs w:val="20"/>
                            </w:rPr>
                            <w:t>、无形资产</w:t>
                          </w:r>
                        </w:p>
                      </w:txbxContent>
                    </wps:txbx>
                    <wps:bodyPr wrap="none" lIns="0" tIns="0" rIns="0" bIns="0">
                      <a:spAutoFit/>
                    </wps:bodyPr>
                  </wps:wsp>
                </a:graphicData>
              </a:graphic>
            </wp:anchor>
          </w:drawing>
        </mc:Choice>
        <mc:Fallback>
          <w:pict>
            <v:shape id="_x0000_s1239" type="#_x0000_t202" style="position:absolute;margin-left:98.400000000000006pt;margin-top:95.75pt;width:61.200000000000003pt;height:9.8499999999999996pt;z-index:-18874402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w:t>
                    </w:r>
                    <w:r>
                      <w:rPr>
                        <w:color w:val="000000"/>
                        <w:spacing w:val="0"/>
                        <w:w w:val="100"/>
                        <w:position w:val="0"/>
                        <w:sz w:val="20"/>
                        <w:szCs w:val="20"/>
                      </w:rPr>
                      <w:t>、无形资产</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1256030</wp:posOffset>
              </wp:positionH>
              <wp:positionV relativeFrom="page">
                <wp:posOffset>1160780</wp:posOffset>
              </wp:positionV>
              <wp:extent cx="814070" cy="128270"/>
              <wp:wrapNone/>
              <wp:docPr id="259" name="Shape 259"/>
              <a:graphic xmlns:a="http://schemas.openxmlformats.org/drawingml/2006/main">
                <a:graphicData uri="http://schemas.microsoft.com/office/word/2010/wordprocessingShape">
                  <wps:wsp>
                    <wps:cNvSpPr txBox="1"/>
                    <wps:spPr>
                      <a:xfrm>
                        <a:ext cx="814070" cy="1282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33、财务费用</w:t>
                          </w:r>
                        </w:p>
                      </w:txbxContent>
                    </wps:txbx>
                    <wps:bodyPr wrap="none" lIns="0" tIns="0" rIns="0" bIns="0">
                      <a:spAutoFit/>
                    </wps:bodyPr>
                  </wps:wsp>
                </a:graphicData>
              </a:graphic>
            </wp:anchor>
          </w:drawing>
        </mc:Choice>
        <mc:Fallback>
          <w:pict>
            <v:shape id="_x0000_s1285" type="#_x0000_t202" style="position:absolute;margin-left:98.900000000000006pt;margin-top:91.400000000000006pt;width:64.099999999999994pt;height:10.1pt;z-index:-18874401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33、财务费用</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1256030</wp:posOffset>
              </wp:positionH>
              <wp:positionV relativeFrom="page">
                <wp:posOffset>1160780</wp:posOffset>
              </wp:positionV>
              <wp:extent cx="814070" cy="128270"/>
              <wp:wrapNone/>
              <wp:docPr id="263" name="Shape 263"/>
              <a:graphic xmlns:a="http://schemas.openxmlformats.org/drawingml/2006/main">
                <a:graphicData uri="http://schemas.microsoft.com/office/word/2010/wordprocessingShape">
                  <wps:wsp>
                    <wps:cNvSpPr txBox="1"/>
                    <wps:spPr>
                      <a:xfrm>
                        <a:ext cx="814070" cy="12827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33、财务费用</w:t>
                          </w:r>
                        </w:p>
                      </w:txbxContent>
                    </wps:txbx>
                    <wps:bodyPr wrap="none" lIns="0" tIns="0" rIns="0" bIns="0">
                      <a:spAutoFit/>
                    </wps:bodyPr>
                  </wps:wsp>
                </a:graphicData>
              </a:graphic>
            </wp:anchor>
          </w:drawing>
        </mc:Choice>
        <mc:Fallback>
          <w:pict>
            <v:shape id="_x0000_s1289" type="#_x0000_t202" style="position:absolute;margin-left:98.900000000000006pt;margin-top:91.400000000000006pt;width:64.099999999999994pt;height:10.1pt;z-index:-18874400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33、财务费用</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1256030</wp:posOffset>
              </wp:positionH>
              <wp:positionV relativeFrom="page">
                <wp:posOffset>997585</wp:posOffset>
              </wp:positionV>
              <wp:extent cx="1097280" cy="130810"/>
              <wp:wrapNone/>
              <wp:docPr id="267" name="Shape 267"/>
              <a:graphic xmlns:a="http://schemas.openxmlformats.org/drawingml/2006/main">
                <a:graphicData uri="http://schemas.microsoft.com/office/word/2010/wordprocessingShape">
                  <wps:wsp>
                    <wps:cNvSpPr txBox="1"/>
                    <wps:spPr>
                      <a:xfrm>
                        <a:ext cx="1097280" cy="13081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31、其他业务利润</w:t>
                          </w:r>
                        </w:p>
                      </w:txbxContent>
                    </wps:txbx>
                    <wps:bodyPr wrap="none" lIns="0" tIns="0" rIns="0" bIns="0">
                      <a:spAutoFit/>
                    </wps:bodyPr>
                  </wps:wsp>
                </a:graphicData>
              </a:graphic>
            </wp:anchor>
          </w:drawing>
        </mc:Choice>
        <mc:Fallback>
          <w:pict>
            <v:shape id="_x0000_s1293" type="#_x0000_t202" style="position:absolute;margin-left:98.900000000000006pt;margin-top:78.549999999999997pt;width:86.400000000000006pt;height:10.300000000000001pt;z-index:-18874400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31、其他业务利润</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6455410</wp:posOffset>
              </wp:positionH>
              <wp:positionV relativeFrom="page">
                <wp:posOffset>1334770</wp:posOffset>
              </wp:positionV>
              <wp:extent cx="707390" cy="100330"/>
              <wp:wrapNone/>
              <wp:docPr id="16" name="Shape 16"/>
              <a:graphic xmlns:a="http://schemas.openxmlformats.org/drawingml/2006/main">
                <a:graphicData uri="http://schemas.microsoft.com/office/word/2010/wordprocessingShape">
                  <wps:wsp>
                    <wps:cNvSpPr txBox="1"/>
                    <wps:spPr>
                      <a:xfrm>
                        <a:ext cx="707390" cy="10033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单位：人民币元</w:t>
                          </w:r>
                        </w:p>
                      </w:txbxContent>
                    </wps:txbx>
                    <wps:bodyPr wrap="none" lIns="0" tIns="0" rIns="0" bIns="0">
                      <a:spAutoFit/>
                    </wps:bodyPr>
                  </wps:wsp>
                </a:graphicData>
              </a:graphic>
            </wp:anchor>
          </w:drawing>
        </mc:Choice>
        <mc:Fallback>
          <w:pict>
            <v:shape id="_x0000_s1042" type="#_x0000_t202" style="position:absolute;margin-left:508.30000000000001pt;margin-top:105.10000000000001pt;width:55.700000000000003pt;height:7.9000000000000004pt;z-index:-188744049;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单位：人民币元</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5861050</wp:posOffset>
              </wp:positionH>
              <wp:positionV relativeFrom="page">
                <wp:posOffset>1548130</wp:posOffset>
              </wp:positionV>
              <wp:extent cx="707390" cy="97790"/>
              <wp:wrapNone/>
              <wp:docPr id="20" name="Shape 20"/>
              <a:graphic xmlns:a="http://schemas.openxmlformats.org/drawingml/2006/main">
                <a:graphicData uri="http://schemas.microsoft.com/office/word/2010/wordprocessingShape">
                  <wps:wsp>
                    <wps:cNvSpPr txBox="1"/>
                    <wps:spPr>
                      <a:xfrm>
                        <a:ext cx="70739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单位：人民币元</w:t>
                          </w:r>
                        </w:p>
                      </w:txbxContent>
                    </wps:txbx>
                    <wps:bodyPr wrap="none" lIns="0" tIns="0" rIns="0" bIns="0">
                      <a:spAutoFit/>
                    </wps:bodyPr>
                  </wps:wsp>
                </a:graphicData>
              </a:graphic>
            </wp:anchor>
          </w:drawing>
        </mc:Choice>
        <mc:Fallback>
          <w:pict>
            <v:shape id="_x0000_s1046" type="#_x0000_t202" style="position:absolute;margin-left:461.5pt;margin-top:121.90000000000001pt;width:55.700000000000003pt;height:7.7000000000000002pt;z-index:-18874404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单位：人民币元</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6455410</wp:posOffset>
              </wp:positionH>
              <wp:positionV relativeFrom="page">
                <wp:posOffset>1334770</wp:posOffset>
              </wp:positionV>
              <wp:extent cx="707390" cy="100330"/>
              <wp:wrapNone/>
              <wp:docPr id="24" name="Shape 24"/>
              <a:graphic xmlns:a="http://schemas.openxmlformats.org/drawingml/2006/main">
                <a:graphicData uri="http://schemas.microsoft.com/office/word/2010/wordprocessingShape">
                  <wps:wsp>
                    <wps:cNvSpPr txBox="1"/>
                    <wps:spPr>
                      <a:xfrm>
                        <a:ext cx="707390" cy="10033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单位：人民币元</w:t>
                          </w:r>
                        </w:p>
                      </w:txbxContent>
                    </wps:txbx>
                    <wps:bodyPr wrap="none" lIns="0" tIns="0" rIns="0" bIns="0">
                      <a:spAutoFit/>
                    </wps:bodyPr>
                  </wps:wsp>
                </a:graphicData>
              </a:graphic>
            </wp:anchor>
          </w:drawing>
        </mc:Choice>
        <mc:Fallback>
          <w:pict>
            <v:shape id="_x0000_s1050" type="#_x0000_t202" style="position:absolute;margin-left:508.30000000000001pt;margin-top:105.10000000000001pt;width:55.700000000000003pt;height:7.9000000000000004pt;z-index:-188744041;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单位：人民币元</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6623050</wp:posOffset>
              </wp:positionH>
              <wp:positionV relativeFrom="page">
                <wp:posOffset>1758950</wp:posOffset>
              </wp:positionV>
              <wp:extent cx="709930" cy="97790"/>
              <wp:wrapNone/>
              <wp:docPr id="40" name="Shape 40"/>
              <a:graphic xmlns:a="http://schemas.openxmlformats.org/drawingml/2006/main">
                <a:graphicData uri="http://schemas.microsoft.com/office/word/2010/wordprocessingShape">
                  <wps:wsp>
                    <wps:cNvSpPr txBox="1"/>
                    <wps:spPr>
                      <a:xfrm>
                        <a:ext cx="70993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单位：人民币元</w:t>
                          </w:r>
                        </w:p>
                      </w:txbxContent>
                    </wps:txbx>
                    <wps:bodyPr wrap="none" lIns="0" tIns="0" rIns="0" bIns="0">
                      <a:spAutoFit/>
                    </wps:bodyPr>
                  </wps:wsp>
                </a:graphicData>
              </a:graphic>
            </wp:anchor>
          </w:drawing>
        </mc:Choice>
        <mc:Fallback>
          <w:pict>
            <v:shape id="_x0000_s1066" type="#_x0000_t202" style="position:absolute;margin-left:521.5pt;margin-top:138.5pt;width:55.899999999999999pt;height:7.7000000000000002pt;z-index:-188744037;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单位：人民币元</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6623050</wp:posOffset>
              </wp:positionH>
              <wp:positionV relativeFrom="page">
                <wp:posOffset>1758950</wp:posOffset>
              </wp:positionV>
              <wp:extent cx="709930" cy="97790"/>
              <wp:wrapNone/>
              <wp:docPr id="44" name="Shape 44"/>
              <a:graphic xmlns:a="http://schemas.openxmlformats.org/drawingml/2006/main">
                <a:graphicData uri="http://schemas.microsoft.com/office/word/2010/wordprocessingShape">
                  <wps:wsp>
                    <wps:cNvSpPr txBox="1"/>
                    <wps:spPr>
                      <a:xfrm>
                        <a:ext cx="709930" cy="9779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单位：人民币元</w:t>
                          </w:r>
                        </w:p>
                      </w:txbxContent>
                    </wps:txbx>
                    <wps:bodyPr wrap="none" lIns="0" tIns="0" rIns="0" bIns="0">
                      <a:spAutoFit/>
                    </wps:bodyPr>
                  </wps:wsp>
                </a:graphicData>
              </a:graphic>
            </wp:anchor>
          </w:drawing>
        </mc:Choice>
        <mc:Fallback>
          <w:pict>
            <v:shape id="_x0000_s1070" type="#_x0000_t202" style="position:absolute;margin-left:521.5pt;margin-top:138.5pt;width:55.899999999999999pt;height:7.7000000000000002pt;z-index:-188744033;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单位：人民币元</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1249680</wp:posOffset>
              </wp:positionH>
              <wp:positionV relativeFrom="page">
                <wp:posOffset>1216025</wp:posOffset>
              </wp:positionV>
              <wp:extent cx="777240" cy="125095"/>
              <wp:wrapNone/>
              <wp:docPr id="209" name="Shape 209"/>
              <a:graphic xmlns:a="http://schemas.openxmlformats.org/drawingml/2006/main">
                <a:graphicData uri="http://schemas.microsoft.com/office/word/2010/wordprocessingShape">
                  <wps:wsp>
                    <wps:cNvSpPr txBox="1"/>
                    <wps:spPr>
                      <a:xfrm>
                        <a:ext cx="777240" cy="12509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w:t>
                          </w:r>
                          <w:r>
                            <w:rPr>
                              <w:color w:val="000000"/>
                              <w:spacing w:val="0"/>
                              <w:w w:val="100"/>
                              <w:position w:val="0"/>
                              <w:sz w:val="20"/>
                              <w:szCs w:val="20"/>
                            </w:rPr>
                            <w:t>、无形资产</w:t>
                          </w:r>
                        </w:p>
                      </w:txbxContent>
                    </wps:txbx>
                    <wps:bodyPr wrap="none" lIns="0" tIns="0" rIns="0" bIns="0">
                      <a:spAutoFit/>
                    </wps:bodyPr>
                  </wps:wsp>
                </a:graphicData>
              </a:graphic>
            </wp:anchor>
          </w:drawing>
        </mc:Choice>
        <mc:Fallback>
          <w:pict>
            <v:shape id="_x0000_s1235" type="#_x0000_t202" style="position:absolute;margin-left:98.400000000000006pt;margin-top:95.75pt;width:61.200000000000003pt;height:9.8499999999999996pt;z-index:-188744025;mso-wrap-style:none;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w:t>
                    </w:r>
                    <w:r>
                      <w:rPr>
                        <w:color w:val="000000"/>
                        <w:spacing w:val="0"/>
                        <w:w w:val="100"/>
                        <w:position w:val="0"/>
                        <w:sz w:val="20"/>
                        <w:szCs w:val="20"/>
                      </w:rPr>
                      <w:t>、无形资产</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2)_"/>
    <w:basedOn w:val="DefaultParagraphFont"/>
    <w:link w:val="Style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6">
    <w:name w:val="标题 #1_"/>
    <w:basedOn w:val="DefaultParagraphFont"/>
    <w:link w:val="Style5"/>
    <w:rPr>
      <w:rFonts w:ascii="SimHei" w:eastAsia="SimHei" w:hAnsi="SimHei" w:cs="SimHei"/>
      <w:b/>
      <w:bCs/>
      <w:i w:val="0"/>
      <w:iCs w:val="0"/>
      <w:smallCaps w:val="0"/>
      <w:strike w:val="0"/>
      <w:sz w:val="44"/>
      <w:szCs w:val="44"/>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目录_"/>
    <w:basedOn w:val="DefaultParagraphFont"/>
    <w:link w:val="Style10"/>
    <w:rPr>
      <w:rFonts w:ascii="SimSun" w:eastAsia="SimSun" w:hAnsi="SimSun" w:cs="SimSun"/>
      <w:b w:val="0"/>
      <w:bCs w:val="0"/>
      <w:i w:val="0"/>
      <w:iCs w:val="0"/>
      <w:smallCaps w:val="0"/>
      <w:strike w:val="0"/>
      <w:sz w:val="20"/>
      <w:szCs w:val="20"/>
      <w:u w:val="none"/>
      <w:shd w:val="clear" w:color="auto" w:fill="auto"/>
    </w:rPr>
  </w:style>
  <w:style w:type="character" w:customStyle="1" w:styleId="CharStyle15">
    <w:name w:val="标题 #3_"/>
    <w:basedOn w:val="DefaultParagraphFont"/>
    <w:link w:val="Style14"/>
    <w:rPr>
      <w:rFonts w:ascii="SimSun" w:eastAsia="SimSun" w:hAnsi="SimSun" w:cs="SimSun"/>
      <w:b/>
      <w:bCs/>
      <w:i w:val="0"/>
      <w:iCs w:val="0"/>
      <w:smallCaps w:val="0"/>
      <w:strike w:val="0"/>
      <w:sz w:val="20"/>
      <w:szCs w:val="20"/>
      <w:u w:val="none"/>
      <w:shd w:val="clear" w:color="auto" w:fill="auto"/>
    </w:rPr>
  </w:style>
  <w:style w:type="character" w:customStyle="1" w:styleId="CharStyle17">
    <w:name w:val="正文文本_"/>
    <w:basedOn w:val="DefaultParagraphFont"/>
    <w:link w:val="Style16"/>
    <w:rPr>
      <w:rFonts w:ascii="SimSun" w:eastAsia="SimSun" w:hAnsi="SimSun" w:cs="SimSun"/>
      <w:b w:val="0"/>
      <w:bCs w:val="0"/>
      <w:i w:val="0"/>
      <w:iCs w:val="0"/>
      <w:smallCaps w:val="0"/>
      <w:strike w:val="0"/>
      <w:sz w:val="20"/>
      <w:szCs w:val="20"/>
      <w:u w:val="none"/>
      <w:shd w:val="clear" w:color="auto" w:fill="auto"/>
    </w:rPr>
  </w:style>
  <w:style w:type="character" w:customStyle="1" w:styleId="CharStyle21">
    <w:name w:val="表格标题_"/>
    <w:basedOn w:val="DefaultParagraphFont"/>
    <w:link w:val="Style20"/>
    <w:rPr>
      <w:rFonts w:ascii="SimSun" w:eastAsia="SimSun" w:hAnsi="SimSun" w:cs="SimSun"/>
      <w:b w:val="0"/>
      <w:bCs w:val="0"/>
      <w:i w:val="0"/>
      <w:iCs w:val="0"/>
      <w:smallCaps w:val="0"/>
      <w:strike w:val="0"/>
      <w:sz w:val="18"/>
      <w:szCs w:val="18"/>
      <w:u w:val="none"/>
      <w:shd w:val="clear" w:color="auto" w:fill="auto"/>
    </w:rPr>
  </w:style>
  <w:style w:type="character" w:customStyle="1" w:styleId="CharStyle23">
    <w:name w:val="其他_"/>
    <w:basedOn w:val="DefaultParagraphFont"/>
    <w:link w:val="Style22"/>
    <w:rPr>
      <w:rFonts w:ascii="SimSun" w:eastAsia="SimSun" w:hAnsi="SimSun" w:cs="SimSun"/>
      <w:b w:val="0"/>
      <w:bCs w:val="0"/>
      <w:i w:val="0"/>
      <w:iCs w:val="0"/>
      <w:smallCaps w:val="0"/>
      <w:strike w:val="0"/>
      <w:sz w:val="18"/>
      <w:szCs w:val="18"/>
      <w:u w:val="none"/>
      <w:shd w:val="clear" w:color="auto" w:fill="auto"/>
    </w:rPr>
  </w:style>
  <w:style w:type="character" w:customStyle="1" w:styleId="CharStyle29">
    <w:name w:val="其他 (2)_"/>
    <w:basedOn w:val="DefaultParagraphFont"/>
    <w:link w:val="Style28"/>
    <w:rPr>
      <w:rFonts w:ascii="SimSun" w:eastAsia="SimSun" w:hAnsi="SimSun" w:cs="SimSun"/>
      <w:b w:val="0"/>
      <w:bCs w:val="0"/>
      <w:i w:val="0"/>
      <w:iCs w:val="0"/>
      <w:smallCaps w:val="0"/>
      <w:strike w:val="0"/>
      <w:sz w:val="18"/>
      <w:szCs w:val="18"/>
      <w:u w:val="none"/>
      <w:shd w:val="clear" w:color="auto" w:fill="auto"/>
    </w:rPr>
  </w:style>
  <w:style w:type="character" w:customStyle="1" w:styleId="CharStyle36">
    <w:name w:val="正文文本 (6)_"/>
    <w:basedOn w:val="DefaultParagraphFont"/>
    <w:link w:val="Style35"/>
    <w:rPr>
      <w:rFonts w:ascii="SimHei" w:eastAsia="SimHei" w:hAnsi="SimHei" w:cs="SimHei"/>
      <w:b w:val="0"/>
      <w:bCs w:val="0"/>
      <w:i w:val="0"/>
      <w:iCs w:val="0"/>
      <w:smallCaps w:val="0"/>
      <w:strike w:val="0"/>
      <w:u w:val="none"/>
      <w:shd w:val="clear" w:color="auto" w:fill="auto"/>
    </w:rPr>
  </w:style>
  <w:style w:type="character" w:customStyle="1" w:styleId="CharStyle39">
    <w:name w:val="标题 #2_"/>
    <w:basedOn w:val="DefaultParagraphFont"/>
    <w:link w:val="Style38"/>
    <w:rPr>
      <w:rFonts w:ascii="SimSun" w:eastAsia="SimSun" w:hAnsi="SimSun" w:cs="SimSun"/>
      <w:b/>
      <w:bCs/>
      <w:i w:val="0"/>
      <w:iCs w:val="0"/>
      <w:smallCaps w:val="0"/>
      <w:strike w:val="0"/>
      <w:u w:val="none"/>
      <w:shd w:val="clear" w:color="auto" w:fill="auto"/>
    </w:rPr>
  </w:style>
  <w:style w:type="character" w:customStyle="1" w:styleId="CharStyle41">
    <w:name w:val="页眉或页脚_"/>
    <w:basedOn w:val="DefaultParagraphFont"/>
    <w:link w:val="Style40"/>
    <w:rPr>
      <w:rFonts w:ascii="SimSun" w:eastAsia="SimSun" w:hAnsi="SimSun" w:cs="SimSun"/>
      <w:b w:val="0"/>
      <w:bCs w:val="0"/>
      <w:i w:val="0"/>
      <w:iCs w:val="0"/>
      <w:smallCaps w:val="0"/>
      <w:strike w:val="0"/>
      <w:sz w:val="18"/>
      <w:szCs w:val="18"/>
      <w:u w:val="none"/>
      <w:shd w:val="clear" w:color="auto" w:fill="auto"/>
    </w:rPr>
  </w:style>
  <w:style w:type="character" w:customStyle="1" w:styleId="CharStyle46">
    <w:name w:val="正文文本 (5)_"/>
    <w:basedOn w:val="DefaultParagraphFont"/>
    <w:link w:val="Style45"/>
    <w:rPr>
      <w:rFonts w:ascii="SimSun" w:eastAsia="SimSun" w:hAnsi="SimSun" w:cs="SimSun"/>
      <w:b/>
      <w:bCs/>
      <w:i w:val="0"/>
      <w:iCs w:val="0"/>
      <w:smallCaps w:val="0"/>
      <w:strike w:val="0"/>
      <w:sz w:val="16"/>
      <w:szCs w:val="16"/>
      <w:u w:val="none"/>
      <w:shd w:val="clear" w:color="auto" w:fill="auto"/>
    </w:rPr>
  </w:style>
  <w:style w:type="character" w:customStyle="1" w:styleId="CharStyle49">
    <w:name w:val="正文文本 (7)_"/>
    <w:basedOn w:val="DefaultParagraphFont"/>
    <w:link w:val="Style48"/>
    <w:rPr>
      <w:rFonts w:ascii="SimSun" w:eastAsia="SimSun" w:hAnsi="SimSun" w:cs="SimSun"/>
      <w:b w:val="0"/>
      <w:bCs w:val="0"/>
      <w:i w:val="0"/>
      <w:iCs w:val="0"/>
      <w:smallCaps w:val="0"/>
      <w:strike w:val="0"/>
      <w:sz w:val="18"/>
      <w:szCs w:val="18"/>
      <w:u w:val="none"/>
      <w:shd w:val="clear" w:color="auto" w:fill="auto"/>
    </w:rPr>
  </w:style>
  <w:style w:type="character" w:customStyle="1" w:styleId="CharStyle52">
    <w:name w:val="图片标题_"/>
    <w:basedOn w:val="DefaultParagraphFont"/>
    <w:link w:val="Style51"/>
    <w:rPr>
      <w:rFonts w:ascii="SimSun" w:eastAsia="SimSun" w:hAnsi="SimSun" w:cs="SimSun"/>
      <w:b w:val="0"/>
      <w:bCs w:val="0"/>
      <w:i w:val="0"/>
      <w:iCs w:val="0"/>
      <w:smallCaps w:val="0"/>
      <w:strike w:val="0"/>
      <w:sz w:val="20"/>
      <w:szCs w:val="20"/>
      <w:u w:val="none"/>
      <w:shd w:val="clear" w:color="auto" w:fill="auto"/>
    </w:rPr>
  </w:style>
  <w:style w:type="character" w:customStyle="1" w:styleId="CharStyle78">
    <w:name w:val="正文文本 (8)_"/>
    <w:basedOn w:val="DefaultParagraphFont"/>
    <w:link w:val="Style77"/>
    <w:rPr>
      <w:rFonts w:ascii="SimSun" w:eastAsia="SimSun" w:hAnsi="SimSun" w:cs="SimSun"/>
      <w:b w:val="0"/>
      <w:bCs w:val="0"/>
      <w:i w:val="0"/>
      <w:iCs w:val="0"/>
      <w:smallCaps w:val="0"/>
      <w:strike w:val="0"/>
      <w:u w:val="none"/>
      <w:shd w:val="clear" w:color="auto" w:fill="auto"/>
    </w:rPr>
  </w:style>
  <w:style w:type="paragraph" w:customStyle="1" w:styleId="Style2">
    <w:name w:val="正文文本 (2)"/>
    <w:basedOn w:val="Normal"/>
    <w:link w:val="CharStyle3"/>
    <w:pPr>
      <w:widowControl w:val="0"/>
      <w:shd w:val="clear" w:color="auto" w:fill="auto"/>
      <w:spacing w:after="38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5">
    <w:name w:val="标题 #1"/>
    <w:basedOn w:val="Normal"/>
    <w:link w:val="CharStyle6"/>
    <w:pPr>
      <w:widowControl w:val="0"/>
      <w:shd w:val="clear" w:color="auto" w:fill="auto"/>
      <w:spacing w:after="300"/>
      <w:jc w:val="center"/>
      <w:outlineLvl w:val="0"/>
    </w:pPr>
    <w:rPr>
      <w:rFonts w:ascii="SimHei" w:eastAsia="SimHei" w:hAnsi="SimHei" w:cs="SimHei"/>
      <w:b/>
      <w:bCs/>
      <w:i w:val="0"/>
      <w:iCs w:val="0"/>
      <w:smallCaps w:val="0"/>
      <w:strike w:val="0"/>
      <w:sz w:val="44"/>
      <w:szCs w:val="44"/>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目录"/>
    <w:basedOn w:val="Normal"/>
    <w:link w:val="CharStyle11"/>
    <w:pPr>
      <w:widowControl w:val="0"/>
      <w:shd w:val="clear" w:color="auto" w:fill="auto"/>
      <w:spacing w:after="300"/>
    </w:pPr>
    <w:rPr>
      <w:rFonts w:ascii="SimSun" w:eastAsia="SimSun" w:hAnsi="SimSun" w:cs="SimSun"/>
      <w:b w:val="0"/>
      <w:bCs w:val="0"/>
      <w:i w:val="0"/>
      <w:iCs w:val="0"/>
      <w:smallCaps w:val="0"/>
      <w:strike w:val="0"/>
      <w:sz w:val="20"/>
      <w:szCs w:val="20"/>
      <w:u w:val="none"/>
      <w:shd w:val="clear" w:color="auto" w:fill="auto"/>
    </w:rPr>
  </w:style>
  <w:style w:type="paragraph" w:customStyle="1" w:styleId="Style14">
    <w:name w:val="标题 #3"/>
    <w:basedOn w:val="Normal"/>
    <w:link w:val="CharStyle15"/>
    <w:pPr>
      <w:widowControl w:val="0"/>
      <w:shd w:val="clear" w:color="auto" w:fill="auto"/>
      <w:spacing w:after="40" w:line="409" w:lineRule="exact"/>
      <w:ind w:firstLine="42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16">
    <w:name w:val="正文文本"/>
    <w:basedOn w:val="Normal"/>
    <w:link w:val="CharStyle17"/>
    <w:pPr>
      <w:widowControl w:val="0"/>
      <w:shd w:val="clear" w:color="auto" w:fill="auto"/>
      <w:spacing w:line="432"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0">
    <w:name w:val="表格标题"/>
    <w:basedOn w:val="Normal"/>
    <w:link w:val="CharStyle21"/>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2">
    <w:name w:val="其他"/>
    <w:basedOn w:val="Normal"/>
    <w:link w:val="CharStyle2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8">
    <w:name w:val="其他 (2)"/>
    <w:basedOn w:val="Normal"/>
    <w:link w:val="CharStyle29"/>
    <w:pPr>
      <w:widowControl w:val="0"/>
      <w:shd w:val="clear" w:color="auto" w:fill="auto"/>
      <w:spacing w:before="40"/>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35">
    <w:name w:val="正文文本 (6)"/>
    <w:basedOn w:val="Normal"/>
    <w:link w:val="CharStyle36"/>
    <w:pPr>
      <w:widowControl w:val="0"/>
      <w:shd w:val="clear" w:color="auto" w:fill="auto"/>
      <w:spacing w:after="80"/>
      <w:jc w:val="center"/>
    </w:pPr>
    <w:rPr>
      <w:rFonts w:ascii="SimHei" w:eastAsia="SimHei" w:hAnsi="SimHei" w:cs="SimHei"/>
      <w:b w:val="0"/>
      <w:bCs w:val="0"/>
      <w:i w:val="0"/>
      <w:iCs w:val="0"/>
      <w:smallCaps w:val="0"/>
      <w:strike w:val="0"/>
      <w:u w:val="none"/>
      <w:shd w:val="clear" w:color="auto" w:fill="auto"/>
    </w:rPr>
  </w:style>
  <w:style w:type="paragraph" w:customStyle="1" w:styleId="Style38">
    <w:name w:val="标题 #2"/>
    <w:basedOn w:val="Normal"/>
    <w:link w:val="CharStyle39"/>
    <w:pPr>
      <w:widowControl w:val="0"/>
      <w:shd w:val="clear" w:color="auto" w:fill="auto"/>
      <w:spacing w:after="300"/>
      <w:jc w:val="center"/>
      <w:outlineLvl w:val="1"/>
    </w:pPr>
    <w:rPr>
      <w:rFonts w:ascii="SimSun" w:eastAsia="SimSun" w:hAnsi="SimSun" w:cs="SimSun"/>
      <w:b/>
      <w:bCs/>
      <w:i w:val="0"/>
      <w:iCs w:val="0"/>
      <w:smallCaps w:val="0"/>
      <w:strike w:val="0"/>
      <w:u w:val="none"/>
      <w:shd w:val="clear" w:color="auto" w:fill="auto"/>
    </w:rPr>
  </w:style>
  <w:style w:type="paragraph" w:customStyle="1" w:styleId="Style40">
    <w:name w:val="页眉或页脚"/>
    <w:basedOn w:val="Normal"/>
    <w:link w:val="CharStyle41"/>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45">
    <w:name w:val="正文文本 (5)"/>
    <w:basedOn w:val="Normal"/>
    <w:link w:val="CharStyle46"/>
    <w:pPr>
      <w:widowControl w:val="0"/>
      <w:shd w:val="clear" w:color="auto" w:fill="auto"/>
    </w:pPr>
    <w:rPr>
      <w:rFonts w:ascii="SimSun" w:eastAsia="SimSun" w:hAnsi="SimSun" w:cs="SimSun"/>
      <w:b/>
      <w:bCs/>
      <w:i w:val="0"/>
      <w:iCs w:val="0"/>
      <w:smallCaps w:val="0"/>
      <w:strike w:val="0"/>
      <w:sz w:val="16"/>
      <w:szCs w:val="16"/>
      <w:u w:val="none"/>
      <w:shd w:val="clear" w:color="auto" w:fill="auto"/>
    </w:rPr>
  </w:style>
  <w:style w:type="paragraph" w:customStyle="1" w:styleId="Style48">
    <w:name w:val="正文文本 (7)"/>
    <w:basedOn w:val="Normal"/>
    <w:link w:val="CharStyle4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51">
    <w:name w:val="图片标题"/>
    <w:basedOn w:val="Normal"/>
    <w:link w:val="CharStyle52"/>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77">
    <w:name w:val="正文文本 (8)"/>
    <w:basedOn w:val="Normal"/>
    <w:link w:val="CharStyle78"/>
    <w:pPr>
      <w:widowControl w:val="0"/>
      <w:shd w:val="clear" w:color="auto" w:fill="auto"/>
      <w:ind w:firstLine="440"/>
    </w:pPr>
    <w:rPr>
      <w:rFonts w:ascii="SimSun" w:eastAsia="SimSun" w:hAnsi="SimSun" w:cs="SimSu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1.xml"/><Relationship Id="rId13" Type="http://schemas.openxmlformats.org/officeDocument/2006/relationships/footer" Target="footer6.xml"/><Relationship Id="rId14" Type="http://schemas.openxmlformats.org/officeDocument/2006/relationships/header" Target="header2.xml"/><Relationship Id="rId15" Type="http://schemas.openxmlformats.org/officeDocument/2006/relationships/footer" Target="footer7.xml"/><Relationship Id="rId16" Type="http://schemas.openxmlformats.org/officeDocument/2006/relationships/header" Target="header3.xml"/><Relationship Id="rId17" Type="http://schemas.openxmlformats.org/officeDocument/2006/relationships/footer" Target="footer8.xml"/><Relationship Id="rId18" Type="http://schemas.openxmlformats.org/officeDocument/2006/relationships/header" Target="header4.xml"/><Relationship Id="rId19" Type="http://schemas.openxmlformats.org/officeDocument/2006/relationships/footer" Target="footer9.xml"/><Relationship Id="rId20" Type="http://schemas.openxmlformats.org/officeDocument/2006/relationships/header" Target="header5.xml"/><Relationship Id="rId21" Type="http://schemas.openxmlformats.org/officeDocument/2006/relationships/footer" Target="footer10.xml"/><Relationship Id="rId22" Type="http://schemas.openxmlformats.org/officeDocument/2006/relationships/header" Target="header6.xml"/><Relationship Id="rId23" Type="http://schemas.openxmlformats.org/officeDocument/2006/relationships/footer" Target="footer11.xml"/><Relationship Id="rId24" Type="http://schemas.openxmlformats.org/officeDocument/2006/relationships/header" Target="header7.xml"/><Relationship Id="rId25" Type="http://schemas.openxmlformats.org/officeDocument/2006/relationships/footer" Target="footer12.xml"/><Relationship Id="rId26" Type="http://schemas.openxmlformats.org/officeDocument/2006/relationships/header" Target="header8.xml"/><Relationship Id="rId27" Type="http://schemas.openxmlformats.org/officeDocument/2006/relationships/footer" Target="footer13.xml"/><Relationship Id="rId28" Type="http://schemas.openxmlformats.org/officeDocument/2006/relationships/image" Target="media/image2.jpeg"/><Relationship Id="rId29" Type="http://schemas.openxmlformats.org/officeDocument/2006/relationships/image" Target="media/image2.jpeg" TargetMode="External"/><Relationship Id="rId30" Type="http://schemas.openxmlformats.org/officeDocument/2006/relationships/header" Target="header9.xml"/><Relationship Id="rId31" Type="http://schemas.openxmlformats.org/officeDocument/2006/relationships/footer" Target="footer14.xml"/><Relationship Id="rId32" Type="http://schemas.openxmlformats.org/officeDocument/2006/relationships/header" Target="header10.xml"/><Relationship Id="rId33" Type="http://schemas.openxmlformats.org/officeDocument/2006/relationships/footer" Target="footer15.xml"/><Relationship Id="rId34" Type="http://schemas.openxmlformats.org/officeDocument/2006/relationships/header" Target="header11.xml"/><Relationship Id="rId35" Type="http://schemas.openxmlformats.org/officeDocument/2006/relationships/footer" Target="footer16.xml"/><Relationship Id="rId36" Type="http://schemas.openxmlformats.org/officeDocument/2006/relationships/header" Target="header12.xml"/><Relationship Id="rId37" Type="http://schemas.openxmlformats.org/officeDocument/2006/relationships/footer" Target="footer17.xml"/><Relationship Id="rId38" Type="http://schemas.openxmlformats.org/officeDocument/2006/relationships/header" Target="header13.xml"/><Relationship Id="rId39" Type="http://schemas.openxmlformats.org/officeDocument/2006/relationships/footer" Target="footer18.xml"/><Relationship Id="rId40" Type="http://schemas.openxmlformats.org/officeDocument/2006/relationships/header" Target="header14.xml"/><Relationship Id="rId41" Type="http://schemas.openxmlformats.org/officeDocument/2006/relationships/footer" Target="footer19.xml"/><Relationship Id="rId42" Type="http://schemas.openxmlformats.org/officeDocument/2006/relationships/header" Target="header15.xml"/><Relationship Id="rId43" Type="http://schemas.openxmlformats.org/officeDocument/2006/relationships/footer" Target="footer20.xml"/><Relationship Id="rId44" Type="http://schemas.openxmlformats.org/officeDocument/2006/relationships/header" Target="header16.xml"/><Relationship Id="rId45" Type="http://schemas.openxmlformats.org/officeDocument/2006/relationships/footer" Target="footer21.xml"/><Relationship Id="rId46" Type="http://schemas.openxmlformats.org/officeDocument/2006/relationships/header" Target="header17.xml"/><Relationship Id="rId47" Type="http://schemas.openxmlformats.org/officeDocument/2006/relationships/footer" Target="footer22.xml"/></Relationships>
</file>

<file path=docProps/core.xml><?xml version="1.0" encoding="utf-8"?>
<cp:coreProperties xmlns:cp="http://schemas.openxmlformats.org/package/2006/metadata/core-properties" xmlns:dc="http://purl.org/dc/elements/1.1/">
  <dc:title>厦门创兴科技股份有限公司</dc:title>
  <dc:subject/>
  <dc:creator>微软（中国）有限公司</dc:creator>
  <cp:keywords/>
</cp:coreProperties>
</file>